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D46" w:rsidRDefault="00984F71">
      <w:pPr>
        <w:pStyle w:val="Titel1"/>
        <w:rPr>
          <w:sz w:val="20"/>
        </w:rPr>
      </w:pPr>
      <w:r>
        <w:t>Master-Thesis</w:t>
      </w:r>
    </w:p>
    <w:p w:rsidR="001C1D46" w:rsidRDefault="001C1D46">
      <w:pPr>
        <w:pStyle w:val="Titel1"/>
        <w:rPr>
          <w:sz w:val="20"/>
        </w:rPr>
      </w:pPr>
    </w:p>
    <w:p w:rsidR="001C1D46" w:rsidRDefault="00984F71">
      <w:pPr>
        <w:pStyle w:val="Titel1"/>
        <w:ind w:left="709" w:hanging="709"/>
        <w:rPr>
          <w:b/>
          <w:sz w:val="32"/>
        </w:rPr>
      </w:pPr>
      <w:r>
        <w:rPr>
          <w:b/>
          <w:sz w:val="32"/>
        </w:rPr>
        <w:t xml:space="preserve">Taming the dragon? Uncovering cooperation and </w:t>
      </w:r>
      <w:r w:rsidR="00B0757E">
        <w:rPr>
          <w:b/>
          <w:sz w:val="32"/>
        </w:rPr>
        <w:br/>
      </w:r>
      <w:r>
        <w:rPr>
          <w:b/>
          <w:sz w:val="32"/>
        </w:rPr>
        <w:t>exploitation in Sino-African relations</w:t>
      </w:r>
    </w:p>
    <w:p w:rsidR="001C1D46" w:rsidRDefault="001C1D46">
      <w:pPr>
        <w:pStyle w:val="Titel1"/>
        <w:ind w:left="709" w:hanging="709"/>
        <w:rPr>
          <w:b/>
          <w:sz w:val="32"/>
        </w:rPr>
      </w:pPr>
    </w:p>
    <w:p w:rsidR="001C1D46" w:rsidRPr="00B0757E" w:rsidRDefault="00984F71">
      <w:pPr>
        <w:pStyle w:val="Titel1"/>
        <w:rPr>
          <w:sz w:val="32"/>
        </w:rPr>
      </w:pPr>
      <w:r w:rsidRPr="00B0757E">
        <w:rPr>
          <w:b/>
          <w:sz w:val="40"/>
        </w:rPr>
        <w:t xml:space="preserve">How can we explain the diverging consequences of RFI </w:t>
      </w:r>
      <w:r w:rsidR="00B0757E" w:rsidRPr="00B0757E">
        <w:rPr>
          <w:b/>
          <w:sz w:val="40"/>
        </w:rPr>
        <w:br/>
      </w:r>
      <w:r w:rsidRPr="00B0757E">
        <w:rPr>
          <w:b/>
          <w:sz w:val="40"/>
        </w:rPr>
        <w:t>deals between China and</w:t>
      </w:r>
      <w:r w:rsidR="00722522">
        <w:rPr>
          <w:b/>
          <w:sz w:val="40"/>
        </w:rPr>
        <w:t xml:space="preserve"> </w:t>
      </w:r>
      <w:r w:rsidRPr="00B0757E">
        <w:rPr>
          <w:b/>
          <w:sz w:val="40"/>
        </w:rPr>
        <w:t>developing</w:t>
      </w:r>
      <w:r w:rsidR="00722522">
        <w:rPr>
          <w:b/>
          <w:sz w:val="40"/>
        </w:rPr>
        <w:t xml:space="preserve"> </w:t>
      </w:r>
      <w:r w:rsidRPr="00B0757E">
        <w:rPr>
          <w:b/>
          <w:sz w:val="40"/>
        </w:rPr>
        <w:t>countries?</w:t>
      </w:r>
    </w:p>
    <w:p w:rsidR="001C1D46" w:rsidRDefault="001C1D46">
      <w:pPr>
        <w:pStyle w:val="Titel1"/>
        <w:rPr>
          <w:sz w:val="28"/>
        </w:rPr>
      </w:pPr>
    </w:p>
    <w:p w:rsidR="001C1D46" w:rsidRDefault="001C1D46">
      <w:pPr>
        <w:pStyle w:val="Titel1"/>
        <w:rPr>
          <w:sz w:val="28"/>
        </w:rPr>
      </w:pPr>
    </w:p>
    <w:p w:rsidR="001C1D46" w:rsidRPr="00B0757E" w:rsidRDefault="00984F71">
      <w:pPr>
        <w:pStyle w:val="Titel1"/>
        <w:rPr>
          <w:sz w:val="32"/>
        </w:rPr>
      </w:pPr>
      <w:proofErr w:type="spellStart"/>
      <w:r w:rsidRPr="00B0757E">
        <w:t>Arnon</w:t>
      </w:r>
      <w:proofErr w:type="spellEnd"/>
      <w:r w:rsidRPr="00B0757E">
        <w:t xml:space="preserve"> </w:t>
      </w:r>
      <w:proofErr w:type="spellStart"/>
      <w:r w:rsidRPr="00B0757E">
        <w:t>Greve</w:t>
      </w:r>
      <w:proofErr w:type="spellEnd"/>
      <w:r w:rsidRPr="00B0757E">
        <w:t xml:space="preserve"> - s4608402</w:t>
      </w:r>
    </w:p>
    <w:p w:rsidR="001C1D46" w:rsidRDefault="001C1D46">
      <w:pPr>
        <w:pStyle w:val="Titel1"/>
        <w:rPr>
          <w:sz w:val="24"/>
        </w:rPr>
      </w:pPr>
    </w:p>
    <w:p w:rsidR="001C1D46" w:rsidRDefault="001C1D46">
      <w:pPr>
        <w:pStyle w:val="Titel1"/>
        <w:rPr>
          <w:sz w:val="24"/>
        </w:rPr>
      </w:pPr>
    </w:p>
    <w:p w:rsidR="001C1D46" w:rsidRDefault="001C1D46">
      <w:pPr>
        <w:pStyle w:val="Titel1"/>
        <w:rPr>
          <w:sz w:val="24"/>
        </w:rPr>
      </w:pPr>
    </w:p>
    <w:p w:rsidR="001C1D46" w:rsidRDefault="001C1D46">
      <w:pPr>
        <w:pStyle w:val="Titel1"/>
        <w:rPr>
          <w:sz w:val="24"/>
        </w:rPr>
      </w:pPr>
    </w:p>
    <w:p w:rsidR="001C1D46" w:rsidRDefault="001C1D46">
      <w:pPr>
        <w:pStyle w:val="Titel1"/>
        <w:rPr>
          <w:sz w:val="24"/>
        </w:rPr>
      </w:pPr>
    </w:p>
    <w:p w:rsidR="001C1D46" w:rsidRDefault="001C1D46">
      <w:pPr>
        <w:pStyle w:val="Titel1"/>
        <w:rPr>
          <w:sz w:val="24"/>
        </w:rPr>
      </w:pPr>
    </w:p>
    <w:p w:rsidR="001C1D46" w:rsidRDefault="001C1D46">
      <w:pPr>
        <w:pStyle w:val="Titel1"/>
        <w:jc w:val="left"/>
        <w:rPr>
          <w:sz w:val="24"/>
        </w:rPr>
      </w:pPr>
    </w:p>
    <w:p w:rsidR="001C1D46" w:rsidRDefault="001C1D46">
      <w:pPr>
        <w:pStyle w:val="Titel1"/>
        <w:rPr>
          <w:sz w:val="24"/>
        </w:rPr>
      </w:pPr>
    </w:p>
    <w:p w:rsidR="001C1D46" w:rsidRDefault="00984F71" w:rsidP="00B0757E">
      <w:pPr>
        <w:pStyle w:val="Titel1"/>
        <w:spacing w:after="0"/>
        <w:jc w:val="left"/>
        <w:rPr>
          <w:color w:val="000000"/>
          <w:sz w:val="28"/>
          <w:szCs w:val="27"/>
        </w:rPr>
      </w:pPr>
      <w:r>
        <w:rPr>
          <w:color w:val="000000"/>
          <w:sz w:val="28"/>
          <w:szCs w:val="27"/>
        </w:rPr>
        <w:t>Political Science 2017-2018</w:t>
      </w:r>
    </w:p>
    <w:p w:rsidR="001C1D46" w:rsidRDefault="00984F71" w:rsidP="00B0757E">
      <w:pPr>
        <w:pStyle w:val="Titel1"/>
        <w:spacing w:after="0"/>
        <w:jc w:val="left"/>
        <w:rPr>
          <w:color w:val="000000"/>
          <w:sz w:val="28"/>
          <w:szCs w:val="27"/>
        </w:rPr>
      </w:pPr>
      <w:r>
        <w:rPr>
          <w:color w:val="000000"/>
          <w:sz w:val="28"/>
          <w:szCs w:val="27"/>
        </w:rPr>
        <w:t>Specialization: Conflict, Power, Politics</w:t>
      </w:r>
    </w:p>
    <w:p w:rsidR="001C1D46" w:rsidRDefault="00B0757E" w:rsidP="00B0757E">
      <w:pPr>
        <w:pStyle w:val="Titel1"/>
        <w:spacing w:after="0"/>
        <w:jc w:val="left"/>
        <w:rPr>
          <w:color w:val="000000"/>
          <w:sz w:val="28"/>
          <w:szCs w:val="27"/>
        </w:rPr>
      </w:pPr>
      <w:r>
        <w:rPr>
          <w:color w:val="000000"/>
          <w:sz w:val="28"/>
          <w:szCs w:val="27"/>
        </w:rPr>
        <w:t>Supervisor: D</w:t>
      </w:r>
      <w:r w:rsidR="00984F71">
        <w:rPr>
          <w:color w:val="000000"/>
          <w:sz w:val="28"/>
          <w:szCs w:val="27"/>
        </w:rPr>
        <w:t xml:space="preserve">r. Thomas </w:t>
      </w:r>
      <w:proofErr w:type="spellStart"/>
      <w:r w:rsidR="00984F71">
        <w:rPr>
          <w:color w:val="000000"/>
          <w:sz w:val="28"/>
          <w:szCs w:val="27"/>
        </w:rPr>
        <w:t>Eimer</w:t>
      </w:r>
      <w:proofErr w:type="spellEnd"/>
    </w:p>
    <w:p w:rsidR="001C1D46" w:rsidRDefault="00984F71" w:rsidP="00B0757E">
      <w:pPr>
        <w:pStyle w:val="Titel1"/>
        <w:spacing w:after="0"/>
        <w:jc w:val="left"/>
        <w:rPr>
          <w:color w:val="000000"/>
          <w:sz w:val="28"/>
          <w:szCs w:val="27"/>
        </w:rPr>
      </w:pPr>
      <w:r>
        <w:rPr>
          <w:color w:val="000000"/>
          <w:sz w:val="28"/>
          <w:szCs w:val="27"/>
        </w:rPr>
        <w:t>Nijmegen School of Management</w:t>
      </w:r>
    </w:p>
    <w:p w:rsidR="001C1D46" w:rsidRDefault="00984F71" w:rsidP="00B0757E">
      <w:pPr>
        <w:pStyle w:val="Titel1"/>
        <w:spacing w:after="0"/>
        <w:jc w:val="left"/>
        <w:rPr>
          <w:color w:val="000000"/>
          <w:sz w:val="28"/>
          <w:szCs w:val="27"/>
        </w:rPr>
      </w:pPr>
      <w:proofErr w:type="spellStart"/>
      <w:r>
        <w:rPr>
          <w:color w:val="000000"/>
          <w:sz w:val="28"/>
          <w:szCs w:val="27"/>
        </w:rPr>
        <w:t>Radboud</w:t>
      </w:r>
      <w:proofErr w:type="spellEnd"/>
      <w:r>
        <w:rPr>
          <w:color w:val="000000"/>
          <w:sz w:val="28"/>
          <w:szCs w:val="27"/>
        </w:rPr>
        <w:t xml:space="preserve"> University Nijmegen</w:t>
      </w:r>
    </w:p>
    <w:p w:rsidR="00B0757E" w:rsidRDefault="00B0757E" w:rsidP="00B0757E">
      <w:pPr>
        <w:pStyle w:val="Titel1"/>
        <w:spacing w:after="100" w:afterAutospacing="1"/>
        <w:jc w:val="left"/>
        <w:rPr>
          <w:sz w:val="32"/>
        </w:rPr>
      </w:pPr>
      <w:r>
        <w:rPr>
          <w:color w:val="000000"/>
          <w:sz w:val="28"/>
          <w:szCs w:val="27"/>
        </w:rPr>
        <w:t>Word count:</w:t>
      </w:r>
      <w:r w:rsidR="0079564B">
        <w:rPr>
          <w:color w:val="000000"/>
          <w:sz w:val="28"/>
          <w:szCs w:val="27"/>
        </w:rPr>
        <w:t xml:space="preserve"> 22.868</w:t>
      </w:r>
    </w:p>
    <w:p w:rsidR="00B0757E" w:rsidRDefault="00984F71" w:rsidP="00B0757E">
      <w:pPr>
        <w:pStyle w:val="Titel1"/>
        <w:jc w:val="left"/>
        <w:rPr>
          <w:color w:val="000000"/>
          <w:sz w:val="28"/>
          <w:szCs w:val="27"/>
        </w:rPr>
      </w:pPr>
      <w:r>
        <w:rPr>
          <w:color w:val="000000"/>
          <w:sz w:val="28"/>
          <w:szCs w:val="27"/>
        </w:rPr>
        <w:t>Date: 15.3.2018</w:t>
      </w:r>
    </w:p>
    <w:p w:rsidR="001C1D46" w:rsidRDefault="001C1D46">
      <w:pPr>
        <w:pStyle w:val="Titel1"/>
        <w:jc w:val="left"/>
        <w:rPr>
          <w:color w:val="000000"/>
          <w:sz w:val="28"/>
          <w:szCs w:val="27"/>
        </w:rPr>
      </w:pPr>
    </w:p>
    <w:p w:rsidR="00B0757E" w:rsidRDefault="00B0757E">
      <w:pPr>
        <w:pStyle w:val="Titel1"/>
        <w:jc w:val="left"/>
        <w:rPr>
          <w:color w:val="000000"/>
          <w:sz w:val="28"/>
          <w:szCs w:val="27"/>
        </w:rPr>
        <w:sectPr w:rsidR="00B0757E">
          <w:footerReference w:type="first" r:id="rId8"/>
          <w:pgSz w:w="11906" w:h="16838"/>
          <w:pgMar w:top="1418" w:right="1134" w:bottom="1134" w:left="1701" w:header="720" w:footer="720" w:gutter="0"/>
          <w:cols w:space="720"/>
          <w:titlePg/>
          <w:docGrid w:linePitch="360" w:charSpace="-2049"/>
        </w:sectPr>
      </w:pPr>
    </w:p>
    <w:p w:rsidR="001C1D46" w:rsidRDefault="001C1D46">
      <w:pPr>
        <w:rPr>
          <w:sz w:val="32"/>
          <w:lang w:val="en-US"/>
        </w:rPr>
      </w:pPr>
    </w:p>
    <w:p w:rsidR="001C1D46" w:rsidRPr="005A279C" w:rsidRDefault="00984F71">
      <w:pPr>
        <w:pageBreakBefore/>
        <w:rPr>
          <w:rFonts w:ascii="Times New Roman" w:hAnsi="Times New Roman" w:cs="Times New Roman"/>
          <w:sz w:val="32"/>
          <w:szCs w:val="24"/>
        </w:rPr>
      </w:pPr>
      <w:r w:rsidRPr="005A279C">
        <w:rPr>
          <w:rFonts w:ascii="Times New Roman" w:hAnsi="Times New Roman" w:cs="Times New Roman"/>
          <w:b/>
          <w:sz w:val="32"/>
          <w:szCs w:val="24"/>
          <w:lang w:val="en-US"/>
        </w:rPr>
        <w:lastRenderedPageBreak/>
        <w:t>Table of Content</w:t>
      </w:r>
    </w:p>
    <w:p w:rsidR="004007C4" w:rsidRPr="00EE13D9" w:rsidRDefault="00BA1CC1" w:rsidP="00537828">
      <w:pPr>
        <w:pStyle w:val="Verzeichnis1"/>
        <w:tabs>
          <w:tab w:val="clear" w:pos="9638"/>
          <w:tab w:val="left" w:pos="426"/>
          <w:tab w:val="left" w:leader="dot" w:pos="9072"/>
        </w:tabs>
        <w:spacing w:after="120"/>
        <w:ind w:right="-143"/>
        <w:rPr>
          <w:rFonts w:ascii="Times New Roman" w:eastAsiaTheme="minorEastAsia" w:hAnsi="Times New Roman" w:cs="Times New Roman"/>
          <w:b/>
          <w:noProof/>
          <w:kern w:val="0"/>
          <w:sz w:val="24"/>
          <w:szCs w:val="24"/>
          <w:lang w:val="en-US" w:eastAsia="de-DE"/>
        </w:rPr>
      </w:pPr>
      <w:r w:rsidRPr="00BA1CC1">
        <w:rPr>
          <w:rFonts w:ascii="Times New Roman" w:hAnsi="Times New Roman" w:cs="Times New Roman"/>
          <w:b/>
          <w:noProof/>
          <w:sz w:val="28"/>
          <w:szCs w:val="24"/>
        </w:rPr>
        <w:fldChar w:fldCharType="begin"/>
      </w:r>
      <w:r w:rsidR="00984F71" w:rsidRPr="004007C4">
        <w:rPr>
          <w:rFonts w:ascii="Times New Roman" w:hAnsi="Times New Roman" w:cs="Times New Roman"/>
          <w:b/>
          <w:noProof/>
          <w:sz w:val="28"/>
          <w:szCs w:val="24"/>
        </w:rPr>
        <w:instrText xml:space="preserve"> TOC </w:instrText>
      </w:r>
      <w:r w:rsidRPr="00BA1CC1">
        <w:rPr>
          <w:rFonts w:ascii="Times New Roman" w:hAnsi="Times New Roman" w:cs="Times New Roman"/>
          <w:b/>
          <w:noProof/>
          <w:sz w:val="28"/>
          <w:szCs w:val="24"/>
        </w:rPr>
        <w:fldChar w:fldCharType="separate"/>
      </w:r>
      <w:r w:rsidR="004007C4" w:rsidRPr="004007C4">
        <w:rPr>
          <w:rFonts w:ascii="Times New Roman" w:hAnsi="Times New Roman" w:cs="Times New Roman"/>
          <w:b/>
          <w:noProof/>
          <w:sz w:val="28"/>
          <w:szCs w:val="24"/>
        </w:rPr>
        <w:t>1</w:t>
      </w:r>
      <w:r w:rsidR="004007C4" w:rsidRPr="00EE13D9">
        <w:rPr>
          <w:rFonts w:ascii="Times New Roman" w:eastAsiaTheme="minorEastAsia" w:hAnsi="Times New Roman" w:cs="Times New Roman"/>
          <w:b/>
          <w:noProof/>
          <w:kern w:val="0"/>
          <w:sz w:val="28"/>
          <w:szCs w:val="24"/>
          <w:lang w:val="en-US" w:eastAsia="de-DE"/>
        </w:rPr>
        <w:tab/>
      </w:r>
      <w:r w:rsidR="004007C4" w:rsidRPr="004007C4">
        <w:rPr>
          <w:rFonts w:ascii="Times New Roman" w:hAnsi="Times New Roman" w:cs="Times New Roman"/>
          <w:b/>
          <w:noProof/>
          <w:sz w:val="28"/>
          <w:szCs w:val="24"/>
        </w:rPr>
        <w:t>Introduction</w:t>
      </w:r>
      <w:r w:rsidR="004007C4" w:rsidRPr="004007C4">
        <w:rPr>
          <w:rFonts w:ascii="Times New Roman" w:hAnsi="Times New Roman" w:cs="Times New Roman"/>
          <w:b/>
          <w:noProof/>
          <w:sz w:val="28"/>
          <w:szCs w:val="24"/>
        </w:rPr>
        <w:tab/>
      </w:r>
      <w:r w:rsidRPr="00537828">
        <w:rPr>
          <w:rFonts w:ascii="Times New Roman" w:hAnsi="Times New Roman" w:cs="Times New Roman"/>
          <w:b/>
          <w:noProof/>
          <w:sz w:val="28"/>
          <w:szCs w:val="24"/>
        </w:rPr>
        <w:fldChar w:fldCharType="begin"/>
      </w:r>
      <w:r w:rsidR="004007C4" w:rsidRPr="00537828">
        <w:rPr>
          <w:rFonts w:ascii="Times New Roman" w:hAnsi="Times New Roman" w:cs="Times New Roman"/>
          <w:b/>
          <w:noProof/>
          <w:sz w:val="28"/>
          <w:szCs w:val="24"/>
        </w:rPr>
        <w:instrText xml:space="preserve"> PAGEREF _Toc514269359 \h </w:instrText>
      </w:r>
      <w:r w:rsidRPr="00537828">
        <w:rPr>
          <w:rFonts w:ascii="Times New Roman" w:hAnsi="Times New Roman" w:cs="Times New Roman"/>
          <w:b/>
          <w:noProof/>
          <w:sz w:val="28"/>
          <w:szCs w:val="24"/>
        </w:rPr>
      </w:r>
      <w:r w:rsidRPr="00537828">
        <w:rPr>
          <w:rFonts w:ascii="Times New Roman" w:hAnsi="Times New Roman" w:cs="Times New Roman"/>
          <w:b/>
          <w:noProof/>
          <w:sz w:val="28"/>
          <w:szCs w:val="24"/>
        </w:rPr>
        <w:fldChar w:fldCharType="separate"/>
      </w:r>
      <w:r w:rsidR="001E37E7">
        <w:rPr>
          <w:rFonts w:ascii="Times New Roman" w:hAnsi="Times New Roman" w:cs="Times New Roman"/>
          <w:b/>
          <w:noProof/>
          <w:sz w:val="28"/>
          <w:szCs w:val="24"/>
        </w:rPr>
        <w:t>1</w:t>
      </w:r>
      <w:r w:rsidRPr="00537828">
        <w:rPr>
          <w:rFonts w:ascii="Times New Roman" w:hAnsi="Times New Roman" w:cs="Times New Roman"/>
          <w:b/>
          <w:noProof/>
          <w:sz w:val="28"/>
          <w:szCs w:val="24"/>
        </w:rPr>
        <w:fldChar w:fldCharType="end"/>
      </w:r>
    </w:p>
    <w:p w:rsidR="004007C4" w:rsidRPr="004007C4" w:rsidRDefault="004007C4" w:rsidP="00537828">
      <w:pPr>
        <w:pStyle w:val="Verzeichnis1"/>
        <w:tabs>
          <w:tab w:val="clear" w:pos="9638"/>
          <w:tab w:val="left" w:pos="426"/>
          <w:tab w:val="left" w:leader="dot" w:pos="9072"/>
        </w:tabs>
        <w:spacing w:after="120"/>
        <w:ind w:right="-568"/>
        <w:rPr>
          <w:rFonts w:ascii="Times New Roman" w:hAnsi="Times New Roman" w:cs="Times New Roman"/>
          <w:b/>
          <w:noProof/>
          <w:sz w:val="28"/>
          <w:szCs w:val="24"/>
        </w:rPr>
      </w:pPr>
      <w:r w:rsidRPr="004007C4">
        <w:rPr>
          <w:rFonts w:ascii="Times New Roman" w:hAnsi="Times New Roman" w:cs="Times New Roman"/>
          <w:b/>
          <w:noProof/>
          <w:sz w:val="28"/>
          <w:szCs w:val="24"/>
        </w:rPr>
        <w:t>2</w:t>
      </w:r>
      <w:r w:rsidRPr="004007C4">
        <w:rPr>
          <w:rFonts w:ascii="Times New Roman" w:hAnsi="Times New Roman" w:cs="Times New Roman"/>
          <w:b/>
          <w:noProof/>
          <w:sz w:val="28"/>
          <w:szCs w:val="24"/>
        </w:rPr>
        <w:tab/>
        <w:t>Theoretical framework</w:t>
      </w:r>
      <w:r w:rsidRPr="004007C4">
        <w:rPr>
          <w:rFonts w:ascii="Times New Roman" w:hAnsi="Times New Roman" w:cs="Times New Roman"/>
          <w:b/>
          <w:noProof/>
          <w:sz w:val="28"/>
          <w:szCs w:val="24"/>
        </w:rPr>
        <w:tab/>
      </w:r>
      <w:r w:rsidR="00BA1CC1" w:rsidRPr="004007C4">
        <w:rPr>
          <w:rFonts w:ascii="Times New Roman" w:hAnsi="Times New Roman" w:cs="Times New Roman"/>
          <w:b/>
          <w:noProof/>
          <w:sz w:val="28"/>
          <w:szCs w:val="24"/>
        </w:rPr>
        <w:fldChar w:fldCharType="begin"/>
      </w:r>
      <w:r w:rsidRPr="004007C4">
        <w:rPr>
          <w:rFonts w:ascii="Times New Roman" w:hAnsi="Times New Roman" w:cs="Times New Roman"/>
          <w:b/>
          <w:noProof/>
          <w:sz w:val="28"/>
          <w:szCs w:val="24"/>
        </w:rPr>
        <w:instrText xml:space="preserve"> PAGEREF _Toc514269360 \h </w:instrText>
      </w:r>
      <w:r w:rsidR="00BA1CC1" w:rsidRPr="004007C4">
        <w:rPr>
          <w:rFonts w:ascii="Times New Roman" w:hAnsi="Times New Roman" w:cs="Times New Roman"/>
          <w:b/>
          <w:noProof/>
          <w:sz w:val="28"/>
          <w:szCs w:val="24"/>
        </w:rPr>
      </w:r>
      <w:r w:rsidR="00BA1CC1" w:rsidRPr="004007C4">
        <w:rPr>
          <w:rFonts w:ascii="Times New Roman" w:hAnsi="Times New Roman" w:cs="Times New Roman"/>
          <w:b/>
          <w:noProof/>
          <w:sz w:val="28"/>
          <w:szCs w:val="24"/>
        </w:rPr>
        <w:fldChar w:fldCharType="separate"/>
      </w:r>
      <w:r w:rsidR="001E37E7">
        <w:rPr>
          <w:rFonts w:ascii="Times New Roman" w:hAnsi="Times New Roman" w:cs="Times New Roman"/>
          <w:b/>
          <w:noProof/>
          <w:sz w:val="28"/>
          <w:szCs w:val="24"/>
        </w:rPr>
        <w:t>6</w:t>
      </w:r>
      <w:r w:rsidR="00BA1CC1" w:rsidRPr="004007C4">
        <w:rPr>
          <w:rFonts w:ascii="Times New Roman" w:hAnsi="Times New Roman" w:cs="Times New Roman"/>
          <w:b/>
          <w:noProof/>
          <w:sz w:val="28"/>
          <w:szCs w:val="24"/>
        </w:rPr>
        <w:fldChar w:fldCharType="end"/>
      </w:r>
    </w:p>
    <w:p w:rsidR="004007C4" w:rsidRPr="00EE13D9" w:rsidRDefault="004007C4" w:rsidP="00537828">
      <w:pPr>
        <w:pStyle w:val="Verzeichnis2"/>
        <w:tabs>
          <w:tab w:val="clear" w:pos="9062"/>
          <w:tab w:val="left" w:pos="993"/>
          <w:tab w:val="left" w:leader="dot" w:pos="9072"/>
        </w:tabs>
        <w:spacing w:after="120"/>
        <w:ind w:right="-143"/>
        <w:rPr>
          <w:rFonts w:ascii="Times New Roman" w:eastAsiaTheme="minorEastAsia" w:hAnsi="Times New Roman" w:cs="Times New Roman"/>
          <w:noProof/>
          <w:kern w:val="0"/>
          <w:sz w:val="26"/>
          <w:szCs w:val="26"/>
          <w:lang w:val="en-US" w:eastAsia="de-DE"/>
        </w:rPr>
      </w:pPr>
      <w:r w:rsidRPr="005A279C">
        <w:rPr>
          <w:rFonts w:ascii="Times New Roman" w:hAnsi="Times New Roman" w:cs="Times New Roman"/>
          <w:noProof/>
          <w:sz w:val="26"/>
          <w:szCs w:val="26"/>
        </w:rPr>
        <w:t>2.1</w:t>
      </w:r>
      <w:r w:rsidRPr="00EE13D9">
        <w:rPr>
          <w:rFonts w:ascii="Times New Roman" w:eastAsiaTheme="minorEastAsia" w:hAnsi="Times New Roman" w:cs="Times New Roman"/>
          <w:noProof/>
          <w:kern w:val="0"/>
          <w:sz w:val="26"/>
          <w:szCs w:val="26"/>
          <w:lang w:val="en-US" w:eastAsia="de-DE"/>
        </w:rPr>
        <w:tab/>
      </w:r>
      <w:r w:rsidRPr="005A279C">
        <w:rPr>
          <w:rFonts w:ascii="Times New Roman" w:hAnsi="Times New Roman" w:cs="Times New Roman"/>
          <w:noProof/>
          <w:sz w:val="26"/>
          <w:szCs w:val="26"/>
        </w:rPr>
        <w:t>Developmental State</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_Toc514269361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7</w:t>
      </w:r>
      <w:r w:rsidR="00BA1CC1" w:rsidRPr="005A279C">
        <w:rPr>
          <w:rFonts w:ascii="Times New Roman" w:hAnsi="Times New Roman" w:cs="Times New Roman"/>
          <w:noProof/>
          <w:sz w:val="26"/>
          <w:szCs w:val="26"/>
        </w:rPr>
        <w:fldChar w:fldCharType="end"/>
      </w:r>
    </w:p>
    <w:p w:rsidR="004007C4" w:rsidRPr="00EE13D9" w:rsidRDefault="004007C4" w:rsidP="00537828">
      <w:pPr>
        <w:pStyle w:val="Verzeichnis3"/>
        <w:tabs>
          <w:tab w:val="left" w:leader="dot" w:pos="9072"/>
        </w:tabs>
        <w:spacing w:after="120"/>
        <w:ind w:right="-143"/>
        <w:rPr>
          <w:rFonts w:ascii="Times New Roman" w:eastAsiaTheme="minorEastAsia" w:hAnsi="Times New Roman" w:cs="Times New Roman"/>
          <w:noProof/>
          <w:kern w:val="0"/>
          <w:sz w:val="24"/>
          <w:szCs w:val="24"/>
          <w:lang w:val="en-US" w:eastAsia="de-DE"/>
        </w:rPr>
      </w:pPr>
      <w:r w:rsidRPr="004007C4">
        <w:rPr>
          <w:rFonts w:ascii="Times New Roman" w:hAnsi="Times New Roman" w:cs="Times New Roman"/>
          <w:noProof/>
          <w:sz w:val="24"/>
          <w:szCs w:val="24"/>
        </w:rPr>
        <w:t>2.1.1</w:t>
      </w:r>
      <w:r w:rsidRPr="00EE13D9">
        <w:rPr>
          <w:rFonts w:ascii="Times New Roman" w:eastAsiaTheme="minorEastAsia" w:hAnsi="Times New Roman" w:cs="Times New Roman"/>
          <w:noProof/>
          <w:kern w:val="0"/>
          <w:sz w:val="24"/>
          <w:szCs w:val="24"/>
          <w:lang w:val="en-US" w:eastAsia="de-DE"/>
        </w:rPr>
        <w:tab/>
      </w:r>
      <w:r w:rsidRPr="004007C4">
        <w:rPr>
          <w:rFonts w:ascii="Times New Roman" w:hAnsi="Times New Roman" w:cs="Times New Roman"/>
          <w:noProof/>
          <w:sz w:val="24"/>
          <w:szCs w:val="24"/>
        </w:rPr>
        <w:t>Core assumptions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_Toc514269362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7</w:t>
      </w:r>
      <w:r w:rsidR="00BA1CC1" w:rsidRPr="004007C4">
        <w:rPr>
          <w:rFonts w:ascii="Times New Roman" w:hAnsi="Times New Roman" w:cs="Times New Roman"/>
          <w:noProof/>
          <w:sz w:val="24"/>
          <w:szCs w:val="24"/>
        </w:rPr>
        <w:fldChar w:fldCharType="end"/>
      </w:r>
    </w:p>
    <w:p w:rsidR="004007C4" w:rsidRPr="00537828" w:rsidRDefault="004007C4" w:rsidP="00537828">
      <w:pPr>
        <w:pStyle w:val="Verzeichnis3"/>
        <w:tabs>
          <w:tab w:val="left" w:leader="dot" w:pos="9072"/>
        </w:tabs>
        <w:spacing w:after="120"/>
        <w:ind w:right="-143"/>
        <w:rPr>
          <w:rFonts w:ascii="Times New Roman" w:hAnsi="Times New Roman" w:cs="Times New Roman"/>
          <w:noProof/>
          <w:sz w:val="24"/>
          <w:szCs w:val="24"/>
        </w:rPr>
      </w:pPr>
      <w:r w:rsidRPr="004007C4">
        <w:rPr>
          <w:rFonts w:ascii="Times New Roman" w:hAnsi="Times New Roman" w:cs="Times New Roman"/>
          <w:noProof/>
          <w:sz w:val="24"/>
          <w:szCs w:val="24"/>
        </w:rPr>
        <w:t>2.1.2</w:t>
      </w:r>
      <w:r w:rsidRPr="00537828">
        <w:rPr>
          <w:rFonts w:ascii="Times New Roman" w:hAnsi="Times New Roman" w:cs="Times New Roman"/>
          <w:noProof/>
          <w:sz w:val="24"/>
          <w:szCs w:val="24"/>
        </w:rPr>
        <w:tab/>
      </w:r>
      <w:r w:rsidRPr="004007C4">
        <w:rPr>
          <w:rFonts w:ascii="Times New Roman" w:hAnsi="Times New Roman" w:cs="Times New Roman"/>
          <w:noProof/>
          <w:sz w:val="24"/>
          <w:szCs w:val="24"/>
        </w:rPr>
        <w:t>Overview and historical background of the theory</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_Toc514269363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8</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1701"/>
          <w:tab w:val="clear" w:pos="9072"/>
          <w:tab w:val="left" w:leader="dot" w:pos="8931"/>
        </w:tabs>
        <w:spacing w:after="120"/>
        <w:ind w:left="1701" w:right="-427" w:hanging="708"/>
        <w:rPr>
          <w:rFonts w:ascii="Times New Roman" w:hAnsi="Times New Roman" w:cs="Times New Roman"/>
          <w:noProof/>
          <w:sz w:val="24"/>
          <w:szCs w:val="24"/>
        </w:rPr>
      </w:pPr>
      <w:r w:rsidRPr="004007C4">
        <w:rPr>
          <w:rFonts w:ascii="Times New Roman" w:hAnsi="Times New Roman" w:cs="Times New Roman"/>
          <w:noProof/>
          <w:sz w:val="24"/>
          <w:szCs w:val="24"/>
        </w:rPr>
        <w:t>2.1.3</w:t>
      </w:r>
      <w:r w:rsidRPr="00537828">
        <w:rPr>
          <w:rFonts w:ascii="Times New Roman" w:hAnsi="Times New Roman" w:cs="Times New Roman"/>
          <w:noProof/>
          <w:sz w:val="24"/>
          <w:szCs w:val="24"/>
        </w:rPr>
        <w:tab/>
      </w:r>
      <w:r w:rsidRPr="004007C4">
        <w:rPr>
          <w:rFonts w:ascii="Times New Roman" w:hAnsi="Times New Roman" w:cs="Times New Roman"/>
          <w:noProof/>
          <w:sz w:val="24"/>
          <w:szCs w:val="24"/>
        </w:rPr>
        <w:t xml:space="preserve">Core features of the Developmental State Theory and their </w:t>
      </w:r>
      <w:r w:rsidR="00537828">
        <w:rPr>
          <w:rFonts w:ascii="Times New Roman" w:hAnsi="Times New Roman" w:cs="Times New Roman"/>
          <w:noProof/>
          <w:sz w:val="24"/>
          <w:szCs w:val="24"/>
        </w:rPr>
        <w:br/>
      </w:r>
      <w:r w:rsidRPr="004007C4">
        <w:rPr>
          <w:rFonts w:ascii="Times New Roman" w:hAnsi="Times New Roman" w:cs="Times New Roman"/>
          <w:noProof/>
          <w:sz w:val="24"/>
          <w:szCs w:val="24"/>
        </w:rPr>
        <w:t>impact on the research</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_Toc514269364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10</w:t>
      </w:r>
      <w:r w:rsidR="00BA1CC1" w:rsidRPr="004007C4">
        <w:rPr>
          <w:rFonts w:ascii="Times New Roman" w:hAnsi="Times New Roman" w:cs="Times New Roman"/>
          <w:noProof/>
          <w:sz w:val="24"/>
          <w:szCs w:val="24"/>
        </w:rPr>
        <w:fldChar w:fldCharType="end"/>
      </w:r>
    </w:p>
    <w:p w:rsidR="004007C4" w:rsidRPr="00EE13D9" w:rsidRDefault="004007C4" w:rsidP="005A279C">
      <w:pPr>
        <w:pStyle w:val="Verzeichnis4"/>
        <w:rPr>
          <w:rFonts w:eastAsiaTheme="minorEastAsia"/>
          <w:kern w:val="0"/>
          <w:lang w:val="en-US" w:eastAsia="de-DE"/>
        </w:rPr>
      </w:pPr>
      <w:r w:rsidRPr="004007C4">
        <w:t>2.1.3.1</w:t>
      </w:r>
      <w:r w:rsidRPr="00EE13D9">
        <w:rPr>
          <w:rFonts w:eastAsiaTheme="minorEastAsia"/>
          <w:kern w:val="0"/>
          <w:lang w:val="en-US" w:eastAsia="de-DE"/>
        </w:rPr>
        <w:tab/>
      </w:r>
      <w:r w:rsidRPr="004007C4">
        <w:t>Meritocratic bureaucracy</w:t>
      </w:r>
      <w:r w:rsidRPr="004007C4">
        <w:tab/>
      </w:r>
      <w:r w:rsidR="00BA1CC1" w:rsidRPr="004007C4">
        <w:fldChar w:fldCharType="begin"/>
      </w:r>
      <w:r w:rsidRPr="004007C4">
        <w:instrText xml:space="preserve"> PAGEREF _Toc514269365 \h </w:instrText>
      </w:r>
      <w:r w:rsidR="00BA1CC1" w:rsidRPr="004007C4">
        <w:fldChar w:fldCharType="separate"/>
      </w:r>
      <w:r w:rsidR="001E37E7">
        <w:t>11</w:t>
      </w:r>
      <w:r w:rsidR="00BA1CC1" w:rsidRPr="004007C4">
        <w:fldChar w:fldCharType="end"/>
      </w:r>
    </w:p>
    <w:p w:rsidR="004007C4" w:rsidRPr="00EE13D9" w:rsidRDefault="004007C4" w:rsidP="005A279C">
      <w:pPr>
        <w:pStyle w:val="Verzeichnis4"/>
        <w:rPr>
          <w:rFonts w:eastAsiaTheme="minorEastAsia"/>
          <w:kern w:val="0"/>
          <w:lang w:val="en-US" w:eastAsia="de-DE"/>
        </w:rPr>
      </w:pPr>
      <w:r w:rsidRPr="004007C4">
        <w:t>2.1.3.2</w:t>
      </w:r>
      <w:r w:rsidRPr="00EE13D9">
        <w:rPr>
          <w:rFonts w:eastAsiaTheme="minorEastAsia"/>
          <w:kern w:val="0"/>
          <w:lang w:val="en-US" w:eastAsia="de-DE"/>
        </w:rPr>
        <w:tab/>
      </w:r>
      <w:r w:rsidRPr="004007C4">
        <w:t>Embedded autonomy</w:t>
      </w:r>
      <w:r w:rsidRPr="004007C4">
        <w:tab/>
      </w:r>
      <w:r w:rsidR="00BA1CC1" w:rsidRPr="004007C4">
        <w:fldChar w:fldCharType="begin"/>
      </w:r>
      <w:r w:rsidRPr="004007C4">
        <w:instrText xml:space="preserve"> PAGEREF _Toc514269366 \h </w:instrText>
      </w:r>
      <w:r w:rsidR="00BA1CC1" w:rsidRPr="004007C4">
        <w:fldChar w:fldCharType="separate"/>
      </w:r>
      <w:r w:rsidR="001E37E7">
        <w:t>12</w:t>
      </w:r>
      <w:r w:rsidR="00BA1CC1" w:rsidRPr="004007C4">
        <w:fldChar w:fldCharType="end"/>
      </w:r>
    </w:p>
    <w:p w:rsidR="004007C4" w:rsidRPr="00EE13D9" w:rsidRDefault="004007C4" w:rsidP="005A279C">
      <w:pPr>
        <w:pStyle w:val="Verzeichnis4"/>
        <w:rPr>
          <w:rFonts w:eastAsiaTheme="minorEastAsia"/>
          <w:kern w:val="0"/>
          <w:lang w:val="en-US" w:eastAsia="de-DE"/>
        </w:rPr>
      </w:pPr>
      <w:r w:rsidRPr="004007C4">
        <w:t>2.1.3.3</w:t>
      </w:r>
      <w:r w:rsidRPr="00EE13D9">
        <w:rPr>
          <w:rFonts w:eastAsiaTheme="minorEastAsia"/>
          <w:kern w:val="0"/>
          <w:lang w:val="en-US" w:eastAsia="de-DE"/>
        </w:rPr>
        <w:tab/>
      </w:r>
      <w:r w:rsidRPr="004007C4">
        <w:t>The Developmental State and globalization</w:t>
      </w:r>
      <w:r w:rsidRPr="004007C4">
        <w:tab/>
      </w:r>
      <w:r w:rsidR="00BA1CC1" w:rsidRPr="004007C4">
        <w:fldChar w:fldCharType="begin"/>
      </w:r>
      <w:r w:rsidRPr="004007C4">
        <w:instrText xml:space="preserve"> PAGEREF _Toc514269367 \h </w:instrText>
      </w:r>
      <w:r w:rsidR="00BA1CC1" w:rsidRPr="004007C4">
        <w:fldChar w:fldCharType="separate"/>
      </w:r>
      <w:r w:rsidR="001E37E7">
        <w:t>13</w:t>
      </w:r>
      <w:r w:rsidR="00BA1CC1" w:rsidRPr="004007C4">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2.1.4</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Expectations for the case study</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_Toc514269368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14</w:t>
      </w:r>
      <w:r w:rsidR="00BA1CC1" w:rsidRPr="004007C4">
        <w:rPr>
          <w:rFonts w:ascii="Times New Roman" w:hAnsi="Times New Roman" w:cs="Times New Roman"/>
          <w:noProof/>
          <w:sz w:val="24"/>
          <w:szCs w:val="24"/>
        </w:rPr>
        <w:fldChar w:fldCharType="end"/>
      </w:r>
    </w:p>
    <w:p w:rsidR="004007C4" w:rsidRPr="005A279C" w:rsidRDefault="004007C4" w:rsidP="00AF5119">
      <w:pPr>
        <w:pStyle w:val="Verzeichnis2"/>
        <w:tabs>
          <w:tab w:val="clear" w:pos="9062"/>
          <w:tab w:val="left" w:pos="993"/>
          <w:tab w:val="left" w:leader="dot" w:pos="8931"/>
        </w:tabs>
        <w:spacing w:after="120"/>
        <w:ind w:right="-568"/>
        <w:rPr>
          <w:rFonts w:ascii="Times New Roman" w:hAnsi="Times New Roman" w:cs="Times New Roman"/>
          <w:noProof/>
          <w:sz w:val="26"/>
          <w:szCs w:val="26"/>
        </w:rPr>
      </w:pPr>
      <w:r w:rsidRPr="005A279C">
        <w:rPr>
          <w:rFonts w:ascii="Times New Roman" w:hAnsi="Times New Roman" w:cs="Times New Roman"/>
          <w:noProof/>
          <w:sz w:val="26"/>
          <w:szCs w:val="26"/>
        </w:rPr>
        <w:t>2.2</w:t>
      </w:r>
      <w:r w:rsidRPr="005A279C">
        <w:rPr>
          <w:rFonts w:ascii="Times New Roman" w:hAnsi="Times New Roman" w:cs="Times New Roman"/>
          <w:noProof/>
          <w:sz w:val="26"/>
          <w:szCs w:val="26"/>
        </w:rPr>
        <w:tab/>
        <w:t>Obsolescing Bargaining</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_Toc514269369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14</w:t>
      </w:r>
      <w:r w:rsidR="00BA1CC1" w:rsidRPr="005A279C">
        <w:rPr>
          <w:rFonts w:ascii="Times New Roman" w:hAnsi="Times New Roman" w:cs="Times New Roman"/>
          <w:noProof/>
          <w:sz w:val="26"/>
          <w:szCs w:val="26"/>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2.2.1</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Core assumptions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_Toc514269370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14</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2.2.2</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Overview and historical background of the theory</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_Toc514269371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15</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2.2.3</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Core features of the OB theory and their impact on the research</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_Toc514269372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16</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4"/>
      </w:pPr>
      <w:r w:rsidRPr="005A279C">
        <w:t>2.2.3.1</w:t>
      </w:r>
      <w:r w:rsidRPr="005A279C">
        <w:tab/>
        <w:t>Opportunity costs</w:t>
      </w:r>
      <w:r w:rsidRPr="005A279C">
        <w:tab/>
      </w:r>
      <w:r w:rsidR="00BA1CC1" w:rsidRPr="005A279C">
        <w:fldChar w:fldCharType="begin"/>
      </w:r>
      <w:r w:rsidRPr="005A279C">
        <w:instrText xml:space="preserve"> PAGEREF _Toc514269373 \h </w:instrText>
      </w:r>
      <w:r w:rsidR="00BA1CC1" w:rsidRPr="005A279C">
        <w:fldChar w:fldCharType="separate"/>
      </w:r>
      <w:r w:rsidR="001E37E7">
        <w:t>17</w:t>
      </w:r>
      <w:r w:rsidR="00BA1CC1" w:rsidRPr="005A279C">
        <w:fldChar w:fldCharType="end"/>
      </w:r>
    </w:p>
    <w:p w:rsidR="004007C4" w:rsidRPr="00537828" w:rsidRDefault="004007C4" w:rsidP="005A279C">
      <w:pPr>
        <w:pStyle w:val="Verzeichnis4"/>
      </w:pPr>
      <w:r w:rsidRPr="004007C4">
        <w:t>2.2.3.2</w:t>
      </w:r>
      <w:r w:rsidRPr="00537828">
        <w:tab/>
      </w:r>
      <w:r w:rsidRPr="004007C4">
        <w:t>Sunk-costs</w:t>
      </w:r>
      <w:r w:rsidRPr="004007C4">
        <w:tab/>
      </w:r>
      <w:r w:rsidR="00BA1CC1" w:rsidRPr="004007C4">
        <w:fldChar w:fldCharType="begin"/>
      </w:r>
      <w:r w:rsidRPr="004007C4">
        <w:instrText xml:space="preserve"> PAGEREF _Toc514269374 \h </w:instrText>
      </w:r>
      <w:r w:rsidR="00BA1CC1" w:rsidRPr="004007C4">
        <w:fldChar w:fldCharType="separate"/>
      </w:r>
      <w:r w:rsidR="001E37E7">
        <w:t>19</w:t>
      </w:r>
      <w:r w:rsidR="00BA1CC1" w:rsidRPr="004007C4">
        <w:fldChar w:fldCharType="end"/>
      </w:r>
    </w:p>
    <w:p w:rsidR="004007C4" w:rsidRPr="00537828" w:rsidRDefault="004007C4" w:rsidP="005A279C">
      <w:pPr>
        <w:pStyle w:val="Verzeichnis4"/>
      </w:pPr>
      <w:r w:rsidRPr="004007C4">
        <w:t>2.2.3.3</w:t>
      </w:r>
      <w:r w:rsidRPr="00537828">
        <w:tab/>
      </w:r>
      <w:r w:rsidRPr="004007C4">
        <w:t>Obsolescing Bargaining and globalization</w:t>
      </w:r>
      <w:r w:rsidRPr="004007C4">
        <w:tab/>
      </w:r>
      <w:r w:rsidR="00BA1CC1" w:rsidRPr="004007C4">
        <w:fldChar w:fldCharType="begin"/>
      </w:r>
      <w:r w:rsidRPr="004007C4">
        <w:instrText xml:space="preserve"> PAGEREF _Toc514269375 \h </w:instrText>
      </w:r>
      <w:r w:rsidR="00BA1CC1" w:rsidRPr="004007C4">
        <w:fldChar w:fldCharType="separate"/>
      </w:r>
      <w:r w:rsidR="001E37E7">
        <w:t>20</w:t>
      </w:r>
      <w:r w:rsidR="00BA1CC1" w:rsidRPr="004007C4">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2.2.4</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Expectations for the case study</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_Toc514269376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21</w:t>
      </w:r>
      <w:r w:rsidR="00BA1CC1" w:rsidRPr="004007C4">
        <w:rPr>
          <w:rFonts w:ascii="Times New Roman" w:hAnsi="Times New Roman" w:cs="Times New Roman"/>
          <w:noProof/>
          <w:sz w:val="24"/>
          <w:szCs w:val="24"/>
        </w:rPr>
        <w:fldChar w:fldCharType="end"/>
      </w:r>
    </w:p>
    <w:p w:rsidR="004007C4" w:rsidRPr="004007C4" w:rsidRDefault="004007C4" w:rsidP="005A279C">
      <w:pPr>
        <w:pStyle w:val="Verzeichnis1"/>
        <w:tabs>
          <w:tab w:val="clear" w:pos="9638"/>
          <w:tab w:val="left" w:pos="426"/>
          <w:tab w:val="left" w:leader="dot" w:pos="8931"/>
        </w:tabs>
        <w:spacing w:after="120"/>
        <w:ind w:right="-568"/>
        <w:rPr>
          <w:rFonts w:ascii="Times New Roman" w:hAnsi="Times New Roman" w:cs="Times New Roman"/>
          <w:b/>
          <w:noProof/>
          <w:sz w:val="28"/>
          <w:szCs w:val="24"/>
        </w:rPr>
      </w:pPr>
      <w:r w:rsidRPr="004007C4">
        <w:rPr>
          <w:rFonts w:ascii="Times New Roman" w:hAnsi="Times New Roman" w:cs="Times New Roman"/>
          <w:b/>
          <w:noProof/>
          <w:sz w:val="28"/>
          <w:szCs w:val="24"/>
        </w:rPr>
        <w:t>3</w:t>
      </w:r>
      <w:r w:rsidRPr="004007C4">
        <w:rPr>
          <w:rFonts w:ascii="Times New Roman" w:hAnsi="Times New Roman" w:cs="Times New Roman"/>
          <w:b/>
          <w:noProof/>
          <w:sz w:val="28"/>
          <w:szCs w:val="24"/>
        </w:rPr>
        <w:tab/>
      </w:r>
      <w:r w:rsidR="00537828">
        <w:rPr>
          <w:rFonts w:ascii="Times New Roman" w:hAnsi="Times New Roman" w:cs="Times New Roman"/>
          <w:b/>
          <w:noProof/>
          <w:sz w:val="28"/>
          <w:szCs w:val="24"/>
        </w:rPr>
        <w:t>Methodology</w:t>
      </w:r>
      <w:r w:rsidR="00537828">
        <w:rPr>
          <w:rFonts w:ascii="Times New Roman" w:hAnsi="Times New Roman" w:cs="Times New Roman"/>
          <w:b/>
          <w:noProof/>
          <w:sz w:val="28"/>
          <w:szCs w:val="24"/>
        </w:rPr>
        <w:tab/>
      </w:r>
      <w:r w:rsidR="00BA1CC1" w:rsidRPr="004007C4">
        <w:rPr>
          <w:rFonts w:ascii="Times New Roman" w:hAnsi="Times New Roman" w:cs="Times New Roman"/>
          <w:b/>
          <w:noProof/>
          <w:sz w:val="28"/>
          <w:szCs w:val="24"/>
        </w:rPr>
        <w:fldChar w:fldCharType="begin"/>
      </w:r>
      <w:r w:rsidRPr="004007C4">
        <w:rPr>
          <w:rFonts w:ascii="Times New Roman" w:hAnsi="Times New Roman" w:cs="Times New Roman"/>
          <w:b/>
          <w:noProof/>
          <w:sz w:val="28"/>
          <w:szCs w:val="24"/>
        </w:rPr>
        <w:instrText xml:space="preserve"> PAGEREF _Toc514269377 \h </w:instrText>
      </w:r>
      <w:r w:rsidR="00BA1CC1" w:rsidRPr="004007C4">
        <w:rPr>
          <w:rFonts w:ascii="Times New Roman" w:hAnsi="Times New Roman" w:cs="Times New Roman"/>
          <w:b/>
          <w:noProof/>
          <w:sz w:val="28"/>
          <w:szCs w:val="24"/>
        </w:rPr>
      </w:r>
      <w:r w:rsidR="00BA1CC1" w:rsidRPr="004007C4">
        <w:rPr>
          <w:rFonts w:ascii="Times New Roman" w:hAnsi="Times New Roman" w:cs="Times New Roman"/>
          <w:b/>
          <w:noProof/>
          <w:sz w:val="28"/>
          <w:szCs w:val="24"/>
        </w:rPr>
        <w:fldChar w:fldCharType="separate"/>
      </w:r>
      <w:r w:rsidR="001E37E7">
        <w:rPr>
          <w:rFonts w:ascii="Times New Roman" w:hAnsi="Times New Roman" w:cs="Times New Roman"/>
          <w:b/>
          <w:noProof/>
          <w:sz w:val="28"/>
          <w:szCs w:val="24"/>
        </w:rPr>
        <w:t>22</w:t>
      </w:r>
      <w:r w:rsidR="00BA1CC1" w:rsidRPr="004007C4">
        <w:rPr>
          <w:rFonts w:ascii="Times New Roman" w:hAnsi="Times New Roman" w:cs="Times New Roman"/>
          <w:b/>
          <w:noProof/>
          <w:sz w:val="28"/>
          <w:szCs w:val="24"/>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3.1</w:t>
      </w:r>
      <w:r w:rsidRPr="005A279C">
        <w:rPr>
          <w:rFonts w:ascii="Times New Roman" w:hAnsi="Times New Roman" w:cs="Times New Roman"/>
          <w:noProof/>
          <w:sz w:val="26"/>
          <w:szCs w:val="26"/>
        </w:rPr>
        <w:tab/>
        <w:t>Abductive research design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_Toc514269378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22</w:t>
      </w:r>
      <w:r w:rsidR="00BA1CC1" w:rsidRPr="005A279C">
        <w:rPr>
          <w:rFonts w:ascii="Times New Roman" w:hAnsi="Times New Roman" w:cs="Times New Roman"/>
          <w:noProof/>
          <w:sz w:val="26"/>
          <w:szCs w:val="26"/>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3.2</w:t>
      </w:r>
      <w:r w:rsidRPr="005A279C">
        <w:rPr>
          <w:rFonts w:ascii="Times New Roman" w:hAnsi="Times New Roman" w:cs="Times New Roman"/>
          <w:noProof/>
          <w:sz w:val="26"/>
          <w:szCs w:val="26"/>
        </w:rPr>
        <w:tab/>
        <w:t>Method of inquiry and sources</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_Toc514269379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23</w:t>
      </w:r>
      <w:r w:rsidR="00BA1CC1" w:rsidRPr="005A279C">
        <w:rPr>
          <w:rFonts w:ascii="Times New Roman" w:hAnsi="Times New Roman" w:cs="Times New Roman"/>
          <w:noProof/>
          <w:sz w:val="26"/>
          <w:szCs w:val="26"/>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3.3</w:t>
      </w:r>
      <w:r w:rsidRPr="005A279C">
        <w:rPr>
          <w:rFonts w:ascii="Times New Roman" w:hAnsi="Times New Roman" w:cs="Times New Roman"/>
          <w:noProof/>
          <w:sz w:val="26"/>
          <w:szCs w:val="26"/>
        </w:rPr>
        <w:tab/>
        <w:t>Rationale for case selection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_Toc514269380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25</w:t>
      </w:r>
      <w:r w:rsidR="00BA1CC1" w:rsidRPr="005A279C">
        <w:rPr>
          <w:rFonts w:ascii="Times New Roman" w:hAnsi="Times New Roman" w:cs="Times New Roman"/>
          <w:noProof/>
          <w:sz w:val="26"/>
          <w:szCs w:val="26"/>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3.4</w:t>
      </w:r>
      <w:r w:rsidRPr="005A279C">
        <w:rPr>
          <w:rFonts w:ascii="Times New Roman" w:hAnsi="Times New Roman" w:cs="Times New Roman"/>
          <w:noProof/>
          <w:sz w:val="26"/>
          <w:szCs w:val="26"/>
        </w:rPr>
        <w:tab/>
        <w:t>Hypotheses and operationalization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_Toc514269381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26</w:t>
      </w:r>
      <w:r w:rsidR="00BA1CC1" w:rsidRPr="005A279C">
        <w:rPr>
          <w:rFonts w:ascii="Times New Roman" w:hAnsi="Times New Roman" w:cs="Times New Roman"/>
          <w:noProof/>
          <w:sz w:val="26"/>
          <w:szCs w:val="26"/>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3.4.1</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Dependent variable (explanandum)</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_Toc514269382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27</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3.4.2</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Independent variables (explanans)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_Toc514269383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27</w:t>
      </w:r>
      <w:r w:rsidR="00BA1CC1" w:rsidRPr="004007C4">
        <w:rPr>
          <w:rFonts w:ascii="Times New Roman" w:hAnsi="Times New Roman" w:cs="Times New Roman"/>
          <w:noProof/>
          <w:sz w:val="24"/>
          <w:szCs w:val="24"/>
        </w:rPr>
        <w:fldChar w:fldCharType="end"/>
      </w:r>
    </w:p>
    <w:p w:rsidR="005A279C"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3.5</w:t>
      </w:r>
      <w:r w:rsidRPr="005A279C">
        <w:rPr>
          <w:rFonts w:ascii="Times New Roman" w:hAnsi="Times New Roman" w:cs="Times New Roman"/>
          <w:noProof/>
          <w:sz w:val="26"/>
          <w:szCs w:val="26"/>
        </w:rPr>
        <w:tab/>
        <w:t>Strengths and weakness of the research design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_Toc514269384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30</w:t>
      </w:r>
      <w:r w:rsidR="00BA1CC1" w:rsidRPr="005A279C">
        <w:rPr>
          <w:rFonts w:ascii="Times New Roman" w:hAnsi="Times New Roman" w:cs="Times New Roman"/>
          <w:noProof/>
          <w:sz w:val="26"/>
          <w:szCs w:val="26"/>
        </w:rPr>
        <w:fldChar w:fldCharType="end"/>
      </w:r>
    </w:p>
    <w:p w:rsidR="004007C4" w:rsidRPr="00537828" w:rsidRDefault="005A279C" w:rsidP="001C4419">
      <w:pPr>
        <w:suppressAutoHyphens w:val="0"/>
        <w:spacing w:after="0" w:line="240" w:lineRule="auto"/>
        <w:rPr>
          <w:rFonts w:ascii="Times New Roman" w:hAnsi="Times New Roman" w:cs="Times New Roman"/>
          <w:noProof/>
          <w:sz w:val="24"/>
          <w:szCs w:val="24"/>
        </w:rPr>
      </w:pPr>
      <w:r>
        <w:rPr>
          <w:rFonts w:ascii="Times New Roman" w:hAnsi="Times New Roman" w:cs="Times New Roman"/>
          <w:noProof/>
          <w:sz w:val="24"/>
          <w:szCs w:val="24"/>
        </w:rPr>
        <w:br w:type="page"/>
      </w:r>
    </w:p>
    <w:p w:rsidR="004007C4" w:rsidRPr="004007C4" w:rsidRDefault="004007C4" w:rsidP="00537828">
      <w:pPr>
        <w:pStyle w:val="Verzeichnis1"/>
        <w:tabs>
          <w:tab w:val="clear" w:pos="9638"/>
          <w:tab w:val="left" w:pos="426"/>
          <w:tab w:val="left" w:leader="dot" w:pos="8931"/>
        </w:tabs>
        <w:spacing w:after="120"/>
        <w:ind w:right="-568"/>
        <w:rPr>
          <w:rFonts w:ascii="Times New Roman" w:hAnsi="Times New Roman" w:cs="Times New Roman"/>
          <w:b/>
          <w:noProof/>
          <w:sz w:val="28"/>
          <w:szCs w:val="24"/>
        </w:rPr>
      </w:pPr>
      <w:r w:rsidRPr="004007C4">
        <w:rPr>
          <w:rFonts w:ascii="Times New Roman" w:hAnsi="Times New Roman" w:cs="Times New Roman"/>
          <w:b/>
          <w:noProof/>
          <w:sz w:val="28"/>
          <w:szCs w:val="24"/>
        </w:rPr>
        <w:lastRenderedPageBreak/>
        <w:t>4</w:t>
      </w:r>
      <w:r w:rsidRPr="004007C4">
        <w:rPr>
          <w:rFonts w:ascii="Times New Roman" w:hAnsi="Times New Roman" w:cs="Times New Roman"/>
          <w:b/>
          <w:noProof/>
          <w:sz w:val="28"/>
          <w:szCs w:val="24"/>
        </w:rPr>
        <w:tab/>
        <w:t>Empirical Chapter</w:t>
      </w:r>
      <w:r w:rsidRPr="004007C4">
        <w:rPr>
          <w:rFonts w:ascii="Times New Roman" w:hAnsi="Times New Roman" w:cs="Times New Roman"/>
          <w:b/>
          <w:noProof/>
          <w:sz w:val="28"/>
          <w:szCs w:val="24"/>
        </w:rPr>
        <w:tab/>
      </w:r>
      <w:r w:rsidR="00BA1CC1" w:rsidRPr="004007C4">
        <w:rPr>
          <w:rFonts w:ascii="Times New Roman" w:hAnsi="Times New Roman" w:cs="Times New Roman"/>
          <w:b/>
          <w:noProof/>
          <w:sz w:val="28"/>
          <w:szCs w:val="24"/>
        </w:rPr>
        <w:fldChar w:fldCharType="begin"/>
      </w:r>
      <w:r w:rsidRPr="004007C4">
        <w:rPr>
          <w:rFonts w:ascii="Times New Roman" w:hAnsi="Times New Roman" w:cs="Times New Roman"/>
          <w:b/>
          <w:noProof/>
          <w:sz w:val="28"/>
          <w:szCs w:val="24"/>
        </w:rPr>
        <w:instrText xml:space="preserve"> PAGEREF _Toc514269385 \h </w:instrText>
      </w:r>
      <w:r w:rsidR="00BA1CC1" w:rsidRPr="004007C4">
        <w:rPr>
          <w:rFonts w:ascii="Times New Roman" w:hAnsi="Times New Roman" w:cs="Times New Roman"/>
          <w:b/>
          <w:noProof/>
          <w:sz w:val="28"/>
          <w:szCs w:val="24"/>
        </w:rPr>
      </w:r>
      <w:r w:rsidR="00BA1CC1" w:rsidRPr="004007C4">
        <w:rPr>
          <w:rFonts w:ascii="Times New Roman" w:hAnsi="Times New Roman" w:cs="Times New Roman"/>
          <w:b/>
          <w:noProof/>
          <w:sz w:val="28"/>
          <w:szCs w:val="24"/>
        </w:rPr>
        <w:fldChar w:fldCharType="separate"/>
      </w:r>
      <w:r w:rsidR="001E37E7">
        <w:rPr>
          <w:rFonts w:ascii="Times New Roman" w:hAnsi="Times New Roman" w:cs="Times New Roman"/>
          <w:b/>
          <w:noProof/>
          <w:sz w:val="28"/>
          <w:szCs w:val="24"/>
        </w:rPr>
        <w:t>32</w:t>
      </w:r>
      <w:r w:rsidR="00BA1CC1" w:rsidRPr="004007C4">
        <w:rPr>
          <w:rFonts w:ascii="Times New Roman" w:hAnsi="Times New Roman" w:cs="Times New Roman"/>
          <w:b/>
          <w:noProof/>
          <w:sz w:val="28"/>
          <w:szCs w:val="24"/>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4.1</w:t>
      </w:r>
      <w:r w:rsidRPr="005A279C">
        <w:rPr>
          <w:rFonts w:ascii="Times New Roman" w:hAnsi="Times New Roman" w:cs="Times New Roman"/>
          <w:noProof/>
          <w:sz w:val="26"/>
          <w:szCs w:val="26"/>
        </w:rPr>
        <w:tab/>
        <w:t>The Sino-Angolan cooperation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_Toc514269386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32</w:t>
      </w:r>
      <w:r w:rsidR="00BA1CC1" w:rsidRPr="005A279C">
        <w:rPr>
          <w:rFonts w:ascii="Times New Roman" w:hAnsi="Times New Roman" w:cs="Times New Roman"/>
          <w:noProof/>
          <w:sz w:val="26"/>
          <w:szCs w:val="26"/>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4.1.1</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Starting situation</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_Toc514269387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32</w:t>
      </w:r>
      <w:r w:rsidR="00BA1CC1" w:rsidRPr="004007C4">
        <w:rPr>
          <w:rFonts w:ascii="Times New Roman" w:hAnsi="Times New Roman" w:cs="Times New Roman"/>
          <w:noProof/>
          <w:sz w:val="24"/>
          <w:szCs w:val="24"/>
        </w:rPr>
        <w:fldChar w:fldCharType="end"/>
      </w:r>
    </w:p>
    <w:p w:rsidR="004007C4" w:rsidRPr="00537828" w:rsidRDefault="004007C4" w:rsidP="005A279C">
      <w:pPr>
        <w:pStyle w:val="Verzeichnis4"/>
      </w:pPr>
      <w:r w:rsidRPr="004007C4">
        <w:t>4.1.1.1</w:t>
      </w:r>
      <w:r w:rsidRPr="00537828">
        <w:tab/>
      </w:r>
      <w:r w:rsidRPr="004007C4">
        <w:t>Strategic interests in Oil</w:t>
      </w:r>
      <w:r w:rsidRPr="004007C4">
        <w:tab/>
      </w:r>
      <w:r w:rsidR="00BA1CC1" w:rsidRPr="004007C4">
        <w:fldChar w:fldCharType="begin"/>
      </w:r>
      <w:r w:rsidRPr="004007C4">
        <w:instrText xml:space="preserve"> PAGEREF _Toc514269388 \h </w:instrText>
      </w:r>
      <w:r w:rsidR="00BA1CC1" w:rsidRPr="004007C4">
        <w:fldChar w:fldCharType="separate"/>
      </w:r>
      <w:r w:rsidR="001E37E7">
        <w:t>32</w:t>
      </w:r>
      <w:r w:rsidR="00BA1CC1" w:rsidRPr="004007C4">
        <w:fldChar w:fldCharType="end"/>
      </w:r>
    </w:p>
    <w:p w:rsidR="004007C4" w:rsidRPr="00537828" w:rsidRDefault="004007C4" w:rsidP="005A279C">
      <w:pPr>
        <w:pStyle w:val="Verzeichnis4"/>
      </w:pPr>
      <w:r w:rsidRPr="004007C4">
        <w:t>4.1.1.2</w:t>
      </w:r>
      <w:r w:rsidRPr="00537828">
        <w:tab/>
      </w:r>
      <w:r w:rsidRPr="004007C4">
        <w:t>Strategic interests in infrastructure</w:t>
      </w:r>
      <w:r w:rsidRPr="004007C4">
        <w:tab/>
      </w:r>
      <w:r w:rsidR="00BA1CC1" w:rsidRPr="004007C4">
        <w:fldChar w:fldCharType="begin"/>
      </w:r>
      <w:r w:rsidRPr="004007C4">
        <w:instrText xml:space="preserve"> PAGEREF _Toc514269389 \h </w:instrText>
      </w:r>
      <w:r w:rsidR="00BA1CC1" w:rsidRPr="004007C4">
        <w:fldChar w:fldCharType="separate"/>
      </w:r>
      <w:r w:rsidR="001E37E7">
        <w:t>36</w:t>
      </w:r>
      <w:r w:rsidR="00BA1CC1" w:rsidRPr="004007C4">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4.1.2</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The negotiators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_Toc514269390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37</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4.1.3</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Negotiation dynamics and outcome</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_Toc514269391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39</w:t>
      </w:r>
      <w:r w:rsidR="00BA1CC1" w:rsidRPr="004007C4">
        <w:rPr>
          <w:rFonts w:ascii="Times New Roman" w:hAnsi="Times New Roman" w:cs="Times New Roman"/>
          <w:noProof/>
          <w:sz w:val="24"/>
          <w:szCs w:val="24"/>
        </w:rPr>
        <w:fldChar w:fldCharType="end"/>
      </w:r>
    </w:p>
    <w:p w:rsidR="004007C4" w:rsidRPr="00537828" w:rsidRDefault="004007C4" w:rsidP="005A279C">
      <w:pPr>
        <w:pStyle w:val="Verzeichnis4"/>
      </w:pPr>
      <w:r w:rsidRPr="004007C4">
        <w:t>4.1.3.1</w:t>
      </w:r>
      <w:r w:rsidRPr="00537828">
        <w:tab/>
      </w:r>
      <w:r w:rsidRPr="004007C4">
        <w:t>First tranche</w:t>
      </w:r>
      <w:r w:rsidRPr="004007C4">
        <w:tab/>
      </w:r>
      <w:r w:rsidR="00BA1CC1" w:rsidRPr="004007C4">
        <w:fldChar w:fldCharType="begin"/>
      </w:r>
      <w:r w:rsidRPr="004007C4">
        <w:instrText xml:space="preserve"> PAGEREF _Toc514269392 \h </w:instrText>
      </w:r>
      <w:r w:rsidR="00BA1CC1" w:rsidRPr="004007C4">
        <w:fldChar w:fldCharType="separate"/>
      </w:r>
      <w:r w:rsidR="001E37E7">
        <w:t>40</w:t>
      </w:r>
      <w:r w:rsidR="00BA1CC1" w:rsidRPr="004007C4">
        <w:fldChar w:fldCharType="end"/>
      </w:r>
    </w:p>
    <w:p w:rsidR="004007C4" w:rsidRPr="00537828" w:rsidRDefault="004007C4" w:rsidP="005A279C">
      <w:pPr>
        <w:pStyle w:val="Verzeichnis4"/>
      </w:pPr>
      <w:r w:rsidRPr="004007C4">
        <w:t>4.1.3.2</w:t>
      </w:r>
      <w:r w:rsidRPr="00537828">
        <w:tab/>
      </w:r>
      <w:r w:rsidRPr="004007C4">
        <w:t>Second tranche</w:t>
      </w:r>
      <w:r w:rsidRPr="004007C4">
        <w:tab/>
      </w:r>
      <w:r w:rsidR="00BA1CC1" w:rsidRPr="004007C4">
        <w:fldChar w:fldCharType="begin"/>
      </w:r>
      <w:r w:rsidRPr="004007C4">
        <w:instrText xml:space="preserve"> PAGEREF _Toc514269393 \h </w:instrText>
      </w:r>
      <w:r w:rsidR="00BA1CC1" w:rsidRPr="004007C4">
        <w:fldChar w:fldCharType="separate"/>
      </w:r>
      <w:r w:rsidR="001E37E7">
        <w:t>44</w:t>
      </w:r>
      <w:r w:rsidR="00BA1CC1" w:rsidRPr="004007C4">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4.1.4</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Implementation of the agreement</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_Toc514269394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46</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4.1.5</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Analysis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_Toc514269395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48</w:t>
      </w:r>
      <w:r w:rsidR="00BA1CC1" w:rsidRPr="004007C4">
        <w:rPr>
          <w:rFonts w:ascii="Times New Roman" w:hAnsi="Times New Roman" w:cs="Times New Roman"/>
          <w:noProof/>
          <w:sz w:val="24"/>
          <w:szCs w:val="24"/>
        </w:rPr>
        <w:fldChar w:fldCharType="end"/>
      </w:r>
    </w:p>
    <w:p w:rsidR="004007C4" w:rsidRPr="005A279C" w:rsidRDefault="004007C4" w:rsidP="00AF5119">
      <w:pPr>
        <w:pStyle w:val="Verzeichnis2"/>
        <w:tabs>
          <w:tab w:val="clear" w:pos="9062"/>
          <w:tab w:val="left" w:pos="993"/>
          <w:tab w:val="left" w:leader="dot" w:pos="8931"/>
        </w:tabs>
        <w:spacing w:after="120"/>
        <w:ind w:right="-285"/>
        <w:rPr>
          <w:rFonts w:ascii="Times New Roman" w:hAnsi="Times New Roman" w:cs="Times New Roman"/>
          <w:noProof/>
          <w:sz w:val="26"/>
          <w:szCs w:val="26"/>
        </w:rPr>
      </w:pPr>
      <w:r w:rsidRPr="005A279C">
        <w:rPr>
          <w:rFonts w:ascii="Times New Roman" w:hAnsi="Times New Roman" w:cs="Times New Roman"/>
          <w:noProof/>
          <w:sz w:val="26"/>
          <w:szCs w:val="26"/>
        </w:rPr>
        <w:t>4.2</w:t>
      </w:r>
      <w:r w:rsidRPr="005A279C">
        <w:rPr>
          <w:rFonts w:ascii="Times New Roman" w:hAnsi="Times New Roman" w:cs="Times New Roman"/>
          <w:noProof/>
          <w:sz w:val="26"/>
          <w:szCs w:val="26"/>
        </w:rPr>
        <w:tab/>
        <w:t>Sino-Congolese cooperation</w:t>
      </w:r>
      <w:r w:rsidRPr="005A279C">
        <w:rPr>
          <w:rFonts w:ascii="Times New Roman" w:hAnsi="Times New Roman" w:cs="Times New Roman"/>
          <w:noProof/>
          <w:sz w:val="26"/>
          <w:szCs w:val="26"/>
        </w:rPr>
        <w:tab/>
      </w:r>
      <w:r w:rsidR="00BA1CC1" w:rsidRPr="005A279C">
        <w:rPr>
          <w:rFonts w:ascii="Times New Roman" w:hAnsi="Times New Roman" w:cs="Times New Roman"/>
          <w:noProof/>
          <w:sz w:val="26"/>
          <w:szCs w:val="26"/>
        </w:rPr>
        <w:fldChar w:fldCharType="begin"/>
      </w:r>
      <w:r w:rsidRPr="005A279C">
        <w:rPr>
          <w:rFonts w:ascii="Times New Roman" w:hAnsi="Times New Roman" w:cs="Times New Roman"/>
          <w:noProof/>
          <w:sz w:val="26"/>
          <w:szCs w:val="26"/>
        </w:rPr>
        <w:instrText xml:space="preserve"> PAGEREF _Toc514269396 \h </w:instrText>
      </w:r>
      <w:r w:rsidR="00BA1CC1" w:rsidRPr="005A279C">
        <w:rPr>
          <w:rFonts w:ascii="Times New Roman" w:hAnsi="Times New Roman" w:cs="Times New Roman"/>
          <w:noProof/>
          <w:sz w:val="26"/>
          <w:szCs w:val="26"/>
        </w:rPr>
      </w:r>
      <w:r w:rsidR="00BA1CC1" w:rsidRPr="005A279C">
        <w:rPr>
          <w:rFonts w:ascii="Times New Roman" w:hAnsi="Times New Roman" w:cs="Times New Roman"/>
          <w:noProof/>
          <w:sz w:val="26"/>
          <w:szCs w:val="26"/>
        </w:rPr>
        <w:fldChar w:fldCharType="separate"/>
      </w:r>
      <w:r w:rsidR="001E37E7">
        <w:rPr>
          <w:rFonts w:ascii="Times New Roman" w:hAnsi="Times New Roman" w:cs="Times New Roman"/>
          <w:noProof/>
          <w:sz w:val="26"/>
          <w:szCs w:val="26"/>
        </w:rPr>
        <w:t>51</w:t>
      </w:r>
      <w:r w:rsidR="00BA1CC1" w:rsidRPr="005A279C">
        <w:rPr>
          <w:rFonts w:ascii="Times New Roman" w:hAnsi="Times New Roman" w:cs="Times New Roman"/>
          <w:noProof/>
          <w:sz w:val="26"/>
          <w:szCs w:val="26"/>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4.2.1</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Starting situation</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_Toc514269397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51</w:t>
      </w:r>
      <w:r w:rsidR="00BA1CC1" w:rsidRPr="004007C4">
        <w:rPr>
          <w:rFonts w:ascii="Times New Roman" w:hAnsi="Times New Roman" w:cs="Times New Roman"/>
          <w:noProof/>
          <w:sz w:val="24"/>
          <w:szCs w:val="24"/>
        </w:rPr>
        <w:fldChar w:fldCharType="end"/>
      </w:r>
    </w:p>
    <w:p w:rsidR="004007C4" w:rsidRPr="00537828" w:rsidRDefault="004007C4" w:rsidP="005A279C">
      <w:pPr>
        <w:pStyle w:val="Verzeichnis4"/>
      </w:pPr>
      <w:r w:rsidRPr="004007C4">
        <w:t>4.2.1.1</w:t>
      </w:r>
      <w:r w:rsidRPr="00537828">
        <w:tab/>
      </w:r>
      <w:r w:rsidRPr="004007C4">
        <w:t>Strategic interests in cobalt and copper</w:t>
      </w:r>
      <w:r w:rsidRPr="004007C4">
        <w:tab/>
      </w:r>
      <w:r w:rsidR="00BA1CC1" w:rsidRPr="004007C4">
        <w:fldChar w:fldCharType="begin"/>
      </w:r>
      <w:r w:rsidRPr="004007C4">
        <w:instrText xml:space="preserve"> PAGEREF _Toc514269398 \h </w:instrText>
      </w:r>
      <w:r w:rsidR="00BA1CC1" w:rsidRPr="004007C4">
        <w:fldChar w:fldCharType="separate"/>
      </w:r>
      <w:r w:rsidR="001E37E7">
        <w:t>51</w:t>
      </w:r>
      <w:r w:rsidR="00BA1CC1" w:rsidRPr="004007C4">
        <w:fldChar w:fldCharType="end"/>
      </w:r>
    </w:p>
    <w:p w:rsidR="004007C4" w:rsidRPr="00537828" w:rsidRDefault="004007C4" w:rsidP="005A279C">
      <w:pPr>
        <w:pStyle w:val="Verzeichnis4"/>
      </w:pPr>
      <w:r w:rsidRPr="004007C4">
        <w:t>4.2.1.2</w:t>
      </w:r>
      <w:r w:rsidRPr="00537828">
        <w:tab/>
      </w:r>
      <w:r w:rsidRPr="004007C4">
        <w:t>Strategic interests in infrastructure</w:t>
      </w:r>
      <w:r w:rsidRPr="004007C4">
        <w:tab/>
      </w:r>
      <w:r w:rsidR="00BA1CC1" w:rsidRPr="004007C4">
        <w:fldChar w:fldCharType="begin"/>
      </w:r>
      <w:r w:rsidRPr="004007C4">
        <w:instrText xml:space="preserve"> PAGEREF _Toc514269399 \h </w:instrText>
      </w:r>
      <w:r w:rsidR="00BA1CC1" w:rsidRPr="004007C4">
        <w:fldChar w:fldCharType="separate"/>
      </w:r>
      <w:r w:rsidR="001E37E7">
        <w:t>53</w:t>
      </w:r>
      <w:r w:rsidR="00BA1CC1" w:rsidRPr="004007C4">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4.2.2</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The Negotiators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_Toc514269400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55</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5A279C">
        <w:rPr>
          <w:rFonts w:ascii="Times New Roman" w:hAnsi="Times New Roman" w:cs="Times New Roman"/>
          <w:noProof/>
          <w:sz w:val="24"/>
          <w:szCs w:val="24"/>
        </w:rPr>
        <w:t>4.2.3</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Negotiation dynamics and outcome</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_Toc514269401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56</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4.2.4</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Implementation of the agreement</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_Toc514269402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65</w:t>
      </w:r>
      <w:r w:rsidR="00BA1CC1" w:rsidRPr="004007C4">
        <w:rPr>
          <w:rFonts w:ascii="Times New Roman" w:hAnsi="Times New Roman" w:cs="Times New Roman"/>
          <w:noProof/>
          <w:sz w:val="24"/>
          <w:szCs w:val="24"/>
        </w:rPr>
        <w:fldChar w:fldCharType="end"/>
      </w:r>
    </w:p>
    <w:p w:rsidR="004007C4" w:rsidRPr="005A279C" w:rsidRDefault="004007C4" w:rsidP="005A279C">
      <w:pPr>
        <w:pStyle w:val="Verzeichnis3"/>
        <w:tabs>
          <w:tab w:val="clear" w:pos="9072"/>
          <w:tab w:val="left" w:leader="dot" w:pos="8931"/>
        </w:tabs>
        <w:spacing w:after="120"/>
        <w:ind w:right="-427"/>
        <w:rPr>
          <w:rFonts w:ascii="Times New Roman" w:hAnsi="Times New Roman" w:cs="Times New Roman"/>
          <w:noProof/>
          <w:sz w:val="24"/>
          <w:szCs w:val="24"/>
        </w:rPr>
      </w:pPr>
      <w:r w:rsidRPr="004007C4">
        <w:rPr>
          <w:rFonts w:ascii="Times New Roman" w:hAnsi="Times New Roman" w:cs="Times New Roman"/>
          <w:noProof/>
          <w:sz w:val="24"/>
          <w:szCs w:val="24"/>
        </w:rPr>
        <w:t>4.2.5</w:t>
      </w:r>
      <w:r w:rsidRPr="005A279C">
        <w:rPr>
          <w:rFonts w:ascii="Times New Roman" w:hAnsi="Times New Roman" w:cs="Times New Roman"/>
          <w:noProof/>
          <w:sz w:val="24"/>
          <w:szCs w:val="24"/>
        </w:rPr>
        <w:tab/>
      </w:r>
      <w:r w:rsidRPr="004007C4">
        <w:rPr>
          <w:rFonts w:ascii="Times New Roman" w:hAnsi="Times New Roman" w:cs="Times New Roman"/>
          <w:noProof/>
          <w:sz w:val="24"/>
          <w:szCs w:val="24"/>
        </w:rPr>
        <w:t>Analysis</w:t>
      </w:r>
      <w:r w:rsidRPr="004007C4">
        <w:rPr>
          <w:rFonts w:ascii="Times New Roman" w:hAnsi="Times New Roman" w:cs="Times New Roman"/>
          <w:noProof/>
          <w:sz w:val="24"/>
          <w:szCs w:val="24"/>
        </w:rPr>
        <w:tab/>
      </w:r>
      <w:r w:rsidR="00BA1CC1" w:rsidRPr="004007C4">
        <w:rPr>
          <w:rFonts w:ascii="Times New Roman" w:hAnsi="Times New Roman" w:cs="Times New Roman"/>
          <w:noProof/>
          <w:sz w:val="24"/>
          <w:szCs w:val="24"/>
        </w:rPr>
        <w:fldChar w:fldCharType="begin"/>
      </w:r>
      <w:r w:rsidRPr="004007C4">
        <w:rPr>
          <w:rFonts w:ascii="Times New Roman" w:hAnsi="Times New Roman" w:cs="Times New Roman"/>
          <w:noProof/>
          <w:sz w:val="24"/>
          <w:szCs w:val="24"/>
        </w:rPr>
        <w:instrText xml:space="preserve"> PAGEREF _Toc514269403 \h </w:instrText>
      </w:r>
      <w:r w:rsidR="00BA1CC1" w:rsidRPr="004007C4">
        <w:rPr>
          <w:rFonts w:ascii="Times New Roman" w:hAnsi="Times New Roman" w:cs="Times New Roman"/>
          <w:noProof/>
          <w:sz w:val="24"/>
          <w:szCs w:val="24"/>
        </w:rPr>
      </w:r>
      <w:r w:rsidR="00BA1CC1" w:rsidRPr="004007C4">
        <w:rPr>
          <w:rFonts w:ascii="Times New Roman" w:hAnsi="Times New Roman" w:cs="Times New Roman"/>
          <w:noProof/>
          <w:sz w:val="24"/>
          <w:szCs w:val="24"/>
        </w:rPr>
        <w:fldChar w:fldCharType="separate"/>
      </w:r>
      <w:r w:rsidR="001E37E7">
        <w:rPr>
          <w:rFonts w:ascii="Times New Roman" w:hAnsi="Times New Roman" w:cs="Times New Roman"/>
          <w:noProof/>
          <w:sz w:val="24"/>
          <w:szCs w:val="24"/>
        </w:rPr>
        <w:t>67</w:t>
      </w:r>
      <w:r w:rsidR="00BA1CC1" w:rsidRPr="004007C4">
        <w:rPr>
          <w:rFonts w:ascii="Times New Roman" w:hAnsi="Times New Roman" w:cs="Times New Roman"/>
          <w:noProof/>
          <w:sz w:val="24"/>
          <w:szCs w:val="24"/>
        </w:rPr>
        <w:fldChar w:fldCharType="end"/>
      </w:r>
    </w:p>
    <w:p w:rsidR="004007C4" w:rsidRPr="004007C4" w:rsidRDefault="004007C4" w:rsidP="00537828">
      <w:pPr>
        <w:pStyle w:val="Verzeichnis1"/>
        <w:tabs>
          <w:tab w:val="clear" w:pos="9638"/>
          <w:tab w:val="left" w:pos="426"/>
          <w:tab w:val="left" w:leader="dot" w:pos="8931"/>
        </w:tabs>
        <w:spacing w:after="120"/>
        <w:ind w:right="-568"/>
        <w:rPr>
          <w:rFonts w:ascii="Times New Roman" w:hAnsi="Times New Roman" w:cs="Times New Roman"/>
          <w:b/>
          <w:noProof/>
          <w:sz w:val="28"/>
          <w:szCs w:val="24"/>
        </w:rPr>
      </w:pPr>
      <w:r w:rsidRPr="004007C4">
        <w:rPr>
          <w:rFonts w:ascii="Times New Roman" w:hAnsi="Times New Roman" w:cs="Times New Roman"/>
          <w:b/>
          <w:noProof/>
          <w:sz w:val="28"/>
          <w:szCs w:val="24"/>
        </w:rPr>
        <w:t>5</w:t>
      </w:r>
      <w:r w:rsidRPr="004007C4">
        <w:rPr>
          <w:rFonts w:ascii="Times New Roman" w:hAnsi="Times New Roman" w:cs="Times New Roman"/>
          <w:b/>
          <w:noProof/>
          <w:sz w:val="28"/>
          <w:szCs w:val="24"/>
        </w:rPr>
        <w:tab/>
        <w:t>Conclusion</w:t>
      </w:r>
      <w:r w:rsidRPr="004007C4">
        <w:rPr>
          <w:rFonts w:ascii="Times New Roman" w:hAnsi="Times New Roman" w:cs="Times New Roman"/>
          <w:b/>
          <w:noProof/>
          <w:sz w:val="28"/>
          <w:szCs w:val="24"/>
        </w:rPr>
        <w:tab/>
      </w:r>
      <w:r w:rsidR="00BA1CC1" w:rsidRPr="004007C4">
        <w:rPr>
          <w:rFonts w:ascii="Times New Roman" w:hAnsi="Times New Roman" w:cs="Times New Roman"/>
          <w:b/>
          <w:noProof/>
          <w:sz w:val="28"/>
          <w:szCs w:val="24"/>
        </w:rPr>
        <w:fldChar w:fldCharType="begin"/>
      </w:r>
      <w:r w:rsidRPr="004007C4">
        <w:rPr>
          <w:rFonts w:ascii="Times New Roman" w:hAnsi="Times New Roman" w:cs="Times New Roman"/>
          <w:b/>
          <w:noProof/>
          <w:sz w:val="28"/>
          <w:szCs w:val="24"/>
        </w:rPr>
        <w:instrText xml:space="preserve"> PAGEREF _Toc514269404 \h </w:instrText>
      </w:r>
      <w:r w:rsidR="00BA1CC1" w:rsidRPr="004007C4">
        <w:rPr>
          <w:rFonts w:ascii="Times New Roman" w:hAnsi="Times New Roman" w:cs="Times New Roman"/>
          <w:b/>
          <w:noProof/>
          <w:sz w:val="28"/>
          <w:szCs w:val="24"/>
        </w:rPr>
      </w:r>
      <w:r w:rsidR="00BA1CC1" w:rsidRPr="004007C4">
        <w:rPr>
          <w:rFonts w:ascii="Times New Roman" w:hAnsi="Times New Roman" w:cs="Times New Roman"/>
          <w:b/>
          <w:noProof/>
          <w:sz w:val="28"/>
          <w:szCs w:val="24"/>
        </w:rPr>
        <w:fldChar w:fldCharType="separate"/>
      </w:r>
      <w:r w:rsidR="001E37E7">
        <w:rPr>
          <w:rFonts w:ascii="Times New Roman" w:hAnsi="Times New Roman" w:cs="Times New Roman"/>
          <w:b/>
          <w:noProof/>
          <w:sz w:val="28"/>
          <w:szCs w:val="24"/>
        </w:rPr>
        <w:t>70</w:t>
      </w:r>
      <w:r w:rsidR="00BA1CC1" w:rsidRPr="004007C4">
        <w:rPr>
          <w:rFonts w:ascii="Times New Roman" w:hAnsi="Times New Roman" w:cs="Times New Roman"/>
          <w:b/>
          <w:noProof/>
          <w:sz w:val="28"/>
          <w:szCs w:val="24"/>
        </w:rPr>
        <w:fldChar w:fldCharType="end"/>
      </w:r>
    </w:p>
    <w:p w:rsidR="005A279C" w:rsidRDefault="00BA1CC1" w:rsidP="004007C4">
      <w:pPr>
        <w:pStyle w:val="Fuzeile"/>
        <w:tabs>
          <w:tab w:val="clear" w:pos="9072"/>
          <w:tab w:val="left" w:pos="8931"/>
        </w:tabs>
        <w:spacing w:after="120"/>
        <w:ind w:right="140"/>
        <w:jc w:val="right"/>
        <w:rPr>
          <w:rFonts w:ascii="Times New Roman" w:hAnsi="Times New Roman" w:cs="Times New Roman"/>
          <w:sz w:val="24"/>
          <w:szCs w:val="24"/>
        </w:rPr>
      </w:pPr>
      <w:r w:rsidRPr="004007C4">
        <w:rPr>
          <w:rFonts w:ascii="Times New Roman" w:hAnsi="Times New Roman" w:cs="Times New Roman"/>
          <w:sz w:val="24"/>
          <w:szCs w:val="24"/>
        </w:rPr>
        <w:fldChar w:fldCharType="end"/>
      </w:r>
    </w:p>
    <w:p w:rsidR="001C1D46" w:rsidRPr="005A279C" w:rsidRDefault="005A279C" w:rsidP="005A279C">
      <w:pPr>
        <w:pStyle w:val="Verzeichnis1"/>
        <w:tabs>
          <w:tab w:val="clear" w:pos="9638"/>
          <w:tab w:val="left" w:pos="426"/>
          <w:tab w:val="left" w:leader="dot" w:pos="8931"/>
        </w:tabs>
        <w:spacing w:after="120"/>
        <w:ind w:right="-568"/>
        <w:rPr>
          <w:rFonts w:ascii="Times New Roman" w:hAnsi="Times New Roman" w:cs="Times New Roman"/>
          <w:b/>
          <w:noProof/>
          <w:sz w:val="28"/>
          <w:szCs w:val="24"/>
        </w:rPr>
        <w:sectPr w:rsidR="001C1D46" w:rsidRPr="005A279C" w:rsidSect="009733C7">
          <w:footerReference w:type="default" r:id="rId9"/>
          <w:pgSz w:w="11906" w:h="16838"/>
          <w:pgMar w:top="1418" w:right="1134" w:bottom="1134" w:left="1701" w:header="720" w:footer="446" w:gutter="0"/>
          <w:pgNumType w:fmt="upperRoman"/>
          <w:cols w:space="720"/>
          <w:docGrid w:linePitch="360" w:charSpace="-2049"/>
        </w:sectPr>
      </w:pPr>
      <w:r w:rsidRPr="005A279C">
        <w:rPr>
          <w:rFonts w:ascii="Times New Roman" w:hAnsi="Times New Roman" w:cs="Times New Roman"/>
          <w:b/>
          <w:noProof/>
          <w:sz w:val="28"/>
          <w:szCs w:val="24"/>
        </w:rPr>
        <w:t>Bibliography</w:t>
      </w:r>
      <w:r>
        <w:rPr>
          <w:rFonts w:ascii="Times New Roman" w:hAnsi="Times New Roman" w:cs="Times New Roman"/>
          <w:b/>
          <w:noProof/>
          <w:sz w:val="28"/>
          <w:szCs w:val="24"/>
        </w:rPr>
        <w:tab/>
        <w:t>72</w:t>
      </w:r>
      <w:hyperlink w:anchor="_Toc508884135" w:history="1"/>
      <w:bookmarkStart w:id="0" w:name="_Toc508884135"/>
    </w:p>
    <w:p w:rsidR="001C1D46" w:rsidRPr="00551562" w:rsidRDefault="00984F71" w:rsidP="00F570BA">
      <w:pPr>
        <w:pStyle w:val="berschrift1"/>
        <w:rPr>
          <w:lang w:val="en-GB"/>
        </w:rPr>
      </w:pPr>
      <w:bookmarkStart w:id="1" w:name="_Toc514269359"/>
      <w:r w:rsidRPr="00551562">
        <w:rPr>
          <w:lang w:val="en-GB"/>
        </w:rPr>
        <w:lastRenderedPageBreak/>
        <w:t>Introduction</w:t>
      </w:r>
      <w:bookmarkEnd w:id="0"/>
      <w:bookmarkEnd w:id="1"/>
    </w:p>
    <w:p w:rsidR="001C1D46" w:rsidRPr="00551562" w:rsidRDefault="00984F71" w:rsidP="00F570BA">
      <w:pPr>
        <w:pStyle w:val="ArnonText"/>
        <w:rPr>
          <w:lang w:val="en-GB"/>
        </w:rPr>
      </w:pPr>
      <w:r w:rsidRPr="00551562">
        <w:rPr>
          <w:lang w:val="en-GB"/>
        </w:rPr>
        <w:t xml:space="preserve">Since the turn of the century, China has strengthened its </w:t>
      </w:r>
      <w:r w:rsidR="001D2F22" w:rsidRPr="00551562">
        <w:rPr>
          <w:lang w:val="en-GB"/>
        </w:rPr>
        <w:t>ties with the African continent</w:t>
      </w:r>
      <w:r w:rsidRPr="00551562">
        <w:rPr>
          <w:lang w:val="en-GB"/>
        </w:rPr>
        <w:t xml:space="preserve"> to an unprecedented scale</w:t>
      </w:r>
      <w:r w:rsidR="008D2ED0" w:rsidRPr="00551562">
        <w:rPr>
          <w:lang w:val="en-GB"/>
        </w:rPr>
        <w:t>. According to</w:t>
      </w:r>
      <w:r w:rsidR="000F6E37" w:rsidRPr="00551562">
        <w:rPr>
          <w:lang w:val="en-GB"/>
        </w:rPr>
        <w:t xml:space="preserve"> </w:t>
      </w:r>
      <w:r w:rsidR="008D2ED0" w:rsidRPr="00551562">
        <w:rPr>
          <w:lang w:val="en-GB"/>
        </w:rPr>
        <w:t xml:space="preserve">Alden et al. (2008) this is </w:t>
      </w:r>
      <w:r w:rsidRPr="00551562">
        <w:rPr>
          <w:lang w:val="en-GB"/>
        </w:rPr>
        <w:t xml:space="preserve">leading to the conclusion that “China’s expanding relations with Africa are the most important dynamic in the foreign relations and politics of the continent since the end of the Cold War”. Despite the broad spectrum of Chinese activities in Africa, China’s economic engagement is predominantly considered to be a representation for the Sino-Africa relation at large. </w:t>
      </w:r>
      <w:r w:rsidR="008D2ED0" w:rsidRPr="00551562">
        <w:rPr>
          <w:lang w:val="en-GB"/>
        </w:rPr>
        <w:t xml:space="preserve">This is not a surprise </w:t>
      </w:r>
      <w:r w:rsidRPr="00551562">
        <w:rPr>
          <w:lang w:val="en-GB"/>
        </w:rPr>
        <w:t>as the headline stating that China has become Africa’s largest trading partner resonated</w:t>
      </w:r>
      <w:r w:rsidR="00A3088F" w:rsidRPr="00551562">
        <w:rPr>
          <w:lang w:val="en-GB"/>
        </w:rPr>
        <w:t>,</w:t>
      </w:r>
      <w:r w:rsidRPr="00551562">
        <w:rPr>
          <w:lang w:val="en-GB"/>
        </w:rPr>
        <w:t xml:space="preserve"> not only in the academic world but also within the broader public. It is against this background that the discourse about the new “age of the Dragon” in Africa became polarized and politicized.</w:t>
      </w:r>
    </w:p>
    <w:p w:rsidR="001C1D46" w:rsidRPr="00551562" w:rsidRDefault="00984F71" w:rsidP="00F570BA">
      <w:pPr>
        <w:pStyle w:val="ArnonText"/>
        <w:rPr>
          <w:lang w:val="en-GB"/>
        </w:rPr>
      </w:pPr>
      <w:r w:rsidRPr="00551562">
        <w:rPr>
          <w:lang w:val="en-GB"/>
        </w:rPr>
        <w:t xml:space="preserve">Put briefly, the advocates of intensified China-Africa ties are holding that the relations are based on a cooperative nature while the critics are considering the modus operandi as exploitative. The first group stood under the influence of China’s </w:t>
      </w:r>
      <w:r w:rsidR="00722522" w:rsidRPr="00551562">
        <w:rPr>
          <w:lang w:val="en-GB"/>
        </w:rPr>
        <w:t>initial</w:t>
      </w:r>
      <w:r w:rsidRPr="00551562">
        <w:rPr>
          <w:lang w:val="en-GB"/>
        </w:rPr>
        <w:t xml:space="preserve"> steps on the continent in Algeria and South Africa. For those countries the positive effects of China’s engagement were emphasized (</w:t>
      </w:r>
      <w:proofErr w:type="spellStart"/>
      <w:r w:rsidRPr="00551562">
        <w:rPr>
          <w:bCs/>
          <w:lang w:val="en-GB"/>
        </w:rPr>
        <w:t>Volodzko</w:t>
      </w:r>
      <w:proofErr w:type="spellEnd"/>
      <w:r w:rsidRPr="00551562">
        <w:rPr>
          <w:bCs/>
          <w:lang w:val="en-GB"/>
        </w:rPr>
        <w:t>, 2016) stressing the multifaceted nature of Beijing’s acting. Moreover, it was argued that China’s engagement is different to the West's</w:t>
      </w:r>
      <w:r w:rsidR="00A3088F" w:rsidRPr="00551562">
        <w:rPr>
          <w:bCs/>
          <w:lang w:val="en-GB"/>
        </w:rPr>
        <w:t xml:space="preserve">, </w:t>
      </w:r>
      <w:r w:rsidRPr="00551562">
        <w:rPr>
          <w:bCs/>
          <w:lang w:val="en-GB"/>
        </w:rPr>
        <w:t>as the colonialist/imperialist interaction is going to be substituted by a more equal China-Africa relationship.</w:t>
      </w:r>
      <w:r w:rsidRPr="00551562">
        <w:rPr>
          <w:lang w:val="en-GB"/>
        </w:rPr>
        <w:t xml:space="preserve"> An expression of the different approaches could be found in the diverging forms of cooperation; while “Western agencies have selective engagement with Africa, e.g. with Francophone, Anglophone, or specific ‘programme countries’, China embraces partnership with all African countries, except for the handful which maintain diplomatic relations with Taiwan</w:t>
      </w:r>
      <w:r w:rsidR="00BF4B14" w:rsidRPr="00551562">
        <w:rPr>
          <w:lang w:val="en-GB"/>
        </w:rPr>
        <w:t>”</w:t>
      </w:r>
      <w:r w:rsidRPr="00551562">
        <w:rPr>
          <w:lang w:val="en-GB"/>
        </w:rPr>
        <w:t xml:space="preserve"> (King, </w:t>
      </w:r>
      <w:r w:rsidR="000F6E37" w:rsidRPr="00551562">
        <w:rPr>
          <w:lang w:val="en-GB"/>
        </w:rPr>
        <w:t>2006</w:t>
      </w:r>
      <w:r w:rsidRPr="00551562">
        <w:rPr>
          <w:lang w:val="en-GB"/>
        </w:rPr>
        <w:t>).</w:t>
      </w:r>
      <w:r w:rsidR="000F6E37" w:rsidRPr="00551562">
        <w:rPr>
          <w:lang w:val="en-GB"/>
        </w:rPr>
        <w:t xml:space="preserve"> </w:t>
      </w:r>
      <w:r w:rsidRPr="00551562">
        <w:rPr>
          <w:lang w:val="en-GB"/>
        </w:rPr>
        <w:t xml:space="preserve">It is argued that China’s unconditional cooperation (no-strings-attached policy) enables high-in-debt, isolated or African countries suffering sanctions to develop economically, a first step to break the vicious circle of poverty. Supporting this claim, several studies found a positive correlation between China’s activities and the economic growth of the African </w:t>
      </w:r>
      <w:r w:rsidR="00167762" w:rsidRPr="00551562">
        <w:rPr>
          <w:lang w:val="en-GB"/>
        </w:rPr>
        <w:t>country (</w:t>
      </w:r>
      <w:proofErr w:type="spellStart"/>
      <w:r w:rsidR="00167762" w:rsidRPr="00551562">
        <w:rPr>
          <w:lang w:val="en-GB"/>
        </w:rPr>
        <w:t>Koumou</w:t>
      </w:r>
      <w:proofErr w:type="spellEnd"/>
      <w:r w:rsidR="00167762" w:rsidRPr="00551562">
        <w:rPr>
          <w:lang w:val="en-GB"/>
        </w:rPr>
        <w:t xml:space="preserve"> et al</w:t>
      </w:r>
      <w:r w:rsidRPr="00551562">
        <w:rPr>
          <w:lang w:val="en-GB"/>
        </w:rPr>
        <w:t>, 2016), with Nigeria being the mos</w:t>
      </w:r>
      <w:r w:rsidR="00167762" w:rsidRPr="00551562">
        <w:rPr>
          <w:lang w:val="en-GB"/>
        </w:rPr>
        <w:t>t cited example (</w:t>
      </w:r>
      <w:proofErr w:type="spellStart"/>
      <w:r w:rsidR="00167762" w:rsidRPr="00551562">
        <w:rPr>
          <w:lang w:val="en-GB"/>
        </w:rPr>
        <w:t>Oyeranti</w:t>
      </w:r>
      <w:proofErr w:type="spellEnd"/>
      <w:r w:rsidR="00167762" w:rsidRPr="00551562">
        <w:rPr>
          <w:lang w:val="en-GB"/>
        </w:rPr>
        <w:t xml:space="preserve"> et al</w:t>
      </w:r>
      <w:r w:rsidRPr="00551562">
        <w:rPr>
          <w:lang w:val="en-GB"/>
        </w:rPr>
        <w:t xml:space="preserve">, 2010). It is held that the development of </w:t>
      </w:r>
      <w:r w:rsidRPr="00551562">
        <w:rPr>
          <w:lang w:val="en-GB"/>
        </w:rPr>
        <w:lastRenderedPageBreak/>
        <w:t>African countries is facilitated by China’s approach to support infrastructure projects, a policy field left open by Western-donors. In this regard, the World Bank estimated “that the African continent required US$ 93 billion annually in infrastructure spending to catch up to the West” (Foster et al. 2010). Finally, the positive image of China’s actions in Africa, described in the literature as the “Honeymoon period”</w:t>
      </w:r>
      <w:r w:rsidR="00A3088F" w:rsidRPr="00551562">
        <w:rPr>
          <w:lang w:val="en-GB"/>
        </w:rPr>
        <w:t xml:space="preserve"> (</w:t>
      </w:r>
      <w:proofErr w:type="spellStart"/>
      <w:r w:rsidR="00A3088F" w:rsidRPr="00551562">
        <w:rPr>
          <w:lang w:val="en-GB"/>
        </w:rPr>
        <w:t>Basu</w:t>
      </w:r>
      <w:proofErr w:type="spellEnd"/>
      <w:r w:rsidR="00A3088F" w:rsidRPr="00551562">
        <w:rPr>
          <w:lang w:val="en-GB"/>
        </w:rPr>
        <w:t xml:space="preserve">, 2013), was </w:t>
      </w:r>
      <w:r w:rsidRPr="00551562">
        <w:rPr>
          <w:lang w:val="en-GB"/>
        </w:rPr>
        <w:t xml:space="preserve">promoted by the Chinese government. The former President of China, Jiang </w:t>
      </w:r>
      <w:proofErr w:type="spellStart"/>
      <w:r w:rsidRPr="00551562">
        <w:rPr>
          <w:lang w:val="en-GB"/>
        </w:rPr>
        <w:t>Zemin</w:t>
      </w:r>
      <w:proofErr w:type="spellEnd"/>
      <w:r w:rsidRPr="00551562">
        <w:rPr>
          <w:lang w:val="en-GB"/>
        </w:rPr>
        <w:t>, praised the relationship stating that: “The flower of Sino-African friendship is blooming with the care and nurturing of the Chinese and African peoples. We will greet a flourishing tomorrow…China, the biggest developing country in the world, is ready to join hands with Africa, the biggest develo</w:t>
      </w:r>
      <w:r w:rsidR="00A3088F" w:rsidRPr="00551562">
        <w:rPr>
          <w:lang w:val="en-GB"/>
        </w:rPr>
        <w:t xml:space="preserve">ping continent in the world, to </w:t>
      </w:r>
      <w:r w:rsidRPr="00551562">
        <w:rPr>
          <w:lang w:val="en-GB"/>
        </w:rPr>
        <w:t>march into the 21st century full of confidence” (Alden et al., 2008).</w:t>
      </w:r>
    </w:p>
    <w:p w:rsidR="001C1D46" w:rsidRPr="00551562" w:rsidRDefault="00A3088F" w:rsidP="00F570BA">
      <w:pPr>
        <w:pStyle w:val="ArnonText"/>
        <w:rPr>
          <w:lang w:val="en-GB"/>
        </w:rPr>
      </w:pPr>
      <w:r w:rsidRPr="00551562">
        <w:rPr>
          <w:lang w:val="en-GB"/>
        </w:rPr>
        <w:t xml:space="preserve">On the other </w:t>
      </w:r>
      <w:r w:rsidR="00984F71" w:rsidRPr="00551562">
        <w:rPr>
          <w:lang w:val="en-GB"/>
        </w:rPr>
        <w:t>hand, the more critically minded group of scholars, journalists and politicians are questioning the credibility of the so-called “win-win” cooperation. In this regard, China’s engagement thwarts Western-donors policies of good-governance, transparency an</w:t>
      </w:r>
      <w:r w:rsidR="00F25325" w:rsidRPr="00551562">
        <w:rPr>
          <w:lang w:val="en-GB"/>
        </w:rPr>
        <w:t>d debt-sustainability. Moreover there is a general criticism</w:t>
      </w:r>
      <w:r w:rsidR="00984F71" w:rsidRPr="00551562">
        <w:rPr>
          <w:lang w:val="en-GB"/>
        </w:rPr>
        <w:t xml:space="preserve"> towards Beijing to support authoritarian regimes (rogue-states) by prioritizing short-term business opportunities over long-term developmental goals. This perception is supported by the long-term economic relationship between China and Zimbabwe which persists in the face of Mugabe’s brutal rule (Vines, 2017). The underlying assumption is that the cooperation is first and foremost based on Chinese commercial interests, an opinion supported by the theory that China’s activities are mainly geared towards resource-rich countries (exploitative mode of c</w:t>
      </w:r>
      <w:r w:rsidR="00650997" w:rsidRPr="00551562">
        <w:rPr>
          <w:lang w:val="en-GB"/>
        </w:rPr>
        <w:t>ooperation). In those countries, it seems that</w:t>
      </w:r>
      <w:r w:rsidR="00984F71" w:rsidRPr="00551562">
        <w:rPr>
          <w:lang w:val="en-GB"/>
        </w:rPr>
        <w:t xml:space="preserve"> the president and its entourage are profiting the most from the cooperation</w:t>
      </w:r>
      <w:r w:rsidR="003102D7" w:rsidRPr="00551562">
        <w:rPr>
          <w:lang w:val="en-GB"/>
        </w:rPr>
        <w:t>. Being</w:t>
      </w:r>
      <w:r w:rsidR="00167762" w:rsidRPr="00551562">
        <w:rPr>
          <w:lang w:val="en-GB"/>
        </w:rPr>
        <w:t xml:space="preserve"> </w:t>
      </w:r>
      <w:r w:rsidR="003102D7" w:rsidRPr="00551562">
        <w:rPr>
          <w:lang w:val="en-GB"/>
        </w:rPr>
        <w:t>only interested in personal gains, the Chinese activities are</w:t>
      </w:r>
      <w:r w:rsidR="00167762" w:rsidRPr="00551562">
        <w:rPr>
          <w:lang w:val="en-GB"/>
        </w:rPr>
        <w:t xml:space="preserve"> </w:t>
      </w:r>
      <w:r w:rsidR="00984F71" w:rsidRPr="00551562">
        <w:rPr>
          <w:lang w:val="en-GB"/>
        </w:rPr>
        <w:t>pre-disposed to continue the status-quo</w:t>
      </w:r>
      <w:r w:rsidR="003102D7" w:rsidRPr="00551562">
        <w:rPr>
          <w:lang w:val="en-GB"/>
        </w:rPr>
        <w:t xml:space="preserve">. </w:t>
      </w:r>
      <w:r w:rsidR="00984F71" w:rsidRPr="00551562">
        <w:rPr>
          <w:lang w:val="en-GB"/>
        </w:rPr>
        <w:t xml:space="preserve">Under such conditions and </w:t>
      </w:r>
      <w:r w:rsidR="003102D7" w:rsidRPr="00551562">
        <w:rPr>
          <w:lang w:val="en-GB"/>
        </w:rPr>
        <w:t>bearing</w:t>
      </w:r>
      <w:r w:rsidR="00984F71" w:rsidRPr="00551562">
        <w:rPr>
          <w:lang w:val="en-GB"/>
        </w:rPr>
        <w:t xml:space="preserve"> in mind the </w:t>
      </w:r>
      <w:r w:rsidR="00650997" w:rsidRPr="00551562">
        <w:rPr>
          <w:lang w:val="en-GB"/>
        </w:rPr>
        <w:t xml:space="preserve">economic </w:t>
      </w:r>
      <w:r w:rsidR="00984F71" w:rsidRPr="00551562">
        <w:rPr>
          <w:lang w:val="en-GB"/>
        </w:rPr>
        <w:t>weakness of African states, it is very likely that China is the main beneficiary</w:t>
      </w:r>
      <w:r w:rsidR="008C123C" w:rsidRPr="00551562">
        <w:rPr>
          <w:lang w:val="en-GB"/>
        </w:rPr>
        <w:t xml:space="preserve"> </w:t>
      </w:r>
      <w:r w:rsidR="00650997" w:rsidRPr="00551562">
        <w:rPr>
          <w:lang w:val="en-GB"/>
        </w:rPr>
        <w:t xml:space="preserve">of the “marriage of convenience”. Keeping this assessment in mind, </w:t>
      </w:r>
      <w:r w:rsidR="00984F71" w:rsidRPr="00551562">
        <w:rPr>
          <w:lang w:val="en-GB"/>
        </w:rPr>
        <w:t xml:space="preserve">the </w:t>
      </w:r>
      <w:r w:rsidR="007B4EB3" w:rsidRPr="00551562">
        <w:rPr>
          <w:lang w:val="en-GB"/>
        </w:rPr>
        <w:t>relationship is assumed</w:t>
      </w:r>
      <w:r w:rsidR="00167762" w:rsidRPr="00551562">
        <w:rPr>
          <w:lang w:val="en-GB"/>
        </w:rPr>
        <w:t xml:space="preserve"> </w:t>
      </w:r>
      <w:r w:rsidR="007B4EB3" w:rsidRPr="00551562">
        <w:rPr>
          <w:lang w:val="en-GB"/>
        </w:rPr>
        <w:t>to be exploitative</w:t>
      </w:r>
      <w:r w:rsidR="00650997" w:rsidRPr="00551562">
        <w:rPr>
          <w:lang w:val="en-GB"/>
        </w:rPr>
        <w:t xml:space="preserve"> instead of the so called “win-win” cooperation</w:t>
      </w:r>
      <w:r w:rsidR="00984F71" w:rsidRPr="00551562">
        <w:rPr>
          <w:lang w:val="en-GB"/>
        </w:rPr>
        <w:t xml:space="preserve">. </w:t>
      </w:r>
      <w:r w:rsidR="00E753B6" w:rsidRPr="00551562">
        <w:rPr>
          <w:lang w:val="en-GB"/>
        </w:rPr>
        <w:t xml:space="preserve">The relationship between China and (South) Sudan is an example of this. </w:t>
      </w:r>
      <w:r w:rsidR="00E753B6" w:rsidRPr="00551562">
        <w:rPr>
          <w:lang w:val="en-GB"/>
        </w:rPr>
        <w:lastRenderedPageBreak/>
        <w:t xml:space="preserve">China is </w:t>
      </w:r>
      <w:r w:rsidR="00984F71" w:rsidRPr="00551562">
        <w:rPr>
          <w:lang w:val="en-GB"/>
        </w:rPr>
        <w:t>exploiting the oil reserves while the African count</w:t>
      </w:r>
      <w:r w:rsidR="00E753B6" w:rsidRPr="00551562">
        <w:rPr>
          <w:lang w:val="en-GB"/>
        </w:rPr>
        <w:t xml:space="preserve">ry is negatively impacted </w:t>
      </w:r>
      <w:r w:rsidR="00984F71" w:rsidRPr="00551562">
        <w:rPr>
          <w:lang w:val="en-GB"/>
        </w:rPr>
        <w:t>(</w:t>
      </w:r>
      <w:proofErr w:type="spellStart"/>
      <w:r w:rsidR="00984F71" w:rsidRPr="00551562">
        <w:rPr>
          <w:lang w:val="en-GB"/>
        </w:rPr>
        <w:t>Askouri</w:t>
      </w:r>
      <w:proofErr w:type="spellEnd"/>
      <w:r w:rsidR="00984F71" w:rsidRPr="00551562">
        <w:rPr>
          <w:lang w:val="en-GB"/>
        </w:rPr>
        <w:t xml:space="preserve">, 2006). </w:t>
      </w:r>
    </w:p>
    <w:p w:rsidR="001C1D46" w:rsidRPr="00551562" w:rsidRDefault="00984F71" w:rsidP="00F570BA">
      <w:pPr>
        <w:pStyle w:val="ArnonText"/>
        <w:rPr>
          <w:lang w:val="en-GB"/>
        </w:rPr>
      </w:pPr>
      <w:r w:rsidRPr="00551562">
        <w:rPr>
          <w:lang w:val="en-GB"/>
        </w:rPr>
        <w:t>Overall, it has been shown above that the criticisms of China’s relations to Africa are related to a complex and multi-faceted explanatory mechanism</w:t>
      </w:r>
      <w:r w:rsidR="00E753B6" w:rsidRPr="00551562">
        <w:rPr>
          <w:lang w:val="en-GB"/>
        </w:rPr>
        <w:t>. This entails</w:t>
      </w:r>
      <w:r w:rsidRPr="00551562">
        <w:rPr>
          <w:lang w:val="en-GB"/>
        </w:rPr>
        <w:t xml:space="preserve"> economical, power-relational, societal and cultural factors. With that being </w:t>
      </w:r>
      <w:r w:rsidR="00295949" w:rsidRPr="00551562">
        <w:rPr>
          <w:lang w:val="en-GB"/>
        </w:rPr>
        <w:t>said</w:t>
      </w:r>
      <w:r w:rsidRPr="00551562">
        <w:rPr>
          <w:lang w:val="en-GB"/>
        </w:rPr>
        <w:t xml:space="preserve"> the contemporary image of China’s role in Africa is overwhelmingly negative; yet is this – very much black-and-white assessment- a realistic representation of the impact of the “rising dragon” on the continent?</w:t>
      </w:r>
    </w:p>
    <w:p w:rsidR="001C1D46" w:rsidRPr="00551562" w:rsidRDefault="00984F71" w:rsidP="00F570BA">
      <w:pPr>
        <w:pStyle w:val="ArnonText"/>
        <w:rPr>
          <w:sz w:val="10"/>
          <w:lang w:val="en-GB"/>
        </w:rPr>
      </w:pPr>
      <w:r w:rsidRPr="00551562">
        <w:rPr>
          <w:lang w:val="en-GB"/>
        </w:rPr>
        <w:t xml:space="preserve">For that purpose, this study takes one element of the board portfolio usually </w:t>
      </w:r>
      <w:r w:rsidR="009A6DF0" w:rsidRPr="00551562">
        <w:rPr>
          <w:lang w:val="en-GB"/>
        </w:rPr>
        <w:t>labelled</w:t>
      </w:r>
      <w:r w:rsidRPr="00551562">
        <w:rPr>
          <w:lang w:val="en-GB"/>
        </w:rPr>
        <w:t xml:space="preserve"> as “Chinese activities”</w:t>
      </w:r>
      <w:r w:rsidR="00E753B6" w:rsidRPr="00551562">
        <w:rPr>
          <w:lang w:val="en-GB"/>
        </w:rPr>
        <w:t xml:space="preserve"> as focus point</w:t>
      </w:r>
      <w:r w:rsidRPr="00551562">
        <w:rPr>
          <w:lang w:val="en-GB"/>
        </w:rPr>
        <w:t>, namely the resource-for-infrastructure (RFI) deals</w:t>
      </w:r>
      <w:r w:rsidR="00E753B6" w:rsidRPr="00551562">
        <w:rPr>
          <w:lang w:val="en-GB"/>
        </w:rPr>
        <w:t>.</w:t>
      </w:r>
      <w:r w:rsidRPr="00551562">
        <w:rPr>
          <w:lang w:val="en-GB"/>
        </w:rPr>
        <w:t xml:space="preserve"> Similarly to the different perceptions and findings related to the Sino-African relationship at large, the impact of RFI deals are </w:t>
      </w:r>
      <w:r w:rsidR="007B4EB3" w:rsidRPr="00551562">
        <w:rPr>
          <w:lang w:val="en-GB"/>
        </w:rPr>
        <w:t>debat</w:t>
      </w:r>
      <w:r w:rsidRPr="00551562">
        <w:rPr>
          <w:lang w:val="en-GB"/>
        </w:rPr>
        <w:t xml:space="preserve">able. While </w:t>
      </w:r>
      <w:proofErr w:type="spellStart"/>
      <w:r w:rsidRPr="00551562">
        <w:rPr>
          <w:lang w:val="en-GB"/>
        </w:rPr>
        <w:t>Alves</w:t>
      </w:r>
      <w:proofErr w:type="spellEnd"/>
      <w:r w:rsidRPr="00551562">
        <w:rPr>
          <w:lang w:val="en-GB"/>
        </w:rPr>
        <w:t xml:space="preserve"> (2013a) argues analytically and with reference to empirical data for a negative impact of RFI deals, a study by Jones (2013) emphasizes the advantages of this financial mechanism. With regard to this analytical and empirical </w:t>
      </w:r>
      <w:r w:rsidR="00CA46B5" w:rsidRPr="00551562">
        <w:rPr>
          <w:lang w:val="en-GB"/>
        </w:rPr>
        <w:t>puzzle</w:t>
      </w:r>
      <w:r w:rsidRPr="00551562">
        <w:rPr>
          <w:lang w:val="en-GB"/>
        </w:rPr>
        <w:t>, the following research question is guiding this study:</w:t>
      </w:r>
    </w:p>
    <w:p w:rsidR="001C1D46" w:rsidRPr="00551562" w:rsidRDefault="00984F71" w:rsidP="00F570BA">
      <w:pPr>
        <w:pStyle w:val="Arnonkursiv"/>
        <w:rPr>
          <w:lang w:val="en-GB"/>
        </w:rPr>
      </w:pPr>
      <w:r w:rsidRPr="00551562">
        <w:rPr>
          <w:lang w:val="en-GB"/>
        </w:rPr>
        <w:t>How can we explain the diverging consequences of RFI dea</w:t>
      </w:r>
      <w:r w:rsidR="007B4EB3" w:rsidRPr="00551562">
        <w:rPr>
          <w:lang w:val="en-GB"/>
        </w:rPr>
        <w:t>ls between China and developing</w:t>
      </w:r>
      <w:r w:rsidRPr="00551562">
        <w:rPr>
          <w:lang w:val="en-GB"/>
        </w:rPr>
        <w:t xml:space="preserve"> countries?</w:t>
      </w:r>
    </w:p>
    <w:p w:rsidR="001C1D46" w:rsidRPr="00551562" w:rsidRDefault="00984F71" w:rsidP="00F570BA">
      <w:pPr>
        <w:pStyle w:val="ArnonText"/>
        <w:rPr>
          <w:lang w:val="en-GB"/>
        </w:rPr>
      </w:pPr>
      <w:r w:rsidRPr="00551562">
        <w:rPr>
          <w:lang w:val="en-GB"/>
        </w:rPr>
        <w:t>In order to narrow the focus, the effect-assessment is going to be conducted for the countries Angola and the Demo</w:t>
      </w:r>
      <w:r w:rsidR="007B4EB3" w:rsidRPr="00551562">
        <w:rPr>
          <w:lang w:val="en-GB"/>
        </w:rPr>
        <w:t>cratic Republic of Congo (DRC).</w:t>
      </w:r>
      <w:r w:rsidRPr="00551562">
        <w:rPr>
          <w:lang w:val="en-GB"/>
        </w:rPr>
        <w:t xml:space="preserve"> In light of the comparable starting conditions for both countries, the most similar-case design had been used. In this regard, Angola and the DRC are both post-conflict countries with comparable economic and political conditions. In addition, both countries had difficulties accessing finance from more traditional donors in order to fund their reconstruction programs. Under those circumstances, Angola and the DRC negotiated RFI agreements with China, yet the consequenc</w:t>
      </w:r>
      <w:r w:rsidR="00CA46B5" w:rsidRPr="00551562">
        <w:rPr>
          <w:lang w:val="en-GB"/>
        </w:rPr>
        <w:t>es of those contracts are different for both countries</w:t>
      </w:r>
      <w:r w:rsidRPr="00551562">
        <w:rPr>
          <w:lang w:val="en-GB"/>
        </w:rPr>
        <w:t>. Abstractly speaking, the main research goal is to explain how it is possible that the RFI deals – the same independent variable – had arguably a different impact on the development (dependent variable) of the cases.</w:t>
      </w:r>
    </w:p>
    <w:p w:rsidR="001C1D46" w:rsidRPr="00551562" w:rsidRDefault="00984F71" w:rsidP="00F570BA">
      <w:pPr>
        <w:pStyle w:val="ArnonText"/>
        <w:rPr>
          <w:lang w:val="en-GB"/>
        </w:rPr>
      </w:pPr>
      <w:r w:rsidRPr="00551562">
        <w:rPr>
          <w:lang w:val="en-GB"/>
        </w:rPr>
        <w:lastRenderedPageBreak/>
        <w:t>With the aim to investigate the reasons for those differences, the effect-an</w:t>
      </w:r>
      <w:r w:rsidR="00CA46B5" w:rsidRPr="00551562">
        <w:rPr>
          <w:lang w:val="en-GB"/>
        </w:rPr>
        <w:t xml:space="preserve">alysis is twofold. First </w:t>
      </w:r>
      <w:r w:rsidRPr="00551562">
        <w:rPr>
          <w:lang w:val="en-GB"/>
        </w:rPr>
        <w:t>the negotiation dynamics and the outcome a</w:t>
      </w:r>
      <w:r w:rsidR="00CA46B5" w:rsidRPr="00551562">
        <w:rPr>
          <w:lang w:val="en-GB"/>
        </w:rPr>
        <w:t xml:space="preserve">re being investigated, </w:t>
      </w:r>
      <w:r w:rsidRPr="00551562">
        <w:rPr>
          <w:lang w:val="en-GB"/>
        </w:rPr>
        <w:t xml:space="preserve">then the agreement’s implementation is going to be assessed. In both stages, the nature of the relationship (dependent variable) </w:t>
      </w:r>
      <w:r w:rsidR="00CA46B5" w:rsidRPr="00551562">
        <w:rPr>
          <w:lang w:val="en-GB"/>
        </w:rPr>
        <w:t xml:space="preserve">- </w:t>
      </w:r>
      <w:r w:rsidRPr="00551562">
        <w:rPr>
          <w:lang w:val="en-GB"/>
        </w:rPr>
        <w:t xml:space="preserve">rather exploitative versus rather cooperative </w:t>
      </w:r>
      <w:r w:rsidR="00CA46B5" w:rsidRPr="00551562">
        <w:rPr>
          <w:lang w:val="en-GB"/>
        </w:rPr>
        <w:t>– will be stated</w:t>
      </w:r>
      <w:r w:rsidRPr="00551562">
        <w:rPr>
          <w:lang w:val="en-GB"/>
        </w:rPr>
        <w:t>. The results are going to be discussed ma</w:t>
      </w:r>
      <w:r w:rsidR="00285029" w:rsidRPr="00551562">
        <w:rPr>
          <w:lang w:val="en-GB"/>
        </w:rPr>
        <w:t>inly through the lenses of the Developmental S</w:t>
      </w:r>
      <w:r w:rsidRPr="00551562">
        <w:rPr>
          <w:lang w:val="en-GB"/>
        </w:rPr>
        <w:t>tate literature and the Obsolescing Bargain Model</w:t>
      </w:r>
      <w:r w:rsidR="00BA7ECE" w:rsidRPr="00551562">
        <w:rPr>
          <w:lang w:val="en-GB"/>
        </w:rPr>
        <w:t>, a specific form of</w:t>
      </w:r>
      <w:r w:rsidR="002851CA" w:rsidRPr="00551562">
        <w:rPr>
          <w:lang w:val="en-GB"/>
        </w:rPr>
        <w:t xml:space="preserve"> </w:t>
      </w:r>
      <w:proofErr w:type="spellStart"/>
      <w:r w:rsidRPr="00551562">
        <w:rPr>
          <w:lang w:val="en-GB"/>
        </w:rPr>
        <w:t>mercantilist</w:t>
      </w:r>
      <w:r w:rsidR="00CA46B5" w:rsidRPr="00551562">
        <w:rPr>
          <w:lang w:val="en-GB"/>
        </w:rPr>
        <w:t>ism</w:t>
      </w:r>
      <w:proofErr w:type="spellEnd"/>
      <w:r w:rsidRPr="00551562">
        <w:rPr>
          <w:lang w:val="en-GB"/>
        </w:rPr>
        <w:t xml:space="preserve"> theory. While the former allows investigating within-state causal mechanisms in the form of a specific relationship between state institutions (bureaucracy) and private market agents, the latter provides the theoretical tools to predominantly study external factors expressed in the negotiation dynamics. </w:t>
      </w:r>
    </w:p>
    <w:p w:rsidR="001C1D46" w:rsidRPr="00551562" w:rsidRDefault="00984F71" w:rsidP="00F570BA">
      <w:pPr>
        <w:pStyle w:val="ArnonText"/>
        <w:rPr>
          <w:lang w:val="en-GB"/>
        </w:rPr>
      </w:pPr>
      <w:r w:rsidRPr="00551562">
        <w:rPr>
          <w:lang w:val="en-GB"/>
        </w:rPr>
        <w:t>Applied to</w:t>
      </w:r>
      <w:r w:rsidR="0091200E" w:rsidRPr="00551562">
        <w:rPr>
          <w:lang w:val="en-GB"/>
        </w:rPr>
        <w:t xml:space="preserve"> this study, the Developmental S</w:t>
      </w:r>
      <w:r w:rsidRPr="00551562">
        <w:rPr>
          <w:lang w:val="en-GB"/>
        </w:rPr>
        <w:t xml:space="preserve">tate theory assumes that the state structure of the host country is responsible for the diverging consequences of the RFI deals. The </w:t>
      </w:r>
      <w:r w:rsidR="00751093" w:rsidRPr="00551562">
        <w:rPr>
          <w:lang w:val="en-GB"/>
        </w:rPr>
        <w:t>Obsolescing Bargaining</w:t>
      </w:r>
      <w:r w:rsidRPr="00551562">
        <w:rPr>
          <w:lang w:val="en-GB"/>
        </w:rPr>
        <w:t xml:space="preserve"> perspective accounts for the different impact of the RFI deals by taking external factors into account which couldn’t be influenced by the host country.</w:t>
      </w:r>
    </w:p>
    <w:p w:rsidR="001C1D46" w:rsidRPr="00551562" w:rsidRDefault="00285029" w:rsidP="00F570BA">
      <w:pPr>
        <w:pStyle w:val="ArnonText"/>
        <w:rPr>
          <w:lang w:val="en-GB"/>
        </w:rPr>
      </w:pPr>
      <w:r w:rsidRPr="00551562">
        <w:rPr>
          <w:lang w:val="en-GB"/>
        </w:rPr>
        <w:t>Derived from the Developmental S</w:t>
      </w:r>
      <w:r w:rsidR="00984F71" w:rsidRPr="00551562">
        <w:rPr>
          <w:lang w:val="en-GB"/>
        </w:rPr>
        <w:t>tate literature</w:t>
      </w:r>
      <w:r w:rsidR="0091200E" w:rsidRPr="00551562">
        <w:rPr>
          <w:lang w:val="en-GB"/>
        </w:rPr>
        <w:t>,</w:t>
      </w:r>
      <w:r w:rsidR="00984F71" w:rsidRPr="00551562">
        <w:rPr>
          <w:lang w:val="en-GB"/>
        </w:rPr>
        <w:t xml:space="preserve"> the following main hypothesis could be drawn; Sino-Congolese r</w:t>
      </w:r>
      <w:r w:rsidR="0091200E" w:rsidRPr="00551562">
        <w:rPr>
          <w:lang w:val="en-GB"/>
        </w:rPr>
        <w:t xml:space="preserve">elations are expected to be rather exploitative. This is </w:t>
      </w:r>
      <w:r w:rsidR="00984F71" w:rsidRPr="00551562">
        <w:rPr>
          <w:lang w:val="en-GB"/>
        </w:rPr>
        <w:t xml:space="preserve">due to the weakness of the state to </w:t>
      </w:r>
      <w:r w:rsidR="009A6DF0" w:rsidRPr="00551562">
        <w:rPr>
          <w:lang w:val="en-GB"/>
        </w:rPr>
        <w:t>fulfil</w:t>
      </w:r>
      <w:r w:rsidRPr="00551562">
        <w:rPr>
          <w:lang w:val="en-GB"/>
        </w:rPr>
        <w:t xml:space="preserve"> the core features of a Developmental S</w:t>
      </w:r>
      <w:r w:rsidR="00984F71" w:rsidRPr="00551562">
        <w:rPr>
          <w:lang w:val="en-GB"/>
        </w:rPr>
        <w:t>tate. In contrast, Chinese-Angolan relations are</w:t>
      </w:r>
      <w:r w:rsidR="0091200E" w:rsidRPr="00551562">
        <w:rPr>
          <w:lang w:val="en-GB"/>
        </w:rPr>
        <w:t xml:space="preserve"> rather of a cooperative nature. T</w:t>
      </w:r>
      <w:r w:rsidR="00984F71" w:rsidRPr="00551562">
        <w:rPr>
          <w:lang w:val="en-GB"/>
        </w:rPr>
        <w:t>he reason for this assumption lays in the country’s capacity to m</w:t>
      </w:r>
      <w:r w:rsidRPr="00551562">
        <w:rPr>
          <w:lang w:val="en-GB"/>
        </w:rPr>
        <w:t>anifest important parts of the Developmental S</w:t>
      </w:r>
      <w:r w:rsidR="00984F71" w:rsidRPr="00551562">
        <w:rPr>
          <w:lang w:val="en-GB"/>
        </w:rPr>
        <w:t>tate (embedded autonomy and meritocratic bureaucracy)</w:t>
      </w:r>
      <w:r w:rsidR="0091200E" w:rsidRPr="00551562">
        <w:rPr>
          <w:lang w:val="en-GB"/>
        </w:rPr>
        <w:t xml:space="preserve">. With this </w:t>
      </w:r>
      <w:r w:rsidR="00984F71" w:rsidRPr="00551562">
        <w:rPr>
          <w:lang w:val="en-GB"/>
        </w:rPr>
        <w:t>hypothesis</w:t>
      </w:r>
      <w:r w:rsidR="0091200E" w:rsidRPr="00551562">
        <w:rPr>
          <w:lang w:val="en-GB"/>
        </w:rPr>
        <w:t>,</w:t>
      </w:r>
      <w:r w:rsidR="00984F71" w:rsidRPr="00551562">
        <w:rPr>
          <w:lang w:val="en-GB"/>
        </w:rPr>
        <w:t xml:space="preserve"> the study contributes to the broad debate abou</w:t>
      </w:r>
      <w:r w:rsidRPr="00551562">
        <w:rPr>
          <w:lang w:val="en-GB"/>
        </w:rPr>
        <w:t>t the Developmental S</w:t>
      </w:r>
      <w:r w:rsidR="00984F71" w:rsidRPr="00551562">
        <w:rPr>
          <w:lang w:val="en-GB"/>
        </w:rPr>
        <w:t xml:space="preserve">tate and its receptiveness to foreign engagements.  </w:t>
      </w:r>
    </w:p>
    <w:p w:rsidR="001C1D46" w:rsidRPr="00551562" w:rsidRDefault="00984F71" w:rsidP="00F570BA">
      <w:pPr>
        <w:pStyle w:val="ArnonText"/>
        <w:rPr>
          <w:lang w:val="en-GB"/>
        </w:rPr>
      </w:pPr>
      <w:r w:rsidRPr="00551562">
        <w:rPr>
          <w:lang w:val="en-GB"/>
        </w:rPr>
        <w:t xml:space="preserve">Making use of the </w:t>
      </w:r>
      <w:r w:rsidR="00751093" w:rsidRPr="00551562">
        <w:rPr>
          <w:lang w:val="en-GB"/>
        </w:rPr>
        <w:t>Obsolescing Bargaining</w:t>
      </w:r>
      <w:r w:rsidRPr="00551562">
        <w:rPr>
          <w:lang w:val="en-GB"/>
        </w:rPr>
        <w:t xml:space="preserve"> theory, the core assumption would be tha</w:t>
      </w:r>
      <w:r w:rsidR="0091200E" w:rsidRPr="00551562">
        <w:rPr>
          <w:lang w:val="en-GB"/>
        </w:rPr>
        <w:t>t the DRC’s weak power position</w:t>
      </w:r>
      <w:r w:rsidRPr="00551562">
        <w:rPr>
          <w:lang w:val="en-GB"/>
        </w:rPr>
        <w:t xml:space="preserve"> at the beginning of the </w:t>
      </w:r>
      <w:r w:rsidR="007C031D" w:rsidRPr="00551562">
        <w:rPr>
          <w:lang w:val="en-GB"/>
        </w:rPr>
        <w:t>negotiations</w:t>
      </w:r>
      <w:r w:rsidRPr="00551562">
        <w:rPr>
          <w:lang w:val="en-GB"/>
        </w:rPr>
        <w:t xml:space="preserve"> has been used by the Chinese counterpart to steer the process towards its interests. Under those scope conditions it is reasonable to expect a rather exploitative nature of relationship during all the stages. The Sino-Angolan relationship is assumed to be rather cooperative </w:t>
      </w:r>
      <w:r w:rsidRPr="00551562">
        <w:rPr>
          <w:lang w:val="en-GB"/>
        </w:rPr>
        <w:lastRenderedPageBreak/>
        <w:t>during all the stages because of different external factors - being described in th</w:t>
      </w:r>
      <w:r w:rsidR="0091200E" w:rsidRPr="00551562">
        <w:rPr>
          <w:lang w:val="en-GB"/>
        </w:rPr>
        <w:t>e empirical chapter – impacting negotiation position positively.</w:t>
      </w:r>
    </w:p>
    <w:p w:rsidR="001C1D46" w:rsidRPr="00551562" w:rsidRDefault="00984F71" w:rsidP="00F570BA">
      <w:pPr>
        <w:pStyle w:val="ArnonText"/>
        <w:rPr>
          <w:lang w:val="en-GB"/>
        </w:rPr>
      </w:pPr>
      <w:r w:rsidRPr="00551562">
        <w:rPr>
          <w:lang w:val="en-GB"/>
        </w:rPr>
        <w:t xml:space="preserve">As well as </w:t>
      </w:r>
      <w:r w:rsidR="00B566CE" w:rsidRPr="00551562">
        <w:rPr>
          <w:lang w:val="en-GB"/>
        </w:rPr>
        <w:t xml:space="preserve">these </w:t>
      </w:r>
      <w:r w:rsidRPr="00551562">
        <w:rPr>
          <w:lang w:val="en-GB"/>
        </w:rPr>
        <w:t>main focus points, this study contributes to a deeper and b</w:t>
      </w:r>
      <w:r w:rsidR="008C123C" w:rsidRPr="00551562">
        <w:rPr>
          <w:lang w:val="en-GB"/>
        </w:rPr>
        <w:t xml:space="preserve">etter informed assessment of </w:t>
      </w:r>
      <w:r w:rsidRPr="00551562">
        <w:rPr>
          <w:lang w:val="en-GB"/>
        </w:rPr>
        <w:t xml:space="preserve">Chinese activities in Africa. </w:t>
      </w:r>
      <w:r w:rsidR="00B566CE" w:rsidRPr="00551562">
        <w:rPr>
          <w:lang w:val="en-GB"/>
        </w:rPr>
        <w:t>While in the literature Chinese activities are seen as holistic bloc, this study considers that</w:t>
      </w:r>
      <w:r w:rsidRPr="00551562">
        <w:rPr>
          <w:lang w:val="en-GB"/>
        </w:rPr>
        <w:t xml:space="preserve"> Chinese private businesses, cooperatives and diverse joint-ventures have their own interests and are mostly acting independently from the state. </w:t>
      </w:r>
    </w:p>
    <w:p w:rsidR="001C1D46" w:rsidRPr="00551562" w:rsidRDefault="00984F71" w:rsidP="00F570BA">
      <w:pPr>
        <w:pStyle w:val="ArnonText"/>
        <w:rPr>
          <w:lang w:val="en-GB"/>
        </w:rPr>
      </w:pPr>
      <w:r w:rsidRPr="00551562">
        <w:rPr>
          <w:lang w:val="en-GB"/>
        </w:rPr>
        <w:t>Being part of a larger trend, China is out-sourcing big infrastructure</w:t>
      </w:r>
      <w:r w:rsidR="008C123C" w:rsidRPr="00551562">
        <w:rPr>
          <w:lang w:val="en-GB"/>
        </w:rPr>
        <w:t xml:space="preserve"> </w:t>
      </w:r>
      <w:r w:rsidRPr="00551562">
        <w:rPr>
          <w:lang w:val="en-GB"/>
        </w:rPr>
        <w:t>contractors into foreign countries (going-out strategy)</w:t>
      </w:r>
      <w:r w:rsidR="00A159B2" w:rsidRPr="00551562">
        <w:rPr>
          <w:lang w:val="en-GB"/>
        </w:rPr>
        <w:t>,</w:t>
      </w:r>
      <w:r w:rsidRPr="00551562">
        <w:rPr>
          <w:lang w:val="en-GB"/>
        </w:rPr>
        <w:t xml:space="preserve"> in order for t</w:t>
      </w:r>
      <w:r w:rsidR="00A159B2" w:rsidRPr="00551562">
        <w:rPr>
          <w:lang w:val="en-GB"/>
        </w:rPr>
        <w:t>hem to acquire larger contracts. This is</w:t>
      </w:r>
      <w:r w:rsidRPr="00551562">
        <w:rPr>
          <w:lang w:val="en-GB"/>
        </w:rPr>
        <w:t xml:space="preserve"> a phenomenon widely underrepresented in the literature, especially when it comes to impact-assessment for the host country. Studying the terms-and-conditions of the recent RFI deals, this going-out strategy is incorporated into the agreements, meaning that the findings of this investigation are closing a gap in the literature and are allowing a better understanding of  Sino-Africa cooperation at large. </w:t>
      </w:r>
    </w:p>
    <w:p w:rsidR="001C1D46" w:rsidRPr="00551562" w:rsidRDefault="00324594" w:rsidP="00F570BA">
      <w:pPr>
        <w:pStyle w:val="ArnonText"/>
        <w:rPr>
          <w:lang w:val="en-GB"/>
        </w:rPr>
      </w:pPr>
      <w:r w:rsidRPr="00551562">
        <w:rPr>
          <w:lang w:val="en-GB"/>
        </w:rPr>
        <w:t>T</w:t>
      </w:r>
      <w:r w:rsidR="00984F71" w:rsidRPr="00551562">
        <w:rPr>
          <w:lang w:val="en-GB"/>
        </w:rPr>
        <w:t xml:space="preserve">he role of African agency/ownership has been </w:t>
      </w:r>
      <w:r w:rsidR="00A159B2" w:rsidRPr="00551562">
        <w:rPr>
          <w:lang w:val="en-GB"/>
        </w:rPr>
        <w:t>an</w:t>
      </w:r>
      <w:r w:rsidR="00984F71" w:rsidRPr="00551562">
        <w:rPr>
          <w:lang w:val="en-GB"/>
        </w:rPr>
        <w:t xml:space="preserve"> important topic in the recent literature in the field of development st</w:t>
      </w:r>
      <w:r w:rsidR="002851CA" w:rsidRPr="00551562">
        <w:rPr>
          <w:lang w:val="en-GB"/>
        </w:rPr>
        <w:t>udies (</w:t>
      </w:r>
      <w:r w:rsidR="00FF782A" w:rsidRPr="00551562">
        <w:rPr>
          <w:lang w:val="en-GB"/>
        </w:rPr>
        <w:t>Shaw, 2015</w:t>
      </w:r>
      <w:r w:rsidR="00984F71" w:rsidRPr="00551562">
        <w:rPr>
          <w:lang w:val="en-GB"/>
        </w:rPr>
        <w:t xml:space="preserve">; </w:t>
      </w:r>
      <w:proofErr w:type="spellStart"/>
      <w:r w:rsidR="00984F71" w:rsidRPr="00551562">
        <w:rPr>
          <w:lang w:val="en-GB"/>
        </w:rPr>
        <w:t>Corkin</w:t>
      </w:r>
      <w:proofErr w:type="spellEnd"/>
      <w:r w:rsidR="00984F71" w:rsidRPr="00551562">
        <w:rPr>
          <w:lang w:val="en-GB"/>
        </w:rPr>
        <w:t xml:space="preserve">, 2013). It is against this background that RFI deals are a suitable test field for African agency/ownership. </w:t>
      </w:r>
      <w:r w:rsidRPr="00551562">
        <w:rPr>
          <w:lang w:val="en-GB"/>
        </w:rPr>
        <w:t xml:space="preserve">This is due to the relatively large room to </w:t>
      </w:r>
      <w:r w:rsidR="009A6DF0" w:rsidRPr="00551562">
        <w:rPr>
          <w:lang w:val="en-GB"/>
        </w:rPr>
        <w:t>manoeuvre</w:t>
      </w:r>
      <w:r w:rsidRPr="00551562">
        <w:rPr>
          <w:lang w:val="en-GB"/>
        </w:rPr>
        <w:t xml:space="preserve"> for the African government when it comes to the desired infrastructure project and the possible changing power-relations during the negotiation process. </w:t>
      </w:r>
      <w:r w:rsidR="00984F71" w:rsidRPr="00551562">
        <w:rPr>
          <w:lang w:val="en-GB"/>
        </w:rPr>
        <w:t xml:space="preserve">Despite the broad debate about agency, connecting the latter to the RFI deals is largely understudied. </w:t>
      </w:r>
      <w:r w:rsidRPr="00551562">
        <w:rPr>
          <w:lang w:val="en-GB"/>
        </w:rPr>
        <w:t xml:space="preserve">As a result, this research enriches the existing literature. </w:t>
      </w:r>
    </w:p>
    <w:p w:rsidR="001C1D46" w:rsidRPr="00551562" w:rsidRDefault="00984F71" w:rsidP="00F570BA">
      <w:pPr>
        <w:pStyle w:val="ArnonText"/>
        <w:rPr>
          <w:lang w:val="en-GB"/>
        </w:rPr>
      </w:pPr>
      <w:r w:rsidRPr="00551562">
        <w:rPr>
          <w:lang w:val="en-GB"/>
        </w:rPr>
        <w:t>More importantly, the main added value of this research is to investigate comprehensively external and internal explanatory approaches with the aim to establish possible scope conditions for a successful economic cooperation with China. The results of the study could be of value for other African countries</w:t>
      </w:r>
      <w:r w:rsidR="00324594" w:rsidRPr="00551562">
        <w:rPr>
          <w:lang w:val="en-GB"/>
        </w:rPr>
        <w:t>,</w:t>
      </w:r>
      <w:r w:rsidRPr="00551562">
        <w:rPr>
          <w:lang w:val="en-GB"/>
        </w:rPr>
        <w:t xml:space="preserve"> as well as for developing countries at large. Furthermore, the research design allows assessing the impact of the state-structure and the negotiation dynamics in a comparable manner. Following this approach makes it possible to investigate the degree to which the </w:t>
      </w:r>
      <w:r w:rsidRPr="00551562">
        <w:rPr>
          <w:lang w:val="en-GB"/>
        </w:rPr>
        <w:lastRenderedPageBreak/>
        <w:t>internal or external explanatory mechanism could account for the result. This underlying theoretical puzzle fits into a long-debated standoff in the field of development studies between adherents of an internally based explanatory mechanism and those supporting an external perspective. To put it more bluntly, are the country specific state-structures responsible for the underdevelopment of states or are the policies of the industrial countrie</w:t>
      </w:r>
      <w:r w:rsidR="007C031D" w:rsidRPr="00551562">
        <w:rPr>
          <w:lang w:val="en-GB"/>
        </w:rPr>
        <w:t xml:space="preserve">s (external factors) responsible? </w:t>
      </w:r>
      <w:r w:rsidRPr="00551562">
        <w:rPr>
          <w:lang w:val="en-GB"/>
        </w:rPr>
        <w:t xml:space="preserve">This research aims to find an answer to </w:t>
      </w:r>
      <w:r w:rsidR="007C031D" w:rsidRPr="00551562">
        <w:rPr>
          <w:lang w:val="en-GB"/>
        </w:rPr>
        <w:t>this question and to</w:t>
      </w:r>
      <w:r w:rsidRPr="00551562">
        <w:rPr>
          <w:lang w:val="en-GB"/>
        </w:rPr>
        <w:t xml:space="preserve"> provide possible policy recommendations for future RFI deals. </w:t>
      </w:r>
    </w:p>
    <w:p w:rsidR="00F570BA" w:rsidRPr="00551562" w:rsidRDefault="00984F71" w:rsidP="00F570BA">
      <w:pPr>
        <w:pStyle w:val="ArnonText"/>
        <w:rPr>
          <w:lang w:val="en-GB"/>
        </w:rPr>
      </w:pPr>
      <w:r w:rsidRPr="00551562">
        <w:rPr>
          <w:lang w:val="en-GB"/>
        </w:rPr>
        <w:t xml:space="preserve">With that being said, the following theoretical framework provides an insight into the core assumptions, a historical background and the impact of the theory on the cooperation. The third chapter describes the methodology of the research explaining the method of inquiry, the rationale of the case selection, the hypotheses and </w:t>
      </w:r>
      <w:proofErr w:type="spellStart"/>
      <w:r w:rsidRPr="00551562">
        <w:rPr>
          <w:lang w:val="en-GB"/>
        </w:rPr>
        <w:t>operationalization</w:t>
      </w:r>
      <w:proofErr w:type="spellEnd"/>
      <w:r w:rsidRPr="00551562">
        <w:rPr>
          <w:lang w:val="en-GB"/>
        </w:rPr>
        <w:t xml:space="preserve"> as well as the strengths and weaknesses of the research design. Subsequently, the empirical chapter presents the findings for the Sino-Angolan and Sino-Congolese relationship separately. The last chapter outlines t</w:t>
      </w:r>
      <w:r w:rsidR="007C031D" w:rsidRPr="00551562">
        <w:rPr>
          <w:lang w:val="en-GB"/>
        </w:rPr>
        <w:t xml:space="preserve">he findings of the research, </w:t>
      </w:r>
      <w:r w:rsidRPr="00551562">
        <w:rPr>
          <w:lang w:val="en-GB"/>
        </w:rPr>
        <w:t>connects them with the hypotheses</w:t>
      </w:r>
      <w:r w:rsidR="007C031D" w:rsidRPr="00551562">
        <w:rPr>
          <w:lang w:val="en-GB"/>
        </w:rPr>
        <w:t xml:space="preserve"> and discusses them in relation to the broader debate.</w:t>
      </w:r>
      <w:bookmarkStart w:id="2" w:name="_Toc508884136"/>
    </w:p>
    <w:p w:rsidR="001C1D46" w:rsidRPr="00551562" w:rsidRDefault="00984F71" w:rsidP="00F570BA">
      <w:pPr>
        <w:pStyle w:val="berschrift1"/>
        <w:rPr>
          <w:lang w:val="en-GB"/>
        </w:rPr>
      </w:pPr>
      <w:bookmarkStart w:id="3" w:name="_Toc514269360"/>
      <w:r w:rsidRPr="00551562">
        <w:rPr>
          <w:lang w:val="en-GB"/>
        </w:rPr>
        <w:t>Theoretical framework</w:t>
      </w:r>
      <w:bookmarkEnd w:id="2"/>
      <w:bookmarkEnd w:id="3"/>
    </w:p>
    <w:p w:rsidR="00064E92" w:rsidRPr="00551562" w:rsidRDefault="00984F71" w:rsidP="002851CA">
      <w:pPr>
        <w:pStyle w:val="ArnonText"/>
        <w:rPr>
          <w:lang w:val="en-GB"/>
        </w:rPr>
      </w:pPr>
      <w:r w:rsidRPr="00551562">
        <w:rPr>
          <w:lang w:val="en-GB"/>
        </w:rPr>
        <w:t xml:space="preserve">The research aims to identify key components affecting China’s cooperation with Angola and the DRC. To investigate comprehensively the reasons for an exploitative or cooperative mode of </w:t>
      </w:r>
      <w:r w:rsidR="007C031D" w:rsidRPr="00551562">
        <w:rPr>
          <w:lang w:val="en-GB"/>
        </w:rPr>
        <w:t>relationship</w:t>
      </w:r>
      <w:r w:rsidRPr="00551562">
        <w:rPr>
          <w:lang w:val="en-GB"/>
        </w:rPr>
        <w:t xml:space="preserve">, it is argued that country specific internal processes and external factors need to be taken into </w:t>
      </w:r>
      <w:r w:rsidR="007C031D" w:rsidRPr="00551562">
        <w:rPr>
          <w:lang w:val="en-GB"/>
        </w:rPr>
        <w:t>account. For that purpose, the Developmental State T</w:t>
      </w:r>
      <w:r w:rsidRPr="00551562">
        <w:rPr>
          <w:lang w:val="en-GB"/>
        </w:rPr>
        <w:t xml:space="preserve">heory provides the theoretical lens to analyze the internal processes, while the </w:t>
      </w:r>
      <w:r w:rsidR="00751093" w:rsidRPr="00551562">
        <w:rPr>
          <w:lang w:val="en-GB"/>
        </w:rPr>
        <w:t>Obsolescing Bargaining</w:t>
      </w:r>
      <w:r w:rsidRPr="00551562">
        <w:rPr>
          <w:lang w:val="en-GB"/>
        </w:rPr>
        <w:t xml:space="preserve"> approach is used to study external factors. In the following, the core assumptions of the theoretical perspectives are being</w:t>
      </w:r>
      <w:r w:rsidR="008C123C" w:rsidRPr="00551562">
        <w:rPr>
          <w:lang w:val="en-GB"/>
        </w:rPr>
        <w:t xml:space="preserve"> </w:t>
      </w:r>
      <w:r w:rsidRPr="00551562">
        <w:rPr>
          <w:lang w:val="en-GB"/>
        </w:rPr>
        <w:t xml:space="preserve">briefly described, then a historical background of the theory </w:t>
      </w:r>
      <w:r w:rsidR="002F1068" w:rsidRPr="00551562">
        <w:rPr>
          <w:lang w:val="en-GB"/>
        </w:rPr>
        <w:t>will</w:t>
      </w:r>
      <w:r w:rsidRPr="00551562">
        <w:rPr>
          <w:lang w:val="en-GB"/>
        </w:rPr>
        <w:t xml:space="preserve"> be presented and lastly the main elements and their impact on the cooperation are sketched. </w:t>
      </w:r>
    </w:p>
    <w:p w:rsidR="00064E92" w:rsidRPr="00551562" w:rsidRDefault="00064E92" w:rsidP="002851CA">
      <w:pPr>
        <w:pStyle w:val="ArnonText"/>
        <w:rPr>
          <w:sz w:val="24"/>
          <w:szCs w:val="24"/>
          <w:lang w:val="en-GB"/>
        </w:rPr>
      </w:pPr>
      <w:r w:rsidRPr="00551562">
        <w:rPr>
          <w:lang w:val="en-GB"/>
        </w:rPr>
        <w:br w:type="page"/>
      </w:r>
    </w:p>
    <w:p w:rsidR="001C1D46" w:rsidRPr="00551562" w:rsidRDefault="00285029" w:rsidP="00F570BA">
      <w:pPr>
        <w:pStyle w:val="berschrift2"/>
        <w:rPr>
          <w:lang w:val="en-GB"/>
        </w:rPr>
      </w:pPr>
      <w:bookmarkStart w:id="4" w:name="_Toc508884137"/>
      <w:bookmarkStart w:id="5" w:name="_Toc514269361"/>
      <w:r w:rsidRPr="00551562">
        <w:rPr>
          <w:lang w:val="en-GB"/>
        </w:rPr>
        <w:lastRenderedPageBreak/>
        <w:t>Developmental S</w:t>
      </w:r>
      <w:r w:rsidR="00984F71" w:rsidRPr="00551562">
        <w:rPr>
          <w:lang w:val="en-GB"/>
        </w:rPr>
        <w:t>tate</w:t>
      </w:r>
      <w:bookmarkEnd w:id="4"/>
      <w:bookmarkEnd w:id="5"/>
    </w:p>
    <w:p w:rsidR="001C1D46" w:rsidRPr="00551562" w:rsidRDefault="00984F71" w:rsidP="00F570BA">
      <w:pPr>
        <w:pStyle w:val="berschrift3"/>
        <w:rPr>
          <w:lang w:val="en-GB"/>
        </w:rPr>
      </w:pPr>
      <w:bookmarkStart w:id="6" w:name="_Toc508884138"/>
      <w:bookmarkStart w:id="7" w:name="_Toc514269362"/>
      <w:r w:rsidRPr="00551562">
        <w:rPr>
          <w:lang w:val="en-GB"/>
        </w:rPr>
        <w:t>Core assumptions</w:t>
      </w:r>
      <w:bookmarkEnd w:id="6"/>
      <w:bookmarkEnd w:id="7"/>
    </w:p>
    <w:p w:rsidR="001C1D46" w:rsidRPr="00551562" w:rsidRDefault="00285029" w:rsidP="00F570BA">
      <w:pPr>
        <w:pStyle w:val="ArnonText"/>
        <w:rPr>
          <w:lang w:val="en-GB"/>
        </w:rPr>
      </w:pPr>
      <w:r w:rsidRPr="00551562">
        <w:rPr>
          <w:lang w:val="en-GB"/>
        </w:rPr>
        <w:t>Scholars of the Developmental S</w:t>
      </w:r>
      <w:r w:rsidR="00984F71" w:rsidRPr="00551562">
        <w:rPr>
          <w:lang w:val="en-GB"/>
        </w:rPr>
        <w:t>tate literature are investigating “the interplay of states, markets and societies in the making and implementation of development str</w:t>
      </w:r>
      <w:r w:rsidR="002851CA" w:rsidRPr="00551562">
        <w:rPr>
          <w:lang w:val="en-GB"/>
        </w:rPr>
        <w:t>ategies” (Underhill et al, 2006</w:t>
      </w:r>
      <w:r w:rsidR="00984F71" w:rsidRPr="00551562">
        <w:rPr>
          <w:lang w:val="en-GB"/>
        </w:rPr>
        <w:t>). Furthermore, the approach aims at identifying the scope conditions responsible for “cross-national variations in industrialization trajectories</w:t>
      </w:r>
      <w:proofErr w:type="gramStart"/>
      <w:r w:rsidR="00984F71" w:rsidRPr="00551562">
        <w:rPr>
          <w:lang w:val="en-GB"/>
        </w:rPr>
        <w:t>“ (</w:t>
      </w:r>
      <w:proofErr w:type="gramEnd"/>
      <w:r w:rsidR="00984F71" w:rsidRPr="00551562">
        <w:rPr>
          <w:lang w:val="en-GB"/>
        </w:rPr>
        <w:t>Underhill</w:t>
      </w:r>
      <w:r w:rsidR="002851CA" w:rsidRPr="00551562">
        <w:rPr>
          <w:lang w:val="en-GB"/>
        </w:rPr>
        <w:t xml:space="preserve"> et al</w:t>
      </w:r>
      <w:r w:rsidR="00984F71" w:rsidRPr="00551562">
        <w:rPr>
          <w:lang w:val="en-GB"/>
        </w:rPr>
        <w:t xml:space="preserve">). </w:t>
      </w:r>
      <w:r w:rsidR="002F1068" w:rsidRPr="00551562">
        <w:rPr>
          <w:lang w:val="en-GB"/>
        </w:rPr>
        <w:t>D</w:t>
      </w:r>
      <w:r w:rsidRPr="00551562">
        <w:rPr>
          <w:lang w:val="en-GB"/>
        </w:rPr>
        <w:t>evelopmental S</w:t>
      </w:r>
      <w:r w:rsidR="00984F71" w:rsidRPr="00551562">
        <w:rPr>
          <w:lang w:val="en-GB"/>
        </w:rPr>
        <w:t xml:space="preserve">tates are defined as states “whose politics have concentrated sufficient power, autonomy and capacity at the </w:t>
      </w:r>
      <w:r w:rsidR="009A6DF0" w:rsidRPr="00551562">
        <w:rPr>
          <w:lang w:val="en-GB"/>
        </w:rPr>
        <w:t>centre</w:t>
      </w:r>
      <w:r w:rsidR="00984F71" w:rsidRPr="00551562">
        <w:rPr>
          <w:lang w:val="en-GB"/>
        </w:rPr>
        <w:t xml:space="preserve"> to shape, pursue and encourage the achievement of explicit developmental objectives, whether by establishing and promoting the conditions and direction of economic growth, or by organizing it directly, or a varying combination of both”(</w:t>
      </w:r>
      <w:proofErr w:type="spellStart"/>
      <w:r w:rsidR="00984F71" w:rsidRPr="00551562">
        <w:rPr>
          <w:lang w:val="en-GB"/>
        </w:rPr>
        <w:t>Leftwich</w:t>
      </w:r>
      <w:proofErr w:type="spellEnd"/>
      <w:r w:rsidR="00984F71" w:rsidRPr="00551562">
        <w:rPr>
          <w:lang w:val="en-GB"/>
        </w:rPr>
        <w:t>, 1995, p. 401).The principle a</w:t>
      </w:r>
      <w:r w:rsidRPr="00551562">
        <w:rPr>
          <w:lang w:val="en-GB"/>
        </w:rPr>
        <w:t>ssumption of the Developmental S</w:t>
      </w:r>
      <w:r w:rsidR="00984F71" w:rsidRPr="00551562">
        <w:rPr>
          <w:lang w:val="en-GB"/>
        </w:rPr>
        <w:t xml:space="preserve">tate literature is that the power position of a state, namely its capacity to steer ties with a foreign actor in a cooperative manner, are impacted by the state structure. </w:t>
      </w:r>
      <w:r w:rsidR="002F1068" w:rsidRPr="00551562">
        <w:rPr>
          <w:lang w:val="en-GB"/>
        </w:rPr>
        <w:t>T</w:t>
      </w:r>
      <w:r w:rsidRPr="00551562">
        <w:rPr>
          <w:lang w:val="en-GB"/>
        </w:rPr>
        <w:t>he Developmental S</w:t>
      </w:r>
      <w:r w:rsidR="00984F71" w:rsidRPr="00551562">
        <w:rPr>
          <w:lang w:val="en-GB"/>
        </w:rPr>
        <w:t xml:space="preserve">tate literature provides the tools to investigate – from a state-internal view - the mechanisms behind the hypothesized diverging nature of the relationship. </w:t>
      </w:r>
    </w:p>
    <w:p w:rsidR="001C1D46" w:rsidRPr="00551562" w:rsidRDefault="00A613BD" w:rsidP="00F570BA">
      <w:pPr>
        <w:pStyle w:val="ArnonText"/>
        <w:rPr>
          <w:lang w:val="en-GB"/>
        </w:rPr>
      </w:pPr>
      <w:r w:rsidRPr="00551562">
        <w:rPr>
          <w:lang w:val="en-GB"/>
        </w:rPr>
        <w:t>According to</w:t>
      </w:r>
      <w:r w:rsidR="00984F71" w:rsidRPr="00551562">
        <w:rPr>
          <w:lang w:val="en-GB"/>
        </w:rPr>
        <w:t xml:space="preserve"> Evans (1995)</w:t>
      </w:r>
      <w:r w:rsidRPr="00551562">
        <w:rPr>
          <w:lang w:val="en-GB"/>
        </w:rPr>
        <w:t xml:space="preserve">, </w:t>
      </w:r>
      <w:r w:rsidR="00984F71" w:rsidRPr="00551562">
        <w:rPr>
          <w:lang w:val="en-GB"/>
        </w:rPr>
        <w:t>the ve</w:t>
      </w:r>
      <w:r w:rsidR="00285029" w:rsidRPr="00551562">
        <w:rPr>
          <w:lang w:val="en-GB"/>
        </w:rPr>
        <w:t>ry existence and survival of a D</w:t>
      </w:r>
      <w:r w:rsidR="00984F71" w:rsidRPr="00551562">
        <w:rPr>
          <w:lang w:val="en-GB"/>
        </w:rPr>
        <w:t>evelopmental</w:t>
      </w:r>
      <w:r w:rsidR="00285029" w:rsidRPr="00551562">
        <w:rPr>
          <w:lang w:val="en-GB"/>
        </w:rPr>
        <w:t xml:space="preserve"> S</w:t>
      </w:r>
      <w:r w:rsidR="00984F71" w:rsidRPr="00551562">
        <w:rPr>
          <w:lang w:val="en-GB"/>
        </w:rPr>
        <w:t>tate depends on the “state’s capacity to behave as a coherent corporate actor” (p.230), thus only an embedded autonomy and a meritocratic bureaucracy could provide those scope conditions. Furthe</w:t>
      </w:r>
      <w:r w:rsidR="00285029" w:rsidRPr="00551562">
        <w:rPr>
          <w:lang w:val="en-GB"/>
        </w:rPr>
        <w:t>rmore the theory assumes that “Developmental S</w:t>
      </w:r>
      <w:r w:rsidR="00984F71" w:rsidRPr="00551562">
        <w:rPr>
          <w:lang w:val="en-GB"/>
        </w:rPr>
        <w:t xml:space="preserve">tates needed a meritocratic and professional bureaucracy that was insulated from both the pressure of special interests and the whims of ruling politicians” (Kyle, 2017, p. 8). </w:t>
      </w:r>
      <w:proofErr w:type="gramStart"/>
      <w:r w:rsidR="00984F71" w:rsidRPr="00551562">
        <w:rPr>
          <w:lang w:val="en-GB"/>
        </w:rPr>
        <w:t>In the ideal type of an embedded autonomy “politicians reig</w:t>
      </w:r>
      <w:r w:rsidR="006D7A08" w:rsidRPr="00551562">
        <w:rPr>
          <w:lang w:val="en-GB"/>
        </w:rPr>
        <w:t>n while bureaucrats rule” (Kyle</w:t>
      </w:r>
      <w:r w:rsidR="00984F71" w:rsidRPr="00551562">
        <w:rPr>
          <w:lang w:val="en-GB"/>
        </w:rPr>
        <w:t>).</w:t>
      </w:r>
      <w:proofErr w:type="gramEnd"/>
      <w:r w:rsidR="00984F71" w:rsidRPr="00551562">
        <w:rPr>
          <w:lang w:val="en-GB"/>
        </w:rPr>
        <w:t xml:space="preserve"> </w:t>
      </w:r>
      <w:r w:rsidRPr="00551562">
        <w:rPr>
          <w:lang w:val="en-GB"/>
        </w:rPr>
        <w:t>However, the</w:t>
      </w:r>
      <w:r w:rsidR="00984F71" w:rsidRPr="00551562">
        <w:rPr>
          <w:lang w:val="en-GB"/>
        </w:rPr>
        <w:t xml:space="preserve"> establishment and the preservation of </w:t>
      </w:r>
      <w:r w:rsidRPr="00551562">
        <w:rPr>
          <w:lang w:val="en-GB"/>
        </w:rPr>
        <w:t xml:space="preserve">an </w:t>
      </w:r>
      <w:r w:rsidR="00984F71" w:rsidRPr="00551562">
        <w:rPr>
          <w:lang w:val="en-GB"/>
        </w:rPr>
        <w:t>embed</w:t>
      </w:r>
      <w:r w:rsidRPr="00551562">
        <w:rPr>
          <w:lang w:val="en-GB"/>
        </w:rPr>
        <w:t>ded autonomy are</w:t>
      </w:r>
      <w:r w:rsidR="00984F71" w:rsidRPr="00551562">
        <w:rPr>
          <w:lang w:val="en-GB"/>
        </w:rPr>
        <w:t xml:space="preserve"> based on a very precarious balance</w:t>
      </w:r>
      <w:r w:rsidRPr="00551562">
        <w:rPr>
          <w:lang w:val="en-GB"/>
        </w:rPr>
        <w:t>: there is a permanent risk</w:t>
      </w:r>
      <w:r w:rsidR="008C123C" w:rsidRPr="00551562">
        <w:rPr>
          <w:lang w:val="en-GB"/>
        </w:rPr>
        <w:t xml:space="preserve"> </w:t>
      </w:r>
      <w:r w:rsidRPr="00551562">
        <w:rPr>
          <w:lang w:val="en-GB"/>
        </w:rPr>
        <w:t>of either</w:t>
      </w:r>
      <w:r w:rsidR="00984F71" w:rsidRPr="00551562">
        <w:rPr>
          <w:lang w:val="en-GB"/>
        </w:rPr>
        <w:t xml:space="preserve"> too much </w:t>
      </w:r>
      <w:proofErr w:type="spellStart"/>
      <w:r w:rsidR="00984F71" w:rsidRPr="00551562">
        <w:rPr>
          <w:lang w:val="en-GB"/>
        </w:rPr>
        <w:t>embeddedness</w:t>
      </w:r>
      <w:proofErr w:type="spellEnd"/>
      <w:r w:rsidRPr="00551562">
        <w:rPr>
          <w:lang w:val="en-GB"/>
        </w:rPr>
        <w:t xml:space="preserve"> or a too strong autonomy. </w:t>
      </w:r>
      <w:r w:rsidR="00984F71" w:rsidRPr="00551562">
        <w:rPr>
          <w:lang w:val="en-GB"/>
        </w:rPr>
        <w:t>In more concrete terms, bureaucratic agents are being press</w:t>
      </w:r>
      <w:r w:rsidR="00FE18AF" w:rsidRPr="00551562">
        <w:rPr>
          <w:lang w:val="en-GB"/>
        </w:rPr>
        <w:t>ured by market actors</w:t>
      </w:r>
      <w:r w:rsidR="00984F71" w:rsidRPr="00551562">
        <w:rPr>
          <w:lang w:val="en-GB"/>
        </w:rPr>
        <w:t xml:space="preserve"> stating their interests</w:t>
      </w:r>
      <w:r w:rsidR="00FE18AF" w:rsidRPr="00551562">
        <w:rPr>
          <w:lang w:val="en-GB"/>
        </w:rPr>
        <w:t>, while</w:t>
      </w:r>
      <w:r w:rsidR="00984F71" w:rsidRPr="00551562">
        <w:rPr>
          <w:lang w:val="en-GB"/>
        </w:rPr>
        <w:t xml:space="preserve"> at the same time bureaucrats need to keep a “sufficient distance for the renegotiation of goals and policies when capital interests are inconsistent with national development” (</w:t>
      </w:r>
      <w:r w:rsidR="00984F71" w:rsidRPr="00551562">
        <w:rPr>
          <w:iCs/>
          <w:lang w:val="en-GB"/>
        </w:rPr>
        <w:t>Preston</w:t>
      </w:r>
      <w:r w:rsidR="00984F71" w:rsidRPr="00551562">
        <w:rPr>
          <w:lang w:val="en-GB"/>
        </w:rPr>
        <w:t xml:space="preserve">, </w:t>
      </w:r>
      <w:r w:rsidR="00984F71" w:rsidRPr="00551562">
        <w:rPr>
          <w:lang w:val="en-GB"/>
        </w:rPr>
        <w:lastRenderedPageBreak/>
        <w:t>2008).</w:t>
      </w:r>
      <w:r w:rsidR="00FE18AF" w:rsidRPr="00551562">
        <w:rPr>
          <w:lang w:val="en-GB"/>
        </w:rPr>
        <w:t>On the other hand, when bureaucrats act independently, but without taking the long-term developmental goals of the state into account, it leads to a too strong autonomy.</w:t>
      </w:r>
    </w:p>
    <w:p w:rsidR="001C1D46" w:rsidRPr="00551562" w:rsidRDefault="00984F71" w:rsidP="00F570BA">
      <w:pPr>
        <w:pStyle w:val="berschrift3"/>
        <w:rPr>
          <w:lang w:val="en-GB"/>
        </w:rPr>
      </w:pPr>
      <w:bookmarkStart w:id="8" w:name="_Toc508884139"/>
      <w:bookmarkStart w:id="9" w:name="_Toc514269363"/>
      <w:r w:rsidRPr="00551562">
        <w:rPr>
          <w:lang w:val="en-GB"/>
        </w:rPr>
        <w:t>Overview and historical background of the theory</w:t>
      </w:r>
      <w:bookmarkEnd w:id="8"/>
      <w:bookmarkEnd w:id="9"/>
    </w:p>
    <w:p w:rsidR="001C1D46" w:rsidRPr="00551562" w:rsidRDefault="00984F71" w:rsidP="00F570BA">
      <w:pPr>
        <w:pStyle w:val="ArnonText"/>
        <w:rPr>
          <w:lang w:val="en-GB"/>
        </w:rPr>
      </w:pPr>
      <w:r w:rsidRPr="00551562">
        <w:rPr>
          <w:lang w:val="en-GB"/>
        </w:rPr>
        <w:t>Only indirectly mentioned in the works of Karl M</w:t>
      </w:r>
      <w:r w:rsidR="00285029" w:rsidRPr="00551562">
        <w:rPr>
          <w:lang w:val="en-GB"/>
        </w:rPr>
        <w:t>arx and Friedrich List, the Developmental S</w:t>
      </w:r>
      <w:r w:rsidRPr="00551562">
        <w:rPr>
          <w:lang w:val="en-GB"/>
        </w:rPr>
        <w:t>tate was l</w:t>
      </w:r>
      <w:r w:rsidR="00271215" w:rsidRPr="00551562">
        <w:rPr>
          <w:lang w:val="en-GB"/>
        </w:rPr>
        <w:t xml:space="preserve">inked in the early stages </w:t>
      </w:r>
      <w:r w:rsidRPr="00551562">
        <w:rPr>
          <w:lang w:val="en-GB"/>
        </w:rPr>
        <w:t>to the “completely autonomous position of the state” (Marx, 1852)</w:t>
      </w:r>
      <w:r w:rsidR="00FE18AF" w:rsidRPr="00551562">
        <w:rPr>
          <w:lang w:val="en-GB"/>
        </w:rPr>
        <w:t>.</w:t>
      </w:r>
      <w:r w:rsidR="00AE3E54" w:rsidRPr="00551562">
        <w:rPr>
          <w:lang w:val="en-GB"/>
        </w:rPr>
        <w:t xml:space="preserve"> An example of this is Louis Bonaparte’s France, where the state had a central role for the economic de</w:t>
      </w:r>
      <w:r w:rsidR="006D7A08" w:rsidRPr="00551562">
        <w:rPr>
          <w:lang w:val="en-GB"/>
        </w:rPr>
        <w:t>velopment. Moreover, List (1841</w:t>
      </w:r>
      <w:r w:rsidR="00AE3E54" w:rsidRPr="00551562">
        <w:rPr>
          <w:lang w:val="en-GB"/>
        </w:rPr>
        <w:t xml:space="preserve">) </w:t>
      </w:r>
      <w:r w:rsidRPr="00551562">
        <w:rPr>
          <w:lang w:val="en-GB"/>
        </w:rPr>
        <w:t>claimed that “a perfectly developed manufacturing industry, an important mercantile marine, and foreign trade on a really large scale, can only be attained by means of the interposit</w:t>
      </w:r>
      <w:r w:rsidR="006D7A08" w:rsidRPr="00551562">
        <w:rPr>
          <w:lang w:val="en-GB"/>
        </w:rPr>
        <w:t>ion of the power of the State” (p. 178).</w:t>
      </w:r>
    </w:p>
    <w:p w:rsidR="001C1D46" w:rsidRPr="00551562" w:rsidRDefault="00984F71" w:rsidP="00F570BA">
      <w:pPr>
        <w:pStyle w:val="ArnonText"/>
        <w:rPr>
          <w:lang w:val="en-GB"/>
        </w:rPr>
      </w:pPr>
      <w:r w:rsidRPr="00551562">
        <w:rPr>
          <w:lang w:val="en-GB"/>
        </w:rPr>
        <w:t>Those – up to that point in time</w:t>
      </w:r>
      <w:r w:rsidR="00366337" w:rsidRPr="00551562">
        <w:rPr>
          <w:lang w:val="en-GB"/>
        </w:rPr>
        <w:t xml:space="preserve"> - loosely conceptualized </w:t>
      </w:r>
      <w:r w:rsidRPr="00551562">
        <w:rPr>
          <w:lang w:val="en-GB"/>
        </w:rPr>
        <w:t>ideas were picked up by some economic planners and developmental economists during colonial times</w:t>
      </w:r>
      <w:r w:rsidR="00271215" w:rsidRPr="00551562">
        <w:rPr>
          <w:lang w:val="en-GB"/>
        </w:rPr>
        <w:t>. The group advocated</w:t>
      </w:r>
      <w:r w:rsidR="00366337" w:rsidRPr="00551562">
        <w:rPr>
          <w:lang w:val="en-GB"/>
        </w:rPr>
        <w:t xml:space="preserve"> that only a “bureaucratic polic</w:t>
      </w:r>
      <w:r w:rsidRPr="00551562">
        <w:rPr>
          <w:lang w:val="en-GB"/>
        </w:rPr>
        <w:t>y” planned and executed by technocrats could lift the colonialist countries out of their late development phase (</w:t>
      </w:r>
      <w:proofErr w:type="spellStart"/>
      <w:r w:rsidRPr="00551562">
        <w:rPr>
          <w:lang w:val="en-GB"/>
        </w:rPr>
        <w:t>Leftwich</w:t>
      </w:r>
      <w:proofErr w:type="spellEnd"/>
      <w:r w:rsidRPr="00551562">
        <w:rPr>
          <w:lang w:val="en-GB"/>
        </w:rPr>
        <w:t>, 1995). In the paradigm of this time the role of the bureaucrats had been crucial, a fact advoc</w:t>
      </w:r>
      <w:r w:rsidR="00285029" w:rsidRPr="00551562">
        <w:rPr>
          <w:lang w:val="en-GB"/>
        </w:rPr>
        <w:t>ated by authors stating that a Developmental S</w:t>
      </w:r>
      <w:r w:rsidRPr="00551562">
        <w:rPr>
          <w:lang w:val="en-GB"/>
        </w:rPr>
        <w:t>tate is a “political system in which power and participation in national decisions are limited almost entirely to the employees of the state, particularly the officer corps and the highest levels of the bureaucracy, including especially the highly trained specialists known as the technocrats” (Jackson</w:t>
      </w:r>
      <w:r w:rsidR="00366337" w:rsidRPr="00551562">
        <w:rPr>
          <w:lang w:val="en-GB"/>
        </w:rPr>
        <w:t xml:space="preserve">, 1978, p. 3). When this developing theory was used </w:t>
      </w:r>
      <w:r w:rsidR="00271215" w:rsidRPr="00551562">
        <w:rPr>
          <w:lang w:val="en-GB"/>
        </w:rPr>
        <w:t xml:space="preserve">to find </w:t>
      </w:r>
      <w:r w:rsidRPr="00551562">
        <w:rPr>
          <w:lang w:val="en-GB"/>
        </w:rPr>
        <w:t xml:space="preserve">explanatory mechanisms for the economic growth of large parts of Asia, </w:t>
      </w:r>
      <w:r w:rsidR="00366337" w:rsidRPr="00551562">
        <w:rPr>
          <w:lang w:val="en-GB"/>
        </w:rPr>
        <w:t xml:space="preserve">other scholars </w:t>
      </w:r>
      <w:r w:rsidRPr="00551562">
        <w:rPr>
          <w:lang w:val="en-GB"/>
        </w:rPr>
        <w:t xml:space="preserve">argued that those </w:t>
      </w:r>
      <w:r w:rsidR="00271215" w:rsidRPr="00551562">
        <w:rPr>
          <w:lang w:val="en-GB"/>
        </w:rPr>
        <w:t>assumptions</w:t>
      </w:r>
      <w:r w:rsidRPr="00551562">
        <w:rPr>
          <w:lang w:val="en-GB"/>
        </w:rPr>
        <w:t xml:space="preserve"> would fall short in identifying “the political and institutional conditions for its </w:t>
      </w:r>
      <w:r w:rsidR="006D7A08" w:rsidRPr="00551562">
        <w:rPr>
          <w:lang w:val="en-GB"/>
        </w:rPr>
        <w:t>(state) discharge” (Green, 1974</w:t>
      </w:r>
      <w:r w:rsidRPr="00551562">
        <w:rPr>
          <w:lang w:val="en-GB"/>
        </w:rPr>
        <w:t>).</w:t>
      </w:r>
    </w:p>
    <w:p w:rsidR="001C1D46" w:rsidRPr="00551562" w:rsidRDefault="00984F71" w:rsidP="00F570BA">
      <w:pPr>
        <w:pStyle w:val="ArnonText"/>
        <w:rPr>
          <w:lang w:val="en-GB"/>
        </w:rPr>
      </w:pPr>
      <w:r w:rsidRPr="00551562">
        <w:rPr>
          <w:lang w:val="en-GB"/>
        </w:rPr>
        <w:t>This scienti</w:t>
      </w:r>
      <w:r w:rsidR="006349E8" w:rsidRPr="00551562">
        <w:rPr>
          <w:lang w:val="en-GB"/>
        </w:rPr>
        <w:t>fic debate</w:t>
      </w:r>
      <w:r w:rsidRPr="00551562">
        <w:rPr>
          <w:lang w:val="en-GB"/>
        </w:rPr>
        <w:t xml:space="preserve"> had been taken up by Chalmers Johnson in the 1980’s who contributed significantly to the establishmen</w:t>
      </w:r>
      <w:r w:rsidR="00285029" w:rsidRPr="00551562">
        <w:rPr>
          <w:lang w:val="en-GB"/>
        </w:rPr>
        <w:t>t of a political theory of the Developmental S</w:t>
      </w:r>
      <w:r w:rsidRPr="00551562">
        <w:rPr>
          <w:lang w:val="en-GB"/>
        </w:rPr>
        <w:t>tate (</w:t>
      </w:r>
      <w:proofErr w:type="spellStart"/>
      <w:r w:rsidRPr="00551562">
        <w:rPr>
          <w:lang w:val="en-GB"/>
        </w:rPr>
        <w:t>Leftwich</w:t>
      </w:r>
      <w:proofErr w:type="spellEnd"/>
      <w:r w:rsidRPr="00551562">
        <w:rPr>
          <w:lang w:val="en-GB"/>
        </w:rPr>
        <w:t>, 1995, p. 403). In his conceptualization he emphasized the peculiar “plan</w:t>
      </w:r>
      <w:r w:rsidR="006D7A08" w:rsidRPr="00551562">
        <w:rPr>
          <w:lang w:val="en-GB"/>
        </w:rPr>
        <w:t>-oriented market economy</w:t>
      </w:r>
      <w:proofErr w:type="gramStart"/>
      <w:r w:rsidR="006D7A08" w:rsidRPr="00551562">
        <w:rPr>
          <w:lang w:val="en-GB"/>
        </w:rPr>
        <w:t>“ (</w:t>
      </w:r>
      <w:proofErr w:type="spellStart"/>
      <w:proofErr w:type="gramEnd"/>
      <w:r w:rsidR="006D7A08" w:rsidRPr="00551562">
        <w:rPr>
          <w:lang w:val="en-GB"/>
        </w:rPr>
        <w:t>Leftwich</w:t>
      </w:r>
      <w:proofErr w:type="spellEnd"/>
      <w:r w:rsidRPr="00551562">
        <w:rPr>
          <w:lang w:val="en-GB"/>
        </w:rPr>
        <w:t>) of Japan</w:t>
      </w:r>
      <w:r w:rsidR="00285029" w:rsidRPr="00551562">
        <w:rPr>
          <w:lang w:val="en-GB"/>
        </w:rPr>
        <w:t>. It is held that the Japanese Developmental S</w:t>
      </w:r>
      <w:r w:rsidRPr="00551562">
        <w:rPr>
          <w:lang w:val="en-GB"/>
        </w:rPr>
        <w:t xml:space="preserve">tate was “setting substantive social and economic goals for </w:t>
      </w:r>
      <w:r w:rsidRPr="00551562">
        <w:rPr>
          <w:lang w:val="en-GB"/>
        </w:rPr>
        <w:lastRenderedPageBreak/>
        <w:t xml:space="preserve">the private sector to meet, whereas the regulatory state merely established the framework for components of this sector to set their own goals” (Johnson, 1982 , p. 19). </w:t>
      </w:r>
    </w:p>
    <w:p w:rsidR="001C1D46" w:rsidRPr="00551562" w:rsidRDefault="00984F71" w:rsidP="00F570BA">
      <w:pPr>
        <w:pStyle w:val="ArnonText"/>
        <w:rPr>
          <w:lang w:val="en-GB"/>
        </w:rPr>
      </w:pPr>
      <w:r w:rsidRPr="00551562">
        <w:rPr>
          <w:lang w:val="en-GB"/>
        </w:rPr>
        <w:t xml:space="preserve">Building on those foundations, </w:t>
      </w:r>
      <w:proofErr w:type="spellStart"/>
      <w:r w:rsidRPr="00551562">
        <w:rPr>
          <w:lang w:val="en-GB"/>
        </w:rPr>
        <w:t>Leftwich</w:t>
      </w:r>
      <w:proofErr w:type="spellEnd"/>
      <w:r w:rsidRPr="00551562">
        <w:rPr>
          <w:lang w:val="en-GB"/>
        </w:rPr>
        <w:t xml:space="preserve"> (1995) conceived the most comprehensible and context-independent</w:t>
      </w:r>
      <w:r w:rsidR="00285029" w:rsidRPr="00551562">
        <w:rPr>
          <w:lang w:val="en-GB"/>
        </w:rPr>
        <w:t xml:space="preserve"> approach of the Developmental S</w:t>
      </w:r>
      <w:r w:rsidRPr="00551562">
        <w:rPr>
          <w:lang w:val="en-GB"/>
        </w:rPr>
        <w:t xml:space="preserve">tate. Following </w:t>
      </w:r>
      <w:r w:rsidR="006349E8" w:rsidRPr="00551562">
        <w:rPr>
          <w:lang w:val="en-GB"/>
        </w:rPr>
        <w:t>his</w:t>
      </w:r>
      <w:r w:rsidRPr="00551562">
        <w:rPr>
          <w:lang w:val="en-GB"/>
        </w:rPr>
        <w:t xml:space="preserve"> conceptualization, the state-structure needs to feature the following components:</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r w:rsidRPr="00551562">
        <w:rPr>
          <w:rFonts w:ascii="Times New Roman" w:hAnsi="Times New Roman" w:cs="Times New Roman"/>
          <w:sz w:val="26"/>
          <w:szCs w:val="26"/>
        </w:rPr>
        <w:t>a determined developmental elite;</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r w:rsidRPr="00551562">
        <w:rPr>
          <w:rFonts w:ascii="Times New Roman" w:hAnsi="Times New Roman" w:cs="Times New Roman"/>
          <w:sz w:val="26"/>
          <w:szCs w:val="26"/>
        </w:rPr>
        <w:t>a relative autonomy,</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r w:rsidRPr="00551562">
        <w:rPr>
          <w:rFonts w:ascii="Times New Roman" w:hAnsi="Times New Roman" w:cs="Times New Roman"/>
          <w:sz w:val="26"/>
          <w:szCs w:val="26"/>
        </w:rPr>
        <w:t>a powerful, competent and insulated economic bureaucracy,</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r w:rsidRPr="00551562">
        <w:rPr>
          <w:rFonts w:ascii="Times New Roman" w:hAnsi="Times New Roman" w:cs="Times New Roman"/>
          <w:sz w:val="26"/>
          <w:szCs w:val="26"/>
        </w:rPr>
        <w:t>a weak and subordinated civil society,</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r w:rsidRPr="00551562">
        <w:rPr>
          <w:rFonts w:ascii="Times New Roman" w:hAnsi="Times New Roman" w:cs="Times New Roman"/>
          <w:sz w:val="26"/>
          <w:szCs w:val="26"/>
        </w:rPr>
        <w:t>the effective management of non-state economic interest; and</w:t>
      </w:r>
    </w:p>
    <w:p w:rsidR="001C1D46" w:rsidRPr="00551562" w:rsidRDefault="00984F71" w:rsidP="00F570BA">
      <w:pPr>
        <w:pStyle w:val="Listenabsatz1"/>
        <w:numPr>
          <w:ilvl w:val="0"/>
          <w:numId w:val="2"/>
        </w:numPr>
        <w:spacing w:after="160" w:line="360" w:lineRule="auto"/>
        <w:rPr>
          <w:rFonts w:ascii="Times New Roman" w:hAnsi="Times New Roman" w:cs="Times New Roman"/>
          <w:sz w:val="26"/>
          <w:szCs w:val="26"/>
        </w:rPr>
      </w:pPr>
      <w:proofErr w:type="gramStart"/>
      <w:r w:rsidRPr="00551562">
        <w:rPr>
          <w:rFonts w:ascii="Times New Roman" w:hAnsi="Times New Roman" w:cs="Times New Roman"/>
          <w:sz w:val="26"/>
          <w:szCs w:val="26"/>
        </w:rPr>
        <w:t>repression</w:t>
      </w:r>
      <w:proofErr w:type="gramEnd"/>
      <w:r w:rsidRPr="00551562">
        <w:rPr>
          <w:rFonts w:ascii="Times New Roman" w:hAnsi="Times New Roman" w:cs="Times New Roman"/>
          <w:sz w:val="26"/>
          <w:szCs w:val="26"/>
        </w:rPr>
        <w:t>, legitimacy and performance (</w:t>
      </w:r>
      <w:proofErr w:type="spellStart"/>
      <w:r w:rsidRPr="00551562">
        <w:rPr>
          <w:rFonts w:ascii="Times New Roman" w:hAnsi="Times New Roman" w:cs="Times New Roman"/>
          <w:sz w:val="26"/>
          <w:szCs w:val="26"/>
        </w:rPr>
        <w:t>Leftwich</w:t>
      </w:r>
      <w:proofErr w:type="spellEnd"/>
      <w:r w:rsidRPr="00551562">
        <w:rPr>
          <w:rFonts w:ascii="Times New Roman" w:hAnsi="Times New Roman" w:cs="Times New Roman"/>
          <w:sz w:val="26"/>
          <w:szCs w:val="26"/>
        </w:rPr>
        <w:t xml:space="preserve">, p. 405). </w:t>
      </w:r>
    </w:p>
    <w:p w:rsidR="001C1D46" w:rsidRPr="00551562" w:rsidRDefault="006349E8" w:rsidP="00F570BA">
      <w:pPr>
        <w:pStyle w:val="ArnonText"/>
        <w:rPr>
          <w:lang w:val="en-GB"/>
        </w:rPr>
      </w:pPr>
      <w:r w:rsidRPr="00551562">
        <w:rPr>
          <w:lang w:val="en-GB"/>
        </w:rPr>
        <w:t>I</w:t>
      </w:r>
      <w:r w:rsidR="00285029" w:rsidRPr="00551562">
        <w:rPr>
          <w:lang w:val="en-GB"/>
        </w:rPr>
        <w:t>n recent years the traditional Developmental S</w:t>
      </w:r>
      <w:r w:rsidR="00984F71" w:rsidRPr="00551562">
        <w:rPr>
          <w:lang w:val="en-GB"/>
        </w:rPr>
        <w:t>t</w:t>
      </w:r>
      <w:r w:rsidRPr="00551562">
        <w:rPr>
          <w:lang w:val="en-GB"/>
        </w:rPr>
        <w:t>ate model faced criticism, because it is fai</w:t>
      </w:r>
      <w:r w:rsidR="00984F71" w:rsidRPr="00551562">
        <w:rPr>
          <w:lang w:val="en-GB"/>
        </w:rPr>
        <w:t xml:space="preserve">ling </w:t>
      </w:r>
      <w:r w:rsidR="00594421" w:rsidRPr="00551562">
        <w:rPr>
          <w:lang w:val="en-GB"/>
        </w:rPr>
        <w:t xml:space="preserve">to </w:t>
      </w:r>
      <w:r w:rsidR="00984F71" w:rsidRPr="00551562">
        <w:rPr>
          <w:lang w:val="en-GB"/>
        </w:rPr>
        <w:t>establish</w:t>
      </w:r>
      <w:r w:rsidR="00C96C92" w:rsidRPr="00551562">
        <w:rPr>
          <w:lang w:val="en-GB"/>
        </w:rPr>
        <w:t xml:space="preserve"> </w:t>
      </w:r>
      <w:r w:rsidR="00984F71" w:rsidRPr="00551562">
        <w:rPr>
          <w:lang w:val="en-GB"/>
        </w:rPr>
        <w:t xml:space="preserve">a variable alternative to the liberal thinking of the Washington Consensus (Ban, 2012). </w:t>
      </w:r>
      <w:r w:rsidR="00051F50" w:rsidRPr="00551562">
        <w:rPr>
          <w:lang w:val="en-GB"/>
        </w:rPr>
        <w:t>P</w:t>
      </w:r>
      <w:r w:rsidR="00984F71" w:rsidRPr="00551562">
        <w:rPr>
          <w:lang w:val="en-GB"/>
        </w:rPr>
        <w:t xml:space="preserve">rominent Brazilian and international scholars </w:t>
      </w:r>
      <w:r w:rsidR="00051F50" w:rsidRPr="00551562">
        <w:rPr>
          <w:lang w:val="en-GB"/>
        </w:rPr>
        <w:t xml:space="preserve">argued that the liberal model was failing to promote growth in Latin America. In this regard, they </w:t>
      </w:r>
      <w:r w:rsidR="00984F71" w:rsidRPr="00551562">
        <w:rPr>
          <w:lang w:val="en-GB"/>
        </w:rPr>
        <w:t xml:space="preserve">combined </w:t>
      </w:r>
      <w:proofErr w:type="spellStart"/>
      <w:r w:rsidR="00984F71" w:rsidRPr="00551562">
        <w:rPr>
          <w:lang w:val="en-GB"/>
        </w:rPr>
        <w:t>structuralist</w:t>
      </w:r>
      <w:proofErr w:type="spellEnd"/>
      <w:r w:rsidR="00984F71" w:rsidRPr="00551562">
        <w:rPr>
          <w:lang w:val="en-GB"/>
        </w:rPr>
        <w:t xml:space="preserve"> and Keyne</w:t>
      </w:r>
      <w:r w:rsidRPr="00551562">
        <w:rPr>
          <w:lang w:val="en-GB"/>
        </w:rPr>
        <w:t>sian theories</w:t>
      </w:r>
      <w:r w:rsidR="00C544FC" w:rsidRPr="00551562">
        <w:rPr>
          <w:lang w:val="en-GB"/>
        </w:rPr>
        <w:t xml:space="preserve"> </w:t>
      </w:r>
      <w:r w:rsidRPr="00551562">
        <w:rPr>
          <w:lang w:val="en-GB"/>
        </w:rPr>
        <w:t xml:space="preserve">to develop the </w:t>
      </w:r>
      <w:r w:rsidR="00984F71" w:rsidRPr="00551562">
        <w:rPr>
          <w:lang w:val="en-GB"/>
        </w:rPr>
        <w:t>Neo-</w:t>
      </w:r>
      <w:proofErr w:type="spellStart"/>
      <w:r w:rsidR="00984F71" w:rsidRPr="00551562">
        <w:rPr>
          <w:lang w:val="en-GB"/>
        </w:rPr>
        <w:t>Developmentalism</w:t>
      </w:r>
      <w:proofErr w:type="spellEnd"/>
      <w:r w:rsidRPr="00551562">
        <w:rPr>
          <w:lang w:val="en-GB"/>
        </w:rPr>
        <w:t xml:space="preserve"> approach</w:t>
      </w:r>
      <w:r w:rsidR="00984F71" w:rsidRPr="00551562">
        <w:rPr>
          <w:lang w:val="en-GB"/>
        </w:rPr>
        <w:t>. Moreover, the scholars of the Sao Paolo manifesto hold that the Global Financial Crisis of 2008 “showed the limits and dangers involved in financial globalization and financial deregulation” (</w:t>
      </w:r>
      <w:proofErr w:type="spellStart"/>
      <w:r w:rsidR="00984F71" w:rsidRPr="00551562">
        <w:rPr>
          <w:lang w:val="en-GB"/>
        </w:rPr>
        <w:t>Revista</w:t>
      </w:r>
      <w:proofErr w:type="spellEnd"/>
      <w:r w:rsidR="00984F71" w:rsidRPr="00551562">
        <w:rPr>
          <w:lang w:val="en-GB"/>
        </w:rPr>
        <w:t xml:space="preserve"> de </w:t>
      </w:r>
      <w:proofErr w:type="spellStart"/>
      <w:r w:rsidR="00984F71" w:rsidRPr="00551562">
        <w:rPr>
          <w:lang w:val="en-GB"/>
        </w:rPr>
        <w:t>Economia</w:t>
      </w:r>
      <w:proofErr w:type="spellEnd"/>
      <w:r w:rsidR="00C544FC" w:rsidRPr="00551562">
        <w:rPr>
          <w:lang w:val="en-GB"/>
        </w:rPr>
        <w:t xml:space="preserve"> </w:t>
      </w:r>
      <w:proofErr w:type="spellStart"/>
      <w:r w:rsidR="00984F71" w:rsidRPr="00551562">
        <w:rPr>
          <w:lang w:val="en-GB"/>
        </w:rPr>
        <w:t>Política</w:t>
      </w:r>
      <w:proofErr w:type="spellEnd"/>
      <w:r w:rsidR="00984F71" w:rsidRPr="00551562">
        <w:rPr>
          <w:lang w:val="en-GB"/>
        </w:rPr>
        <w:t xml:space="preserve">, 2011, p. 488), thus those events were a sign for the decline of the liberal model. </w:t>
      </w:r>
      <w:r w:rsidR="00051F50" w:rsidRPr="00551562">
        <w:rPr>
          <w:lang w:val="en-GB"/>
        </w:rPr>
        <w:t xml:space="preserve">While </w:t>
      </w:r>
      <w:r w:rsidR="00285029" w:rsidRPr="00551562">
        <w:rPr>
          <w:lang w:val="en-GB"/>
        </w:rPr>
        <w:t>the traditional D</w:t>
      </w:r>
      <w:r w:rsidR="00984F71" w:rsidRPr="00551562">
        <w:rPr>
          <w:lang w:val="en-GB"/>
        </w:rPr>
        <w:t>ev</w:t>
      </w:r>
      <w:r w:rsidR="00285029" w:rsidRPr="00551562">
        <w:rPr>
          <w:lang w:val="en-GB"/>
        </w:rPr>
        <w:t>elopmental S</w:t>
      </w:r>
      <w:r w:rsidR="00051F50" w:rsidRPr="00551562">
        <w:rPr>
          <w:lang w:val="en-GB"/>
        </w:rPr>
        <w:t>tate model stresses</w:t>
      </w:r>
      <w:r w:rsidR="00984F71" w:rsidRPr="00551562">
        <w:rPr>
          <w:lang w:val="en-GB"/>
        </w:rPr>
        <w:t xml:space="preserve"> more protectionist measures, the new approach emphasizes the fact that “middle-income countries have overcome the infant industry stage” and the states are consequently suitable for the open economy (Ban, </w:t>
      </w:r>
      <w:r w:rsidR="00C544FC" w:rsidRPr="00551562">
        <w:rPr>
          <w:lang w:val="en-GB"/>
        </w:rPr>
        <w:t>p.</w:t>
      </w:r>
      <w:r w:rsidR="00984F71" w:rsidRPr="00551562">
        <w:rPr>
          <w:lang w:val="en-GB"/>
        </w:rPr>
        <w:t xml:space="preserve"> 3). </w:t>
      </w:r>
    </w:p>
    <w:p w:rsidR="001C1D46" w:rsidRPr="00551562" w:rsidRDefault="00D274B3" w:rsidP="00F570BA">
      <w:pPr>
        <w:pStyle w:val="ArnonText"/>
        <w:rPr>
          <w:lang w:val="en-GB"/>
        </w:rPr>
      </w:pPr>
      <w:r w:rsidRPr="00551562">
        <w:rPr>
          <w:lang w:val="en-GB"/>
        </w:rPr>
        <w:t>T</w:t>
      </w:r>
      <w:r w:rsidR="00285029" w:rsidRPr="00551562">
        <w:rPr>
          <w:lang w:val="en-GB"/>
        </w:rPr>
        <w:t>he traditional Developmental S</w:t>
      </w:r>
      <w:r w:rsidR="00984F71" w:rsidRPr="00551562">
        <w:rPr>
          <w:lang w:val="en-GB"/>
        </w:rPr>
        <w:t xml:space="preserve">tate scholars were </w:t>
      </w:r>
      <w:r w:rsidRPr="00551562">
        <w:rPr>
          <w:lang w:val="en-GB"/>
        </w:rPr>
        <w:t xml:space="preserve">also </w:t>
      </w:r>
      <w:r w:rsidR="00984F71" w:rsidRPr="00551562">
        <w:rPr>
          <w:lang w:val="en-GB"/>
        </w:rPr>
        <w:t>challenged by a group of authors stressing the</w:t>
      </w:r>
      <w:r w:rsidRPr="00551562">
        <w:rPr>
          <w:lang w:val="en-GB"/>
        </w:rPr>
        <w:t xml:space="preserve"> context dependent nature of their model</w:t>
      </w:r>
      <w:r w:rsidR="00594421" w:rsidRPr="00551562">
        <w:rPr>
          <w:lang w:val="en-GB"/>
        </w:rPr>
        <w:t>. It was argued</w:t>
      </w:r>
      <w:r w:rsidRPr="00551562">
        <w:rPr>
          <w:lang w:val="en-GB"/>
        </w:rPr>
        <w:t xml:space="preserve"> to extend</w:t>
      </w:r>
      <w:r w:rsidR="00984F71" w:rsidRPr="00551562">
        <w:rPr>
          <w:lang w:val="en-GB"/>
        </w:rPr>
        <w:t xml:space="preserve"> the model “beyond the private sector to a wider group of social actors” (Gree</w:t>
      </w:r>
      <w:r w:rsidR="00594421" w:rsidRPr="00551562">
        <w:rPr>
          <w:lang w:val="en-GB"/>
        </w:rPr>
        <w:t xml:space="preserve">n, 2011, </w:t>
      </w:r>
      <w:r w:rsidR="00594421" w:rsidRPr="00551562">
        <w:rPr>
          <w:lang w:val="en-GB"/>
        </w:rPr>
        <w:lastRenderedPageBreak/>
        <w:t xml:space="preserve">p. 41). Moreover, the </w:t>
      </w:r>
      <w:r w:rsidR="00285029" w:rsidRPr="00551562">
        <w:rPr>
          <w:lang w:val="en-GB"/>
        </w:rPr>
        <w:t>democratic D</w:t>
      </w:r>
      <w:r w:rsidR="00984F71" w:rsidRPr="00551562">
        <w:rPr>
          <w:lang w:val="en-GB"/>
        </w:rPr>
        <w:t>e</w:t>
      </w:r>
      <w:r w:rsidR="00285029" w:rsidRPr="00551562">
        <w:rPr>
          <w:lang w:val="en-GB"/>
        </w:rPr>
        <w:t>velopmental S</w:t>
      </w:r>
      <w:r w:rsidR="00594421" w:rsidRPr="00551562">
        <w:rPr>
          <w:lang w:val="en-GB"/>
        </w:rPr>
        <w:t>tates</w:t>
      </w:r>
      <w:r w:rsidR="00984F71" w:rsidRPr="00551562">
        <w:rPr>
          <w:lang w:val="en-GB"/>
        </w:rPr>
        <w:t xml:space="preserve"> approach places the importance on “the state’s ability to use its autonomy to consult, negotiate and elicit consensus and cooperation from its social partners in the task of national economic reforms and adjustment. Cooperation is ther</w:t>
      </w:r>
      <w:r w:rsidR="00285029" w:rsidRPr="00551562">
        <w:rPr>
          <w:lang w:val="en-GB"/>
        </w:rPr>
        <w:t>efore a central element of the Developmental S</w:t>
      </w:r>
      <w:r w:rsidR="00984F71" w:rsidRPr="00551562">
        <w:rPr>
          <w:lang w:val="en-GB"/>
        </w:rPr>
        <w:t>tate” (</w:t>
      </w:r>
      <w:proofErr w:type="spellStart"/>
      <w:r w:rsidR="00984F71" w:rsidRPr="00551562">
        <w:rPr>
          <w:lang w:val="en-GB"/>
        </w:rPr>
        <w:t>Edigheji</w:t>
      </w:r>
      <w:proofErr w:type="spellEnd"/>
      <w:r w:rsidR="00984F71" w:rsidRPr="00551562">
        <w:rPr>
          <w:lang w:val="en-GB"/>
        </w:rPr>
        <w:t>, 2005). Besides the cooperation component, the democratic cont</w:t>
      </w:r>
      <w:r w:rsidR="00285029" w:rsidRPr="00551562">
        <w:rPr>
          <w:lang w:val="en-GB"/>
        </w:rPr>
        <w:t>rol of the Developmental S</w:t>
      </w:r>
      <w:r w:rsidR="00984F71" w:rsidRPr="00551562">
        <w:rPr>
          <w:lang w:val="en-GB"/>
        </w:rPr>
        <w:t>tate is important, considering that this feature contains “rent-seeking”. Under those conditions, the state has an increased autonomy towar</w:t>
      </w:r>
      <w:r w:rsidR="00594421" w:rsidRPr="00551562">
        <w:rPr>
          <w:lang w:val="en-GB"/>
        </w:rPr>
        <w:t>ds market actors (White, 1995).</w:t>
      </w:r>
      <w:r w:rsidR="00984F71" w:rsidRPr="00551562">
        <w:rPr>
          <w:lang w:val="en-GB"/>
        </w:rPr>
        <w:t xml:space="preserve"> Moreover</w:t>
      </w:r>
      <w:r w:rsidR="00594421" w:rsidRPr="00551562">
        <w:rPr>
          <w:lang w:val="en-GB"/>
        </w:rPr>
        <w:t>,</w:t>
      </w:r>
      <w:r w:rsidR="00C544FC" w:rsidRPr="00551562">
        <w:rPr>
          <w:lang w:val="en-GB"/>
        </w:rPr>
        <w:t xml:space="preserve"> White</w:t>
      </w:r>
      <w:r w:rsidR="00984F71" w:rsidRPr="00551562">
        <w:rPr>
          <w:lang w:val="en-GB"/>
        </w:rPr>
        <w:t xml:space="preserve"> investigated the reasons for the dem</w:t>
      </w:r>
      <w:r w:rsidR="00285029" w:rsidRPr="00551562">
        <w:rPr>
          <w:lang w:val="en-GB"/>
        </w:rPr>
        <w:t>ocratization of Developmental S</w:t>
      </w:r>
      <w:r w:rsidR="00984F71" w:rsidRPr="00551562">
        <w:rPr>
          <w:lang w:val="en-GB"/>
        </w:rPr>
        <w:t>tates. The findings indicate that international and domestic pressures, as we</w:t>
      </w:r>
      <w:r w:rsidRPr="00551562">
        <w:rPr>
          <w:lang w:val="en-GB"/>
        </w:rPr>
        <w:t xml:space="preserve">ll as communication technology and </w:t>
      </w:r>
      <w:r w:rsidR="00984F71" w:rsidRPr="00551562">
        <w:rPr>
          <w:lang w:val="en-GB"/>
        </w:rPr>
        <w:t>“universal norms of human righ</w:t>
      </w:r>
      <w:r w:rsidR="00C544FC" w:rsidRPr="00551562">
        <w:rPr>
          <w:lang w:val="en-GB"/>
        </w:rPr>
        <w:t>ts and citizenship” (Green</w:t>
      </w:r>
      <w:r w:rsidR="00984F71" w:rsidRPr="00551562">
        <w:rPr>
          <w:lang w:val="en-GB"/>
        </w:rPr>
        <w:t xml:space="preserve">, p. 41) are factors contributing to </w:t>
      </w:r>
      <w:r w:rsidR="00594421" w:rsidRPr="00551562">
        <w:rPr>
          <w:lang w:val="en-GB"/>
        </w:rPr>
        <w:t>democratization. This view</w:t>
      </w:r>
      <w:r w:rsidR="00984F71" w:rsidRPr="00551562">
        <w:rPr>
          <w:lang w:val="en-GB"/>
        </w:rPr>
        <w:t xml:space="preserve"> is challenging the perception of the traditional scholars</w:t>
      </w:r>
      <w:r w:rsidRPr="00551562">
        <w:rPr>
          <w:lang w:val="en-GB"/>
        </w:rPr>
        <w:t>,</w:t>
      </w:r>
      <w:r w:rsidR="00984F71" w:rsidRPr="00551562">
        <w:rPr>
          <w:lang w:val="en-GB"/>
        </w:rPr>
        <w:t xml:space="preserve"> which highlighted the repressive a</w:t>
      </w:r>
      <w:r w:rsidR="00285029" w:rsidRPr="00551562">
        <w:rPr>
          <w:lang w:val="en-GB"/>
        </w:rPr>
        <w:t>nd authoritarian nature of the Developmental S</w:t>
      </w:r>
      <w:r w:rsidR="00984F71" w:rsidRPr="00551562">
        <w:rPr>
          <w:lang w:val="en-GB"/>
        </w:rPr>
        <w:t xml:space="preserve">tate. </w:t>
      </w:r>
    </w:p>
    <w:p w:rsidR="001C1D46" w:rsidRPr="00551562" w:rsidRDefault="00984F71" w:rsidP="00F570BA">
      <w:pPr>
        <w:pStyle w:val="ArnonText"/>
        <w:rPr>
          <w:lang w:val="en-GB"/>
        </w:rPr>
      </w:pPr>
      <w:r w:rsidRPr="00551562">
        <w:rPr>
          <w:lang w:val="en-GB"/>
        </w:rPr>
        <w:t xml:space="preserve">Overall, the traditional developmental approach was geared towards the nation-state whereas the </w:t>
      </w:r>
      <w:r w:rsidR="00594421" w:rsidRPr="00551562">
        <w:rPr>
          <w:lang w:val="en-GB"/>
        </w:rPr>
        <w:t>d</w:t>
      </w:r>
      <w:r w:rsidR="00285029" w:rsidRPr="00551562">
        <w:rPr>
          <w:lang w:val="en-GB"/>
        </w:rPr>
        <w:t>emocratic Developmental S</w:t>
      </w:r>
      <w:r w:rsidR="00594421" w:rsidRPr="00551562">
        <w:rPr>
          <w:lang w:val="en-GB"/>
        </w:rPr>
        <w:t xml:space="preserve">tate theory </w:t>
      </w:r>
      <w:r w:rsidRPr="00551562">
        <w:rPr>
          <w:lang w:val="en-GB"/>
        </w:rPr>
        <w:t xml:space="preserve">discussed </w:t>
      </w:r>
      <w:r w:rsidR="00594421" w:rsidRPr="00551562">
        <w:rPr>
          <w:lang w:val="en-GB"/>
        </w:rPr>
        <w:t xml:space="preserve">the topic </w:t>
      </w:r>
      <w:r w:rsidRPr="00551562">
        <w:rPr>
          <w:lang w:val="en-GB"/>
        </w:rPr>
        <w:t>in the context of g</w:t>
      </w:r>
      <w:r w:rsidR="00594421" w:rsidRPr="00551562">
        <w:rPr>
          <w:lang w:val="en-GB"/>
        </w:rPr>
        <w:t>lobalization.</w:t>
      </w:r>
    </w:p>
    <w:p w:rsidR="008F7DE2" w:rsidRPr="00551562" w:rsidRDefault="00984F71" w:rsidP="00F570BA">
      <w:pPr>
        <w:pStyle w:val="berschrift3"/>
        <w:rPr>
          <w:lang w:val="en-GB"/>
        </w:rPr>
      </w:pPr>
      <w:bookmarkStart w:id="10" w:name="_Toc508884140"/>
      <w:bookmarkStart w:id="11" w:name="_Toc514269364"/>
      <w:r w:rsidRPr="00551562">
        <w:rPr>
          <w:lang w:val="en-GB"/>
        </w:rPr>
        <w:t xml:space="preserve">Core features of the </w:t>
      </w:r>
      <w:bookmarkEnd w:id="10"/>
      <w:r w:rsidR="008F7DE2" w:rsidRPr="00551562">
        <w:rPr>
          <w:lang w:val="en-GB"/>
        </w:rPr>
        <w:t>Developmental State Theory</w:t>
      </w:r>
      <w:r w:rsidR="0016285C" w:rsidRPr="00551562">
        <w:rPr>
          <w:lang w:val="en-GB"/>
        </w:rPr>
        <w:t xml:space="preserve"> and their impact on the </w:t>
      </w:r>
      <w:r w:rsidR="00295949" w:rsidRPr="00551562">
        <w:rPr>
          <w:lang w:val="en-GB"/>
        </w:rPr>
        <w:t>research</w:t>
      </w:r>
      <w:bookmarkEnd w:id="11"/>
    </w:p>
    <w:p w:rsidR="001C1D46" w:rsidRPr="00551562" w:rsidRDefault="00984F71" w:rsidP="00F570BA">
      <w:pPr>
        <w:pStyle w:val="ArnonText"/>
        <w:rPr>
          <w:lang w:val="en-GB"/>
        </w:rPr>
      </w:pPr>
      <w:r w:rsidRPr="00551562">
        <w:rPr>
          <w:lang w:val="en-GB"/>
        </w:rPr>
        <w:t>While theoretical discussions about</w:t>
      </w:r>
      <w:r w:rsidR="00285029" w:rsidRPr="00551562">
        <w:rPr>
          <w:lang w:val="en-GB"/>
        </w:rPr>
        <w:t xml:space="preserve"> the features of any form of a Developmental S</w:t>
      </w:r>
      <w:r w:rsidRPr="00551562">
        <w:rPr>
          <w:lang w:val="en-GB"/>
        </w:rPr>
        <w:t>tate are complex, with the only shared assumption that “robust, competent pub</w:t>
      </w:r>
      <w:r w:rsidR="00C544FC" w:rsidRPr="00551562">
        <w:rPr>
          <w:lang w:val="en-GB"/>
        </w:rPr>
        <w:t>lic institutions” (Evans</w:t>
      </w:r>
      <w:r w:rsidRPr="00551562">
        <w:rPr>
          <w:lang w:val="en-GB"/>
        </w:rPr>
        <w:t>, 2012) are key, any policy recommendation for its existence are extremely difficult to provide. The interplay between the state bureaucracy and market actors is a highly complex mechanism, thus “a cookie cutter a</w:t>
      </w:r>
      <w:r w:rsidR="00285029" w:rsidRPr="00551562">
        <w:rPr>
          <w:lang w:val="en-GB"/>
        </w:rPr>
        <w:t>pproach to the construction of Developmental S</w:t>
      </w:r>
      <w:r w:rsidRPr="00551562">
        <w:rPr>
          <w:lang w:val="en-GB"/>
        </w:rPr>
        <w:t xml:space="preserve">tates – assuming that one size fits all – will fail in the same way that neoliberal, one </w:t>
      </w:r>
      <w:proofErr w:type="gramStart"/>
      <w:r w:rsidRPr="00551562">
        <w:rPr>
          <w:lang w:val="en-GB"/>
        </w:rPr>
        <w:t>size-fits</w:t>
      </w:r>
      <w:proofErr w:type="gramEnd"/>
      <w:r w:rsidRPr="00551562">
        <w:rPr>
          <w:lang w:val="en-GB"/>
        </w:rPr>
        <w:t xml:space="preserve"> all, cookie-cutter approaches to building effective markets have failed” (</w:t>
      </w:r>
      <w:r w:rsidR="00C544FC" w:rsidRPr="00551562">
        <w:rPr>
          <w:lang w:val="en-GB"/>
        </w:rPr>
        <w:t>Evans</w:t>
      </w:r>
      <w:r w:rsidRPr="00551562">
        <w:rPr>
          <w:lang w:val="en-GB"/>
        </w:rPr>
        <w:t>). It is therefore useful to consider the buildi</w:t>
      </w:r>
      <w:r w:rsidR="00285029" w:rsidRPr="00551562">
        <w:rPr>
          <w:lang w:val="en-GB"/>
        </w:rPr>
        <w:t>ng of a universal model of the Developmental S</w:t>
      </w:r>
      <w:r w:rsidRPr="00551562">
        <w:rPr>
          <w:lang w:val="en-GB"/>
        </w:rPr>
        <w:t xml:space="preserve">tate as a continuous </w:t>
      </w:r>
      <w:r w:rsidR="008F7DE2" w:rsidRPr="00551562">
        <w:rPr>
          <w:lang w:val="en-GB"/>
        </w:rPr>
        <w:t>developing</w:t>
      </w:r>
      <w:r w:rsidR="00C544FC" w:rsidRPr="00551562">
        <w:rPr>
          <w:lang w:val="en-GB"/>
        </w:rPr>
        <w:t xml:space="preserve"> </w:t>
      </w:r>
      <w:r w:rsidR="008F7DE2" w:rsidRPr="00551562">
        <w:rPr>
          <w:lang w:val="en-GB"/>
        </w:rPr>
        <w:t>process</w:t>
      </w:r>
      <w:r w:rsidRPr="00551562">
        <w:rPr>
          <w:lang w:val="en-GB"/>
        </w:rPr>
        <w:t>.</w:t>
      </w:r>
    </w:p>
    <w:p w:rsidR="008F7DE2" w:rsidRPr="00551562" w:rsidRDefault="008F7DE2" w:rsidP="00F570BA">
      <w:pPr>
        <w:pStyle w:val="ArnonText"/>
        <w:rPr>
          <w:lang w:val="en-GB"/>
        </w:rPr>
      </w:pPr>
      <w:r w:rsidRPr="00551562">
        <w:rPr>
          <w:lang w:val="en-GB"/>
        </w:rPr>
        <w:lastRenderedPageBreak/>
        <w:t>In light of those considerations,</w:t>
      </w:r>
      <w:r w:rsidR="00C96C92" w:rsidRPr="00551562">
        <w:rPr>
          <w:lang w:val="en-GB"/>
        </w:rPr>
        <w:t xml:space="preserve"> </w:t>
      </w:r>
      <w:r w:rsidRPr="00551562">
        <w:rPr>
          <w:lang w:val="en-GB"/>
        </w:rPr>
        <w:t>it is argued that a meritocratic bureaucracy and an embedded autonomy are the central elements for the establishment of a Developmental State. For this reason, only these two elements are used in the further study.</w:t>
      </w:r>
    </w:p>
    <w:p w:rsidR="001C1D46" w:rsidRPr="00551562" w:rsidRDefault="00984F71" w:rsidP="00064E92">
      <w:pPr>
        <w:pStyle w:val="berschrift4"/>
      </w:pPr>
      <w:bookmarkStart w:id="12" w:name="_Toc514269365"/>
      <w:r w:rsidRPr="00551562">
        <w:t>Meritocratic bureaucracy</w:t>
      </w:r>
      <w:bookmarkEnd w:id="12"/>
    </w:p>
    <w:p w:rsidR="00F65EE5" w:rsidRPr="00551562" w:rsidRDefault="001B411B" w:rsidP="00F570BA">
      <w:pPr>
        <w:pStyle w:val="ArnonText"/>
        <w:rPr>
          <w:lang w:val="en-GB"/>
        </w:rPr>
      </w:pPr>
      <w:r w:rsidRPr="00551562">
        <w:rPr>
          <w:lang w:val="en-GB"/>
        </w:rPr>
        <w:t>A</w:t>
      </w:r>
      <w:r w:rsidR="00984F71" w:rsidRPr="00551562">
        <w:rPr>
          <w:lang w:val="en-GB"/>
        </w:rPr>
        <w:t xml:space="preserve"> meritocratic system might be defined as a state in which “everyone has an equal chance to advance and obtain rewards based on their individual merits and efforts, regardless of their </w:t>
      </w:r>
      <w:r w:rsidR="00F65EE5" w:rsidRPr="00551562">
        <w:rPr>
          <w:lang w:val="en-GB"/>
        </w:rPr>
        <w:t>gender, race, class, or other non-</w:t>
      </w:r>
      <w:r w:rsidR="008C123C" w:rsidRPr="00551562">
        <w:rPr>
          <w:lang w:val="en-GB"/>
        </w:rPr>
        <w:t>merit factors” (</w:t>
      </w:r>
      <w:proofErr w:type="spellStart"/>
      <w:r w:rsidR="008C123C" w:rsidRPr="00551562">
        <w:rPr>
          <w:lang w:val="en-GB"/>
        </w:rPr>
        <w:t>Castilla</w:t>
      </w:r>
      <w:proofErr w:type="spellEnd"/>
      <w:r w:rsidR="008C123C" w:rsidRPr="00551562">
        <w:rPr>
          <w:lang w:val="en-GB"/>
        </w:rPr>
        <w:t>, et al</w:t>
      </w:r>
      <w:r w:rsidR="00F65EE5" w:rsidRPr="00551562">
        <w:rPr>
          <w:lang w:val="en-GB"/>
        </w:rPr>
        <w:t>, 2010).</w:t>
      </w:r>
    </w:p>
    <w:p w:rsidR="00F65EE5" w:rsidRPr="00551562" w:rsidRDefault="00F65EE5" w:rsidP="00F570BA">
      <w:pPr>
        <w:pStyle w:val="ArnonText"/>
        <w:rPr>
          <w:lang w:val="en-GB"/>
        </w:rPr>
      </w:pPr>
      <w:r w:rsidRPr="00551562">
        <w:rPr>
          <w:lang w:val="en-GB"/>
        </w:rPr>
        <w:t xml:space="preserve">In the ideal type of the </w:t>
      </w:r>
      <w:proofErr w:type="spellStart"/>
      <w:r w:rsidRPr="00551562">
        <w:rPr>
          <w:lang w:val="en-GB"/>
        </w:rPr>
        <w:t>Weberian</w:t>
      </w:r>
      <w:proofErr w:type="spellEnd"/>
      <w:r w:rsidRPr="00551562">
        <w:rPr>
          <w:lang w:val="en-GB"/>
        </w:rPr>
        <w:t xml:space="preserve"> meritocratic state, the state is strong “in the sense that its internal modus operandi is insulated from both the market and the logic of individual utility maximization” (</w:t>
      </w:r>
      <w:proofErr w:type="spellStart"/>
      <w:r w:rsidRPr="00551562">
        <w:rPr>
          <w:lang w:val="en-GB"/>
        </w:rPr>
        <w:t>Vartiainen</w:t>
      </w:r>
      <w:proofErr w:type="spellEnd"/>
      <w:r w:rsidRPr="00551562">
        <w:rPr>
          <w:lang w:val="en-GB"/>
        </w:rPr>
        <w:t>, 1999, p. 219). To put it another way, “the state apparatus must be bureaucratic and meritocratic enough to impose its collective objectives onto its individual civil servants” (</w:t>
      </w:r>
      <w:proofErr w:type="spellStart"/>
      <w:r w:rsidR="00F8161D" w:rsidRPr="00551562">
        <w:rPr>
          <w:lang w:val="en-GB"/>
        </w:rPr>
        <w:t>Vartiainen</w:t>
      </w:r>
      <w:proofErr w:type="spellEnd"/>
      <w:r w:rsidRPr="00551562">
        <w:rPr>
          <w:lang w:val="en-GB"/>
        </w:rPr>
        <w:t xml:space="preserve">). In a meritocratic bureaucracy civil servants have job security with a long term career path within the bureaucracy, an element which distinguishes the </w:t>
      </w:r>
      <w:proofErr w:type="spellStart"/>
      <w:r w:rsidRPr="00551562">
        <w:rPr>
          <w:lang w:val="en-GB"/>
        </w:rPr>
        <w:t>Weberian</w:t>
      </w:r>
      <w:proofErr w:type="spellEnd"/>
      <w:r w:rsidRPr="00551562">
        <w:rPr>
          <w:lang w:val="en-GB"/>
        </w:rPr>
        <w:t xml:space="preserve"> bureaucracy from an appointive one. Empirical data about the performance of bureaucratic institutions suggest that “merit-based recruitment and promotion through predictable, rewarding career ladders improve civil servants’ capability and performance and are valued by citizens as an accountabi</w:t>
      </w:r>
      <w:r w:rsidR="00F8161D" w:rsidRPr="00551562">
        <w:rPr>
          <w:lang w:val="en-GB"/>
        </w:rPr>
        <w:t>lity mechanism” (</w:t>
      </w:r>
      <w:proofErr w:type="spellStart"/>
      <w:r w:rsidR="00F8161D" w:rsidRPr="00551562">
        <w:rPr>
          <w:lang w:val="en-GB"/>
        </w:rPr>
        <w:t>Baimenov</w:t>
      </w:r>
      <w:proofErr w:type="spellEnd"/>
      <w:r w:rsidR="00F8161D" w:rsidRPr="00551562">
        <w:rPr>
          <w:lang w:val="en-GB"/>
        </w:rPr>
        <w:t xml:space="preserve"> et al</w:t>
      </w:r>
      <w:r w:rsidRPr="00551562">
        <w:rPr>
          <w:lang w:val="en-GB"/>
        </w:rPr>
        <w:t xml:space="preserve">, 2015, p. 7). As such, an ideal type of a meritocratic bureaucracy displays a high degree of “prowess and perspicacity of technocrats within the state apparatus” (Evans, 1995, p. 141). </w:t>
      </w:r>
    </w:p>
    <w:p w:rsidR="001B411B" w:rsidRPr="00551562" w:rsidRDefault="00F65EE5" w:rsidP="00F570BA">
      <w:pPr>
        <w:pStyle w:val="ArnonText"/>
        <w:rPr>
          <w:lang w:val="en-GB"/>
        </w:rPr>
      </w:pPr>
      <w:r w:rsidRPr="00551562">
        <w:rPr>
          <w:lang w:val="en-GB"/>
        </w:rPr>
        <w:t xml:space="preserve">Another aspect of a meritocratic system is a general acceptance of the “legislation, regulations, procedures, specifications, and organizational structures” (De </w:t>
      </w:r>
      <w:proofErr w:type="spellStart"/>
      <w:r w:rsidRPr="00551562">
        <w:rPr>
          <w:lang w:val="en-GB"/>
        </w:rPr>
        <w:t>Sardan</w:t>
      </w:r>
      <w:proofErr w:type="spellEnd"/>
      <w:r w:rsidRPr="00551562">
        <w:rPr>
          <w:lang w:val="en-GB"/>
        </w:rPr>
        <w:t>, 2013, p. 70). It is therefore crucial that “officials have to operate in accordance with rules and established norms” (</w:t>
      </w:r>
      <w:r w:rsidR="00C620B4" w:rsidRPr="00551562">
        <w:rPr>
          <w:lang w:val="en-GB"/>
        </w:rPr>
        <w:t>United Nations, 2018</w:t>
      </w:r>
      <w:r w:rsidRPr="00551562">
        <w:rPr>
          <w:lang w:val="en-GB"/>
        </w:rPr>
        <w:t xml:space="preserve">). This is leading to expected patterns of behaviour and making infringements less likely. It is argued that in the ideal type of </w:t>
      </w:r>
      <w:proofErr w:type="spellStart"/>
      <w:r w:rsidRPr="00551562">
        <w:rPr>
          <w:lang w:val="en-GB"/>
        </w:rPr>
        <w:t>Weberian</w:t>
      </w:r>
      <w:proofErr w:type="spellEnd"/>
      <w:r w:rsidRPr="00551562">
        <w:rPr>
          <w:lang w:val="en-GB"/>
        </w:rPr>
        <w:t xml:space="preserve"> meritocratic state the bureaucracy is “more effective at facilitating capitalist growth than other forms of state organizatio</w:t>
      </w:r>
      <w:r w:rsidR="00452B4E" w:rsidRPr="00551562">
        <w:rPr>
          <w:lang w:val="en-GB"/>
        </w:rPr>
        <w:t>n” (Evans et al</w:t>
      </w:r>
      <w:r w:rsidR="00A96ACC" w:rsidRPr="00551562">
        <w:rPr>
          <w:lang w:val="en-GB"/>
        </w:rPr>
        <w:t xml:space="preserve">, 1999, p. 749). However, </w:t>
      </w:r>
      <w:r w:rsidRPr="00551562">
        <w:rPr>
          <w:lang w:val="en-GB"/>
        </w:rPr>
        <w:t xml:space="preserve">the state features – in a significant part of the developing countries – a weak </w:t>
      </w:r>
      <w:r w:rsidRPr="00551562">
        <w:rPr>
          <w:lang w:val="en-GB"/>
        </w:rPr>
        <w:lastRenderedPageBreak/>
        <w:t xml:space="preserve">centralized economic bureaucracy. </w:t>
      </w:r>
      <w:r w:rsidR="00A96ACC" w:rsidRPr="00551562">
        <w:rPr>
          <w:lang w:val="en-GB"/>
        </w:rPr>
        <w:t>According to Johnson (1982, p. 26), i</w:t>
      </w:r>
      <w:r w:rsidRPr="00551562">
        <w:rPr>
          <w:lang w:val="en-GB"/>
        </w:rPr>
        <w:t>n such an environment the esta</w:t>
      </w:r>
      <w:r w:rsidR="00A96ACC" w:rsidRPr="00551562">
        <w:rPr>
          <w:lang w:val="en-GB"/>
        </w:rPr>
        <w:t xml:space="preserve">blishment of “pilot agencies” is an important facilitator to efficiently structure state/economy relations, as they are responsible for </w:t>
      </w:r>
      <w:r w:rsidRPr="00551562">
        <w:rPr>
          <w:lang w:val="en-GB"/>
        </w:rPr>
        <w:t>economic planning, implementation and monitoring. Nevertheless, the sole existence of those agencies and an apparently meritocratic bureaucracy is just a small, yet crucial, element in the puzzle ex</w:t>
      </w:r>
      <w:r w:rsidR="00F570BA" w:rsidRPr="00551562">
        <w:rPr>
          <w:lang w:val="en-GB"/>
        </w:rPr>
        <w:t xml:space="preserve">plaining economic development. </w:t>
      </w:r>
    </w:p>
    <w:p w:rsidR="00F570BA" w:rsidRPr="00551562" w:rsidRDefault="001B411B" w:rsidP="00F570BA">
      <w:pPr>
        <w:pStyle w:val="ArnonText"/>
        <w:rPr>
          <w:lang w:val="en-GB"/>
        </w:rPr>
      </w:pPr>
      <w:r w:rsidRPr="00551562">
        <w:rPr>
          <w:lang w:val="en-GB"/>
        </w:rPr>
        <w:t>The features of stable</w:t>
      </w:r>
      <w:r w:rsidR="00C96C92" w:rsidRPr="00551562">
        <w:rPr>
          <w:lang w:val="en-GB"/>
        </w:rPr>
        <w:t xml:space="preserve"> </w:t>
      </w:r>
      <w:r w:rsidRPr="00551562">
        <w:rPr>
          <w:lang w:val="en-GB"/>
        </w:rPr>
        <w:t xml:space="preserve">bureaucratic institutions are a meritocratic recruitment, </w:t>
      </w:r>
      <w:r w:rsidR="00984F71" w:rsidRPr="00551562">
        <w:rPr>
          <w:lang w:val="en-GB"/>
        </w:rPr>
        <w:t>corpo</w:t>
      </w:r>
      <w:r w:rsidRPr="00551562">
        <w:rPr>
          <w:lang w:val="en-GB"/>
        </w:rPr>
        <w:t xml:space="preserve">rate coherence, professionalism and an esprit de corps (Evans, 1995). If a state lacks these features, </w:t>
      </w:r>
      <w:r w:rsidR="00984F71" w:rsidRPr="00551562">
        <w:rPr>
          <w:lang w:val="en-GB"/>
        </w:rPr>
        <w:t>the political elites and bureaucrats have not enough “autonomy to resist corruption and capture by actors whose rent-seeking behaviour would otherwise derail the state's efforts to promote development and formulate policy in the national interest” (Campbell, 1998, p.</w:t>
      </w:r>
      <w:r w:rsidR="00452B4E" w:rsidRPr="00551562">
        <w:rPr>
          <w:lang w:val="en-GB"/>
        </w:rPr>
        <w:t xml:space="preserve"> </w:t>
      </w:r>
      <w:r w:rsidR="00984F71" w:rsidRPr="00551562">
        <w:rPr>
          <w:lang w:val="en-GB"/>
        </w:rPr>
        <w:t xml:space="preserve">103). </w:t>
      </w:r>
      <w:r w:rsidR="003900C2" w:rsidRPr="00551562">
        <w:rPr>
          <w:lang w:val="en-GB"/>
        </w:rPr>
        <w:t>In a degrading meritocratic bureaucracy,</w:t>
      </w:r>
      <w:r w:rsidR="008C123C" w:rsidRPr="00551562">
        <w:rPr>
          <w:lang w:val="en-GB"/>
        </w:rPr>
        <w:t xml:space="preserve"> </w:t>
      </w:r>
      <w:r w:rsidR="003900C2" w:rsidRPr="00551562">
        <w:rPr>
          <w:lang w:val="en-GB"/>
        </w:rPr>
        <w:t xml:space="preserve">patronage networks are quickly taking over the administration and the civil servant is becoming dependent, either on the private interests of politicians or on private actors. According to </w:t>
      </w:r>
      <w:proofErr w:type="spellStart"/>
      <w:r w:rsidR="003900C2" w:rsidRPr="00551562">
        <w:rPr>
          <w:lang w:val="en-GB"/>
        </w:rPr>
        <w:t>Fritzen</w:t>
      </w:r>
      <w:proofErr w:type="spellEnd"/>
      <w:r w:rsidR="003900C2" w:rsidRPr="00551562">
        <w:rPr>
          <w:lang w:val="en-GB"/>
        </w:rPr>
        <w:t xml:space="preserve"> (2007, p.</w:t>
      </w:r>
      <w:r w:rsidR="00452B4E" w:rsidRPr="00551562">
        <w:rPr>
          <w:lang w:val="en-GB"/>
        </w:rPr>
        <w:t xml:space="preserve"> </w:t>
      </w:r>
      <w:r w:rsidR="003900C2" w:rsidRPr="00551562">
        <w:rPr>
          <w:lang w:val="en-GB"/>
        </w:rPr>
        <w:t xml:space="preserve">7), in such an environment, close ties between civil servants and market actors prevent the bureaucrat to “discipline capital by, for instance, stopping subsidies where this was necessary”. </w:t>
      </w:r>
      <w:r w:rsidR="00B11399" w:rsidRPr="00551562">
        <w:rPr>
          <w:lang w:val="en-GB"/>
        </w:rPr>
        <w:t xml:space="preserve">Besides that, </w:t>
      </w:r>
      <w:r w:rsidR="00452B4E" w:rsidRPr="00551562">
        <w:rPr>
          <w:lang w:val="en-GB"/>
        </w:rPr>
        <w:t>several</w:t>
      </w:r>
      <w:r w:rsidR="00B11399" w:rsidRPr="00551562">
        <w:rPr>
          <w:lang w:val="en-GB"/>
        </w:rPr>
        <w:t xml:space="preserve"> scholars found that there is a “significant divergence between the official norms that govern these institutions (bureaucracies) and the actual </w:t>
      </w:r>
      <w:r w:rsidR="009A6DF0" w:rsidRPr="00551562">
        <w:rPr>
          <w:lang w:val="en-GB"/>
        </w:rPr>
        <w:t>behaviour</w:t>
      </w:r>
      <w:r w:rsidR="00B11399" w:rsidRPr="00551562">
        <w:rPr>
          <w:lang w:val="en-GB"/>
        </w:rPr>
        <w:t xml:space="preserve"> of their employees” (De </w:t>
      </w:r>
      <w:proofErr w:type="spellStart"/>
      <w:r w:rsidR="00B11399" w:rsidRPr="00551562">
        <w:rPr>
          <w:lang w:val="en-GB"/>
        </w:rPr>
        <w:t>Sardan</w:t>
      </w:r>
      <w:proofErr w:type="spellEnd"/>
      <w:r w:rsidR="00B11399" w:rsidRPr="00551562">
        <w:rPr>
          <w:lang w:val="en-GB"/>
        </w:rPr>
        <w:t>, 2013, p. 1).</w:t>
      </w:r>
      <w:r w:rsidR="00480E5A" w:rsidRPr="00551562">
        <w:rPr>
          <w:lang w:val="en-GB"/>
        </w:rPr>
        <w:t xml:space="preserve"> One reason for this divergence could be the often low salaries in the public sector, which incentivize the civil servants to search for a second source of income in the private sector.</w:t>
      </w:r>
    </w:p>
    <w:p w:rsidR="001C1D46" w:rsidRPr="00551562" w:rsidRDefault="00984F71" w:rsidP="00064E92">
      <w:pPr>
        <w:pStyle w:val="berschrift4"/>
      </w:pPr>
      <w:bookmarkStart w:id="13" w:name="_Toc514269366"/>
      <w:r w:rsidRPr="00551562">
        <w:t>Embedded autonomy</w:t>
      </w:r>
      <w:bookmarkEnd w:id="13"/>
    </w:p>
    <w:p w:rsidR="007B6BD0" w:rsidRPr="00551562" w:rsidRDefault="00984F71" w:rsidP="00F570BA">
      <w:pPr>
        <w:pStyle w:val="ArnonText"/>
        <w:rPr>
          <w:lang w:val="en-GB"/>
        </w:rPr>
      </w:pPr>
      <w:r w:rsidRPr="00551562">
        <w:rPr>
          <w:lang w:val="en-GB"/>
        </w:rPr>
        <w:t>The</w:t>
      </w:r>
      <w:r w:rsidR="00285029" w:rsidRPr="00551562">
        <w:rPr>
          <w:lang w:val="en-GB"/>
        </w:rPr>
        <w:t xml:space="preserve"> second crucial element of the Developmental S</w:t>
      </w:r>
      <w:r w:rsidRPr="00551562">
        <w:rPr>
          <w:lang w:val="en-GB"/>
        </w:rPr>
        <w:t xml:space="preserve">tate theory is the “embedded autonomy” feature. </w:t>
      </w:r>
      <w:r w:rsidR="007B6BD0" w:rsidRPr="00551562">
        <w:rPr>
          <w:lang w:val="en-GB"/>
        </w:rPr>
        <w:t xml:space="preserve">Developmental State scholars have defined embedded autonomy as a state which “has been able to achieve relative independence (or insulation) from the demanding </w:t>
      </w:r>
      <w:proofErr w:type="spellStart"/>
      <w:r w:rsidR="007B6BD0" w:rsidRPr="00551562">
        <w:rPr>
          <w:lang w:val="en-GB"/>
        </w:rPr>
        <w:t>clamor</w:t>
      </w:r>
      <w:proofErr w:type="spellEnd"/>
      <w:r w:rsidR="007B6BD0" w:rsidRPr="00551562">
        <w:rPr>
          <w:lang w:val="en-GB"/>
        </w:rPr>
        <w:t xml:space="preserve"> of special interests (whether class, regional or </w:t>
      </w:r>
      <w:proofErr w:type="spellStart"/>
      <w:r w:rsidR="007B6BD0" w:rsidRPr="00551562">
        <w:rPr>
          <w:lang w:val="en-GB"/>
        </w:rPr>
        <w:t>sectoral</w:t>
      </w:r>
      <w:proofErr w:type="spellEnd"/>
      <w:r w:rsidR="007B6BD0" w:rsidRPr="00551562">
        <w:rPr>
          <w:lang w:val="en-GB"/>
        </w:rPr>
        <w:t>) and that it both can override these interest in the putative national interest” (</w:t>
      </w:r>
      <w:proofErr w:type="spellStart"/>
      <w:r w:rsidR="007B6BD0" w:rsidRPr="00551562">
        <w:rPr>
          <w:lang w:val="en-GB"/>
        </w:rPr>
        <w:t>Nordlinger</w:t>
      </w:r>
      <w:proofErr w:type="spellEnd"/>
      <w:r w:rsidR="007B6BD0" w:rsidRPr="00551562">
        <w:rPr>
          <w:lang w:val="en-GB"/>
        </w:rPr>
        <w:t>, 1987, p. 361).</w:t>
      </w:r>
    </w:p>
    <w:p w:rsidR="00B84FD8" w:rsidRPr="00551562" w:rsidRDefault="00984F71" w:rsidP="00F570BA">
      <w:pPr>
        <w:pStyle w:val="ArnonText"/>
        <w:rPr>
          <w:lang w:val="en-GB"/>
        </w:rPr>
      </w:pPr>
      <w:r w:rsidRPr="00551562">
        <w:rPr>
          <w:lang w:val="en-GB"/>
        </w:rPr>
        <w:lastRenderedPageBreak/>
        <w:t xml:space="preserve">To establish </w:t>
      </w:r>
      <w:r w:rsidR="003D0FC9" w:rsidRPr="00551562">
        <w:rPr>
          <w:lang w:val="en-GB"/>
        </w:rPr>
        <w:t>this</w:t>
      </w:r>
      <w:r w:rsidRPr="00551562">
        <w:rPr>
          <w:lang w:val="en-GB"/>
        </w:rPr>
        <w:t xml:space="preserve">, the state is confronted with a balancing act. Finding an equilibrium between an appropriate degree of </w:t>
      </w:r>
      <w:proofErr w:type="spellStart"/>
      <w:r w:rsidRPr="00551562">
        <w:rPr>
          <w:lang w:val="en-GB"/>
        </w:rPr>
        <w:t>embeddedness</w:t>
      </w:r>
      <w:proofErr w:type="spellEnd"/>
      <w:r w:rsidRPr="00551562">
        <w:rPr>
          <w:lang w:val="en-GB"/>
        </w:rPr>
        <w:t xml:space="preserve"> and the right proportion of autonomy is very difficult to find, yet crucial in order to “move beyond simply regulating pr</w:t>
      </w:r>
      <w:r w:rsidR="00480E5A" w:rsidRPr="00551562">
        <w:rPr>
          <w:lang w:val="en-GB"/>
        </w:rPr>
        <w:t>oduction at arm’s length or be</w:t>
      </w:r>
      <w:r w:rsidRPr="00551562">
        <w:rPr>
          <w:lang w:val="en-GB"/>
        </w:rPr>
        <w:t xml:space="preserve">coming producers themselves” (Campbell, 1998, p. 104). While theoretically market actors and kin relations are pressuring state agents </w:t>
      </w:r>
      <w:r w:rsidR="00480E5A" w:rsidRPr="00551562">
        <w:rPr>
          <w:lang w:val="en-GB"/>
        </w:rPr>
        <w:t xml:space="preserve">towards more </w:t>
      </w:r>
      <w:proofErr w:type="spellStart"/>
      <w:r w:rsidRPr="00551562">
        <w:rPr>
          <w:lang w:val="en-GB"/>
        </w:rPr>
        <w:t>embeddeness</w:t>
      </w:r>
      <w:proofErr w:type="spellEnd"/>
      <w:r w:rsidRPr="00551562">
        <w:rPr>
          <w:lang w:val="en-GB"/>
        </w:rPr>
        <w:t xml:space="preserve">, a meritocratic legal-based bureaucratic apparatus requires autonomy. </w:t>
      </w:r>
      <w:r w:rsidR="00B84FD8" w:rsidRPr="00551562">
        <w:rPr>
          <w:lang w:val="en-GB"/>
        </w:rPr>
        <w:t>The main challenge in finding a balance is “connecting bureaucrats and corporations” (Evans, 2008) in a developmental manner “by devising long-term economic policies unencumbered by the claims of myopic private interests” (</w:t>
      </w:r>
      <w:proofErr w:type="spellStart"/>
      <w:r w:rsidR="00B84FD8" w:rsidRPr="00551562">
        <w:rPr>
          <w:lang w:val="en-GB"/>
        </w:rPr>
        <w:t>Mkandawire</w:t>
      </w:r>
      <w:proofErr w:type="spellEnd"/>
      <w:r w:rsidR="00B84FD8" w:rsidRPr="00551562">
        <w:rPr>
          <w:lang w:val="en-GB"/>
        </w:rPr>
        <w:t>, 2001, p. 290). Moreover, t</w:t>
      </w:r>
      <w:r w:rsidR="0069076F" w:rsidRPr="00551562">
        <w:rPr>
          <w:lang w:val="en-GB"/>
        </w:rPr>
        <w:t>he embedded autonomy can be shaped in several ways, depending on</w:t>
      </w:r>
      <w:r w:rsidR="008C123C" w:rsidRPr="00551562">
        <w:rPr>
          <w:lang w:val="en-GB"/>
        </w:rPr>
        <w:t xml:space="preserve"> </w:t>
      </w:r>
      <w:r w:rsidR="0069076F" w:rsidRPr="00551562">
        <w:rPr>
          <w:lang w:val="en-GB"/>
        </w:rPr>
        <w:t>specific contextual circumstances and the modus operandi between market actors, bureaucratic agents and their specific incentive structures.</w:t>
      </w:r>
    </w:p>
    <w:p w:rsidR="001C1D46" w:rsidRPr="00551562" w:rsidRDefault="00B84FD8" w:rsidP="00F570BA">
      <w:pPr>
        <w:pStyle w:val="ArnonText"/>
        <w:rPr>
          <w:lang w:val="en-GB"/>
        </w:rPr>
      </w:pPr>
      <w:r w:rsidRPr="00551562">
        <w:rPr>
          <w:lang w:val="en-GB"/>
        </w:rPr>
        <w:t>Taking all these findings into account, a</w:t>
      </w:r>
      <w:r w:rsidR="00480E5A" w:rsidRPr="00551562">
        <w:rPr>
          <w:lang w:val="en-GB"/>
        </w:rPr>
        <w:t xml:space="preserve"> meritocratic bureaucracy </w:t>
      </w:r>
      <w:r w:rsidRPr="00551562">
        <w:rPr>
          <w:lang w:val="en-GB"/>
        </w:rPr>
        <w:t>seems to be</w:t>
      </w:r>
      <w:r w:rsidR="00480E5A" w:rsidRPr="00551562">
        <w:rPr>
          <w:lang w:val="en-GB"/>
        </w:rPr>
        <w:t xml:space="preserve"> a prerequisite for an effective embedded autonomy. </w:t>
      </w:r>
    </w:p>
    <w:p w:rsidR="001C1D46" w:rsidRPr="00551562" w:rsidRDefault="00285029" w:rsidP="00064E92">
      <w:pPr>
        <w:pStyle w:val="berschrift4"/>
      </w:pPr>
      <w:bookmarkStart w:id="14" w:name="_Toc514269367"/>
      <w:r w:rsidRPr="00551562">
        <w:t>The Developmental S</w:t>
      </w:r>
      <w:r w:rsidR="00984F71" w:rsidRPr="00551562">
        <w:t>tate and globalization</w:t>
      </w:r>
      <w:bookmarkEnd w:id="14"/>
    </w:p>
    <w:p w:rsidR="002659CB" w:rsidRPr="00551562" w:rsidRDefault="007B6BD0" w:rsidP="00F570BA">
      <w:pPr>
        <w:pStyle w:val="ArnonText"/>
        <w:rPr>
          <w:lang w:val="en-GB"/>
        </w:rPr>
      </w:pPr>
      <w:r w:rsidRPr="00551562">
        <w:rPr>
          <w:lang w:val="en-GB"/>
        </w:rPr>
        <w:t>Originating in the context of intra-state ties between local market actors and bureaucrats, scholars of the Developmental State theory have shifted their attention t</w:t>
      </w:r>
      <w:r w:rsidR="00B84FD8" w:rsidRPr="00551562">
        <w:rPr>
          <w:lang w:val="en-GB"/>
        </w:rPr>
        <w:t>o a higher level of interaction</w:t>
      </w:r>
      <w:r w:rsidR="007328CA" w:rsidRPr="00551562">
        <w:rPr>
          <w:lang w:val="en-GB"/>
        </w:rPr>
        <w:t>,</w:t>
      </w:r>
      <w:r w:rsidRPr="00551562">
        <w:rPr>
          <w:lang w:val="en-GB"/>
        </w:rPr>
        <w:t xml:space="preserve"> namely the ties between transnational actors and higher levels of the state bureaucracy (often government representatives). This tendency had been recognized by </w:t>
      </w:r>
      <w:proofErr w:type="spellStart"/>
      <w:r w:rsidRPr="00551562">
        <w:rPr>
          <w:lang w:val="en-GB"/>
        </w:rPr>
        <w:t>Khondker</w:t>
      </w:r>
      <w:proofErr w:type="spellEnd"/>
      <w:r w:rsidRPr="00551562">
        <w:rPr>
          <w:lang w:val="en-GB"/>
        </w:rPr>
        <w:t xml:space="preserve"> (2008) stressing the need “to embed the autonomous state in local institutions and norms as much as in the nexus of globalized institutional and normative structures” (p. 37).</w:t>
      </w:r>
      <w:r w:rsidR="007328CA" w:rsidRPr="00551562">
        <w:rPr>
          <w:lang w:val="en-GB"/>
        </w:rPr>
        <w:t xml:space="preserve"> In a globalized world, “states must enjoy embedded autonomy to provide the appropriate incentives for entrepreneurial firms to flourish and become strong enough to compete effectively in the global market place” (Evans, 1995, p. 104). </w:t>
      </w:r>
    </w:p>
    <w:p w:rsidR="001C1D46" w:rsidRPr="00551562" w:rsidRDefault="005D6DF4" w:rsidP="00F570BA">
      <w:pPr>
        <w:pStyle w:val="ArnonText"/>
        <w:rPr>
          <w:lang w:val="en-GB"/>
        </w:rPr>
      </w:pPr>
      <w:r w:rsidRPr="00551562">
        <w:rPr>
          <w:lang w:val="en-GB"/>
        </w:rPr>
        <w:t>To achieve a strong position in the global market, a Developmental State should consolidate power and autonomy before national or foreign capital became influential (</w:t>
      </w:r>
      <w:proofErr w:type="spellStart"/>
      <w:r w:rsidRPr="00551562">
        <w:rPr>
          <w:lang w:val="en-GB"/>
        </w:rPr>
        <w:t>Leftwich</w:t>
      </w:r>
      <w:proofErr w:type="spellEnd"/>
      <w:r w:rsidRPr="00551562">
        <w:rPr>
          <w:lang w:val="en-GB"/>
        </w:rPr>
        <w:t xml:space="preserve">, 1995, p. 416). </w:t>
      </w:r>
      <w:r w:rsidR="006F22EC" w:rsidRPr="00551562">
        <w:rPr>
          <w:lang w:val="en-GB"/>
        </w:rPr>
        <w:t xml:space="preserve">In this context, bureaucrats are increasingly confronted with the demands of transnational actors, mainly multi-national corporations. </w:t>
      </w:r>
      <w:r w:rsidR="00B375E2" w:rsidRPr="00551562">
        <w:rPr>
          <w:lang w:val="en-GB"/>
        </w:rPr>
        <w:t xml:space="preserve">Consequently, </w:t>
      </w:r>
      <w:r w:rsidR="00B375E2" w:rsidRPr="00551562">
        <w:rPr>
          <w:lang w:val="en-GB"/>
        </w:rPr>
        <w:lastRenderedPageBreak/>
        <w:t>s</w:t>
      </w:r>
      <w:r w:rsidR="002659CB" w:rsidRPr="00551562">
        <w:rPr>
          <w:lang w:val="en-GB"/>
        </w:rPr>
        <w:t xml:space="preserve">mall domestic economical actors can, in the best case </w:t>
      </w:r>
      <w:r w:rsidR="00B375E2" w:rsidRPr="00551562">
        <w:rPr>
          <w:lang w:val="en-GB"/>
        </w:rPr>
        <w:t>scenario, only profit on a very</w:t>
      </w:r>
      <w:r w:rsidR="002659CB" w:rsidRPr="00551562">
        <w:rPr>
          <w:lang w:val="en-GB"/>
        </w:rPr>
        <w:t xml:space="preserve"> small scal</w:t>
      </w:r>
      <w:r w:rsidR="00B375E2" w:rsidRPr="00551562">
        <w:rPr>
          <w:lang w:val="en-GB"/>
        </w:rPr>
        <w:t>e</w:t>
      </w:r>
      <w:r w:rsidR="002659CB" w:rsidRPr="00551562">
        <w:rPr>
          <w:lang w:val="en-GB"/>
        </w:rPr>
        <w:t xml:space="preserve"> from the developmental potent</w:t>
      </w:r>
      <w:r w:rsidR="00B375E2" w:rsidRPr="00551562">
        <w:rPr>
          <w:lang w:val="en-GB"/>
        </w:rPr>
        <w:t>ial as they have difficulties to</w:t>
      </w:r>
      <w:r w:rsidR="002659CB" w:rsidRPr="00551562">
        <w:rPr>
          <w:lang w:val="en-GB"/>
        </w:rPr>
        <w:t xml:space="preserve"> compete with the </w:t>
      </w:r>
      <w:r w:rsidR="00B375E2" w:rsidRPr="00551562">
        <w:rPr>
          <w:lang w:val="en-GB"/>
        </w:rPr>
        <w:t>large multi-</w:t>
      </w:r>
      <w:r w:rsidR="002659CB" w:rsidRPr="00551562">
        <w:rPr>
          <w:lang w:val="en-GB"/>
        </w:rPr>
        <w:t>national corporations. To prevent this,</w:t>
      </w:r>
      <w:r w:rsidR="00C96C92" w:rsidRPr="00551562">
        <w:rPr>
          <w:lang w:val="en-GB"/>
        </w:rPr>
        <w:t xml:space="preserve"> </w:t>
      </w:r>
      <w:r w:rsidR="002659CB" w:rsidRPr="00551562">
        <w:rPr>
          <w:lang w:val="en-GB"/>
        </w:rPr>
        <w:t>an embedded autonomous state might persist on a conditionality policy. Based on this policy tool, the state could pressure the international actor to establish joint enterprises and/or to apply to local content requirements. Given the case that those measures are often being denied by the foreign actors, the state bureaucracies could screen and monitor the foreign contractors/capital (</w:t>
      </w:r>
      <w:proofErr w:type="spellStart"/>
      <w:r w:rsidR="002659CB" w:rsidRPr="00551562">
        <w:rPr>
          <w:lang w:val="en-GB"/>
        </w:rPr>
        <w:t>Leftwich</w:t>
      </w:r>
      <w:proofErr w:type="spellEnd"/>
      <w:r w:rsidR="002659CB" w:rsidRPr="00551562">
        <w:rPr>
          <w:lang w:val="en-GB"/>
        </w:rPr>
        <w:t>), thus increasing the benefits for the host country. As a consequence, the state bureaucracy is now acting as a broker “helping capital as a whole to reach solutions that would be hard to attain ot</w:t>
      </w:r>
      <w:r w:rsidR="00002F05" w:rsidRPr="00551562">
        <w:rPr>
          <w:lang w:val="en-GB"/>
        </w:rPr>
        <w:t>herwise” (Evans, 1987</w:t>
      </w:r>
      <w:r w:rsidR="00F570BA" w:rsidRPr="00551562">
        <w:rPr>
          <w:lang w:val="en-GB"/>
        </w:rPr>
        <w:t>, p. 574).</w:t>
      </w:r>
    </w:p>
    <w:p w:rsidR="001C1D46" w:rsidRPr="00551562" w:rsidRDefault="00984F71" w:rsidP="00F570BA">
      <w:pPr>
        <w:pStyle w:val="berschrift3"/>
        <w:rPr>
          <w:lang w:val="en-GB"/>
        </w:rPr>
      </w:pPr>
      <w:bookmarkStart w:id="15" w:name="_Toc514269368"/>
      <w:r w:rsidRPr="00551562">
        <w:rPr>
          <w:lang w:val="en-GB"/>
        </w:rPr>
        <w:t>Expectations for the case study</w:t>
      </w:r>
      <w:bookmarkEnd w:id="15"/>
    </w:p>
    <w:p w:rsidR="009527C6" w:rsidRPr="00551562" w:rsidRDefault="00B375E2" w:rsidP="00F570BA">
      <w:pPr>
        <w:pStyle w:val="ArnonText"/>
        <w:rPr>
          <w:lang w:val="en-GB"/>
        </w:rPr>
      </w:pPr>
      <w:r w:rsidRPr="00551562">
        <w:rPr>
          <w:lang w:val="en-GB"/>
        </w:rPr>
        <w:t xml:space="preserve">With the role of globalization in mind, </w:t>
      </w:r>
      <w:r w:rsidR="009527C6" w:rsidRPr="00551562">
        <w:rPr>
          <w:lang w:val="en-GB"/>
        </w:rPr>
        <w:t>a state needs a meritocratic bureaucracy and an embedded autonomy</w:t>
      </w:r>
      <w:r w:rsidR="008C123C" w:rsidRPr="00551562">
        <w:rPr>
          <w:lang w:val="en-GB"/>
        </w:rPr>
        <w:t xml:space="preserve"> </w:t>
      </w:r>
      <w:r w:rsidR="009527C6" w:rsidRPr="00551562">
        <w:rPr>
          <w:lang w:val="en-GB"/>
        </w:rPr>
        <w:t>to steer bi-lateral relations in a cooperative manner. In contrast, if a country does not feature those two main principles, it is assumed to have an exploitative kind of relation.</w:t>
      </w:r>
    </w:p>
    <w:p w:rsidR="001C1D46" w:rsidRPr="00551562" w:rsidRDefault="00751093" w:rsidP="00F570BA">
      <w:pPr>
        <w:pStyle w:val="berschrift2"/>
        <w:rPr>
          <w:lang w:val="en-GB"/>
        </w:rPr>
      </w:pPr>
      <w:bookmarkStart w:id="16" w:name="_Toc514269369"/>
      <w:r w:rsidRPr="00551562">
        <w:rPr>
          <w:lang w:val="en-GB"/>
        </w:rPr>
        <w:t>Obsolescing Bargaining</w:t>
      </w:r>
      <w:bookmarkEnd w:id="16"/>
    </w:p>
    <w:p w:rsidR="001C1D46" w:rsidRPr="00551562" w:rsidRDefault="00984F71" w:rsidP="00F570BA">
      <w:pPr>
        <w:pStyle w:val="berschrift3"/>
        <w:rPr>
          <w:lang w:val="en-GB"/>
        </w:rPr>
      </w:pPr>
      <w:bookmarkStart w:id="17" w:name="_Toc508884142"/>
      <w:bookmarkStart w:id="18" w:name="_Toc514269370"/>
      <w:r w:rsidRPr="00551562">
        <w:rPr>
          <w:lang w:val="en-GB"/>
        </w:rPr>
        <w:t>Core assumptions</w:t>
      </w:r>
      <w:bookmarkEnd w:id="17"/>
      <w:bookmarkEnd w:id="18"/>
    </w:p>
    <w:p w:rsidR="0016285C" w:rsidRPr="00551562" w:rsidRDefault="00285029" w:rsidP="00064E92">
      <w:pPr>
        <w:pStyle w:val="ArnonText"/>
        <w:rPr>
          <w:lang w:val="en-GB"/>
        </w:rPr>
      </w:pPr>
      <w:r w:rsidRPr="00551562">
        <w:rPr>
          <w:lang w:val="en-GB"/>
        </w:rPr>
        <w:t>In contrast to the Developmental S</w:t>
      </w:r>
      <w:r w:rsidR="00984F71" w:rsidRPr="00551562">
        <w:rPr>
          <w:lang w:val="en-GB"/>
        </w:rPr>
        <w:t xml:space="preserve">tate approach, the </w:t>
      </w:r>
      <w:r w:rsidR="00751093" w:rsidRPr="00551562">
        <w:rPr>
          <w:lang w:val="en-GB"/>
        </w:rPr>
        <w:t>Obsolescing Bargaining</w:t>
      </w:r>
      <w:r w:rsidR="00984F71" w:rsidRPr="00551562">
        <w:rPr>
          <w:lang w:val="en-GB"/>
        </w:rPr>
        <w:t xml:space="preserve"> (OB) theory provides an alternative, external perspective which is based on the foreign actor’s view and power position. </w:t>
      </w:r>
      <w:r w:rsidR="0016285C" w:rsidRPr="00551562">
        <w:rPr>
          <w:lang w:val="en-GB"/>
        </w:rPr>
        <w:t xml:space="preserve">Scholars from the OB school might be placed within the field of the international political economy. </w:t>
      </w:r>
      <w:r w:rsidR="00984F71" w:rsidRPr="00551562">
        <w:rPr>
          <w:lang w:val="en-GB"/>
        </w:rPr>
        <w:t>With the aim of finding an explanatory mechanism for the hypothesized cooperative/exploitative dichotomy, the OB theory gives the tools to study the relations between multinational corporations</w:t>
      </w:r>
      <w:r w:rsidR="008C123C" w:rsidRPr="00551562">
        <w:rPr>
          <w:lang w:val="en-GB"/>
        </w:rPr>
        <w:t xml:space="preserve"> </w:t>
      </w:r>
      <w:r w:rsidR="00984F71" w:rsidRPr="00551562">
        <w:rPr>
          <w:lang w:val="en-GB"/>
        </w:rPr>
        <w:t xml:space="preserve">and host governments of developing countries. </w:t>
      </w:r>
    </w:p>
    <w:p w:rsidR="001C1D46" w:rsidRPr="00551562" w:rsidRDefault="0016285C" w:rsidP="00064E92">
      <w:pPr>
        <w:pStyle w:val="ArnonText"/>
        <w:rPr>
          <w:lang w:val="en-GB"/>
        </w:rPr>
      </w:pPr>
      <w:r w:rsidRPr="00551562">
        <w:rPr>
          <w:lang w:val="en-GB"/>
        </w:rPr>
        <w:t xml:space="preserve">The authors </w:t>
      </w:r>
      <w:r w:rsidR="006479A0" w:rsidRPr="00551562">
        <w:rPr>
          <w:lang w:val="en-GB"/>
        </w:rPr>
        <w:t>assume</w:t>
      </w:r>
      <w:r w:rsidR="00984F71" w:rsidRPr="00551562">
        <w:rPr>
          <w:lang w:val="en-GB"/>
        </w:rPr>
        <w:t xml:space="preserve"> that the </w:t>
      </w:r>
      <w:r w:rsidRPr="00551562">
        <w:rPr>
          <w:lang w:val="en-GB"/>
        </w:rPr>
        <w:t>MNC</w:t>
      </w:r>
      <w:r w:rsidR="00984F71" w:rsidRPr="00551562">
        <w:rPr>
          <w:lang w:val="en-GB"/>
        </w:rPr>
        <w:t xml:space="preserve"> has an unconstrained choice to place its investment internationally. In this process the specific power relations are influenced by the </w:t>
      </w:r>
      <w:r w:rsidRPr="00551562">
        <w:rPr>
          <w:lang w:val="en-GB"/>
        </w:rPr>
        <w:t>anticipated</w:t>
      </w:r>
      <w:r w:rsidR="008C123C" w:rsidRPr="00551562">
        <w:rPr>
          <w:lang w:val="en-GB"/>
        </w:rPr>
        <w:t xml:space="preserve"> </w:t>
      </w:r>
      <w:r w:rsidRPr="00551562">
        <w:rPr>
          <w:lang w:val="en-GB"/>
        </w:rPr>
        <w:t xml:space="preserve">exit costs </w:t>
      </w:r>
      <w:r w:rsidR="00984F71" w:rsidRPr="00551562">
        <w:rPr>
          <w:lang w:val="en-GB"/>
        </w:rPr>
        <w:t xml:space="preserve">of the foreign actor. The specific </w:t>
      </w:r>
      <w:r w:rsidRPr="00551562">
        <w:rPr>
          <w:lang w:val="en-GB"/>
        </w:rPr>
        <w:t>anticipated exit costs</w:t>
      </w:r>
      <w:r w:rsidR="00984F71" w:rsidRPr="00551562">
        <w:rPr>
          <w:lang w:val="en-GB"/>
        </w:rPr>
        <w:t xml:space="preserve"> depends, </w:t>
      </w:r>
      <w:r w:rsidR="00984F71" w:rsidRPr="00551562">
        <w:rPr>
          <w:lang w:val="en-GB"/>
        </w:rPr>
        <w:lastRenderedPageBreak/>
        <w:t xml:space="preserve">in turn, on the nature of the assets the foreign investor would like to extract from the host country </w:t>
      </w:r>
      <w:r w:rsidR="00491A9F" w:rsidRPr="00551562">
        <w:rPr>
          <w:lang w:val="en-GB"/>
        </w:rPr>
        <w:t xml:space="preserve">(opportunity costs) </w:t>
      </w:r>
      <w:r w:rsidR="00984F71" w:rsidRPr="00551562">
        <w:rPr>
          <w:lang w:val="en-GB"/>
        </w:rPr>
        <w:t xml:space="preserve">and the degree of already made investments (sunk-costs). Investigating the power-relations through the lenses of the MNC, the </w:t>
      </w:r>
      <w:r w:rsidR="00751093" w:rsidRPr="00551562">
        <w:rPr>
          <w:lang w:val="en-GB"/>
        </w:rPr>
        <w:t>Obsolescing Bargaining</w:t>
      </w:r>
      <w:r w:rsidR="00984F71" w:rsidRPr="00551562">
        <w:rPr>
          <w:lang w:val="en-GB"/>
        </w:rPr>
        <w:t xml:space="preserve"> theory conceptualizes the process in a long term manne</w:t>
      </w:r>
      <w:r w:rsidR="006479A0" w:rsidRPr="00551562">
        <w:rPr>
          <w:lang w:val="en-GB"/>
        </w:rPr>
        <w:t>r, accounting for changes and</w:t>
      </w:r>
      <w:r w:rsidR="00984F71" w:rsidRPr="00551562">
        <w:rPr>
          <w:lang w:val="en-GB"/>
        </w:rPr>
        <w:t xml:space="preserve"> continuity in bargaining </w:t>
      </w:r>
      <w:r w:rsidR="006479A0" w:rsidRPr="00551562">
        <w:rPr>
          <w:lang w:val="en-GB"/>
        </w:rPr>
        <w:t>processes</w:t>
      </w:r>
      <w:r w:rsidR="00984F71" w:rsidRPr="00551562">
        <w:rPr>
          <w:lang w:val="en-GB"/>
        </w:rPr>
        <w:t xml:space="preserve">. The dynamic and iterative </w:t>
      </w:r>
      <w:r w:rsidR="006479A0" w:rsidRPr="00551562">
        <w:rPr>
          <w:lang w:val="en-GB"/>
        </w:rPr>
        <w:t>nature</w:t>
      </w:r>
      <w:r w:rsidR="00984F71" w:rsidRPr="00551562">
        <w:rPr>
          <w:lang w:val="en-GB"/>
        </w:rPr>
        <w:t xml:space="preserve"> is methodologically investigated with the assumption that “MNCs and governments compete for input-, process-, and outcome-based resources” (</w:t>
      </w:r>
      <w:proofErr w:type="spellStart"/>
      <w:r w:rsidR="00984F71" w:rsidRPr="00551562">
        <w:rPr>
          <w:lang w:val="en-GB"/>
        </w:rPr>
        <w:t>Luo</w:t>
      </w:r>
      <w:proofErr w:type="spellEnd"/>
      <w:r w:rsidR="00984F71" w:rsidRPr="00551562">
        <w:rPr>
          <w:lang w:val="en-GB"/>
        </w:rPr>
        <w:t>, 2002, p. 72).</w:t>
      </w:r>
    </w:p>
    <w:p w:rsidR="001C1D46" w:rsidRPr="00551562" w:rsidRDefault="00984F71" w:rsidP="00064E92">
      <w:pPr>
        <w:pStyle w:val="ArnonText"/>
        <w:rPr>
          <w:lang w:val="en-GB"/>
        </w:rPr>
      </w:pPr>
      <w:r w:rsidRPr="00551562">
        <w:rPr>
          <w:lang w:val="en-GB"/>
        </w:rPr>
        <w:t>Traditionally, the approach had been applied in the context of MNCs, yet more recently several scholars have been using the model to investigate internationally operating State-Owned Enterprise (SOE) host government relations (</w:t>
      </w:r>
      <w:proofErr w:type="spellStart"/>
      <w:r w:rsidRPr="00551562">
        <w:rPr>
          <w:lang w:val="en-GB"/>
        </w:rPr>
        <w:t>Vivoda</w:t>
      </w:r>
      <w:proofErr w:type="spellEnd"/>
      <w:r w:rsidRPr="00551562">
        <w:rPr>
          <w:lang w:val="en-GB"/>
        </w:rPr>
        <w:t xml:space="preserve">, 2009; </w:t>
      </w:r>
      <w:proofErr w:type="spellStart"/>
      <w:r w:rsidRPr="00551562">
        <w:rPr>
          <w:lang w:val="en-GB"/>
        </w:rPr>
        <w:t>Wellhausen</w:t>
      </w:r>
      <w:proofErr w:type="spellEnd"/>
      <w:r w:rsidRPr="00551562">
        <w:rPr>
          <w:lang w:val="en-GB"/>
        </w:rPr>
        <w:t xml:space="preserve">, 2013; </w:t>
      </w:r>
      <w:proofErr w:type="spellStart"/>
      <w:r w:rsidRPr="00551562">
        <w:rPr>
          <w:lang w:val="en-GB"/>
        </w:rPr>
        <w:t>Ramamurti</w:t>
      </w:r>
      <w:proofErr w:type="spellEnd"/>
      <w:r w:rsidRPr="00551562">
        <w:rPr>
          <w:lang w:val="en-GB"/>
        </w:rPr>
        <w:t>, 2004). It is argued that SOE host government power relations are following the lo</w:t>
      </w:r>
      <w:r w:rsidR="006479A0" w:rsidRPr="00551562">
        <w:rPr>
          <w:lang w:val="en-GB"/>
        </w:rPr>
        <w:t>gic of the traditional approach. T</w:t>
      </w:r>
      <w:r w:rsidRPr="00551562">
        <w:rPr>
          <w:lang w:val="en-GB"/>
        </w:rPr>
        <w:t xml:space="preserve">his is because strategies and </w:t>
      </w:r>
      <w:r w:rsidR="009A6DF0" w:rsidRPr="00551562">
        <w:rPr>
          <w:lang w:val="en-GB"/>
        </w:rPr>
        <w:t>behaviour</w:t>
      </w:r>
      <w:r w:rsidRPr="00551562">
        <w:rPr>
          <w:lang w:val="en-GB"/>
        </w:rPr>
        <w:t xml:space="preserve"> of internationally operating SOE’s and MNCs have aligned</w:t>
      </w:r>
      <w:r w:rsidR="006479A0" w:rsidRPr="00551562">
        <w:rPr>
          <w:lang w:val="en-GB"/>
        </w:rPr>
        <w:t>, especially in recent years</w:t>
      </w:r>
      <w:r w:rsidRPr="00551562">
        <w:rPr>
          <w:lang w:val="en-GB"/>
        </w:rPr>
        <w:t xml:space="preserve">. Both business entities are following the paradigm of “market seeking, resource seeking, efficiency seeking or strategic asset seeking (Dunning, 1993) and are acting in the global economy. Following those considerations, the foreign investor’s opportunity </w:t>
      </w:r>
      <w:r w:rsidR="00491A9F" w:rsidRPr="00551562">
        <w:rPr>
          <w:lang w:val="en-GB"/>
        </w:rPr>
        <w:t>costs</w:t>
      </w:r>
      <w:r w:rsidRPr="00551562">
        <w:rPr>
          <w:lang w:val="en-GB"/>
        </w:rPr>
        <w:t xml:space="preserve"> and sunk-cost could be used as core elements in the context of SOEs.</w:t>
      </w:r>
    </w:p>
    <w:p w:rsidR="001C1D46" w:rsidRPr="00551562" w:rsidRDefault="00984F71" w:rsidP="00F570BA">
      <w:pPr>
        <w:pStyle w:val="berschrift3"/>
        <w:rPr>
          <w:lang w:val="en-GB"/>
        </w:rPr>
      </w:pPr>
      <w:bookmarkStart w:id="19" w:name="_Toc508884143"/>
      <w:bookmarkStart w:id="20" w:name="_Toc514269371"/>
      <w:r w:rsidRPr="00551562">
        <w:rPr>
          <w:lang w:val="en-GB"/>
        </w:rPr>
        <w:t>Overview and historical background of the theory</w:t>
      </w:r>
      <w:bookmarkEnd w:id="19"/>
      <w:bookmarkEnd w:id="20"/>
    </w:p>
    <w:p w:rsidR="001C1D46" w:rsidRPr="00551562" w:rsidRDefault="0016285C" w:rsidP="00064E92">
      <w:pPr>
        <w:pStyle w:val="ArnonText"/>
        <w:rPr>
          <w:lang w:val="en-GB"/>
        </w:rPr>
      </w:pPr>
      <w:r w:rsidRPr="00551562">
        <w:rPr>
          <w:lang w:val="en-GB"/>
        </w:rPr>
        <w:t>The</w:t>
      </w:r>
      <w:r w:rsidR="00C96C92" w:rsidRPr="00551562">
        <w:rPr>
          <w:lang w:val="en-GB"/>
        </w:rPr>
        <w:t xml:space="preserve"> </w:t>
      </w:r>
      <w:r w:rsidR="00751093" w:rsidRPr="00551562">
        <w:rPr>
          <w:lang w:val="en-GB"/>
        </w:rPr>
        <w:t>Obsolescing Bargaining</w:t>
      </w:r>
      <w:r w:rsidR="00C96C92" w:rsidRPr="00551562">
        <w:rPr>
          <w:lang w:val="en-GB"/>
        </w:rPr>
        <w:t xml:space="preserve"> </w:t>
      </w:r>
      <w:r w:rsidRPr="00551562">
        <w:rPr>
          <w:lang w:val="en-GB"/>
        </w:rPr>
        <w:t>theory</w:t>
      </w:r>
      <w:r w:rsidR="00984F71" w:rsidRPr="00551562">
        <w:rPr>
          <w:lang w:val="en-GB"/>
        </w:rPr>
        <w:t xml:space="preserve"> had been established by Raymond Vernon (1971) who studied the growing role of American multinational enterprises in the 1970s. </w:t>
      </w:r>
      <w:r w:rsidRPr="00551562">
        <w:rPr>
          <w:lang w:val="en-GB"/>
        </w:rPr>
        <w:t xml:space="preserve">In this research Vernon investigated </w:t>
      </w:r>
      <w:r w:rsidR="00984F71" w:rsidRPr="00551562">
        <w:rPr>
          <w:lang w:val="en-GB"/>
        </w:rPr>
        <w:t>“business strategies which interact with major government economic and political policies” (Vernon,</w:t>
      </w:r>
      <w:r w:rsidR="00306666" w:rsidRPr="00551562">
        <w:rPr>
          <w:lang w:val="en-GB"/>
        </w:rPr>
        <w:t xml:space="preserve"> </w:t>
      </w:r>
      <w:r w:rsidR="00984F71" w:rsidRPr="00551562">
        <w:rPr>
          <w:lang w:val="en-GB"/>
        </w:rPr>
        <w:t>p. 1)</w:t>
      </w:r>
      <w:r w:rsidRPr="00551562">
        <w:rPr>
          <w:lang w:val="en-GB"/>
        </w:rPr>
        <w:t xml:space="preserve">. The aim was to assess the effects of those factors </w:t>
      </w:r>
      <w:r w:rsidR="00984F71" w:rsidRPr="00551562">
        <w:rPr>
          <w:lang w:val="en-GB"/>
        </w:rPr>
        <w:t>on host</w:t>
      </w:r>
      <w:r w:rsidRPr="00551562">
        <w:rPr>
          <w:lang w:val="en-GB"/>
        </w:rPr>
        <w:t xml:space="preserve"> and home</w:t>
      </w:r>
      <w:r w:rsidR="00984F71" w:rsidRPr="00551562">
        <w:rPr>
          <w:lang w:val="en-GB"/>
        </w:rPr>
        <w:t xml:space="preserve"> countries. In a second study conducted</w:t>
      </w:r>
      <w:r w:rsidR="00C620B7" w:rsidRPr="00551562">
        <w:rPr>
          <w:lang w:val="en-GB"/>
        </w:rPr>
        <w:t xml:space="preserve"> a few years later, Vernon</w:t>
      </w:r>
      <w:r w:rsidR="00984F71" w:rsidRPr="00551562">
        <w:rPr>
          <w:lang w:val="en-GB"/>
        </w:rPr>
        <w:t xml:space="preserve"> searched for an explanatory mechanism accounting for the “widespread expropriation and nationalization in the 1970s of </w:t>
      </w:r>
      <w:r w:rsidRPr="00551562">
        <w:rPr>
          <w:lang w:val="en-GB"/>
        </w:rPr>
        <w:t>Multinational enterprises</w:t>
      </w:r>
      <w:r w:rsidR="00984F71" w:rsidRPr="00551562">
        <w:rPr>
          <w:lang w:val="en-GB"/>
        </w:rPr>
        <w:t xml:space="preserve"> natural-resource subsidiaries located in de</w:t>
      </w:r>
      <w:r w:rsidR="00306666" w:rsidRPr="00551562">
        <w:rPr>
          <w:lang w:val="en-GB"/>
        </w:rPr>
        <w:t>veloping countries” (Eden et al</w:t>
      </w:r>
      <w:r w:rsidR="00984F71" w:rsidRPr="00551562">
        <w:rPr>
          <w:lang w:val="en-GB"/>
        </w:rPr>
        <w:t xml:space="preserve">, 2004, p. 2). </w:t>
      </w:r>
    </w:p>
    <w:p w:rsidR="001C1D46" w:rsidRPr="00551562" w:rsidRDefault="00984F71" w:rsidP="00064E92">
      <w:pPr>
        <w:pStyle w:val="ArnonText"/>
        <w:rPr>
          <w:lang w:val="en-GB"/>
        </w:rPr>
      </w:pPr>
      <w:r w:rsidRPr="00551562">
        <w:rPr>
          <w:lang w:val="en-GB"/>
        </w:rPr>
        <w:lastRenderedPageBreak/>
        <w:t>Taking those findings as a starting point several authors (</w:t>
      </w:r>
      <w:proofErr w:type="spellStart"/>
      <w:r w:rsidRPr="00551562">
        <w:rPr>
          <w:lang w:val="en-GB"/>
        </w:rPr>
        <w:t>Kobrin</w:t>
      </w:r>
      <w:proofErr w:type="spellEnd"/>
      <w:r w:rsidRPr="00551562">
        <w:rPr>
          <w:lang w:val="en-GB"/>
        </w:rPr>
        <w:t xml:space="preserve">, 1987; </w:t>
      </w:r>
      <w:r w:rsidR="00C620B7" w:rsidRPr="00551562">
        <w:rPr>
          <w:lang w:val="en-GB"/>
        </w:rPr>
        <w:t>Abe,</w:t>
      </w:r>
      <w:r w:rsidRPr="00551562">
        <w:rPr>
          <w:lang w:val="en-GB"/>
        </w:rPr>
        <w:t xml:space="preserve"> </w:t>
      </w:r>
      <w:r w:rsidR="00C620B7" w:rsidRPr="00551562">
        <w:rPr>
          <w:lang w:val="en-GB"/>
        </w:rPr>
        <w:t>2006</w:t>
      </w:r>
      <w:r w:rsidR="00A3363F" w:rsidRPr="00551562">
        <w:rPr>
          <w:lang w:val="en-GB"/>
        </w:rPr>
        <w:t>)</w:t>
      </w:r>
      <w:r w:rsidR="00A3363F" w:rsidRPr="00551562">
        <w:rPr>
          <w:color w:val="FF0000"/>
          <w:lang w:val="en-GB"/>
        </w:rPr>
        <w:t xml:space="preserve"> </w:t>
      </w:r>
      <w:r w:rsidRPr="00551562">
        <w:rPr>
          <w:lang w:val="en-GB"/>
        </w:rPr>
        <w:t>developed related approaches and/or applied Vernon’s perspective to other count</w:t>
      </w:r>
      <w:r w:rsidR="0016285C" w:rsidRPr="00551562">
        <w:rPr>
          <w:lang w:val="en-GB"/>
        </w:rPr>
        <w:t xml:space="preserve">ries. </w:t>
      </w:r>
      <w:r w:rsidR="00C72AA1" w:rsidRPr="00551562">
        <w:rPr>
          <w:lang w:val="en-GB"/>
        </w:rPr>
        <w:t xml:space="preserve">A few years later, Theodore Moran extended the field applying the </w:t>
      </w:r>
      <w:r w:rsidRPr="00551562">
        <w:rPr>
          <w:lang w:val="en-GB"/>
        </w:rPr>
        <w:t>theory to “vertically integrated resource-intensive indust</w:t>
      </w:r>
      <w:r w:rsidR="00C72AA1" w:rsidRPr="00551562">
        <w:rPr>
          <w:lang w:val="en-GB"/>
        </w:rPr>
        <w:t>ries” (Ed</w:t>
      </w:r>
      <w:r w:rsidR="00121250" w:rsidRPr="00551562">
        <w:rPr>
          <w:lang w:val="en-GB"/>
        </w:rPr>
        <w:t>en et al</w:t>
      </w:r>
      <w:r w:rsidR="00C72AA1" w:rsidRPr="00551562">
        <w:rPr>
          <w:lang w:val="en-GB"/>
        </w:rPr>
        <w:t xml:space="preserve">, 2004, p. 3). </w:t>
      </w:r>
      <w:r w:rsidRPr="00551562">
        <w:rPr>
          <w:lang w:val="en-GB"/>
        </w:rPr>
        <w:t xml:space="preserve">She found </w:t>
      </w:r>
      <w:r w:rsidR="0016285C" w:rsidRPr="00551562">
        <w:rPr>
          <w:lang w:val="en-GB"/>
        </w:rPr>
        <w:t>out</w:t>
      </w:r>
      <w:r w:rsidRPr="00551562">
        <w:rPr>
          <w:lang w:val="en-GB"/>
        </w:rPr>
        <w:t xml:space="preserve"> that the “MNEs have been ab</w:t>
      </w:r>
      <w:r w:rsidR="00121250" w:rsidRPr="00551562">
        <w:rPr>
          <w:lang w:val="en-GB"/>
        </w:rPr>
        <w:t>le to protect their bargains” (Eden et al</w:t>
      </w:r>
      <w:r w:rsidRPr="00551562">
        <w:rPr>
          <w:lang w:val="en-GB"/>
        </w:rPr>
        <w:t xml:space="preserve">). Furthermore, the model had been used to study relations between MNE from the manufacturing industry and host governments. It is argued that “bargains are expected to be less prone to obsolescence because MNE investments tend to be smaller and more mobile, and the MNE’s knowledge-based firm specific advantages (FSAs) </w:t>
      </w:r>
      <w:r w:rsidR="00C72AA1" w:rsidRPr="00551562">
        <w:rPr>
          <w:lang w:val="en-GB"/>
        </w:rPr>
        <w:t xml:space="preserve">are </w:t>
      </w:r>
      <w:r w:rsidRPr="00551562">
        <w:rPr>
          <w:lang w:val="en-GB"/>
        </w:rPr>
        <w:t>more difficult to copy” (</w:t>
      </w:r>
      <w:proofErr w:type="spellStart"/>
      <w:r w:rsidRPr="00551562">
        <w:rPr>
          <w:lang w:val="en-GB"/>
        </w:rPr>
        <w:t>Kobrin</w:t>
      </w:r>
      <w:proofErr w:type="spellEnd"/>
      <w:r w:rsidRPr="00551562">
        <w:rPr>
          <w:lang w:val="en-GB"/>
        </w:rPr>
        <w:t>, 1987)</w:t>
      </w:r>
      <w:r w:rsidR="00EC572E" w:rsidRPr="00551562">
        <w:rPr>
          <w:lang w:val="en-GB"/>
        </w:rPr>
        <w:t>. Eventually, the foundation</w:t>
      </w:r>
      <w:r w:rsidRPr="00551562">
        <w:rPr>
          <w:lang w:val="en-GB"/>
        </w:rPr>
        <w:t xml:space="preserve"> of the theory </w:t>
      </w:r>
      <w:r w:rsidR="00EC572E" w:rsidRPr="00551562">
        <w:rPr>
          <w:lang w:val="en-GB"/>
        </w:rPr>
        <w:t>was</w:t>
      </w:r>
      <w:r w:rsidRPr="00551562">
        <w:rPr>
          <w:lang w:val="en-GB"/>
        </w:rPr>
        <w:t xml:space="preserve"> applied to nationalizations of foreign MNE investments; in this context it had been suggested to break the bargaining outcome into two components. </w:t>
      </w:r>
      <w:proofErr w:type="spellStart"/>
      <w:r w:rsidRPr="00551562">
        <w:rPr>
          <w:lang w:val="en-GB"/>
        </w:rPr>
        <w:t>Vachani</w:t>
      </w:r>
      <w:proofErr w:type="spellEnd"/>
      <w:r w:rsidRPr="00551562">
        <w:rPr>
          <w:lang w:val="en-GB"/>
        </w:rPr>
        <w:t xml:space="preserve"> (1995) argued to differentiate “between static bargaining success (the outcome of any one particular negotiation) and dynamic bargaining success (the long-run trend in outcomes over several negotiations), on the grounds that factors important for one might not be important for the other”. Despite the wide range of applications and contexts, all the scholars argue that the bargaining relations are characterized by the capacities and assets of the actors involved. </w:t>
      </w:r>
    </w:p>
    <w:p w:rsidR="001C1D46" w:rsidRPr="00551562" w:rsidRDefault="00984F71" w:rsidP="00F570BA">
      <w:pPr>
        <w:pStyle w:val="berschrift3"/>
        <w:rPr>
          <w:lang w:val="en-GB"/>
        </w:rPr>
      </w:pPr>
      <w:bookmarkStart w:id="21" w:name="_Toc508884144"/>
      <w:bookmarkStart w:id="22" w:name="_Toc514269372"/>
      <w:r w:rsidRPr="00551562">
        <w:rPr>
          <w:lang w:val="en-GB"/>
        </w:rPr>
        <w:t xml:space="preserve">Core features of the </w:t>
      </w:r>
      <w:r w:rsidR="0016285C" w:rsidRPr="00551562">
        <w:rPr>
          <w:lang w:val="en-GB"/>
        </w:rPr>
        <w:t xml:space="preserve">OB </w:t>
      </w:r>
      <w:r w:rsidRPr="00551562">
        <w:rPr>
          <w:lang w:val="en-GB"/>
        </w:rPr>
        <w:t xml:space="preserve">theory and their impact on the </w:t>
      </w:r>
      <w:bookmarkEnd w:id="21"/>
      <w:r w:rsidR="0016285C" w:rsidRPr="00551562">
        <w:rPr>
          <w:lang w:val="en-GB"/>
        </w:rPr>
        <w:t>research</w:t>
      </w:r>
      <w:bookmarkEnd w:id="22"/>
    </w:p>
    <w:p w:rsidR="001C1D46" w:rsidRPr="00551562" w:rsidRDefault="00984F71" w:rsidP="00064E92">
      <w:pPr>
        <w:pStyle w:val="ArnonText"/>
        <w:rPr>
          <w:lang w:val="en-GB"/>
        </w:rPr>
      </w:pPr>
      <w:r w:rsidRPr="00551562">
        <w:rPr>
          <w:lang w:val="en-GB"/>
        </w:rPr>
        <w:t xml:space="preserve">In accordance with the considerations sketched above, the relative power position of the foreign actor is impacted by its </w:t>
      </w:r>
      <w:r w:rsidR="0016285C" w:rsidRPr="00551562">
        <w:rPr>
          <w:lang w:val="en-GB"/>
        </w:rPr>
        <w:t xml:space="preserve">anticipated exit costs. The factors determining the anticipated exit costs are two-fold: nature of the asset the foreign actor is </w:t>
      </w:r>
      <w:r w:rsidRPr="00551562">
        <w:rPr>
          <w:lang w:val="en-GB"/>
        </w:rPr>
        <w:t xml:space="preserve">willing to extract from the host country </w:t>
      </w:r>
      <w:r w:rsidR="00491A9F" w:rsidRPr="00551562">
        <w:rPr>
          <w:lang w:val="en-GB"/>
        </w:rPr>
        <w:t xml:space="preserve">(opportunity costs) </w:t>
      </w:r>
      <w:r w:rsidRPr="00551562">
        <w:rPr>
          <w:lang w:val="en-GB"/>
        </w:rPr>
        <w:t>and its previous investments (sunk-cost). Being a phenomenon of the global economy, a multinational corporation/internationally operating SOE is defined as “a firm that controls and manages production establishments- plants- in at least two countries” (Caves, 1996, p.1).</w:t>
      </w:r>
      <w:r w:rsidR="00121250" w:rsidRPr="00551562">
        <w:rPr>
          <w:lang w:val="en-GB"/>
        </w:rPr>
        <w:t xml:space="preserve"> </w:t>
      </w:r>
      <w:r w:rsidRPr="00551562">
        <w:rPr>
          <w:lang w:val="en-GB"/>
        </w:rPr>
        <w:t>In addition, the enterprises are defined as being “engaged simultaneously in economic production, international trade, and cross-border investment” (</w:t>
      </w:r>
      <w:proofErr w:type="spellStart"/>
      <w:r w:rsidRPr="00551562">
        <w:rPr>
          <w:lang w:val="en-GB"/>
        </w:rPr>
        <w:t>Oatley</w:t>
      </w:r>
      <w:proofErr w:type="spellEnd"/>
      <w:r w:rsidRPr="00551562">
        <w:rPr>
          <w:lang w:val="en-GB"/>
        </w:rPr>
        <w:t xml:space="preserve">, 2016, p. 159). The MNC’s are “prompted to invest abroad to acquire particular and specific resources of a higher quality at a lower real cost than could be obtained in their home </w:t>
      </w:r>
      <w:r w:rsidRPr="00551562">
        <w:rPr>
          <w:lang w:val="en-GB"/>
        </w:rPr>
        <w:lastRenderedPageBreak/>
        <w:t>country (if, indeed, they are obt</w:t>
      </w:r>
      <w:r w:rsidR="00121250" w:rsidRPr="00551562">
        <w:rPr>
          <w:lang w:val="en-GB"/>
        </w:rPr>
        <w:t>ainable at all)” (Dunning et al</w:t>
      </w:r>
      <w:r w:rsidRPr="00551562">
        <w:rPr>
          <w:lang w:val="en-GB"/>
        </w:rPr>
        <w:t xml:space="preserve">, 2008, p. 68). Several scholars have identified resource availability as the determining factor, </w:t>
      </w:r>
      <w:r w:rsidR="00C72AA1" w:rsidRPr="00551562">
        <w:rPr>
          <w:lang w:val="en-GB"/>
        </w:rPr>
        <w:t xml:space="preserve">as </w:t>
      </w:r>
      <w:r w:rsidRPr="00551562">
        <w:rPr>
          <w:lang w:val="en-GB"/>
        </w:rPr>
        <w:t>“outstanding geology can overcome all sorts of investment disincentives – the presence of oil companies in some of the most inhospitable countries illustrates the point” (</w:t>
      </w:r>
      <w:proofErr w:type="spellStart"/>
      <w:r w:rsidRPr="00551562">
        <w:rPr>
          <w:lang w:val="en-GB"/>
        </w:rPr>
        <w:t>Wälde</w:t>
      </w:r>
      <w:proofErr w:type="spellEnd"/>
      <w:r w:rsidRPr="00551562">
        <w:rPr>
          <w:lang w:val="en-GB"/>
        </w:rPr>
        <w:t xml:space="preserve">, 1993, p. 344). </w:t>
      </w:r>
    </w:p>
    <w:p w:rsidR="001C1D46" w:rsidRPr="00551562" w:rsidRDefault="00984F71" w:rsidP="00064E92">
      <w:pPr>
        <w:pStyle w:val="ArnonText"/>
        <w:rPr>
          <w:lang w:val="en-GB"/>
        </w:rPr>
      </w:pPr>
      <w:r w:rsidRPr="00551562">
        <w:rPr>
          <w:lang w:val="en-GB"/>
        </w:rPr>
        <w:t xml:space="preserve">In the OB and international political economy literature the MNC/internationally operating SOE are aiming to profit from </w:t>
      </w:r>
      <w:proofErr w:type="spellStart"/>
      <w:r w:rsidRPr="00551562">
        <w:rPr>
          <w:lang w:val="en-GB"/>
        </w:rPr>
        <w:t>locational</w:t>
      </w:r>
      <w:proofErr w:type="spellEnd"/>
      <w:r w:rsidRPr="00551562">
        <w:rPr>
          <w:lang w:val="en-GB"/>
        </w:rPr>
        <w:t xml:space="preserve"> advantages </w:t>
      </w:r>
      <w:r w:rsidR="00C72AA1" w:rsidRPr="00551562">
        <w:rPr>
          <w:lang w:val="en-GB"/>
        </w:rPr>
        <w:t xml:space="preserve">by placing a foreign direct investment </w:t>
      </w:r>
      <w:r w:rsidRPr="00551562">
        <w:rPr>
          <w:lang w:val="en-GB"/>
        </w:rPr>
        <w:t>(</w:t>
      </w:r>
      <w:proofErr w:type="spellStart"/>
      <w:r w:rsidR="00121250" w:rsidRPr="00551562">
        <w:rPr>
          <w:lang w:val="en-GB"/>
        </w:rPr>
        <w:t>Wälde</w:t>
      </w:r>
      <w:proofErr w:type="spellEnd"/>
      <w:r w:rsidRPr="00551562">
        <w:rPr>
          <w:lang w:val="en-GB"/>
        </w:rPr>
        <w:t xml:space="preserve">, p. 167). </w:t>
      </w:r>
    </w:p>
    <w:p w:rsidR="001C1D46" w:rsidRPr="00551562" w:rsidRDefault="00984F71" w:rsidP="00064E92">
      <w:pPr>
        <w:pStyle w:val="berschrift4"/>
      </w:pPr>
      <w:bookmarkStart w:id="23" w:name="_Toc514269373"/>
      <w:r w:rsidRPr="00551562">
        <w:t>Opportunity costs</w:t>
      </w:r>
      <w:bookmarkEnd w:id="23"/>
    </w:p>
    <w:p w:rsidR="001C1D46" w:rsidRPr="00551562" w:rsidRDefault="00984F71" w:rsidP="00064E92">
      <w:pPr>
        <w:pStyle w:val="ArnonText"/>
        <w:rPr>
          <w:lang w:val="en-GB"/>
        </w:rPr>
      </w:pPr>
      <w:r w:rsidRPr="00551562">
        <w:rPr>
          <w:lang w:val="en-GB"/>
        </w:rPr>
        <w:t xml:space="preserve">Those </w:t>
      </w:r>
      <w:proofErr w:type="spellStart"/>
      <w:r w:rsidRPr="00551562">
        <w:rPr>
          <w:lang w:val="en-GB"/>
        </w:rPr>
        <w:t>locational</w:t>
      </w:r>
      <w:proofErr w:type="spellEnd"/>
      <w:r w:rsidRPr="00551562">
        <w:rPr>
          <w:lang w:val="en-GB"/>
        </w:rPr>
        <w:t xml:space="preserve"> advantages are expressed by the specific opportunity cost structure of the internationally operating SOE. </w:t>
      </w:r>
      <w:r w:rsidR="00491A9F" w:rsidRPr="00551562">
        <w:rPr>
          <w:lang w:val="en-GB"/>
        </w:rPr>
        <w:t>The factor accounts for</w:t>
      </w:r>
      <w:r w:rsidRPr="00551562">
        <w:rPr>
          <w:lang w:val="en-GB"/>
        </w:rPr>
        <w:t xml:space="preserve"> the degree of exit power the foreign actor could employ on the host government. </w:t>
      </w:r>
      <w:r w:rsidR="00C72AA1" w:rsidRPr="00551562">
        <w:rPr>
          <w:lang w:val="en-GB"/>
        </w:rPr>
        <w:t xml:space="preserve">The concept of exit-power was coined by Hirschman </w:t>
      </w:r>
      <w:r w:rsidR="00C453E6" w:rsidRPr="00551562">
        <w:rPr>
          <w:lang w:val="en-GB"/>
        </w:rPr>
        <w:t>and became prominent in the context of organization theory/sociology. It implies that</w:t>
      </w:r>
      <w:r w:rsidRPr="00551562">
        <w:rPr>
          <w:lang w:val="en-GB"/>
        </w:rPr>
        <w:t xml:space="preserve"> “that every form of human enterprise that offers a product or service can be punished and compelled to change by the ability of consumers to exit. Individual consumers have the option to exit, or to act by not buying a product or service as well as by abandoning the provider completely” (Hirschman, 1970). Considering the MNC/SOE as the individual consumer, the possible degree choosing the exit option lays in the nature of the asset the investor is willing to extract from the host country.</w:t>
      </w:r>
    </w:p>
    <w:p w:rsidR="001C1D46" w:rsidRPr="00551562" w:rsidRDefault="00984F71" w:rsidP="00064E92">
      <w:pPr>
        <w:pStyle w:val="ArnonText"/>
        <w:rPr>
          <w:lang w:val="en-GB"/>
        </w:rPr>
      </w:pPr>
      <w:r w:rsidRPr="00551562">
        <w:rPr>
          <w:lang w:val="en-GB"/>
        </w:rPr>
        <w:t xml:space="preserve">Having an unspecific asset to extract from the host country, the MNC/SOE is able to threaten the host country by choosing the exit-option, thus investing in another country. An example for the scenario </w:t>
      </w:r>
      <w:r w:rsidR="00C453E6" w:rsidRPr="00551562">
        <w:rPr>
          <w:lang w:val="en-GB"/>
        </w:rPr>
        <w:t>could</w:t>
      </w:r>
      <w:r w:rsidRPr="00551562">
        <w:rPr>
          <w:lang w:val="en-GB"/>
        </w:rPr>
        <w:t xml:space="preserve"> be </w:t>
      </w:r>
      <w:r w:rsidR="00C453E6" w:rsidRPr="00551562">
        <w:rPr>
          <w:lang w:val="en-GB"/>
        </w:rPr>
        <w:t xml:space="preserve">that </w:t>
      </w:r>
      <w:r w:rsidRPr="00551562">
        <w:rPr>
          <w:lang w:val="en-GB"/>
        </w:rPr>
        <w:t xml:space="preserve">an investor </w:t>
      </w:r>
      <w:r w:rsidR="00C453E6" w:rsidRPr="00551562">
        <w:rPr>
          <w:lang w:val="en-GB"/>
        </w:rPr>
        <w:t xml:space="preserve">is </w:t>
      </w:r>
      <w:r w:rsidRPr="00551562">
        <w:rPr>
          <w:lang w:val="en-GB"/>
        </w:rPr>
        <w:t>willing to extract oil; considering that the oil reserves are relatively spread between countries the investor could choose between different locations. Under those scope conditions the foreign actor’s power is higher than that of the host country. In contrast, if the asset the MNC/SOE is willing to extract is very</w:t>
      </w:r>
      <w:r w:rsidR="00491A9F" w:rsidRPr="00551562">
        <w:rPr>
          <w:lang w:val="en-GB"/>
        </w:rPr>
        <w:t xml:space="preserve"> specific and rare, the host country can steer the bargaining process. </w:t>
      </w:r>
      <w:r w:rsidRPr="00551562">
        <w:rPr>
          <w:lang w:val="en-GB"/>
        </w:rPr>
        <w:t>Under those scope conditions</w:t>
      </w:r>
      <w:r w:rsidR="00491A9F" w:rsidRPr="00551562">
        <w:rPr>
          <w:lang w:val="en-GB"/>
        </w:rPr>
        <w:t>,</w:t>
      </w:r>
      <w:r w:rsidRPr="00551562">
        <w:rPr>
          <w:lang w:val="en-GB"/>
        </w:rPr>
        <w:t xml:space="preserve"> the MNC/SOE is confronted with a monopolistic situation in which the country has the exclusive control over a resources </w:t>
      </w:r>
      <w:r w:rsidRPr="00551562">
        <w:rPr>
          <w:lang w:val="en-GB"/>
        </w:rPr>
        <w:lastRenderedPageBreak/>
        <w:t>val</w:t>
      </w:r>
      <w:r w:rsidR="009B1C96" w:rsidRPr="00551562">
        <w:rPr>
          <w:lang w:val="en-GB"/>
        </w:rPr>
        <w:t>ued by the MNC/SOE (</w:t>
      </w:r>
      <w:proofErr w:type="spellStart"/>
      <w:r w:rsidR="009B1C96" w:rsidRPr="00551562">
        <w:rPr>
          <w:lang w:val="en-GB"/>
        </w:rPr>
        <w:t>Oatley</w:t>
      </w:r>
      <w:proofErr w:type="spellEnd"/>
      <w:r w:rsidR="009B1C96" w:rsidRPr="00551562">
        <w:rPr>
          <w:lang w:val="en-GB"/>
        </w:rPr>
        <w:t>, 2016</w:t>
      </w:r>
      <w:r w:rsidRPr="00551562">
        <w:rPr>
          <w:lang w:val="en-GB"/>
        </w:rPr>
        <w:t>, p. 189). Empirical evidence shows that in countries “with high asset specificity there is a risk that the MNE's partner may use its political connections to redirect potential rents to themselves away from the MNE” (</w:t>
      </w:r>
      <w:proofErr w:type="spellStart"/>
      <w:r w:rsidRPr="00551562">
        <w:rPr>
          <w:lang w:val="en-GB"/>
        </w:rPr>
        <w:t>Rugman</w:t>
      </w:r>
      <w:proofErr w:type="spellEnd"/>
      <w:r w:rsidRPr="00551562">
        <w:rPr>
          <w:lang w:val="en-GB"/>
        </w:rPr>
        <w:t xml:space="preserve">, 2003, p. 224), thus </w:t>
      </w:r>
      <w:r w:rsidR="00895DA3" w:rsidRPr="00551562">
        <w:rPr>
          <w:lang w:val="en-GB"/>
        </w:rPr>
        <w:t>favouring</w:t>
      </w:r>
      <w:r w:rsidRPr="00551562">
        <w:rPr>
          <w:lang w:val="en-GB"/>
        </w:rPr>
        <w:t xml:space="preserve"> the host country.</w:t>
      </w:r>
    </w:p>
    <w:p w:rsidR="001C1D46" w:rsidRPr="00551562" w:rsidRDefault="00984F71" w:rsidP="00064E92">
      <w:pPr>
        <w:pStyle w:val="ArnonText"/>
        <w:rPr>
          <w:lang w:val="en-GB"/>
        </w:rPr>
      </w:pPr>
      <w:r w:rsidRPr="00551562">
        <w:rPr>
          <w:lang w:val="en-GB"/>
        </w:rPr>
        <w:t>Hirschman explain</w:t>
      </w:r>
      <w:r w:rsidR="009D6BA4" w:rsidRPr="00551562">
        <w:rPr>
          <w:lang w:val="en-GB"/>
        </w:rPr>
        <w:t>s</w:t>
      </w:r>
      <w:r w:rsidRPr="00551562">
        <w:rPr>
          <w:lang w:val="en-GB"/>
        </w:rPr>
        <w:t xml:space="preserve"> this phenomenon with the reference to an environment of monopoly in which “the consumer or voter is captive with nowhere else to go” (</w:t>
      </w:r>
      <w:proofErr w:type="spellStart"/>
      <w:r w:rsidR="00C452C0" w:rsidRPr="00551562">
        <w:rPr>
          <w:lang w:val="en-GB"/>
        </w:rPr>
        <w:t>Rugman</w:t>
      </w:r>
      <w:proofErr w:type="spellEnd"/>
      <w:r w:rsidRPr="00551562">
        <w:rPr>
          <w:lang w:val="en-GB"/>
        </w:rPr>
        <w:t xml:space="preserve">, </w:t>
      </w:r>
      <w:r w:rsidR="00C452C0" w:rsidRPr="00551562">
        <w:rPr>
          <w:lang w:val="en-GB"/>
        </w:rPr>
        <w:t xml:space="preserve">2003, </w:t>
      </w:r>
      <w:r w:rsidRPr="00551562">
        <w:rPr>
          <w:lang w:val="en-GB"/>
        </w:rPr>
        <w:t xml:space="preserve">p. 70). </w:t>
      </w:r>
      <w:r w:rsidR="00491A9F" w:rsidRPr="00551562">
        <w:rPr>
          <w:lang w:val="en-GB"/>
        </w:rPr>
        <w:t>As a consequence, t</w:t>
      </w:r>
      <w:r w:rsidRPr="00551562">
        <w:rPr>
          <w:lang w:val="en-GB"/>
        </w:rPr>
        <w:t>he anticipated power position is more on the side of the host government and the MNC/SOE is compelled to voice its complaint, grievances or proposal for change. Taken into account that an anticipated exit option increases the foreign actor’s weight voicing its proposals, the foreign actors chances are impacted by its anticipated blackmail potential. As shown above, the credibility of the foreign actor’s threat to relocate is the key component for the agent’s power position.</w:t>
      </w:r>
    </w:p>
    <w:p w:rsidR="001C1D46" w:rsidRPr="00551562" w:rsidRDefault="00984F71" w:rsidP="00064E92">
      <w:pPr>
        <w:pStyle w:val="ArnonText"/>
        <w:rPr>
          <w:lang w:val="en-GB"/>
        </w:rPr>
      </w:pPr>
      <w:r w:rsidRPr="00551562">
        <w:rPr>
          <w:lang w:val="en-GB"/>
        </w:rPr>
        <w:t>Closely connected to the voice and exit theory are the foreign actor’s cost-benefit calculations based on the principle of opportunity costs. Coming from microeconomic theory, the concept of opportunity cost is defined as “given by the benefits that could have been obtained by choosing the bes</w:t>
      </w:r>
      <w:r w:rsidR="00D80D42" w:rsidRPr="00551562">
        <w:rPr>
          <w:lang w:val="en-GB"/>
        </w:rPr>
        <w:t>t alternative opportunity” (</w:t>
      </w:r>
      <w:r w:rsidRPr="00551562">
        <w:rPr>
          <w:lang w:val="en-GB"/>
        </w:rPr>
        <w:t>Oxford Dictionary). In the context of the foreign actor’s relation to a host country, the opportunity cost refers to the benefits that the foreign actor could have e</w:t>
      </w:r>
      <w:r w:rsidR="00C453E6" w:rsidRPr="00551562">
        <w:rPr>
          <w:lang w:val="en-GB"/>
        </w:rPr>
        <w:t>arned by choosing to invest in</w:t>
      </w:r>
      <w:r w:rsidRPr="00551562">
        <w:rPr>
          <w:lang w:val="en-GB"/>
        </w:rPr>
        <w:t xml:space="preserve"> an alternative country. Considering that</w:t>
      </w:r>
      <w:r w:rsidR="00A3363F" w:rsidRPr="00551562">
        <w:rPr>
          <w:lang w:val="en-GB"/>
        </w:rPr>
        <w:t xml:space="preserve"> </w:t>
      </w:r>
      <w:r w:rsidRPr="00551562">
        <w:rPr>
          <w:lang w:val="en-GB"/>
        </w:rPr>
        <w:t xml:space="preserve">opportunity cost calculations are based on the estimated return for an investment contrasted to an alternative option, a bigger sample of countries having the resources needed by the MNC/SOE would decrease the </w:t>
      </w:r>
      <w:r w:rsidR="00491A9F" w:rsidRPr="00551562">
        <w:rPr>
          <w:lang w:val="en-GB"/>
        </w:rPr>
        <w:t xml:space="preserve">MNC/SOE’s </w:t>
      </w:r>
      <w:r w:rsidRPr="00551562">
        <w:rPr>
          <w:lang w:val="en-GB"/>
        </w:rPr>
        <w:t>opportunity.</w:t>
      </w:r>
    </w:p>
    <w:p w:rsidR="001C1D46" w:rsidRPr="00551562" w:rsidRDefault="00C453E6" w:rsidP="00064E92">
      <w:pPr>
        <w:pStyle w:val="ArnonText"/>
        <w:rPr>
          <w:lang w:val="en-GB"/>
        </w:rPr>
      </w:pPr>
      <w:r w:rsidRPr="00551562">
        <w:rPr>
          <w:lang w:val="en-GB"/>
        </w:rPr>
        <w:t>In contrast</w:t>
      </w:r>
      <w:r w:rsidR="00984F71" w:rsidRPr="00551562">
        <w:rPr>
          <w:lang w:val="en-GB"/>
        </w:rPr>
        <w:t xml:space="preserve">, having a small sample of countries would increase the opportunity costs of the MNC/SOE. The relative gain in power position of the </w:t>
      </w:r>
      <w:r w:rsidR="009D6BA4" w:rsidRPr="00551562">
        <w:rPr>
          <w:lang w:val="en-GB"/>
        </w:rPr>
        <w:t>host country might be expressed</w:t>
      </w:r>
      <w:r w:rsidR="00984F71" w:rsidRPr="00551562">
        <w:rPr>
          <w:lang w:val="en-GB"/>
        </w:rPr>
        <w:t xml:space="preserve"> in diverse ways, yet the most tangible expressions are ”non-equity contractual arrangements (such as management and marketing co</w:t>
      </w:r>
      <w:r w:rsidRPr="00551562">
        <w:rPr>
          <w:lang w:val="en-GB"/>
        </w:rPr>
        <w:t>ntracts and production sharing)</w:t>
      </w:r>
      <w:r w:rsidR="00984F71" w:rsidRPr="00551562">
        <w:rPr>
          <w:lang w:val="en-GB"/>
        </w:rPr>
        <w:t xml:space="preserve"> and the extraction of </w:t>
      </w:r>
      <w:r w:rsidR="00895DA3" w:rsidRPr="00551562">
        <w:rPr>
          <w:lang w:val="en-GB"/>
        </w:rPr>
        <w:t>favourable</w:t>
      </w:r>
      <w:r w:rsidR="00984F71" w:rsidRPr="00551562">
        <w:rPr>
          <w:lang w:val="en-GB"/>
        </w:rPr>
        <w:t xml:space="preserve"> terms and condit</w:t>
      </w:r>
      <w:r w:rsidRPr="00551562">
        <w:rPr>
          <w:lang w:val="en-GB"/>
        </w:rPr>
        <w:t xml:space="preserve">ions for the host country like </w:t>
      </w:r>
      <w:r w:rsidR="00984F71" w:rsidRPr="00551562">
        <w:rPr>
          <w:lang w:val="en-GB"/>
        </w:rPr>
        <w:t xml:space="preserve"> detailed time-table for exploration, sanctions against delays in completion </w:t>
      </w:r>
      <w:r w:rsidR="00984F71" w:rsidRPr="00551562">
        <w:rPr>
          <w:lang w:val="en-GB"/>
        </w:rPr>
        <w:lastRenderedPageBreak/>
        <w:t xml:space="preserve">of projects, minimum production requirements, and increased local processing by means of export quotas on unprocessed raw materials” </w:t>
      </w:r>
      <w:r w:rsidRPr="00551562">
        <w:rPr>
          <w:lang w:val="en-GB"/>
        </w:rPr>
        <w:t>(Ozawa, 1993, p. 112)</w:t>
      </w:r>
      <w:r w:rsidR="00984F71" w:rsidRPr="00551562">
        <w:rPr>
          <w:lang w:val="en-GB"/>
        </w:rPr>
        <w:t xml:space="preserve">. </w:t>
      </w:r>
    </w:p>
    <w:p w:rsidR="001C1D46" w:rsidRPr="00551562" w:rsidRDefault="00984F71" w:rsidP="00064E92">
      <w:pPr>
        <w:pStyle w:val="berschrift4"/>
      </w:pPr>
      <w:bookmarkStart w:id="24" w:name="_Toc514269374"/>
      <w:r w:rsidRPr="00551562">
        <w:t>Sunk-costs</w:t>
      </w:r>
      <w:bookmarkEnd w:id="24"/>
    </w:p>
    <w:p w:rsidR="001C1D46" w:rsidRPr="00551562" w:rsidRDefault="00C453E6" w:rsidP="00064E92">
      <w:pPr>
        <w:pStyle w:val="ArnonText"/>
        <w:rPr>
          <w:lang w:val="en-GB"/>
        </w:rPr>
      </w:pPr>
      <w:r w:rsidRPr="00551562">
        <w:rPr>
          <w:lang w:val="en-GB"/>
        </w:rPr>
        <w:t>According to the OB theory, t</w:t>
      </w:r>
      <w:r w:rsidR="00984F71" w:rsidRPr="00551562">
        <w:rPr>
          <w:lang w:val="en-GB"/>
        </w:rPr>
        <w:t>he second feature</w:t>
      </w:r>
      <w:r w:rsidR="00A3363F" w:rsidRPr="00551562">
        <w:rPr>
          <w:lang w:val="en-GB"/>
        </w:rPr>
        <w:t xml:space="preserve"> </w:t>
      </w:r>
      <w:r w:rsidR="00984F71" w:rsidRPr="00551562">
        <w:rPr>
          <w:lang w:val="en-GB"/>
        </w:rPr>
        <w:t>determining the nature of the relationship is the degree to which the</w:t>
      </w:r>
      <w:r w:rsidR="00491A9F" w:rsidRPr="00551562">
        <w:rPr>
          <w:lang w:val="en-GB"/>
        </w:rPr>
        <w:t xml:space="preserve"> MNC/SOE has already economic t</w:t>
      </w:r>
      <w:r w:rsidR="00984F71" w:rsidRPr="00551562">
        <w:rPr>
          <w:lang w:val="en-GB"/>
        </w:rPr>
        <w:t>ies w</w:t>
      </w:r>
      <w:r w:rsidR="00491A9F" w:rsidRPr="00551562">
        <w:rPr>
          <w:lang w:val="en-GB"/>
        </w:rPr>
        <w:t xml:space="preserve">ith the host country (sunk-costs). </w:t>
      </w:r>
      <w:r w:rsidR="00984F71" w:rsidRPr="00551562">
        <w:rPr>
          <w:lang w:val="en-GB"/>
        </w:rPr>
        <w:t xml:space="preserve">In the literature sunk costs are defined as “those investments that, once undertaken, cannot be fully recovered through their </w:t>
      </w:r>
      <w:r w:rsidR="00D80D42" w:rsidRPr="00551562">
        <w:rPr>
          <w:lang w:val="en-GB"/>
        </w:rPr>
        <w:t>transfer or sale” (</w:t>
      </w:r>
      <w:proofErr w:type="spellStart"/>
      <w:r w:rsidR="00D80D42" w:rsidRPr="00551562">
        <w:rPr>
          <w:lang w:val="en-GB"/>
        </w:rPr>
        <w:t>Barham</w:t>
      </w:r>
      <w:proofErr w:type="spellEnd"/>
      <w:r w:rsidR="00D80D42" w:rsidRPr="00551562">
        <w:rPr>
          <w:lang w:val="en-GB"/>
        </w:rPr>
        <w:t xml:space="preserve"> et al</w:t>
      </w:r>
      <w:r w:rsidR="00984F71" w:rsidRPr="00551562">
        <w:rPr>
          <w:lang w:val="en-GB"/>
        </w:rPr>
        <w:t>, 2005, p. 162). In the extractive industry field the most obvious costs are “outlays necessary to secure rights to the resource and to construct (or purchase) the physical infrastructure for the extraction, processing, storage, and transportation of raw materia</w:t>
      </w:r>
      <w:r w:rsidR="00D80D42" w:rsidRPr="00551562">
        <w:rPr>
          <w:lang w:val="en-GB"/>
        </w:rPr>
        <w:t>ls and their by-products” (</w:t>
      </w:r>
      <w:proofErr w:type="spellStart"/>
      <w:r w:rsidR="00D80D42" w:rsidRPr="00551562">
        <w:rPr>
          <w:lang w:val="en-GB"/>
        </w:rPr>
        <w:t>Barham</w:t>
      </w:r>
      <w:proofErr w:type="spellEnd"/>
      <w:r w:rsidR="00D80D42" w:rsidRPr="00551562">
        <w:rPr>
          <w:lang w:val="en-GB"/>
        </w:rPr>
        <w:t xml:space="preserve"> et al</w:t>
      </w:r>
      <w:r w:rsidR="00984F71" w:rsidRPr="00551562">
        <w:rPr>
          <w:lang w:val="en-GB"/>
        </w:rPr>
        <w:t>). In addition, expenditures are high “to recruit, screen, hire, and train worker, to comply with government regulations and registration requirements for initiating extractive activity, and to form contracts and business relations with input suppliers and buyers” (</w:t>
      </w:r>
      <w:proofErr w:type="spellStart"/>
      <w:r w:rsidR="00D80D42" w:rsidRPr="00551562">
        <w:rPr>
          <w:lang w:val="en-GB"/>
        </w:rPr>
        <w:t>Barham</w:t>
      </w:r>
      <w:proofErr w:type="spellEnd"/>
      <w:r w:rsidR="00D80D42" w:rsidRPr="00551562">
        <w:rPr>
          <w:lang w:val="en-GB"/>
        </w:rPr>
        <w:t xml:space="preserve"> et al</w:t>
      </w:r>
      <w:r w:rsidR="00984F71" w:rsidRPr="00551562">
        <w:rPr>
          <w:lang w:val="en-GB"/>
        </w:rPr>
        <w:t>).</w:t>
      </w:r>
      <w:r w:rsidR="00D80D42" w:rsidRPr="00551562">
        <w:rPr>
          <w:lang w:val="en-GB"/>
        </w:rPr>
        <w:t xml:space="preserve"> </w:t>
      </w:r>
      <w:r w:rsidR="00984F71" w:rsidRPr="00551562">
        <w:rPr>
          <w:lang w:val="en-GB"/>
        </w:rPr>
        <w:t>Overall, it means that “once the investment has been made, it is relatively location bound” (Dunning et al., 2008, p. 68)</w:t>
      </w:r>
    </w:p>
    <w:p w:rsidR="00491A9F" w:rsidRPr="00551562" w:rsidRDefault="00C453E6" w:rsidP="00064E92">
      <w:pPr>
        <w:pStyle w:val="ArnonText"/>
        <w:rPr>
          <w:lang w:val="en-GB"/>
        </w:rPr>
      </w:pPr>
      <w:r w:rsidRPr="00551562">
        <w:rPr>
          <w:lang w:val="en-GB"/>
        </w:rPr>
        <w:t>In this context, it is argued</w:t>
      </w:r>
      <w:r w:rsidR="00984F71" w:rsidRPr="00551562">
        <w:rPr>
          <w:lang w:val="en-GB"/>
        </w:rPr>
        <w:t xml:space="preserve"> that the outcome of the initial bargaining in terms of power relations becomes obsolete in the investment process, thus in the degree to which sunk-costs are accumulated (</w:t>
      </w:r>
      <w:proofErr w:type="spellStart"/>
      <w:r w:rsidR="00984F71" w:rsidRPr="00551562">
        <w:rPr>
          <w:lang w:val="en-GB"/>
        </w:rPr>
        <w:t>Ramamurti</w:t>
      </w:r>
      <w:proofErr w:type="spellEnd"/>
      <w:r w:rsidR="00984F71" w:rsidRPr="00551562">
        <w:rPr>
          <w:lang w:val="en-GB"/>
        </w:rPr>
        <w:t xml:space="preserve">, 2001). In the OB literature it is held that “as soon as an MNE entered a country, its bargaining position began to obsolesce as a result of inter alia of its investment in immobile plant and equipment” (Vernon, 1971). This process has been comprehensively described by Moran (1993, p. 275) stating that “before the investment for new production capacity, a new smelter, or a new refinery, the relative weight of bargaining strength tilts in </w:t>
      </w:r>
      <w:r w:rsidR="00895DA3" w:rsidRPr="00551562">
        <w:rPr>
          <w:lang w:val="en-GB"/>
        </w:rPr>
        <w:t>favour</w:t>
      </w:r>
      <w:r w:rsidR="00984F71" w:rsidRPr="00551562">
        <w:rPr>
          <w:lang w:val="en-GB"/>
        </w:rPr>
        <w:t xml:space="preserve"> of the foreign investor; after the operation is successful, it begins to tilt back toward the host country</w:t>
      </w:r>
      <w:r w:rsidR="006A3D06" w:rsidRPr="00551562">
        <w:rPr>
          <w:lang w:val="en-GB"/>
        </w:rPr>
        <w:t>”</w:t>
      </w:r>
      <w:r w:rsidR="00984F71" w:rsidRPr="00551562">
        <w:rPr>
          <w:lang w:val="en-GB"/>
        </w:rPr>
        <w:t xml:space="preserve">. </w:t>
      </w:r>
      <w:r w:rsidR="00491A9F" w:rsidRPr="00551562">
        <w:rPr>
          <w:lang w:val="en-GB"/>
        </w:rPr>
        <w:t xml:space="preserve">The relative weak power position of the MNC in the investment-process is due to the specific feature of the resource-extraction. According to Bunker (1994) “minerals and non-mineral energy resource developments, often tend to be lumpy – that is, investments </w:t>
      </w:r>
      <w:r w:rsidR="00491A9F" w:rsidRPr="00551562">
        <w:rPr>
          <w:lang w:val="en-GB"/>
        </w:rPr>
        <w:lastRenderedPageBreak/>
        <w:t xml:space="preserve">are only economical at a relatively large scale requiring tightly coordinated and integrated stages”. </w:t>
      </w:r>
    </w:p>
    <w:p w:rsidR="00491A9F" w:rsidRPr="00551562" w:rsidRDefault="00491A9F" w:rsidP="00064E92">
      <w:pPr>
        <w:pStyle w:val="ArnonText"/>
        <w:rPr>
          <w:lang w:val="en-GB"/>
        </w:rPr>
      </w:pPr>
      <w:r w:rsidRPr="00551562">
        <w:rPr>
          <w:lang w:val="en-GB"/>
        </w:rPr>
        <w:t>Moreover, increasing sunk-costs are reducing the</w:t>
      </w:r>
      <w:r w:rsidR="00984F71" w:rsidRPr="00551562">
        <w:rPr>
          <w:lang w:val="en-GB"/>
        </w:rPr>
        <w:t xml:space="preserve"> uncertainty about the production costs and the existence of the resource for subsequent investors. Eventually, “the government can drive a tougher bargain with later entrants, and this in turn increases the leverage in demanding revision of the original concession to put them in line with</w:t>
      </w:r>
      <w:r w:rsidR="004369C4" w:rsidRPr="00551562">
        <w:rPr>
          <w:lang w:val="en-GB"/>
        </w:rPr>
        <w:t xml:space="preserve"> later agreements” (Moran, </w:t>
      </w:r>
      <w:r w:rsidR="00984F71" w:rsidRPr="00551562">
        <w:rPr>
          <w:lang w:val="en-GB"/>
        </w:rPr>
        <w:t>p. 274).</w:t>
      </w:r>
      <w:r w:rsidRPr="00551562">
        <w:rPr>
          <w:lang w:val="en-GB"/>
        </w:rPr>
        <w:t xml:space="preserve">Under those conditions, the foreign actor’s opportunity costs are too high making a threat to relocate the investment not credible. </w:t>
      </w:r>
    </w:p>
    <w:p w:rsidR="001C1D46" w:rsidRPr="00551562" w:rsidRDefault="003B1D7E" w:rsidP="00064E92">
      <w:pPr>
        <w:pStyle w:val="ArnonText"/>
        <w:rPr>
          <w:color w:val="00000A"/>
          <w:lang w:val="en-GB"/>
        </w:rPr>
      </w:pPr>
      <w:r w:rsidRPr="00551562">
        <w:rPr>
          <w:lang w:val="en-GB"/>
        </w:rPr>
        <w:t xml:space="preserve">Despite those considerations, </w:t>
      </w:r>
      <w:r w:rsidR="00984F71" w:rsidRPr="00551562">
        <w:rPr>
          <w:lang w:val="en-GB"/>
        </w:rPr>
        <w:t xml:space="preserve">sunk-costs could differ based on the extracted resource, making the concept crucial in finding explanatory mechanisms for the different form of cooperation. </w:t>
      </w:r>
    </w:p>
    <w:p w:rsidR="001C1D46" w:rsidRPr="00551562" w:rsidRDefault="00751093" w:rsidP="00064E92">
      <w:pPr>
        <w:pStyle w:val="berschrift4"/>
      </w:pPr>
      <w:bookmarkStart w:id="25" w:name="_Toc514269375"/>
      <w:r w:rsidRPr="00551562">
        <w:t>Obsolescing Bargaining</w:t>
      </w:r>
      <w:r w:rsidR="00984F71" w:rsidRPr="00551562">
        <w:t xml:space="preserve"> and globalization</w:t>
      </w:r>
      <w:bookmarkEnd w:id="25"/>
    </w:p>
    <w:p w:rsidR="00DA1A23" w:rsidRPr="00551562" w:rsidRDefault="00984F71" w:rsidP="00064E92">
      <w:pPr>
        <w:pStyle w:val="ArnonText"/>
        <w:rPr>
          <w:lang w:val="en-GB"/>
        </w:rPr>
      </w:pPr>
      <w:r w:rsidRPr="00551562">
        <w:rPr>
          <w:lang w:val="en-GB"/>
        </w:rPr>
        <w:t xml:space="preserve">In recent years the increasing integration of internationally operating economic actors challenged the traditional </w:t>
      </w:r>
      <w:r w:rsidR="00751093" w:rsidRPr="00551562">
        <w:rPr>
          <w:lang w:val="en-GB"/>
        </w:rPr>
        <w:t>Obsolescing Bargaining</w:t>
      </w:r>
      <w:r w:rsidRPr="00551562">
        <w:rPr>
          <w:lang w:val="en-GB"/>
        </w:rPr>
        <w:t xml:space="preserve"> model in different aspects. </w:t>
      </w:r>
      <w:r w:rsidR="00DA1A23" w:rsidRPr="00551562">
        <w:rPr>
          <w:lang w:val="en-GB"/>
        </w:rPr>
        <w:t xml:space="preserve">Generally speaking, the number of MNC rose. In this context, </w:t>
      </w:r>
      <w:proofErr w:type="spellStart"/>
      <w:r w:rsidR="00DA1A23" w:rsidRPr="00551562">
        <w:rPr>
          <w:lang w:val="en-GB"/>
        </w:rPr>
        <w:t>Haslam</w:t>
      </w:r>
      <w:proofErr w:type="spellEnd"/>
      <w:r w:rsidR="00DA1A23" w:rsidRPr="00551562">
        <w:rPr>
          <w:lang w:val="en-GB"/>
        </w:rPr>
        <w:t xml:space="preserve"> (2004) argues that the increased competition between the MNC leads the investor to consider the long term perspective as a determinant factor. This is because the MNC is confronted with a volatile market and a substantial investment is risky. Considering that the cost-benefit calculations of the MNC are based on anticipated costs, the knowledge about the host country is important. This might be a factor assessing actors the power position during the bargaining process. Due to MNC’s increased budget for research, the MNC power position is assumed to be stronger than in the traditional bargaining model. More importantly, the gains for the MNC might be substantial enough preventing the bargains to obsolesce. </w:t>
      </w:r>
    </w:p>
    <w:p w:rsidR="00DA1A23" w:rsidRPr="00551562" w:rsidRDefault="00DA1A23" w:rsidP="00064E92">
      <w:pPr>
        <w:pStyle w:val="ArnonText"/>
        <w:rPr>
          <w:lang w:val="en-GB"/>
        </w:rPr>
      </w:pPr>
      <w:r w:rsidRPr="00551562">
        <w:rPr>
          <w:lang w:val="en-GB"/>
        </w:rPr>
        <w:t xml:space="preserve">From the perspective of the host country, the multitude of MNC brings the country in a more </w:t>
      </w:r>
      <w:r w:rsidR="00895DA3" w:rsidRPr="00551562">
        <w:rPr>
          <w:lang w:val="en-GB"/>
        </w:rPr>
        <w:t>favourable</w:t>
      </w:r>
      <w:r w:rsidRPr="00551562">
        <w:rPr>
          <w:lang w:val="en-GB"/>
        </w:rPr>
        <w:t xml:space="preserve"> position. The country can choose between several MNC. However, more and more developing countries in Africa are attracting foreign investors with a privilege access to the domestic market. To account </w:t>
      </w:r>
      <w:r w:rsidR="003B1D7E" w:rsidRPr="00551562">
        <w:rPr>
          <w:lang w:val="en-GB"/>
        </w:rPr>
        <w:t>for this increased complexity, E</w:t>
      </w:r>
      <w:r w:rsidR="004369C4" w:rsidRPr="00551562">
        <w:rPr>
          <w:lang w:val="en-GB"/>
        </w:rPr>
        <w:t>den et al.</w:t>
      </w:r>
      <w:r w:rsidRPr="00551562">
        <w:rPr>
          <w:lang w:val="en-GB"/>
        </w:rPr>
        <w:t xml:space="preserve"> established the political bargaining model. In this approach the resources </w:t>
      </w:r>
      <w:r w:rsidRPr="00551562">
        <w:rPr>
          <w:lang w:val="en-GB"/>
        </w:rPr>
        <w:lastRenderedPageBreak/>
        <w:t xml:space="preserve">and policy goals of the host country are </w:t>
      </w:r>
      <w:r w:rsidR="003B1D7E" w:rsidRPr="00551562">
        <w:rPr>
          <w:lang w:val="en-GB"/>
        </w:rPr>
        <w:t>determining the power relations during the bargaining process</w:t>
      </w:r>
      <w:r w:rsidRPr="00551562">
        <w:rPr>
          <w:lang w:val="en-GB"/>
        </w:rPr>
        <w:t>.</w:t>
      </w:r>
    </w:p>
    <w:p w:rsidR="001C1D46" w:rsidRPr="00551562" w:rsidRDefault="00984F71" w:rsidP="00064E92">
      <w:pPr>
        <w:pStyle w:val="berschrift3"/>
        <w:rPr>
          <w:lang w:val="en-GB"/>
        </w:rPr>
      </w:pPr>
      <w:bookmarkStart w:id="26" w:name="_Toc514269376"/>
      <w:r w:rsidRPr="00551562">
        <w:rPr>
          <w:lang w:val="en-GB"/>
        </w:rPr>
        <w:t>Expectations for the case study</w:t>
      </w:r>
      <w:bookmarkEnd w:id="26"/>
    </w:p>
    <w:p w:rsidR="001C1D46" w:rsidRPr="00551562" w:rsidRDefault="00984F71" w:rsidP="004369C4">
      <w:pPr>
        <w:pStyle w:val="ArnonText"/>
        <w:rPr>
          <w:lang w:val="en-GB"/>
        </w:rPr>
      </w:pPr>
      <w:r w:rsidRPr="00551562">
        <w:rPr>
          <w:lang w:val="en-GB"/>
        </w:rPr>
        <w:t xml:space="preserve">Following these considerations, </w:t>
      </w:r>
      <w:r w:rsidR="00751093" w:rsidRPr="00551562">
        <w:rPr>
          <w:lang w:val="en-GB"/>
        </w:rPr>
        <w:t>Obsolescing Bargaining</w:t>
      </w:r>
      <w:r w:rsidRPr="00551562">
        <w:rPr>
          <w:lang w:val="en-GB"/>
        </w:rPr>
        <w:t xml:space="preserve"> scholars would argue that high opportunity and sunk-costs would lead to a cooperative form of relationship, whereas low opportunity and sunk-costs might </w:t>
      </w:r>
      <w:r w:rsidR="003B1D7E" w:rsidRPr="00551562">
        <w:rPr>
          <w:lang w:val="en-GB"/>
        </w:rPr>
        <w:t xml:space="preserve">lead to </w:t>
      </w:r>
      <w:r w:rsidRPr="00551562">
        <w:rPr>
          <w:lang w:val="en-GB"/>
        </w:rPr>
        <w:t xml:space="preserve">an exploitative relationship. </w:t>
      </w:r>
    </w:p>
    <w:p w:rsidR="00064E92" w:rsidRPr="00551562" w:rsidRDefault="00064E92">
      <w:pPr>
        <w:suppressAutoHyphens w:val="0"/>
        <w:spacing w:after="0" w:line="240" w:lineRule="auto"/>
        <w:rPr>
          <w:b/>
          <w:bCs/>
          <w:sz w:val="28"/>
          <w:szCs w:val="28"/>
        </w:rPr>
      </w:pPr>
      <w:bookmarkStart w:id="27" w:name="_Toc508884145"/>
      <w:r w:rsidRPr="00551562">
        <w:rPr>
          <w:b/>
          <w:bCs/>
          <w:sz w:val="28"/>
          <w:szCs w:val="28"/>
        </w:rPr>
        <w:br w:type="page"/>
      </w:r>
    </w:p>
    <w:p w:rsidR="001C1D46" w:rsidRPr="00551562" w:rsidRDefault="00984F71" w:rsidP="00F570BA">
      <w:pPr>
        <w:pStyle w:val="berschrift1"/>
        <w:rPr>
          <w:lang w:val="en-GB"/>
        </w:rPr>
      </w:pPr>
      <w:bookmarkStart w:id="28" w:name="_Toc514269377"/>
      <w:r w:rsidRPr="00551562">
        <w:rPr>
          <w:lang w:val="en-GB"/>
        </w:rPr>
        <w:lastRenderedPageBreak/>
        <w:t>Methodology</w:t>
      </w:r>
      <w:bookmarkEnd w:id="27"/>
      <w:bookmarkEnd w:id="28"/>
    </w:p>
    <w:p w:rsidR="001C1D46" w:rsidRPr="00551562" w:rsidRDefault="00984F71" w:rsidP="00064E92">
      <w:pPr>
        <w:pStyle w:val="ArnonText"/>
        <w:rPr>
          <w:lang w:val="en-GB"/>
        </w:rPr>
      </w:pPr>
      <w:r w:rsidRPr="00551562">
        <w:rPr>
          <w:lang w:val="en-GB"/>
        </w:rPr>
        <w:t>As it has been made clear in the previous chapters, the research aims at finding expla</w:t>
      </w:r>
      <w:r w:rsidR="00285029" w:rsidRPr="00551562">
        <w:rPr>
          <w:lang w:val="en-GB"/>
        </w:rPr>
        <w:t xml:space="preserve">natory mechanisms </w:t>
      </w:r>
      <w:r w:rsidRPr="00551562">
        <w:rPr>
          <w:lang w:val="en-GB"/>
        </w:rPr>
        <w:t>for the diverging nature of the Sino-Angolan and Sino-Congolese cooperation</w:t>
      </w:r>
      <w:r w:rsidR="002454F5" w:rsidRPr="00551562">
        <w:rPr>
          <w:lang w:val="en-GB"/>
        </w:rPr>
        <w:t>,</w:t>
      </w:r>
      <w:r w:rsidR="00895DA3" w:rsidRPr="00551562">
        <w:rPr>
          <w:lang w:val="en-GB"/>
        </w:rPr>
        <w:t xml:space="preserve"> </w:t>
      </w:r>
      <w:r w:rsidR="002454F5" w:rsidRPr="00551562">
        <w:rPr>
          <w:lang w:val="en-GB"/>
        </w:rPr>
        <w:t>based on the Developmental State and Obsolescing Barg</w:t>
      </w:r>
      <w:r w:rsidR="00B0129B" w:rsidRPr="00551562">
        <w:rPr>
          <w:lang w:val="en-GB"/>
        </w:rPr>
        <w:t xml:space="preserve">aining literature. To put it another way, how can we explain the different effect of the RFI deal on the cases? Which theoretical perspective is best suited to explain the power relations in the different phases? For that purpose, the </w:t>
      </w:r>
      <w:r w:rsidRPr="00551562">
        <w:rPr>
          <w:lang w:val="en-GB"/>
        </w:rPr>
        <w:t>negotiation and outcome phase as well as the implementation period of the RFI deals</w:t>
      </w:r>
      <w:r w:rsidR="00B0129B" w:rsidRPr="00551562">
        <w:rPr>
          <w:lang w:val="en-GB"/>
        </w:rPr>
        <w:t xml:space="preserve"> will be analyzed. </w:t>
      </w:r>
      <w:r w:rsidRPr="00551562">
        <w:rPr>
          <w:lang w:val="en-GB"/>
        </w:rPr>
        <w:t xml:space="preserve">Eventually, this research aims at giving policy recommendations for similar cases about the interaction of China’s RFI deals. </w:t>
      </w:r>
    </w:p>
    <w:p w:rsidR="001C1D46" w:rsidRPr="00551562" w:rsidRDefault="00984F71" w:rsidP="00064E92">
      <w:pPr>
        <w:pStyle w:val="ArnonText"/>
        <w:rPr>
          <w:lang w:val="en-GB"/>
        </w:rPr>
      </w:pPr>
      <w:r w:rsidRPr="00551562">
        <w:rPr>
          <w:lang w:val="en-GB"/>
        </w:rPr>
        <w:t>In the following, the underlying conceptual thinking in terms of a</w:t>
      </w:r>
      <w:r w:rsidR="00B47476" w:rsidRPr="00551562">
        <w:rPr>
          <w:lang w:val="en-GB"/>
        </w:rPr>
        <w:t>n</w:t>
      </w:r>
      <w:r w:rsidRPr="00551562">
        <w:rPr>
          <w:lang w:val="en-GB"/>
        </w:rPr>
        <w:t xml:space="preserve"> </w:t>
      </w:r>
      <w:proofErr w:type="spellStart"/>
      <w:r w:rsidRPr="00551562">
        <w:rPr>
          <w:lang w:val="en-GB"/>
        </w:rPr>
        <w:t>abductive</w:t>
      </w:r>
      <w:proofErr w:type="spellEnd"/>
      <w:r w:rsidRPr="00551562">
        <w:rPr>
          <w:lang w:val="en-GB"/>
        </w:rPr>
        <w:t xml:space="preserve"> research design </w:t>
      </w:r>
      <w:r w:rsidR="008410BF" w:rsidRPr="00551562">
        <w:rPr>
          <w:lang w:val="en-GB"/>
        </w:rPr>
        <w:t xml:space="preserve">will </w:t>
      </w:r>
      <w:r w:rsidRPr="00551562">
        <w:rPr>
          <w:lang w:val="en-GB"/>
        </w:rPr>
        <w:t>be discussed. S</w:t>
      </w:r>
      <w:r w:rsidR="00B47476" w:rsidRPr="00551562">
        <w:rPr>
          <w:lang w:val="en-GB"/>
        </w:rPr>
        <w:t>econdly</w:t>
      </w:r>
      <w:r w:rsidRPr="00551562">
        <w:rPr>
          <w:lang w:val="en-GB"/>
        </w:rPr>
        <w:t>, an explanation for the case selection is going to be presented and its impli</w:t>
      </w:r>
      <w:r w:rsidR="00EC572E" w:rsidRPr="00551562">
        <w:rPr>
          <w:lang w:val="en-GB"/>
        </w:rPr>
        <w:t xml:space="preserve">cations for the general application, </w:t>
      </w:r>
      <w:r w:rsidRPr="00551562">
        <w:rPr>
          <w:lang w:val="en-GB"/>
        </w:rPr>
        <w:t xml:space="preserve">liability and reliability of the findings are given. This part is </w:t>
      </w:r>
      <w:r w:rsidR="008410BF" w:rsidRPr="00551562">
        <w:rPr>
          <w:lang w:val="en-GB"/>
        </w:rPr>
        <w:t>going to be succeeded by a</w:t>
      </w:r>
      <w:r w:rsidRPr="00551562">
        <w:rPr>
          <w:lang w:val="en-GB"/>
        </w:rPr>
        <w:t xml:space="preserve"> description of the expectations formulated in terms of hypotheses. Finally, the abstractly formulated assumptions </w:t>
      </w:r>
      <w:r w:rsidR="008410BF" w:rsidRPr="00551562">
        <w:rPr>
          <w:lang w:val="en-GB"/>
        </w:rPr>
        <w:t>will</w:t>
      </w:r>
      <w:r w:rsidRPr="00551562">
        <w:rPr>
          <w:lang w:val="en-GB"/>
        </w:rPr>
        <w:t xml:space="preserve"> be </w:t>
      </w:r>
      <w:proofErr w:type="spellStart"/>
      <w:r w:rsidRPr="00551562">
        <w:rPr>
          <w:lang w:val="en-GB"/>
        </w:rPr>
        <w:t>operationalized</w:t>
      </w:r>
      <w:proofErr w:type="spellEnd"/>
      <w:r w:rsidRPr="00551562">
        <w:rPr>
          <w:lang w:val="en-GB"/>
        </w:rPr>
        <w:t xml:space="preserve"> with respect to the theoretical framework and the limitations of the methodology (literature review) are sketched. </w:t>
      </w:r>
    </w:p>
    <w:p w:rsidR="001C1D46" w:rsidRPr="00551562" w:rsidRDefault="00984F71" w:rsidP="00F570BA">
      <w:pPr>
        <w:pStyle w:val="berschrift2"/>
        <w:rPr>
          <w:lang w:val="en-GB"/>
        </w:rPr>
      </w:pPr>
      <w:bookmarkStart w:id="29" w:name="_Toc514269378"/>
      <w:proofErr w:type="spellStart"/>
      <w:r w:rsidRPr="00551562">
        <w:rPr>
          <w:lang w:val="en-GB"/>
        </w:rPr>
        <w:t>Abductive</w:t>
      </w:r>
      <w:proofErr w:type="spellEnd"/>
      <w:r w:rsidRPr="00551562">
        <w:rPr>
          <w:lang w:val="en-GB"/>
        </w:rPr>
        <w:t xml:space="preserve"> research design</w:t>
      </w:r>
      <w:bookmarkEnd w:id="29"/>
    </w:p>
    <w:p w:rsidR="001C1D46" w:rsidRPr="00551562" w:rsidRDefault="00984F71" w:rsidP="00064E92">
      <w:pPr>
        <w:pStyle w:val="ArnonText"/>
        <w:rPr>
          <w:lang w:val="en-GB"/>
        </w:rPr>
      </w:pPr>
      <w:r w:rsidRPr="00551562">
        <w:rPr>
          <w:lang w:val="en-GB"/>
        </w:rPr>
        <w:t xml:space="preserve">Derived from the research question the research </w:t>
      </w:r>
      <w:r w:rsidR="008410BF" w:rsidRPr="00551562">
        <w:rPr>
          <w:lang w:val="en-GB"/>
        </w:rPr>
        <w:t>design is a y-</w:t>
      </w:r>
      <w:proofErr w:type="spellStart"/>
      <w:r w:rsidR="008410BF" w:rsidRPr="00551562">
        <w:rPr>
          <w:lang w:val="en-GB"/>
        </w:rPr>
        <w:t>centered</w:t>
      </w:r>
      <w:proofErr w:type="spellEnd"/>
      <w:r w:rsidR="008410BF" w:rsidRPr="00551562">
        <w:rPr>
          <w:lang w:val="en-GB"/>
        </w:rPr>
        <w:t xml:space="preserve"> approach. Furthermore, </w:t>
      </w:r>
      <w:r w:rsidRPr="00551562">
        <w:rPr>
          <w:lang w:val="en-GB"/>
        </w:rPr>
        <w:t xml:space="preserve">it is assumed that different </w:t>
      </w:r>
      <w:r w:rsidR="008410BF" w:rsidRPr="00551562">
        <w:rPr>
          <w:lang w:val="en-GB"/>
        </w:rPr>
        <w:t>factors</w:t>
      </w:r>
      <w:r w:rsidRPr="00551562">
        <w:rPr>
          <w:lang w:val="en-GB"/>
        </w:rPr>
        <w:t xml:space="preserve"> (independent variables) have an impact on the </w:t>
      </w:r>
      <w:r w:rsidR="00B47476" w:rsidRPr="00551562">
        <w:rPr>
          <w:lang w:val="en-GB"/>
        </w:rPr>
        <w:t>type</w:t>
      </w:r>
      <w:r w:rsidRPr="00551562">
        <w:rPr>
          <w:lang w:val="en-GB"/>
        </w:rPr>
        <w:t xml:space="preserve"> of relationship between China and the cases. Assuming that the different </w:t>
      </w:r>
      <w:r w:rsidR="00295949" w:rsidRPr="00551562">
        <w:rPr>
          <w:lang w:val="en-GB"/>
        </w:rPr>
        <w:t>consequences</w:t>
      </w:r>
      <w:r w:rsidRPr="00551562">
        <w:rPr>
          <w:lang w:val="en-GB"/>
        </w:rPr>
        <w:t xml:space="preserve"> of the RFI deals are</w:t>
      </w:r>
      <w:r w:rsidR="00285029" w:rsidRPr="00551562">
        <w:rPr>
          <w:lang w:val="en-GB"/>
        </w:rPr>
        <w:t xml:space="preserve"> caused by the elements of the Developmental S</w:t>
      </w:r>
      <w:r w:rsidRPr="00551562">
        <w:rPr>
          <w:lang w:val="en-GB"/>
        </w:rPr>
        <w:t xml:space="preserve">tate and the </w:t>
      </w:r>
      <w:r w:rsidR="00751093" w:rsidRPr="00551562">
        <w:rPr>
          <w:lang w:val="en-GB"/>
        </w:rPr>
        <w:t>Obsolescing Bargaining</w:t>
      </w:r>
      <w:r w:rsidRPr="00551562">
        <w:rPr>
          <w:lang w:val="en-GB"/>
        </w:rPr>
        <w:t xml:space="preserve"> literature makes it possible to investigate the scope conditions and mechanisms at play.</w:t>
      </w:r>
    </w:p>
    <w:p w:rsidR="001C1D46" w:rsidRPr="00551562" w:rsidRDefault="008410BF" w:rsidP="00064E92">
      <w:pPr>
        <w:pStyle w:val="ArnonText"/>
        <w:rPr>
          <w:lang w:val="en-GB"/>
        </w:rPr>
      </w:pPr>
      <w:r w:rsidRPr="00551562">
        <w:rPr>
          <w:lang w:val="en-GB"/>
        </w:rPr>
        <w:t>With that in mind,</w:t>
      </w:r>
      <w:r w:rsidR="00984F71" w:rsidRPr="00551562">
        <w:rPr>
          <w:lang w:val="en-GB"/>
        </w:rPr>
        <w:t xml:space="preserve"> the conceptual thinking of this study is based on an </w:t>
      </w:r>
      <w:proofErr w:type="spellStart"/>
      <w:r w:rsidR="00984F71" w:rsidRPr="00551562">
        <w:rPr>
          <w:lang w:val="en-GB"/>
        </w:rPr>
        <w:t>abductive</w:t>
      </w:r>
      <w:proofErr w:type="spellEnd"/>
      <w:r w:rsidR="00984F71" w:rsidRPr="00551562">
        <w:rPr>
          <w:lang w:val="en-GB"/>
        </w:rPr>
        <w:t xml:space="preserve"> research model. </w:t>
      </w:r>
      <w:r w:rsidR="00AE41C6" w:rsidRPr="00551562">
        <w:rPr>
          <w:lang w:val="en-GB"/>
        </w:rPr>
        <w:t xml:space="preserve">According to </w:t>
      </w:r>
      <w:proofErr w:type="spellStart"/>
      <w:r w:rsidR="00AE41C6" w:rsidRPr="00551562">
        <w:rPr>
          <w:lang w:val="en-GB"/>
        </w:rPr>
        <w:t>Kratochwil</w:t>
      </w:r>
      <w:proofErr w:type="spellEnd"/>
      <w:r w:rsidR="00AE41C6" w:rsidRPr="00551562">
        <w:rPr>
          <w:lang w:val="en-GB"/>
        </w:rPr>
        <w:t xml:space="preserve"> et al. (2009) an </w:t>
      </w:r>
      <w:proofErr w:type="spellStart"/>
      <w:r w:rsidR="00AE41C6" w:rsidRPr="00551562">
        <w:rPr>
          <w:lang w:val="en-GB"/>
        </w:rPr>
        <w:t>abductive</w:t>
      </w:r>
      <w:proofErr w:type="spellEnd"/>
      <w:r w:rsidR="00AE41C6" w:rsidRPr="00551562">
        <w:rPr>
          <w:lang w:val="en-GB"/>
        </w:rPr>
        <w:t xml:space="preserve"> approach</w:t>
      </w:r>
      <w:r w:rsidR="00E846DA" w:rsidRPr="00551562">
        <w:rPr>
          <w:lang w:val="en-GB"/>
        </w:rPr>
        <w:t xml:space="preserve"> represents</w:t>
      </w:r>
      <w:r w:rsidR="00984F71" w:rsidRPr="00551562">
        <w:rPr>
          <w:lang w:val="en-GB"/>
        </w:rPr>
        <w:t xml:space="preserve"> an “alternative to standard scientific methods” (p. 702) escaping “from the epistemological deadlock” (701). As such, the </w:t>
      </w:r>
      <w:proofErr w:type="spellStart"/>
      <w:r w:rsidR="00984F71" w:rsidRPr="00551562">
        <w:rPr>
          <w:lang w:val="en-GB"/>
        </w:rPr>
        <w:t>abductive</w:t>
      </w:r>
      <w:proofErr w:type="spellEnd"/>
      <w:r w:rsidR="00984F71" w:rsidRPr="00551562">
        <w:rPr>
          <w:lang w:val="en-GB"/>
        </w:rPr>
        <w:t xml:space="preserve"> methodology positions itself </w:t>
      </w:r>
      <w:r w:rsidR="00984F71" w:rsidRPr="00551562">
        <w:rPr>
          <w:lang w:val="en-GB"/>
        </w:rPr>
        <w:lastRenderedPageBreak/>
        <w:t>between the ontological realism of “a deductive theory testing (“trial and error”) approach and “the inductive derivation of theoretical propositions from empirical observations” (</w:t>
      </w:r>
      <w:proofErr w:type="spellStart"/>
      <w:r w:rsidR="0094153F" w:rsidRPr="00551562">
        <w:rPr>
          <w:lang w:val="en-GB"/>
        </w:rPr>
        <w:t>Kratochwil</w:t>
      </w:r>
      <w:proofErr w:type="spellEnd"/>
      <w:r w:rsidR="0094153F" w:rsidRPr="00551562">
        <w:rPr>
          <w:lang w:val="en-GB"/>
        </w:rPr>
        <w:t xml:space="preserve"> et al, </w:t>
      </w:r>
      <w:r w:rsidR="00984F71" w:rsidRPr="00551562">
        <w:rPr>
          <w:lang w:val="en-GB"/>
        </w:rPr>
        <w:t xml:space="preserve">p. 702). The </w:t>
      </w:r>
      <w:proofErr w:type="spellStart"/>
      <w:r w:rsidR="00984F71" w:rsidRPr="00551562">
        <w:rPr>
          <w:lang w:val="en-GB"/>
        </w:rPr>
        <w:t>abductive</w:t>
      </w:r>
      <w:proofErr w:type="spellEnd"/>
      <w:r w:rsidR="00984F71" w:rsidRPr="00551562">
        <w:rPr>
          <w:lang w:val="en-GB"/>
        </w:rPr>
        <w:t xml:space="preserve"> approach is suitable for this research because of its relative flexibility in its logic of interference. This makes it possible to account for the nature of the thesis which is identifying “functional rather than causal explanations, such that </w:t>
      </w:r>
      <w:r w:rsidR="00895DA3" w:rsidRPr="00551562">
        <w:rPr>
          <w:lang w:val="en-GB"/>
        </w:rPr>
        <w:t>behaviour</w:t>
      </w:r>
      <w:r w:rsidR="00984F71" w:rsidRPr="00551562">
        <w:rPr>
          <w:lang w:val="en-GB"/>
        </w:rPr>
        <w:t xml:space="preserve"> is accounted for rather tha</w:t>
      </w:r>
      <w:r w:rsidR="0094153F" w:rsidRPr="00551562">
        <w:rPr>
          <w:lang w:val="en-GB"/>
        </w:rPr>
        <w:t>n predicted” (</w:t>
      </w:r>
      <w:proofErr w:type="spellStart"/>
      <w:r w:rsidR="0094153F" w:rsidRPr="00551562">
        <w:rPr>
          <w:lang w:val="en-GB"/>
        </w:rPr>
        <w:t>Svennevig</w:t>
      </w:r>
      <w:proofErr w:type="spellEnd"/>
      <w:r w:rsidR="0094153F" w:rsidRPr="00551562">
        <w:rPr>
          <w:lang w:val="en-GB"/>
        </w:rPr>
        <w:t>, 2001</w:t>
      </w:r>
      <w:r w:rsidR="00984F71" w:rsidRPr="00551562">
        <w:rPr>
          <w:lang w:val="en-GB"/>
        </w:rPr>
        <w:t>, p.13)</w:t>
      </w:r>
    </w:p>
    <w:p w:rsidR="001C1D46" w:rsidRPr="00551562" w:rsidRDefault="00AE41C6" w:rsidP="00064E92">
      <w:pPr>
        <w:pStyle w:val="ArnonText"/>
        <w:rPr>
          <w:lang w:val="en-GB"/>
        </w:rPr>
      </w:pPr>
      <w:r w:rsidRPr="00551562">
        <w:rPr>
          <w:lang w:val="en-GB"/>
        </w:rPr>
        <w:t>In the first place, a</w:t>
      </w:r>
      <w:r w:rsidR="00C21D53" w:rsidRPr="00551562">
        <w:rPr>
          <w:lang w:val="en-GB"/>
        </w:rPr>
        <w:t>n</w:t>
      </w:r>
      <w:r w:rsidR="00984F71" w:rsidRPr="00551562">
        <w:rPr>
          <w:lang w:val="en-GB"/>
        </w:rPr>
        <w:t xml:space="preserve"> </w:t>
      </w:r>
      <w:proofErr w:type="spellStart"/>
      <w:r w:rsidR="00984F71" w:rsidRPr="00551562">
        <w:rPr>
          <w:lang w:val="en-GB"/>
        </w:rPr>
        <w:t>abductive</w:t>
      </w:r>
      <w:proofErr w:type="spellEnd"/>
      <w:r w:rsidR="00984F71" w:rsidRPr="00551562">
        <w:rPr>
          <w:lang w:val="en-GB"/>
        </w:rPr>
        <w:t xml:space="preserve"> methodology</w:t>
      </w:r>
      <w:r w:rsidRPr="00551562">
        <w:rPr>
          <w:lang w:val="en-GB"/>
        </w:rPr>
        <w:t xml:space="preserve"> requires </w:t>
      </w:r>
      <w:r w:rsidR="00984F71" w:rsidRPr="00551562">
        <w:rPr>
          <w:lang w:val="en-GB"/>
        </w:rPr>
        <w:t xml:space="preserve">a screening of the empirical data of both cases having in mind an approximate theoretical framework. </w:t>
      </w:r>
    </w:p>
    <w:p w:rsidR="008C3CA4" w:rsidRPr="00551562" w:rsidRDefault="00AE41C6" w:rsidP="00064E92">
      <w:pPr>
        <w:pStyle w:val="ArnonText"/>
        <w:rPr>
          <w:lang w:val="en-GB"/>
        </w:rPr>
      </w:pPr>
      <w:r w:rsidRPr="00551562">
        <w:rPr>
          <w:lang w:val="en-GB"/>
        </w:rPr>
        <w:t>Eventually,</w:t>
      </w:r>
      <w:r w:rsidR="00895DA3" w:rsidRPr="00551562">
        <w:rPr>
          <w:lang w:val="en-GB"/>
        </w:rPr>
        <w:t xml:space="preserve"> </w:t>
      </w:r>
      <w:r w:rsidRPr="00551562">
        <w:rPr>
          <w:lang w:val="en-GB"/>
        </w:rPr>
        <w:t xml:space="preserve">the empirical data leads to </w:t>
      </w:r>
      <w:r w:rsidR="00984F71" w:rsidRPr="00551562">
        <w:rPr>
          <w:lang w:val="en-GB"/>
        </w:rPr>
        <w:t xml:space="preserve">tentative </w:t>
      </w:r>
      <w:r w:rsidRPr="00551562">
        <w:rPr>
          <w:lang w:val="en-GB"/>
        </w:rPr>
        <w:t xml:space="preserve">hypothesis. The </w:t>
      </w:r>
      <w:r w:rsidR="00984F71" w:rsidRPr="00551562">
        <w:rPr>
          <w:lang w:val="en-GB"/>
        </w:rPr>
        <w:t>most-similar case design enables the identification of the mechanisms a</w:t>
      </w:r>
      <w:r w:rsidR="002F431D" w:rsidRPr="00551562">
        <w:rPr>
          <w:lang w:val="en-GB"/>
        </w:rPr>
        <w:t>nd scope conditions under which certain outcomes</w:t>
      </w:r>
      <w:r w:rsidR="00984F71" w:rsidRPr="00551562">
        <w:rPr>
          <w:lang w:val="en-GB"/>
        </w:rPr>
        <w:t xml:space="preserve"> occur. The exploitative nature of the research design </w:t>
      </w:r>
      <w:r w:rsidR="002F431D" w:rsidRPr="00551562">
        <w:rPr>
          <w:lang w:val="en-GB"/>
        </w:rPr>
        <w:t>ensures</w:t>
      </w:r>
      <w:r w:rsidR="00984F71" w:rsidRPr="00551562">
        <w:rPr>
          <w:lang w:val="en-GB"/>
        </w:rPr>
        <w:t xml:space="preserve"> that two different theories are chosen without presupposing which might supplement or eliminate each other. </w:t>
      </w:r>
    </w:p>
    <w:p w:rsidR="001C1D46" w:rsidRPr="00551562" w:rsidRDefault="00984F71" w:rsidP="00F570BA">
      <w:pPr>
        <w:pStyle w:val="berschrift2"/>
        <w:rPr>
          <w:lang w:val="en-GB"/>
        </w:rPr>
      </w:pPr>
      <w:bookmarkStart w:id="30" w:name="_Toc508884146"/>
      <w:bookmarkStart w:id="31" w:name="_Toc514269379"/>
      <w:r w:rsidRPr="00551562">
        <w:rPr>
          <w:lang w:val="en-GB"/>
        </w:rPr>
        <w:t>Method of inquiry</w:t>
      </w:r>
      <w:bookmarkEnd w:id="30"/>
      <w:r w:rsidRPr="00551562">
        <w:rPr>
          <w:lang w:val="en-GB"/>
        </w:rPr>
        <w:t xml:space="preserve"> and sources</w:t>
      </w:r>
      <w:bookmarkEnd w:id="31"/>
    </w:p>
    <w:p w:rsidR="001C1D46" w:rsidRPr="00551562" w:rsidRDefault="00984F71" w:rsidP="00064E92">
      <w:pPr>
        <w:pStyle w:val="ArnonText"/>
        <w:rPr>
          <w:lang w:val="en-GB"/>
        </w:rPr>
      </w:pPr>
      <w:r w:rsidRPr="00551562">
        <w:rPr>
          <w:lang w:val="en-GB"/>
        </w:rPr>
        <w:t>In light of the case study research design, the logic of interference and the sources used, the study makes use of a process-tracing method. Connected to case study analysis in social science, the approach “is a research method for tracing causal mechanisms using detailed, within-case empirical analysis of how a causal process plays out in an actual case” (Beach, 2017). Extending the concept slightly, it is a suitable method</w:t>
      </w:r>
      <w:r w:rsidR="008D0E45" w:rsidRPr="00551562">
        <w:rPr>
          <w:lang w:val="en-GB"/>
        </w:rPr>
        <w:t xml:space="preserve"> to investigate cases within a </w:t>
      </w:r>
      <w:r w:rsidRPr="00551562">
        <w:rPr>
          <w:lang w:val="en-GB"/>
        </w:rPr>
        <w:t>most-similar case design due to it</w:t>
      </w:r>
      <w:r w:rsidR="008D0E45" w:rsidRPr="00551562">
        <w:rPr>
          <w:lang w:val="en-GB"/>
        </w:rPr>
        <w:t>s</w:t>
      </w:r>
      <w:r w:rsidR="00895DA3" w:rsidRPr="00551562">
        <w:rPr>
          <w:lang w:val="en-GB"/>
        </w:rPr>
        <w:t xml:space="preserve"> </w:t>
      </w:r>
      <w:r w:rsidR="008D0E45" w:rsidRPr="00551562">
        <w:rPr>
          <w:lang w:val="en-GB"/>
        </w:rPr>
        <w:t>ability</w:t>
      </w:r>
      <w:r w:rsidRPr="00551562">
        <w:rPr>
          <w:lang w:val="en-GB"/>
        </w:rPr>
        <w:t xml:space="preserve"> to “shed light on </w:t>
      </w:r>
      <w:proofErr w:type="spellStart"/>
      <w:r w:rsidRPr="00551562">
        <w:rPr>
          <w:lang w:val="en-GB"/>
        </w:rPr>
        <w:t>generalizable</w:t>
      </w:r>
      <w:proofErr w:type="spellEnd"/>
      <w:r w:rsidRPr="00551562">
        <w:rPr>
          <w:lang w:val="en-GB"/>
        </w:rPr>
        <w:t xml:space="preserve"> causal mechanisms linking causes and outcomes within a population of causally similar cases” (</w:t>
      </w:r>
      <w:r w:rsidR="0038248F" w:rsidRPr="00551562">
        <w:rPr>
          <w:lang w:val="en-GB"/>
        </w:rPr>
        <w:t>Beach</w:t>
      </w:r>
      <w:r w:rsidRPr="00551562">
        <w:rPr>
          <w:lang w:val="en-GB"/>
        </w:rPr>
        <w:t xml:space="preserve">). </w:t>
      </w:r>
      <w:r w:rsidR="00AE41C6" w:rsidRPr="00551562">
        <w:rPr>
          <w:lang w:val="en-GB"/>
        </w:rPr>
        <w:t>T</w:t>
      </w:r>
      <w:r w:rsidRPr="00551562">
        <w:rPr>
          <w:lang w:val="en-GB"/>
        </w:rPr>
        <w:t>he results within one case analysis could be compared to another case assuming that the latter is “causally similar to the studied one, we should expect similar mechanisms to also</w:t>
      </w:r>
      <w:r w:rsidR="0038248F" w:rsidRPr="00551562">
        <w:rPr>
          <w:lang w:val="en-GB"/>
        </w:rPr>
        <w:t xml:space="preserve"> be operative in these cases” (Beach</w:t>
      </w:r>
      <w:r w:rsidRPr="00551562">
        <w:rPr>
          <w:lang w:val="en-GB"/>
        </w:rPr>
        <w:t xml:space="preserve">). Considering that the study follows an </w:t>
      </w:r>
      <w:proofErr w:type="spellStart"/>
      <w:r w:rsidRPr="00551562">
        <w:rPr>
          <w:lang w:val="en-GB"/>
        </w:rPr>
        <w:t>abductive</w:t>
      </w:r>
      <w:proofErr w:type="spellEnd"/>
      <w:r w:rsidRPr="00551562">
        <w:rPr>
          <w:lang w:val="en-GB"/>
        </w:rPr>
        <w:t xml:space="preserve"> logic of interference, the process-</w:t>
      </w:r>
      <w:r w:rsidR="008D0E45" w:rsidRPr="00551562">
        <w:rPr>
          <w:lang w:val="en-GB"/>
        </w:rPr>
        <w:t>t</w:t>
      </w:r>
      <w:r w:rsidRPr="00551562">
        <w:rPr>
          <w:lang w:val="en-GB"/>
        </w:rPr>
        <w:t>racing</w:t>
      </w:r>
      <w:r w:rsidR="00895DA3" w:rsidRPr="00551562">
        <w:rPr>
          <w:lang w:val="en-GB"/>
        </w:rPr>
        <w:t xml:space="preserve"> </w:t>
      </w:r>
      <w:r w:rsidRPr="00551562">
        <w:rPr>
          <w:lang w:val="en-GB"/>
        </w:rPr>
        <w:t>give</w:t>
      </w:r>
      <w:r w:rsidR="00895DA3" w:rsidRPr="00551562">
        <w:rPr>
          <w:lang w:val="en-GB"/>
        </w:rPr>
        <w:t xml:space="preserve"> </w:t>
      </w:r>
      <w:r w:rsidRPr="00551562">
        <w:rPr>
          <w:lang w:val="en-GB"/>
        </w:rPr>
        <w:t>an insight into “descriptive narratives of the events between the occurrence of a purported cause and an outcome”</w:t>
      </w:r>
      <w:r w:rsidR="00CB6975" w:rsidRPr="00551562">
        <w:rPr>
          <w:lang w:val="en-GB"/>
        </w:rPr>
        <w:t xml:space="preserve"> (</w:t>
      </w:r>
      <w:r w:rsidR="0038248F" w:rsidRPr="00551562">
        <w:rPr>
          <w:lang w:val="en-GB"/>
        </w:rPr>
        <w:t>Beach</w:t>
      </w:r>
      <w:r w:rsidR="00CB6975" w:rsidRPr="00551562">
        <w:rPr>
          <w:lang w:val="en-GB"/>
        </w:rPr>
        <w:t>).</w:t>
      </w:r>
    </w:p>
    <w:p w:rsidR="001C1D46" w:rsidRPr="00551562" w:rsidRDefault="00984F71" w:rsidP="00064E92">
      <w:pPr>
        <w:pStyle w:val="ArnonText"/>
        <w:rPr>
          <w:lang w:val="en-GB"/>
        </w:rPr>
      </w:pPr>
      <w:r w:rsidRPr="00551562">
        <w:rPr>
          <w:lang w:val="en-GB"/>
        </w:rPr>
        <w:lastRenderedPageBreak/>
        <w:t xml:space="preserve">The process-tracing has been conducted studying academic, journalistic documents and online sources connected to the RFI deals of China in Angola and the DRC. With the purpose of identifying the mechanisms behind the diverging outcomes of the RFI deals, the determinant actors involved had been filtered out and their course of action has been analyzed comprehensively. </w:t>
      </w:r>
    </w:p>
    <w:p w:rsidR="001C1D46" w:rsidRPr="00551562" w:rsidRDefault="00CB6975" w:rsidP="00064E92">
      <w:pPr>
        <w:pStyle w:val="ArnonText"/>
        <w:rPr>
          <w:lang w:val="en-GB"/>
        </w:rPr>
      </w:pPr>
      <w:r w:rsidRPr="00551562">
        <w:rPr>
          <w:lang w:val="en-GB"/>
        </w:rPr>
        <w:t>A</w:t>
      </w:r>
      <w:r w:rsidR="00984F71" w:rsidRPr="00551562">
        <w:rPr>
          <w:lang w:val="en-GB"/>
        </w:rPr>
        <w:t xml:space="preserve"> general overview by </w:t>
      </w:r>
      <w:proofErr w:type="spellStart"/>
      <w:r w:rsidR="00984F71" w:rsidRPr="00551562">
        <w:rPr>
          <w:lang w:val="en-GB"/>
        </w:rPr>
        <w:t>Alves</w:t>
      </w:r>
      <w:proofErr w:type="spellEnd"/>
      <w:r w:rsidR="00984F71" w:rsidRPr="00551562">
        <w:rPr>
          <w:lang w:val="en-GB"/>
        </w:rPr>
        <w:t xml:space="preserve"> (2013) has been used as a starting point. At this stage, the detailed account of </w:t>
      </w:r>
      <w:proofErr w:type="spellStart"/>
      <w:r w:rsidR="00984F71" w:rsidRPr="00551562">
        <w:rPr>
          <w:lang w:val="en-GB"/>
        </w:rPr>
        <w:t>Corkin</w:t>
      </w:r>
      <w:proofErr w:type="spellEnd"/>
      <w:r w:rsidR="00984F71" w:rsidRPr="00551562">
        <w:rPr>
          <w:lang w:val="en-GB"/>
        </w:rPr>
        <w:t xml:space="preserve"> (2013) provides detailed information about China and Angola in all phases of the RFI deal. Based on those insights the determinant actors had been </w:t>
      </w:r>
      <w:r w:rsidRPr="00551562">
        <w:rPr>
          <w:lang w:val="en-GB"/>
        </w:rPr>
        <w:t>organiz</w:t>
      </w:r>
      <w:r w:rsidR="00984F71" w:rsidRPr="00551562">
        <w:rPr>
          <w:lang w:val="en-GB"/>
        </w:rPr>
        <w:t>ed</w:t>
      </w:r>
      <w:r w:rsidRPr="00551562">
        <w:rPr>
          <w:lang w:val="en-GB"/>
        </w:rPr>
        <w:t xml:space="preserve">. Subsequently, </w:t>
      </w:r>
      <w:r w:rsidR="00984F71" w:rsidRPr="00551562">
        <w:rPr>
          <w:lang w:val="en-GB"/>
        </w:rPr>
        <w:t xml:space="preserve">those empirical findings have been used in the search for a theoretical framework. Studying a few articles by </w:t>
      </w:r>
      <w:proofErr w:type="spellStart"/>
      <w:r w:rsidR="00984F71" w:rsidRPr="00551562">
        <w:rPr>
          <w:lang w:val="en-GB"/>
        </w:rPr>
        <w:t>Ovadia</w:t>
      </w:r>
      <w:proofErr w:type="spellEnd"/>
      <w:r w:rsidR="00984F71" w:rsidRPr="00551562">
        <w:rPr>
          <w:lang w:val="en-GB"/>
        </w:rPr>
        <w:t xml:space="preserve"> (2012, 2013, </w:t>
      </w:r>
      <w:proofErr w:type="gramStart"/>
      <w:r w:rsidR="00984F71" w:rsidRPr="00551562">
        <w:rPr>
          <w:lang w:val="en-GB"/>
        </w:rPr>
        <w:t>2016</w:t>
      </w:r>
      <w:proofErr w:type="gramEnd"/>
      <w:r w:rsidR="00984F71" w:rsidRPr="00551562">
        <w:rPr>
          <w:lang w:val="en-GB"/>
        </w:rPr>
        <w:t xml:space="preserve">) </w:t>
      </w:r>
      <w:r w:rsidR="008D0E45" w:rsidRPr="00551562">
        <w:rPr>
          <w:lang w:val="en-GB"/>
        </w:rPr>
        <w:t>about</w:t>
      </w:r>
      <w:r w:rsidR="00984F71" w:rsidRPr="00551562">
        <w:rPr>
          <w:lang w:val="en-GB"/>
        </w:rPr>
        <w:t xml:space="preserve"> the relationship between the Angolan elite/bureaucracy in the oil sector, the embedded autonomy and meritocrat</w:t>
      </w:r>
      <w:r w:rsidR="00285029" w:rsidRPr="00551562">
        <w:rPr>
          <w:lang w:val="en-GB"/>
        </w:rPr>
        <w:t>ic bureaucracy criteria of the Developmental S</w:t>
      </w:r>
      <w:r w:rsidR="00984F71" w:rsidRPr="00551562">
        <w:rPr>
          <w:lang w:val="en-GB"/>
        </w:rPr>
        <w:t xml:space="preserve">tate literature seemed to provide the theoretical tools to investigate the mechanisms. At the same time, </w:t>
      </w:r>
      <w:r w:rsidR="008D0E45" w:rsidRPr="00551562">
        <w:rPr>
          <w:lang w:val="en-GB"/>
        </w:rPr>
        <w:t>the</w:t>
      </w:r>
      <w:r w:rsidR="0038248F" w:rsidRPr="00551562">
        <w:rPr>
          <w:lang w:val="en-GB"/>
        </w:rPr>
        <w:t xml:space="preserve"> literature (Roth</w:t>
      </w:r>
      <w:r w:rsidR="00984F71" w:rsidRPr="00551562">
        <w:rPr>
          <w:lang w:val="en-GB"/>
        </w:rPr>
        <w:t xml:space="preserve">, 2007) covering the effect of RFI deals involving China and Africa indicated that the outcome of the RFI deals are impacted by China’s own position. </w:t>
      </w:r>
      <w:r w:rsidRPr="00551562">
        <w:rPr>
          <w:lang w:val="en-GB"/>
        </w:rPr>
        <w:t>In light of this finding</w:t>
      </w:r>
      <w:r w:rsidR="00984F71" w:rsidRPr="00551562">
        <w:rPr>
          <w:lang w:val="en-GB"/>
        </w:rPr>
        <w:t xml:space="preserve">, the opportunity structure and sunk-cost elements of the </w:t>
      </w:r>
      <w:r w:rsidR="00751093" w:rsidRPr="00551562">
        <w:rPr>
          <w:lang w:val="en-GB"/>
        </w:rPr>
        <w:t>Obsolescing Bargaining</w:t>
      </w:r>
      <w:r w:rsidR="00984F71" w:rsidRPr="00551562">
        <w:rPr>
          <w:lang w:val="en-GB"/>
        </w:rPr>
        <w:t xml:space="preserve"> theory had been chosen. </w:t>
      </w:r>
      <w:r w:rsidRPr="00551562">
        <w:rPr>
          <w:lang w:val="en-GB"/>
        </w:rPr>
        <w:t xml:space="preserve">Moreover, </w:t>
      </w:r>
      <w:r w:rsidR="00984F71" w:rsidRPr="00551562">
        <w:rPr>
          <w:lang w:val="en-GB"/>
        </w:rPr>
        <w:t xml:space="preserve">the work of </w:t>
      </w:r>
      <w:r w:rsidR="00E31B35" w:rsidRPr="00551562">
        <w:rPr>
          <w:lang w:val="en-GB"/>
        </w:rPr>
        <w:t>Lo et al. (2014</w:t>
      </w:r>
      <w:r w:rsidR="00984F71" w:rsidRPr="00551562">
        <w:rPr>
          <w:lang w:val="en-GB"/>
        </w:rPr>
        <w:t xml:space="preserve">) </w:t>
      </w:r>
      <w:r w:rsidRPr="00551562">
        <w:rPr>
          <w:lang w:val="en-GB"/>
        </w:rPr>
        <w:t xml:space="preserve">stressing the diversity of the internationally operating Chinese actors confirmed the choice of the approach. The Obsolescing Bargaining theory is able to </w:t>
      </w:r>
      <w:proofErr w:type="gramStart"/>
      <w:r w:rsidRPr="00551562">
        <w:rPr>
          <w:lang w:val="en-GB"/>
        </w:rPr>
        <w:t>conceptualizes</w:t>
      </w:r>
      <w:proofErr w:type="gramEnd"/>
      <w:r w:rsidR="00E31B35" w:rsidRPr="00551562">
        <w:rPr>
          <w:lang w:val="en-GB"/>
        </w:rPr>
        <w:t xml:space="preserve"> </w:t>
      </w:r>
      <w:r w:rsidR="008F0912" w:rsidRPr="00551562">
        <w:rPr>
          <w:lang w:val="en-GB"/>
        </w:rPr>
        <w:t xml:space="preserve">the multitude of Chinese actors. </w:t>
      </w:r>
      <w:r w:rsidR="00984F71" w:rsidRPr="00551562">
        <w:rPr>
          <w:lang w:val="en-GB"/>
        </w:rPr>
        <w:t>In addition, a</w:t>
      </w:r>
      <w:r w:rsidR="00927BBD" w:rsidRPr="00551562">
        <w:rPr>
          <w:lang w:val="en-GB"/>
        </w:rPr>
        <w:t xml:space="preserve"> World Bank report from </w:t>
      </w:r>
      <w:proofErr w:type="spellStart"/>
      <w:r w:rsidR="00927BBD" w:rsidRPr="00551562">
        <w:rPr>
          <w:lang w:val="en-GB"/>
        </w:rPr>
        <w:t>Halland</w:t>
      </w:r>
      <w:proofErr w:type="spellEnd"/>
      <w:r w:rsidR="0038248F" w:rsidRPr="00551562">
        <w:rPr>
          <w:lang w:val="en-GB"/>
        </w:rPr>
        <w:t xml:space="preserve"> e</w:t>
      </w:r>
      <w:r w:rsidR="00984F71" w:rsidRPr="00551562">
        <w:rPr>
          <w:lang w:val="en-GB"/>
        </w:rPr>
        <w:t>t</w:t>
      </w:r>
      <w:r w:rsidR="0038248F" w:rsidRPr="00551562">
        <w:rPr>
          <w:lang w:val="en-GB"/>
        </w:rPr>
        <w:t xml:space="preserve"> </w:t>
      </w:r>
      <w:r w:rsidR="00984F71" w:rsidRPr="00551562">
        <w:rPr>
          <w:lang w:val="en-GB"/>
        </w:rPr>
        <w:t>al.</w:t>
      </w:r>
      <w:r w:rsidR="0038248F" w:rsidRPr="00551562">
        <w:rPr>
          <w:lang w:val="en-GB"/>
        </w:rPr>
        <w:t xml:space="preserve"> </w:t>
      </w:r>
      <w:r w:rsidR="00927BBD" w:rsidRPr="00551562">
        <w:rPr>
          <w:lang w:val="en-GB"/>
        </w:rPr>
        <w:t xml:space="preserve">(2014) </w:t>
      </w:r>
      <w:r w:rsidR="00984F71" w:rsidRPr="00551562">
        <w:rPr>
          <w:lang w:val="en-GB"/>
        </w:rPr>
        <w:t xml:space="preserve">highlights the diverging outcomes of the RFI deals over time; the </w:t>
      </w:r>
      <w:r w:rsidR="00751093" w:rsidRPr="00551562">
        <w:rPr>
          <w:lang w:val="en-GB"/>
        </w:rPr>
        <w:t>Obsolescing Bargaining</w:t>
      </w:r>
      <w:r w:rsidR="00984F71" w:rsidRPr="00551562">
        <w:rPr>
          <w:lang w:val="en-GB"/>
        </w:rPr>
        <w:t xml:space="preserve"> theory provides also insights into this mechanism. </w:t>
      </w:r>
    </w:p>
    <w:p w:rsidR="001C1D46" w:rsidRPr="00551562" w:rsidRDefault="00984F71" w:rsidP="00064E92">
      <w:pPr>
        <w:pStyle w:val="ArnonText"/>
        <w:rPr>
          <w:lang w:val="en-GB"/>
        </w:rPr>
      </w:pPr>
      <w:r w:rsidRPr="00551562">
        <w:rPr>
          <w:lang w:val="en-GB"/>
        </w:rPr>
        <w:t xml:space="preserve">Based on the research of </w:t>
      </w:r>
      <w:proofErr w:type="spellStart"/>
      <w:r w:rsidRPr="00551562">
        <w:rPr>
          <w:lang w:val="en-GB"/>
        </w:rPr>
        <w:t>Konijn</w:t>
      </w:r>
      <w:proofErr w:type="spellEnd"/>
      <w:r w:rsidR="00927BBD" w:rsidRPr="00551562">
        <w:rPr>
          <w:lang w:val="en-GB"/>
        </w:rPr>
        <w:t xml:space="preserve"> </w:t>
      </w:r>
      <w:r w:rsidRPr="00551562">
        <w:rPr>
          <w:lang w:val="en-GB"/>
        </w:rPr>
        <w:t>(2014) investigating the effects of Chinese RFI on African countries, the Sino-Congolese RFI deal seemed to be a case in which the scope conditions were similar, yet the outcomes of the RFI deals were different. This impression was confirmed after consulting the extensive contributi</w:t>
      </w:r>
      <w:r w:rsidR="00927BBD" w:rsidRPr="00551562">
        <w:rPr>
          <w:lang w:val="en-GB"/>
        </w:rPr>
        <w:t xml:space="preserve">ons of </w:t>
      </w:r>
      <w:proofErr w:type="spellStart"/>
      <w:r w:rsidR="00927BBD" w:rsidRPr="00551562">
        <w:rPr>
          <w:lang w:val="en-GB"/>
        </w:rPr>
        <w:t>Jansson</w:t>
      </w:r>
      <w:proofErr w:type="spellEnd"/>
      <w:r w:rsidR="00927BBD" w:rsidRPr="00551562">
        <w:rPr>
          <w:lang w:val="en-GB"/>
        </w:rPr>
        <w:t xml:space="preserve"> (2011, 2012, </w:t>
      </w:r>
      <w:proofErr w:type="gramStart"/>
      <w:r w:rsidR="00927BBD" w:rsidRPr="00551562">
        <w:rPr>
          <w:lang w:val="en-GB"/>
        </w:rPr>
        <w:t>2014</w:t>
      </w:r>
      <w:proofErr w:type="gramEnd"/>
      <w:r w:rsidRPr="00551562">
        <w:rPr>
          <w:lang w:val="en-GB"/>
        </w:rPr>
        <w:t xml:space="preserve">) who describes in detail the RFI deal between the Congo and China (SICOMINES-agreement), its different phases, the actors involved and the mechanisms at play. Additionally, a case study by Landry (2017) points out the </w:t>
      </w:r>
      <w:r w:rsidRPr="00551562">
        <w:rPr>
          <w:lang w:val="en-GB"/>
        </w:rPr>
        <w:lastRenderedPageBreak/>
        <w:t>shortcomings of the SICOMINES agreement</w:t>
      </w:r>
      <w:r w:rsidR="008A55A8" w:rsidRPr="00551562">
        <w:rPr>
          <w:lang w:val="en-GB"/>
        </w:rPr>
        <w:t>. Such as impeding</w:t>
      </w:r>
      <w:r w:rsidRPr="00551562">
        <w:rPr>
          <w:lang w:val="en-GB"/>
        </w:rPr>
        <w:t xml:space="preserve"> the Congolese state to fully benefit from the developmental potential of the cooperation. </w:t>
      </w:r>
    </w:p>
    <w:p w:rsidR="001C1D46" w:rsidRPr="00551562" w:rsidRDefault="00984F71" w:rsidP="00064E92">
      <w:pPr>
        <w:pStyle w:val="ArnonText"/>
        <w:rPr>
          <w:lang w:val="en-GB"/>
        </w:rPr>
      </w:pPr>
      <w:r w:rsidRPr="00551562">
        <w:rPr>
          <w:lang w:val="en-GB"/>
        </w:rPr>
        <w:t xml:space="preserve">Those articles provided the breeding ground to investigate the specific relationship between the Congolese bureaucrats/negotiation actors and their Chinese partners, a topic covered by an extensive Global Witness </w:t>
      </w:r>
      <w:r w:rsidR="00927BBD" w:rsidRPr="00551562">
        <w:rPr>
          <w:lang w:val="en-GB"/>
        </w:rPr>
        <w:t xml:space="preserve">(2011) </w:t>
      </w:r>
      <w:r w:rsidRPr="00551562">
        <w:rPr>
          <w:lang w:val="en-GB"/>
        </w:rPr>
        <w:t xml:space="preserve">report. In this regard, a World Bank (2008) </w:t>
      </w:r>
      <w:r w:rsidR="00927BBD" w:rsidRPr="00551562">
        <w:rPr>
          <w:lang w:val="en-GB"/>
        </w:rPr>
        <w:t xml:space="preserve">report </w:t>
      </w:r>
      <w:r w:rsidR="00C15E0A" w:rsidRPr="00551562">
        <w:rPr>
          <w:lang w:val="en-GB"/>
        </w:rPr>
        <w:t xml:space="preserve">covers </w:t>
      </w:r>
      <w:r w:rsidRPr="00551562">
        <w:rPr>
          <w:lang w:val="en-GB"/>
        </w:rPr>
        <w:t xml:space="preserve">the bureaucratic structure of Congo and its capacity to monitor the RFI process. </w:t>
      </w:r>
    </w:p>
    <w:p w:rsidR="001C1D46" w:rsidRPr="00551562" w:rsidRDefault="00984F71" w:rsidP="00064E92">
      <w:pPr>
        <w:pStyle w:val="ArnonText"/>
        <w:rPr>
          <w:lang w:val="en-GB"/>
        </w:rPr>
      </w:pPr>
      <w:r w:rsidRPr="00551562">
        <w:rPr>
          <w:lang w:val="en-GB"/>
        </w:rPr>
        <w:t>With that, the remaining part concerning the Chinese opportunity structure still needed to be investigated. As a first approximation in this field</w:t>
      </w:r>
      <w:r w:rsidR="00C15E0A" w:rsidRPr="00551562">
        <w:rPr>
          <w:lang w:val="en-GB"/>
        </w:rPr>
        <w:t>,</w:t>
      </w:r>
      <w:r w:rsidRPr="00551562">
        <w:rPr>
          <w:lang w:val="en-GB"/>
        </w:rPr>
        <w:t xml:space="preserve"> a booklet of Kaiser (2013) </w:t>
      </w:r>
      <w:r w:rsidR="00006748" w:rsidRPr="00551562">
        <w:rPr>
          <w:lang w:val="en-GB"/>
        </w:rPr>
        <w:t>was</w:t>
      </w:r>
      <w:r w:rsidR="00C15E0A" w:rsidRPr="00551562">
        <w:rPr>
          <w:lang w:val="en-GB"/>
        </w:rPr>
        <w:t xml:space="preserve"> used. </w:t>
      </w:r>
      <w:r w:rsidRPr="00551562">
        <w:rPr>
          <w:lang w:val="en-GB"/>
        </w:rPr>
        <w:t>In more detail a contribution by Chen et al. (2015) studies the incentive structure of Chinese actors to invest into the Congolese resource sector. The same topic had been covered by Foster et al.</w:t>
      </w:r>
      <w:r w:rsidR="009A6DF0">
        <w:rPr>
          <w:lang w:val="en-GB"/>
        </w:rPr>
        <w:t xml:space="preserve"> </w:t>
      </w:r>
      <w:r w:rsidRPr="00551562">
        <w:rPr>
          <w:lang w:val="en-GB"/>
        </w:rPr>
        <w:t>(2009), a report also specifying the sunk-costs of China in Angola and the DRC. In this regard, the Chinese investments made in the copper sec</w:t>
      </w:r>
      <w:r w:rsidR="00C15E0A" w:rsidRPr="00551562">
        <w:rPr>
          <w:lang w:val="en-GB"/>
        </w:rPr>
        <w:t>tor within the DRC are detailed. Moreover,</w:t>
      </w:r>
      <w:r w:rsidRPr="00551562">
        <w:rPr>
          <w:lang w:val="en-GB"/>
        </w:rPr>
        <w:t xml:space="preserve"> an interview with an expert issued on Forbes </w:t>
      </w:r>
      <w:r w:rsidR="00905AF9" w:rsidRPr="00551562">
        <w:rPr>
          <w:lang w:val="en-GB"/>
        </w:rPr>
        <w:t>(2018</w:t>
      </w:r>
      <w:r w:rsidRPr="00551562">
        <w:rPr>
          <w:lang w:val="en-GB"/>
        </w:rPr>
        <w:t>)</w:t>
      </w:r>
      <w:r w:rsidR="00C15E0A" w:rsidRPr="00551562">
        <w:rPr>
          <w:lang w:val="en-GB"/>
        </w:rPr>
        <w:t xml:space="preserve"> provides further insides in China’s resource investments</w:t>
      </w:r>
      <w:r w:rsidRPr="00551562">
        <w:rPr>
          <w:lang w:val="en-GB"/>
        </w:rPr>
        <w:t xml:space="preserve">. Eventually, a journalistic article by Kushner (2013) was used to quantify the impact of the investment on the Sino-Congolese relationship as a whole. </w:t>
      </w:r>
    </w:p>
    <w:p w:rsidR="001C1D46" w:rsidRPr="00551562" w:rsidRDefault="00984F71" w:rsidP="00F570BA">
      <w:pPr>
        <w:pStyle w:val="berschrift2"/>
        <w:rPr>
          <w:lang w:val="en-GB"/>
        </w:rPr>
      </w:pPr>
      <w:bookmarkStart w:id="32" w:name="_Toc508884147"/>
      <w:bookmarkStart w:id="33" w:name="_Toc514269380"/>
      <w:r w:rsidRPr="00551562">
        <w:rPr>
          <w:lang w:val="en-GB"/>
        </w:rPr>
        <w:t>Rationale for case selection</w:t>
      </w:r>
      <w:bookmarkEnd w:id="32"/>
      <w:bookmarkEnd w:id="33"/>
    </w:p>
    <w:p w:rsidR="001C1D46" w:rsidRPr="00551562" w:rsidRDefault="00984F71" w:rsidP="00064E92">
      <w:pPr>
        <w:pStyle w:val="ArnonText"/>
        <w:rPr>
          <w:lang w:val="en-GB"/>
        </w:rPr>
      </w:pPr>
      <w:r w:rsidRPr="00551562">
        <w:rPr>
          <w:lang w:val="en-GB"/>
        </w:rPr>
        <w:t>In the light of the research question, the most similar case design (comparable scope conditions but different dependent variables) had been chosen</w:t>
      </w:r>
      <w:r w:rsidR="004D7E8F" w:rsidRPr="00551562">
        <w:rPr>
          <w:lang w:val="en-GB"/>
        </w:rPr>
        <w:t>. It allows</w:t>
      </w:r>
      <w:r w:rsidR="00905AF9" w:rsidRPr="00551562">
        <w:rPr>
          <w:lang w:val="en-GB"/>
        </w:rPr>
        <w:t xml:space="preserve"> </w:t>
      </w:r>
      <w:r w:rsidR="004D7E8F" w:rsidRPr="00551562">
        <w:rPr>
          <w:lang w:val="en-GB"/>
        </w:rPr>
        <w:t>identifying</w:t>
      </w:r>
      <w:r w:rsidRPr="00551562">
        <w:rPr>
          <w:lang w:val="en-GB"/>
        </w:rPr>
        <w:t xml:space="preserve"> the reasons (independent variable) for the different dependent variable. Against this background, the cases of Angola and the DRC are fulfilling the essential prerequisites of a most similar case system design. </w:t>
      </w:r>
    </w:p>
    <w:p w:rsidR="001C1D46" w:rsidRPr="00551562" w:rsidRDefault="00984F71" w:rsidP="00064E92">
      <w:pPr>
        <w:pStyle w:val="ArnonText"/>
        <w:rPr>
          <w:lang w:val="en-GB"/>
        </w:rPr>
      </w:pPr>
      <w:r w:rsidRPr="00551562">
        <w:rPr>
          <w:lang w:val="en-GB"/>
        </w:rPr>
        <w:t xml:space="preserve">Both countries have suffered recently from a long-lasting civil war which destroyed large parts of the country’s infrastructure and bureaucratic capacity. In addition, Angola’s and the DRC’s economic output is heavily dependent on their natural resources and both countries are financially dependent on external help in order to develop in a wide array of sectors. Besides those similarities, Angola and the DRC are </w:t>
      </w:r>
      <w:r w:rsidRPr="00551562">
        <w:rPr>
          <w:lang w:val="en-GB"/>
        </w:rPr>
        <w:lastRenderedPageBreak/>
        <w:t>still affected by the state structure imposed by its colonial powers, respectively. Due to the high rate of ineptness – mainly accumulated after the independence – the countries have extreme difficulty accessing credit-lines from the IMF and the World Bank. In this situation</w:t>
      </w:r>
      <w:r w:rsidR="004D7E8F" w:rsidRPr="00551562">
        <w:rPr>
          <w:lang w:val="en-GB"/>
        </w:rPr>
        <w:t>,</w:t>
      </w:r>
      <w:r w:rsidRPr="00551562">
        <w:rPr>
          <w:lang w:val="en-GB"/>
        </w:rPr>
        <w:t xml:space="preserve"> the cases turned towards China in the search to find an alternative partner able to finance the countries large-scale reconstruction schemes. With regard to the cases and China’s interests, this cooperation took the specific form of a RFI deal. Having concluded the agreement with China, the outcomes of the RFI deals (dependent variable) varied; expressed in a cooperative mode for the Sino-Angolan relationship and an exploitative form for the Sino-Congolese relations. It is assumed that cooperation takes place </w:t>
      </w:r>
      <w:r w:rsidR="00515CFC" w:rsidRPr="00551562">
        <w:rPr>
          <w:lang w:val="en-GB"/>
        </w:rPr>
        <w:t>if</w:t>
      </w:r>
      <w:r w:rsidRPr="00551562">
        <w:rPr>
          <w:lang w:val="en-GB"/>
        </w:rPr>
        <w:t xml:space="preserve"> a country f</w:t>
      </w:r>
      <w:r w:rsidR="00285029" w:rsidRPr="00551562">
        <w:rPr>
          <w:lang w:val="en-GB"/>
        </w:rPr>
        <w:t>eatures important aspects of a Developmental S</w:t>
      </w:r>
      <w:r w:rsidRPr="00551562">
        <w:rPr>
          <w:lang w:val="en-GB"/>
        </w:rPr>
        <w:t xml:space="preserve">tate and China’s </w:t>
      </w:r>
      <w:r w:rsidR="00751093" w:rsidRPr="00551562">
        <w:rPr>
          <w:lang w:val="en-GB"/>
        </w:rPr>
        <w:t>Obsolescing Bargaining</w:t>
      </w:r>
      <w:r w:rsidRPr="00551562">
        <w:rPr>
          <w:lang w:val="en-GB"/>
        </w:rPr>
        <w:t xml:space="preserve"> power is low. An exploitative mode of relationship develops </w:t>
      </w:r>
      <w:r w:rsidR="00515CFC" w:rsidRPr="00551562">
        <w:rPr>
          <w:lang w:val="en-GB"/>
        </w:rPr>
        <w:t>if</w:t>
      </w:r>
      <w:r w:rsidRPr="00551562">
        <w:rPr>
          <w:lang w:val="en-GB"/>
        </w:rPr>
        <w:t xml:space="preserve"> the state st</w:t>
      </w:r>
      <w:r w:rsidR="00285029" w:rsidRPr="00551562">
        <w:rPr>
          <w:lang w:val="en-GB"/>
        </w:rPr>
        <w:t>ructure is not comparable to a Developmental S</w:t>
      </w:r>
      <w:r w:rsidRPr="00551562">
        <w:rPr>
          <w:lang w:val="en-GB"/>
        </w:rPr>
        <w:t xml:space="preserve">tate and the </w:t>
      </w:r>
      <w:r w:rsidR="00751093" w:rsidRPr="00551562">
        <w:rPr>
          <w:lang w:val="en-GB"/>
        </w:rPr>
        <w:t>Obsolescing Bargaining</w:t>
      </w:r>
      <w:r w:rsidRPr="00551562">
        <w:rPr>
          <w:lang w:val="en-GB"/>
        </w:rPr>
        <w:t xml:space="preserve"> power of China is high. Bearing that in mind, the following section specifies the key assumptions and describes the </w:t>
      </w:r>
      <w:proofErr w:type="spellStart"/>
      <w:r w:rsidRPr="00551562">
        <w:rPr>
          <w:lang w:val="en-GB"/>
        </w:rPr>
        <w:t>operationalization</w:t>
      </w:r>
      <w:proofErr w:type="spellEnd"/>
      <w:r w:rsidRPr="00551562">
        <w:rPr>
          <w:lang w:val="en-GB"/>
        </w:rPr>
        <w:t xml:space="preserve"> of the study.</w:t>
      </w:r>
    </w:p>
    <w:p w:rsidR="001C1D46" w:rsidRPr="00551562" w:rsidRDefault="00984F71" w:rsidP="00F570BA">
      <w:pPr>
        <w:pStyle w:val="berschrift2"/>
        <w:rPr>
          <w:lang w:val="en-GB"/>
        </w:rPr>
      </w:pPr>
      <w:bookmarkStart w:id="34" w:name="_Toc508884148"/>
      <w:bookmarkStart w:id="35" w:name="_Toc514269381"/>
      <w:r w:rsidRPr="00551562">
        <w:rPr>
          <w:lang w:val="en-GB"/>
        </w:rPr>
        <w:t xml:space="preserve">Hypotheses and </w:t>
      </w:r>
      <w:proofErr w:type="spellStart"/>
      <w:r w:rsidRPr="00551562">
        <w:rPr>
          <w:lang w:val="en-GB"/>
        </w:rPr>
        <w:t>operationalization</w:t>
      </w:r>
      <w:bookmarkEnd w:id="34"/>
      <w:bookmarkEnd w:id="35"/>
      <w:proofErr w:type="spellEnd"/>
    </w:p>
    <w:p w:rsidR="00064E92" w:rsidRPr="00551562" w:rsidRDefault="00984F71" w:rsidP="00812527">
      <w:pPr>
        <w:pStyle w:val="ArnonText"/>
        <w:rPr>
          <w:lang w:val="en-GB"/>
        </w:rPr>
      </w:pPr>
      <w:r w:rsidRPr="00551562">
        <w:rPr>
          <w:lang w:val="en-GB"/>
        </w:rPr>
        <w:t xml:space="preserve">With the </w:t>
      </w:r>
      <w:r w:rsidR="00515CFC" w:rsidRPr="00551562">
        <w:rPr>
          <w:lang w:val="en-GB"/>
        </w:rPr>
        <w:t>aim</w:t>
      </w:r>
      <w:r w:rsidRPr="00551562">
        <w:rPr>
          <w:lang w:val="en-GB"/>
        </w:rPr>
        <w:t xml:space="preserve"> to explain the different nature of the Sino-Angolan and Sino-Congolese cooperation, this research </w:t>
      </w:r>
      <w:r w:rsidR="00515CFC" w:rsidRPr="00551562">
        <w:rPr>
          <w:lang w:val="en-GB"/>
        </w:rPr>
        <w:t xml:space="preserve">has </w:t>
      </w:r>
      <w:r w:rsidRPr="00551562">
        <w:rPr>
          <w:lang w:val="en-GB"/>
        </w:rPr>
        <w:t xml:space="preserve">presented two theoretical perspectives. </w:t>
      </w:r>
      <w:r w:rsidR="00515CFC" w:rsidRPr="00551562">
        <w:rPr>
          <w:lang w:val="en-GB"/>
        </w:rPr>
        <w:t>I</w:t>
      </w:r>
      <w:r w:rsidRPr="00551562">
        <w:rPr>
          <w:lang w:val="en-GB"/>
        </w:rPr>
        <w:t xml:space="preserve">t is assumed that the elements of those approaches are accounting for the diverging outcomes of the RFI deals. </w:t>
      </w:r>
      <w:r w:rsidR="00515CFC" w:rsidRPr="00551562">
        <w:rPr>
          <w:lang w:val="en-GB"/>
        </w:rPr>
        <w:t xml:space="preserve">In this regard, </w:t>
      </w:r>
      <w:r w:rsidRPr="00551562">
        <w:rPr>
          <w:lang w:val="en-GB"/>
        </w:rPr>
        <w:t>the underlying interference and structure of the study is explained just below.</w:t>
      </w:r>
    </w:p>
    <w:p w:rsidR="00812527" w:rsidRPr="00551562" w:rsidRDefault="00812527" w:rsidP="00812527">
      <w:pPr>
        <w:pStyle w:val="ArnonText"/>
        <w:spacing w:after="0"/>
        <w:rPr>
          <w:lang w:val="en-GB"/>
        </w:rPr>
      </w:pPr>
    </w:p>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70"/>
        <w:gridCol w:w="2283"/>
        <w:gridCol w:w="3858"/>
      </w:tblGrid>
      <w:tr w:rsidR="00812527" w:rsidRPr="00551562" w:rsidTr="00812527">
        <w:trPr>
          <w:trHeight w:val="87"/>
        </w:trPr>
        <w:tc>
          <w:tcPr>
            <w:tcW w:w="3070" w:type="dxa"/>
            <w:vAlign w:val="center"/>
          </w:tcPr>
          <w:p w:rsidR="00812527" w:rsidRPr="00551562" w:rsidRDefault="00812527" w:rsidP="00812527">
            <w:pPr>
              <w:pStyle w:val="Fliestext"/>
              <w:spacing w:after="0"/>
              <w:jc w:val="center"/>
              <w:rPr>
                <w:rFonts w:ascii="Times New Roman" w:hAnsi="Times New Roman" w:cs="Times New Roman"/>
                <w:b/>
                <w:sz w:val="32"/>
                <w:lang w:val="en-GB"/>
              </w:rPr>
            </w:pPr>
            <w:proofErr w:type="spellStart"/>
            <w:r w:rsidRPr="00551562">
              <w:rPr>
                <w:rFonts w:ascii="Times New Roman" w:hAnsi="Times New Roman" w:cs="Times New Roman"/>
                <w:b/>
                <w:sz w:val="32"/>
                <w:lang w:val="en-GB"/>
              </w:rPr>
              <w:t>explanans</w:t>
            </w:r>
            <w:proofErr w:type="spellEnd"/>
          </w:p>
        </w:tc>
        <w:tc>
          <w:tcPr>
            <w:tcW w:w="2283" w:type="dxa"/>
            <w:vMerge w:val="restart"/>
            <w:vAlign w:val="center"/>
          </w:tcPr>
          <w:p w:rsidR="00812527" w:rsidRPr="00551562" w:rsidRDefault="00812527" w:rsidP="00812527">
            <w:pPr>
              <w:pStyle w:val="Fliestext"/>
              <w:spacing w:after="0"/>
              <w:jc w:val="center"/>
              <w:rPr>
                <w:rFonts w:ascii="Times New Roman" w:hAnsi="Times New Roman" w:cs="Times New Roman"/>
                <w:b/>
                <w:sz w:val="40"/>
                <w:szCs w:val="40"/>
                <w:lang w:val="en-GB"/>
              </w:rPr>
            </w:pPr>
          </w:p>
          <w:p w:rsidR="00812527" w:rsidRPr="00551562" w:rsidRDefault="00812527" w:rsidP="00812527">
            <w:pPr>
              <w:pStyle w:val="Fliestext"/>
              <w:spacing w:after="0"/>
              <w:jc w:val="center"/>
              <w:rPr>
                <w:rFonts w:ascii="Times New Roman" w:hAnsi="Times New Roman" w:cs="Times New Roman"/>
                <w:b/>
                <w:lang w:val="en-GB"/>
              </w:rPr>
            </w:pPr>
            <w:r w:rsidRPr="00551562">
              <w:rPr>
                <w:rFonts w:ascii="Times New Roman" w:hAnsi="Times New Roman" w:cs="Times New Roman"/>
                <w:b/>
                <w:sz w:val="144"/>
                <w:lang w:val="en-GB"/>
              </w:rPr>
              <w:sym w:font="Wingdings" w:char="F0F0"/>
            </w:r>
          </w:p>
        </w:tc>
        <w:tc>
          <w:tcPr>
            <w:tcW w:w="3858" w:type="dxa"/>
          </w:tcPr>
          <w:p w:rsidR="00812527" w:rsidRPr="00551562" w:rsidRDefault="00812527" w:rsidP="00812527">
            <w:pPr>
              <w:pStyle w:val="Fliestext"/>
              <w:spacing w:after="0"/>
              <w:jc w:val="center"/>
              <w:rPr>
                <w:rFonts w:ascii="Times New Roman" w:hAnsi="Times New Roman" w:cs="Times New Roman"/>
                <w:b/>
                <w:sz w:val="32"/>
                <w:lang w:val="en-GB"/>
              </w:rPr>
            </w:pPr>
            <w:proofErr w:type="spellStart"/>
            <w:r w:rsidRPr="00551562">
              <w:rPr>
                <w:rFonts w:ascii="Times New Roman" w:hAnsi="Times New Roman" w:cs="Times New Roman"/>
                <w:b/>
                <w:sz w:val="32"/>
                <w:lang w:val="en-GB"/>
              </w:rPr>
              <w:t>explanandum</w:t>
            </w:r>
            <w:proofErr w:type="spellEnd"/>
          </w:p>
        </w:tc>
      </w:tr>
      <w:tr w:rsidR="00812527" w:rsidRPr="00551562" w:rsidTr="00812527">
        <w:trPr>
          <w:trHeight w:val="609"/>
        </w:trPr>
        <w:tc>
          <w:tcPr>
            <w:tcW w:w="3070" w:type="dxa"/>
            <w:vAlign w:val="center"/>
          </w:tcPr>
          <w:p w:rsidR="00812527" w:rsidRPr="00551562" w:rsidRDefault="00812527" w:rsidP="00812527">
            <w:pPr>
              <w:pStyle w:val="Fliestext"/>
              <w:spacing w:after="0"/>
              <w:jc w:val="center"/>
              <w:rPr>
                <w:rFonts w:ascii="Times New Roman" w:hAnsi="Times New Roman" w:cs="Times New Roman"/>
                <w:lang w:val="en-GB"/>
              </w:rPr>
            </w:pPr>
            <w:r w:rsidRPr="00551562">
              <w:rPr>
                <w:rFonts w:ascii="Times New Roman" w:hAnsi="Times New Roman" w:cs="Times New Roman"/>
                <w:lang w:val="en-GB"/>
              </w:rPr>
              <w:t>Embedded autonomy</w:t>
            </w:r>
          </w:p>
        </w:tc>
        <w:tc>
          <w:tcPr>
            <w:tcW w:w="2283" w:type="dxa"/>
            <w:vMerge/>
          </w:tcPr>
          <w:p w:rsidR="00812527" w:rsidRPr="00551562" w:rsidRDefault="00812527">
            <w:pPr>
              <w:pStyle w:val="Fliestext"/>
              <w:rPr>
                <w:rFonts w:ascii="Times New Roman" w:hAnsi="Times New Roman" w:cs="Times New Roman"/>
                <w:b/>
                <w:lang w:val="en-GB"/>
              </w:rPr>
            </w:pPr>
          </w:p>
        </w:tc>
        <w:tc>
          <w:tcPr>
            <w:tcW w:w="3858" w:type="dxa"/>
            <w:vMerge w:val="restart"/>
          </w:tcPr>
          <w:p w:rsidR="00812527" w:rsidRPr="00551562" w:rsidRDefault="00812527" w:rsidP="00812527">
            <w:pPr>
              <w:pStyle w:val="Fliestext"/>
              <w:spacing w:after="0"/>
              <w:jc w:val="center"/>
              <w:rPr>
                <w:rFonts w:ascii="Times New Roman" w:hAnsi="Times New Roman" w:cs="Times New Roman"/>
                <w:b/>
                <w:lang w:val="en-GB"/>
              </w:rPr>
            </w:pPr>
          </w:p>
          <w:p w:rsidR="00812527" w:rsidRPr="00551562" w:rsidRDefault="00812527" w:rsidP="00812527">
            <w:pPr>
              <w:pStyle w:val="Fliestext"/>
              <w:spacing w:after="0"/>
              <w:jc w:val="center"/>
              <w:rPr>
                <w:rFonts w:ascii="Times New Roman" w:hAnsi="Times New Roman" w:cs="Times New Roman"/>
                <w:b/>
                <w:sz w:val="14"/>
                <w:lang w:val="en-GB"/>
              </w:rPr>
            </w:pPr>
          </w:p>
          <w:p w:rsidR="00812527" w:rsidRPr="00551562" w:rsidRDefault="00812527" w:rsidP="00812527">
            <w:pPr>
              <w:pStyle w:val="Fliestext"/>
              <w:spacing w:after="0"/>
              <w:jc w:val="center"/>
              <w:rPr>
                <w:rFonts w:ascii="Times New Roman" w:hAnsi="Times New Roman" w:cs="Times New Roman"/>
                <w:b/>
                <w:sz w:val="26"/>
                <w:szCs w:val="26"/>
                <w:lang w:val="en-GB"/>
              </w:rPr>
            </w:pPr>
            <w:r w:rsidRPr="00551562">
              <w:rPr>
                <w:rFonts w:ascii="Times New Roman" w:hAnsi="Times New Roman" w:cs="Times New Roman"/>
                <w:b/>
                <w:sz w:val="28"/>
                <w:szCs w:val="26"/>
                <w:lang w:val="en-GB"/>
              </w:rPr>
              <w:t>Cooperation or Exploitation</w:t>
            </w:r>
          </w:p>
        </w:tc>
      </w:tr>
      <w:tr w:rsidR="00812527" w:rsidRPr="00551562" w:rsidTr="00812527">
        <w:trPr>
          <w:trHeight w:val="610"/>
        </w:trPr>
        <w:tc>
          <w:tcPr>
            <w:tcW w:w="3070" w:type="dxa"/>
            <w:vAlign w:val="center"/>
          </w:tcPr>
          <w:p w:rsidR="00812527" w:rsidRPr="00551562" w:rsidRDefault="00812527" w:rsidP="00812527">
            <w:pPr>
              <w:pStyle w:val="Fliestext"/>
              <w:spacing w:after="0"/>
              <w:jc w:val="center"/>
              <w:rPr>
                <w:rFonts w:ascii="Times New Roman" w:hAnsi="Times New Roman" w:cs="Times New Roman"/>
                <w:lang w:val="en-GB"/>
              </w:rPr>
            </w:pPr>
            <w:r w:rsidRPr="00551562">
              <w:rPr>
                <w:rFonts w:ascii="Times New Roman" w:hAnsi="Times New Roman" w:cs="Times New Roman"/>
                <w:lang w:val="en-GB"/>
              </w:rPr>
              <w:t>Meritocratic bureaucracy</w:t>
            </w:r>
          </w:p>
        </w:tc>
        <w:tc>
          <w:tcPr>
            <w:tcW w:w="2283" w:type="dxa"/>
            <w:vMerge/>
          </w:tcPr>
          <w:p w:rsidR="00812527" w:rsidRPr="00551562" w:rsidRDefault="00812527">
            <w:pPr>
              <w:pStyle w:val="Fliestext"/>
              <w:rPr>
                <w:rFonts w:ascii="Times New Roman" w:hAnsi="Times New Roman" w:cs="Times New Roman"/>
                <w:b/>
                <w:lang w:val="en-GB"/>
              </w:rPr>
            </w:pPr>
          </w:p>
        </w:tc>
        <w:tc>
          <w:tcPr>
            <w:tcW w:w="3858" w:type="dxa"/>
            <w:vMerge/>
          </w:tcPr>
          <w:p w:rsidR="00812527" w:rsidRPr="00551562" w:rsidRDefault="00812527">
            <w:pPr>
              <w:pStyle w:val="Fliestext"/>
              <w:rPr>
                <w:rFonts w:ascii="Times New Roman" w:hAnsi="Times New Roman" w:cs="Times New Roman"/>
                <w:b/>
                <w:lang w:val="en-GB"/>
              </w:rPr>
            </w:pPr>
          </w:p>
        </w:tc>
      </w:tr>
      <w:tr w:rsidR="00812527" w:rsidRPr="00551562" w:rsidTr="00812527">
        <w:trPr>
          <w:trHeight w:val="609"/>
        </w:trPr>
        <w:tc>
          <w:tcPr>
            <w:tcW w:w="3070" w:type="dxa"/>
            <w:vAlign w:val="center"/>
          </w:tcPr>
          <w:p w:rsidR="00812527" w:rsidRPr="00551562" w:rsidRDefault="00812527" w:rsidP="00812527">
            <w:pPr>
              <w:pStyle w:val="Fliestext"/>
              <w:spacing w:after="0"/>
              <w:jc w:val="center"/>
              <w:rPr>
                <w:rFonts w:ascii="Times New Roman" w:hAnsi="Times New Roman" w:cs="Times New Roman"/>
                <w:lang w:val="en-GB"/>
              </w:rPr>
            </w:pPr>
            <w:r w:rsidRPr="00551562">
              <w:rPr>
                <w:rFonts w:ascii="Times New Roman" w:hAnsi="Times New Roman" w:cs="Times New Roman"/>
                <w:lang w:val="en-GB"/>
              </w:rPr>
              <w:t>Opportunity costs</w:t>
            </w:r>
          </w:p>
        </w:tc>
        <w:tc>
          <w:tcPr>
            <w:tcW w:w="2283" w:type="dxa"/>
            <w:vMerge/>
          </w:tcPr>
          <w:p w:rsidR="00812527" w:rsidRPr="00551562" w:rsidRDefault="00812527">
            <w:pPr>
              <w:pStyle w:val="Fliestext"/>
              <w:rPr>
                <w:rFonts w:ascii="Times New Roman" w:hAnsi="Times New Roman" w:cs="Times New Roman"/>
                <w:b/>
                <w:lang w:val="en-GB"/>
              </w:rPr>
            </w:pPr>
          </w:p>
        </w:tc>
        <w:tc>
          <w:tcPr>
            <w:tcW w:w="3858" w:type="dxa"/>
            <w:vMerge/>
          </w:tcPr>
          <w:p w:rsidR="00812527" w:rsidRPr="00551562" w:rsidRDefault="00812527">
            <w:pPr>
              <w:pStyle w:val="Fliestext"/>
              <w:rPr>
                <w:rFonts w:ascii="Times New Roman" w:hAnsi="Times New Roman" w:cs="Times New Roman"/>
                <w:b/>
                <w:lang w:val="en-GB"/>
              </w:rPr>
            </w:pPr>
          </w:p>
        </w:tc>
      </w:tr>
      <w:tr w:rsidR="00812527" w:rsidRPr="00551562" w:rsidTr="00812527">
        <w:trPr>
          <w:trHeight w:val="610"/>
        </w:trPr>
        <w:tc>
          <w:tcPr>
            <w:tcW w:w="3070" w:type="dxa"/>
            <w:vAlign w:val="center"/>
          </w:tcPr>
          <w:p w:rsidR="00812527" w:rsidRPr="00551562" w:rsidRDefault="00812527" w:rsidP="00812527">
            <w:pPr>
              <w:pStyle w:val="Fliestext"/>
              <w:spacing w:after="0"/>
              <w:jc w:val="center"/>
              <w:rPr>
                <w:rFonts w:ascii="Times New Roman" w:hAnsi="Times New Roman" w:cs="Times New Roman"/>
                <w:lang w:val="en-GB"/>
              </w:rPr>
            </w:pPr>
            <w:r w:rsidRPr="00551562">
              <w:rPr>
                <w:rFonts w:ascii="Times New Roman" w:hAnsi="Times New Roman" w:cs="Times New Roman"/>
                <w:lang w:val="en-GB"/>
              </w:rPr>
              <w:t>Sunk-costs</w:t>
            </w:r>
          </w:p>
        </w:tc>
        <w:tc>
          <w:tcPr>
            <w:tcW w:w="2283" w:type="dxa"/>
            <w:vMerge/>
          </w:tcPr>
          <w:p w:rsidR="00812527" w:rsidRPr="00551562" w:rsidRDefault="00812527">
            <w:pPr>
              <w:pStyle w:val="Fliestext"/>
              <w:rPr>
                <w:rFonts w:ascii="Times New Roman" w:hAnsi="Times New Roman" w:cs="Times New Roman"/>
                <w:b/>
                <w:lang w:val="en-GB"/>
              </w:rPr>
            </w:pPr>
          </w:p>
        </w:tc>
        <w:tc>
          <w:tcPr>
            <w:tcW w:w="3858" w:type="dxa"/>
            <w:vMerge/>
          </w:tcPr>
          <w:p w:rsidR="00812527" w:rsidRPr="00551562" w:rsidRDefault="00812527">
            <w:pPr>
              <w:pStyle w:val="Fliestext"/>
              <w:rPr>
                <w:rFonts w:ascii="Times New Roman" w:hAnsi="Times New Roman" w:cs="Times New Roman"/>
                <w:b/>
                <w:lang w:val="en-GB"/>
              </w:rPr>
            </w:pPr>
          </w:p>
        </w:tc>
      </w:tr>
    </w:tbl>
    <w:p w:rsidR="001C1D46" w:rsidRPr="00551562" w:rsidRDefault="00984F71" w:rsidP="00F570BA">
      <w:pPr>
        <w:pStyle w:val="berschrift3"/>
        <w:rPr>
          <w:lang w:val="en-GB"/>
        </w:rPr>
      </w:pPr>
      <w:bookmarkStart w:id="36" w:name="_Toc508884149"/>
      <w:bookmarkStart w:id="37" w:name="_Toc514269382"/>
      <w:r w:rsidRPr="00551562">
        <w:rPr>
          <w:lang w:val="en-GB"/>
        </w:rPr>
        <w:lastRenderedPageBreak/>
        <w:t>Dependent variable (</w:t>
      </w:r>
      <w:proofErr w:type="spellStart"/>
      <w:r w:rsidRPr="00551562">
        <w:rPr>
          <w:lang w:val="en-GB"/>
        </w:rPr>
        <w:t>explanandum</w:t>
      </w:r>
      <w:proofErr w:type="spellEnd"/>
      <w:r w:rsidRPr="00551562">
        <w:rPr>
          <w:lang w:val="en-GB"/>
        </w:rPr>
        <w:t>)</w:t>
      </w:r>
      <w:bookmarkEnd w:id="36"/>
      <w:bookmarkEnd w:id="37"/>
    </w:p>
    <w:p w:rsidR="001C1D46" w:rsidRPr="00551562" w:rsidRDefault="00984F71" w:rsidP="00812527">
      <w:pPr>
        <w:pStyle w:val="ArnonText"/>
        <w:rPr>
          <w:lang w:val="en-GB"/>
        </w:rPr>
      </w:pPr>
      <w:r w:rsidRPr="00551562">
        <w:rPr>
          <w:lang w:val="en-GB"/>
        </w:rPr>
        <w:t>In line with the above described considerations, the de</w:t>
      </w:r>
      <w:r w:rsidR="00200652" w:rsidRPr="00551562">
        <w:rPr>
          <w:lang w:val="en-GB"/>
        </w:rPr>
        <w:t>pendent variable (</w:t>
      </w:r>
      <w:proofErr w:type="spellStart"/>
      <w:r w:rsidR="00200652" w:rsidRPr="00551562">
        <w:rPr>
          <w:lang w:val="en-GB"/>
        </w:rPr>
        <w:t>explanandum</w:t>
      </w:r>
      <w:proofErr w:type="spellEnd"/>
      <w:r w:rsidR="00200652" w:rsidRPr="00551562">
        <w:rPr>
          <w:lang w:val="en-GB"/>
        </w:rPr>
        <w:t xml:space="preserve">) </w:t>
      </w:r>
      <w:r w:rsidR="00515CFC" w:rsidRPr="00551562">
        <w:rPr>
          <w:lang w:val="en-GB"/>
        </w:rPr>
        <w:t>will be</w:t>
      </w:r>
      <w:r w:rsidRPr="00551562">
        <w:rPr>
          <w:lang w:val="en-GB"/>
        </w:rPr>
        <w:t xml:space="preserve"> defined as either cooperation or exploitation. In the literature, a cooperative </w:t>
      </w:r>
      <w:r w:rsidR="00551562" w:rsidRPr="00551562">
        <w:rPr>
          <w:lang w:val="en-GB"/>
        </w:rPr>
        <w:t>behaviour</w:t>
      </w:r>
      <w:r w:rsidRPr="00551562">
        <w:rPr>
          <w:lang w:val="en-GB"/>
        </w:rPr>
        <w:t xml:space="preserve"> is loosely defined as “</w:t>
      </w:r>
      <w:r w:rsidR="00EA3AA1" w:rsidRPr="00551562">
        <w:rPr>
          <w:bCs/>
          <w:lang w:val="en-GB"/>
        </w:rPr>
        <w:t xml:space="preserve">the act of working </w:t>
      </w:r>
      <w:r w:rsidRPr="00551562">
        <w:rPr>
          <w:bCs/>
          <w:lang w:val="en-GB"/>
        </w:rPr>
        <w:t xml:space="preserve">together </w:t>
      </w:r>
      <w:r w:rsidR="00EA3AA1" w:rsidRPr="00551562">
        <w:rPr>
          <w:bCs/>
          <w:lang w:val="en-GB"/>
        </w:rPr>
        <w:t xml:space="preserve">with someone or doing what they </w:t>
      </w:r>
      <w:r w:rsidRPr="00551562">
        <w:rPr>
          <w:bCs/>
          <w:lang w:val="en-GB"/>
        </w:rPr>
        <w:t xml:space="preserve">ask you” (Cambridge Dictionary). Referring to </w:t>
      </w:r>
      <w:r w:rsidR="00200652" w:rsidRPr="00551562">
        <w:rPr>
          <w:lang w:val="en-GB"/>
        </w:rPr>
        <w:t xml:space="preserve">a bi-lateral relationship, </w:t>
      </w:r>
      <w:r w:rsidRPr="00551562">
        <w:rPr>
          <w:lang w:val="en-GB"/>
        </w:rPr>
        <w:t xml:space="preserve">a cooperative mode of interaction would imply that two or more entities engage in a mutually beneficial exchange. In addition, cooperation means that the distributions of gains can be proportionally equal in the same field or in a cross-sectional manner. </w:t>
      </w:r>
    </w:p>
    <w:p w:rsidR="00200652" w:rsidRPr="00551562" w:rsidRDefault="00984F71" w:rsidP="00812527">
      <w:pPr>
        <w:pStyle w:val="ArnonText"/>
        <w:rPr>
          <w:lang w:val="en-GB"/>
        </w:rPr>
      </w:pPr>
      <w:r w:rsidRPr="00551562">
        <w:rPr>
          <w:lang w:val="en-GB"/>
        </w:rPr>
        <w:t xml:space="preserve">Conversely, an exploitative mode of relationship is defined as the proportionally un-equal distribution of gains in a cross-sectional manner. </w:t>
      </w:r>
      <w:r w:rsidR="00200652" w:rsidRPr="00551562">
        <w:rPr>
          <w:lang w:val="en-GB"/>
        </w:rPr>
        <w:t>Following the same approach as for cooperation, losses can be balanced with gains in other fields.</w:t>
      </w:r>
    </w:p>
    <w:p w:rsidR="001C1D46" w:rsidRPr="00551562" w:rsidRDefault="00984F71" w:rsidP="00F570BA">
      <w:pPr>
        <w:pStyle w:val="berschrift3"/>
        <w:rPr>
          <w:lang w:val="en-GB"/>
        </w:rPr>
      </w:pPr>
      <w:bookmarkStart w:id="38" w:name="_Toc508884150"/>
      <w:bookmarkStart w:id="39" w:name="_Toc514269383"/>
      <w:r w:rsidRPr="00551562">
        <w:rPr>
          <w:lang w:val="en-GB"/>
        </w:rPr>
        <w:t>Independent variables (</w:t>
      </w:r>
      <w:proofErr w:type="spellStart"/>
      <w:r w:rsidRPr="00551562">
        <w:rPr>
          <w:lang w:val="en-GB"/>
        </w:rPr>
        <w:t>explanans</w:t>
      </w:r>
      <w:proofErr w:type="spellEnd"/>
      <w:r w:rsidRPr="00551562">
        <w:rPr>
          <w:lang w:val="en-GB"/>
        </w:rPr>
        <w:t>)</w:t>
      </w:r>
      <w:bookmarkEnd w:id="38"/>
      <w:bookmarkEnd w:id="39"/>
    </w:p>
    <w:p w:rsidR="001C1D46" w:rsidRPr="00551562" w:rsidRDefault="00984F71" w:rsidP="00812527">
      <w:pPr>
        <w:pStyle w:val="ArnonText"/>
        <w:rPr>
          <w:lang w:val="en-GB"/>
        </w:rPr>
      </w:pPr>
      <w:r w:rsidRPr="00551562">
        <w:rPr>
          <w:lang w:val="en-GB"/>
        </w:rPr>
        <w:t>In line with the considerations above, t</w:t>
      </w:r>
      <w:r w:rsidR="00285029" w:rsidRPr="00551562">
        <w:rPr>
          <w:lang w:val="en-GB"/>
        </w:rPr>
        <w:t>he Developmental S</w:t>
      </w:r>
      <w:r w:rsidRPr="00551562">
        <w:rPr>
          <w:lang w:val="en-GB"/>
        </w:rPr>
        <w:t xml:space="preserve">tate structure is assumed to </w:t>
      </w:r>
      <w:r w:rsidR="00EA3AA1" w:rsidRPr="00551562">
        <w:rPr>
          <w:lang w:val="en-GB"/>
        </w:rPr>
        <w:t xml:space="preserve">positively </w:t>
      </w:r>
      <w:r w:rsidRPr="00551562">
        <w:rPr>
          <w:lang w:val="en-GB"/>
        </w:rPr>
        <w:t xml:space="preserve">impact the relationship with China. Under those scope conditions, the state has the capacity to steer the negotiations and monitor the implementation. Consequently, the following hypothesis </w:t>
      </w:r>
      <w:r w:rsidR="00F16F88" w:rsidRPr="00551562">
        <w:rPr>
          <w:lang w:val="en-GB"/>
        </w:rPr>
        <w:t>will</w:t>
      </w:r>
      <w:r w:rsidRPr="00551562">
        <w:rPr>
          <w:lang w:val="en-GB"/>
        </w:rPr>
        <w:t xml:space="preserve"> be formulated:</w:t>
      </w:r>
    </w:p>
    <w:p w:rsidR="001C1D46" w:rsidRPr="00551562" w:rsidRDefault="00984F71" w:rsidP="00812527">
      <w:pPr>
        <w:pStyle w:val="Arnonkursiv"/>
        <w:ind w:left="709" w:hanging="709"/>
        <w:rPr>
          <w:lang w:val="en-GB"/>
        </w:rPr>
      </w:pPr>
      <w:r w:rsidRPr="00551562">
        <w:rPr>
          <w:lang w:val="en-GB"/>
        </w:rPr>
        <w:t>H1a:</w:t>
      </w:r>
      <w:r w:rsidRPr="00551562">
        <w:rPr>
          <w:lang w:val="en-GB"/>
        </w:rPr>
        <w:tab/>
      </w:r>
      <w:proofErr w:type="gramStart"/>
      <w:r w:rsidRPr="00551562">
        <w:rPr>
          <w:lang w:val="en-GB"/>
        </w:rPr>
        <w:t>The</w:t>
      </w:r>
      <w:proofErr w:type="gramEnd"/>
      <w:r w:rsidRPr="00551562">
        <w:rPr>
          <w:lang w:val="en-GB"/>
        </w:rPr>
        <w:t xml:space="preserve"> RFI deal with China leads to a cooperative outcome, if the target country is featuring a strong, yet responsive bureaucracy.</w:t>
      </w:r>
    </w:p>
    <w:p w:rsidR="001C1D46" w:rsidRPr="00551562" w:rsidRDefault="00F16F88" w:rsidP="00812527">
      <w:pPr>
        <w:pStyle w:val="ArnonText"/>
        <w:rPr>
          <w:lang w:val="en-GB"/>
        </w:rPr>
      </w:pPr>
      <w:r w:rsidRPr="00551562">
        <w:rPr>
          <w:lang w:val="en-GB"/>
        </w:rPr>
        <w:t>This is the case,</w:t>
      </w:r>
      <w:r w:rsidR="00984F71" w:rsidRPr="00551562">
        <w:rPr>
          <w:lang w:val="en-GB"/>
        </w:rPr>
        <w:t xml:space="preserve"> if the state is equipped with a meritocratic bureaucracy and an embedded autonomy. In this regard, a public administration following the meritocratic principle makes corruption less likely because the recruitment and career perspective is based on performance. In such an environment, the </w:t>
      </w:r>
      <w:r w:rsidR="00EA3AA1" w:rsidRPr="00551562">
        <w:rPr>
          <w:lang w:val="en-GB"/>
        </w:rPr>
        <w:t xml:space="preserve">African </w:t>
      </w:r>
      <w:r w:rsidR="00984F71" w:rsidRPr="00551562">
        <w:rPr>
          <w:lang w:val="en-GB"/>
        </w:rPr>
        <w:t xml:space="preserve">bureaucrat is more likely to act in an impartial and development-oriented manner. Connected to this is the responsiveness of the bureaucracy. This notion can be </w:t>
      </w:r>
      <w:proofErr w:type="spellStart"/>
      <w:r w:rsidR="00984F71" w:rsidRPr="00551562">
        <w:rPr>
          <w:lang w:val="en-GB"/>
        </w:rPr>
        <w:t>operationalized</w:t>
      </w:r>
      <w:proofErr w:type="spellEnd"/>
      <w:r w:rsidR="00984F71" w:rsidRPr="00551562">
        <w:rPr>
          <w:lang w:val="en-GB"/>
        </w:rPr>
        <w:t xml:space="preserve"> by the embedded autonomy feature. If a country is equipped with a responsive bureaucracy, the negotiating agents are able to establish the precarious embedded autonomy balance. This </w:t>
      </w:r>
      <w:r w:rsidR="00E07E43" w:rsidRPr="00551562">
        <w:rPr>
          <w:lang w:val="en-GB"/>
        </w:rPr>
        <w:t xml:space="preserve">entails </w:t>
      </w:r>
      <w:r w:rsidR="00984F71" w:rsidRPr="00551562">
        <w:rPr>
          <w:lang w:val="en-GB"/>
        </w:rPr>
        <w:t>that there is a communication between the Chinese and the African negotiators, yet the procedures of the negotiations are mostly determine</w:t>
      </w:r>
      <w:r w:rsidR="00E07E43" w:rsidRPr="00551562">
        <w:rPr>
          <w:lang w:val="en-GB"/>
        </w:rPr>
        <w:t xml:space="preserve">d by </w:t>
      </w:r>
      <w:r w:rsidR="00E07E43" w:rsidRPr="00551562">
        <w:rPr>
          <w:lang w:val="en-GB"/>
        </w:rPr>
        <w:lastRenderedPageBreak/>
        <w:t>the side of the developing</w:t>
      </w:r>
      <w:r w:rsidR="00984F71" w:rsidRPr="00551562">
        <w:rPr>
          <w:lang w:val="en-GB"/>
        </w:rPr>
        <w:t xml:space="preserve"> state. Moreover, the African negotiators are able to deny or exit </w:t>
      </w:r>
      <w:r w:rsidR="00E07E43" w:rsidRPr="00551562">
        <w:rPr>
          <w:lang w:val="en-GB"/>
        </w:rPr>
        <w:t>negotiations</w:t>
      </w:r>
      <w:r w:rsidR="00EE13D9" w:rsidRPr="00551562">
        <w:rPr>
          <w:lang w:val="en-GB"/>
        </w:rPr>
        <w:t xml:space="preserve"> </w:t>
      </w:r>
      <w:r w:rsidR="00E07E43" w:rsidRPr="00551562">
        <w:rPr>
          <w:lang w:val="en-GB"/>
        </w:rPr>
        <w:t>if</w:t>
      </w:r>
      <w:r w:rsidR="00984F71" w:rsidRPr="00551562">
        <w:rPr>
          <w:lang w:val="en-GB"/>
        </w:rPr>
        <w:t xml:space="preserve"> the offered terms and conditions are not in their interests. Furthermore, </w:t>
      </w:r>
      <w:r w:rsidR="00E07E43" w:rsidRPr="00551562">
        <w:rPr>
          <w:lang w:val="en-GB"/>
        </w:rPr>
        <w:t xml:space="preserve">the </w:t>
      </w:r>
      <w:r w:rsidR="004E12AC" w:rsidRPr="00551562">
        <w:rPr>
          <w:lang w:val="en-GB"/>
        </w:rPr>
        <w:t xml:space="preserve">bureaucracy is able to monitor the </w:t>
      </w:r>
      <w:r w:rsidR="00E07E43" w:rsidRPr="00551562">
        <w:rPr>
          <w:lang w:val="en-GB"/>
        </w:rPr>
        <w:t xml:space="preserve">implementation </w:t>
      </w:r>
      <w:r w:rsidR="004E12AC" w:rsidRPr="00551562">
        <w:rPr>
          <w:lang w:val="en-GB"/>
        </w:rPr>
        <w:t xml:space="preserve">and </w:t>
      </w:r>
      <w:r w:rsidR="0070665C" w:rsidRPr="00551562">
        <w:rPr>
          <w:lang w:val="en-GB"/>
        </w:rPr>
        <w:t xml:space="preserve">maintains the projects financed through the RFI deal. </w:t>
      </w:r>
      <w:r w:rsidR="00984F71" w:rsidRPr="00551562">
        <w:rPr>
          <w:lang w:val="en-GB"/>
        </w:rPr>
        <w:t xml:space="preserve">Finding evidence that the RFI deal takes place in a larger institutional framework or the existence of legal advisors in the negotiation-teams could indicate a strategic responsiveness towards the Chinese actors. </w:t>
      </w:r>
    </w:p>
    <w:p w:rsidR="001C1D46" w:rsidRPr="00551562" w:rsidRDefault="00984F71" w:rsidP="00812527">
      <w:pPr>
        <w:pStyle w:val="ArnonText"/>
        <w:rPr>
          <w:lang w:val="en-GB"/>
        </w:rPr>
      </w:pPr>
      <w:r w:rsidRPr="00551562">
        <w:rPr>
          <w:lang w:val="en-GB"/>
        </w:rPr>
        <w:t xml:space="preserve">If the </w:t>
      </w:r>
      <w:r w:rsidR="00285029" w:rsidRPr="00551562">
        <w:rPr>
          <w:lang w:val="en-GB"/>
        </w:rPr>
        <w:t>country does not feature those Developmental S</w:t>
      </w:r>
      <w:r w:rsidRPr="00551562">
        <w:rPr>
          <w:lang w:val="en-GB"/>
        </w:rPr>
        <w:t xml:space="preserve">tate elements, the state’s relationship to China is assumed to be </w:t>
      </w:r>
      <w:r w:rsidR="0070665C" w:rsidRPr="00551562">
        <w:rPr>
          <w:lang w:val="en-GB"/>
        </w:rPr>
        <w:t>exploitative</w:t>
      </w:r>
      <w:r w:rsidRPr="00551562">
        <w:rPr>
          <w:lang w:val="en-GB"/>
        </w:rPr>
        <w:t>. Consequently, the state has not enough capacity to steer the negotiations or to supervise the monitoring. Resulting from those considerations, it might be hypothesized the following:</w:t>
      </w:r>
    </w:p>
    <w:p w:rsidR="001C1D46" w:rsidRPr="00551562" w:rsidRDefault="00984F71" w:rsidP="00812527">
      <w:pPr>
        <w:pStyle w:val="Arnonkursiv"/>
        <w:ind w:left="709" w:hanging="709"/>
        <w:rPr>
          <w:lang w:val="en-GB"/>
        </w:rPr>
      </w:pPr>
      <w:r w:rsidRPr="00551562">
        <w:rPr>
          <w:lang w:val="en-GB"/>
        </w:rPr>
        <w:t>H1b:</w:t>
      </w:r>
      <w:r w:rsidRPr="00551562">
        <w:rPr>
          <w:lang w:val="en-GB"/>
        </w:rPr>
        <w:tab/>
      </w:r>
      <w:proofErr w:type="gramStart"/>
      <w:r w:rsidRPr="00551562">
        <w:rPr>
          <w:lang w:val="en-GB"/>
        </w:rPr>
        <w:t>The</w:t>
      </w:r>
      <w:proofErr w:type="gramEnd"/>
      <w:r w:rsidRPr="00551562">
        <w:rPr>
          <w:lang w:val="en-GB"/>
        </w:rPr>
        <w:t xml:space="preserve"> RFI deal with China leads to an exploitative outcome, if the target country is equipped with a weak and un-responsive bureaucracy.</w:t>
      </w:r>
    </w:p>
    <w:p w:rsidR="001C1D46" w:rsidRPr="00551562" w:rsidRDefault="006C642A" w:rsidP="00812527">
      <w:pPr>
        <w:pStyle w:val="ArnonText"/>
        <w:rPr>
          <w:lang w:val="en-GB"/>
        </w:rPr>
      </w:pPr>
      <w:r w:rsidRPr="00551562">
        <w:rPr>
          <w:lang w:val="en-GB"/>
        </w:rPr>
        <w:t xml:space="preserve">In this regard, </w:t>
      </w:r>
      <w:r w:rsidR="00984F71" w:rsidRPr="00551562">
        <w:rPr>
          <w:lang w:val="en-GB"/>
        </w:rPr>
        <w:t xml:space="preserve">a weak bureaucracy is </w:t>
      </w:r>
      <w:r w:rsidRPr="00551562">
        <w:rPr>
          <w:lang w:val="en-GB"/>
        </w:rPr>
        <w:t>characterized by the</w:t>
      </w:r>
      <w:r w:rsidR="00984F71" w:rsidRPr="00551562">
        <w:rPr>
          <w:lang w:val="en-GB"/>
        </w:rPr>
        <w:t xml:space="preserve"> absence of a meritocratic system. Moreover, an un-responsive administration is </w:t>
      </w:r>
      <w:proofErr w:type="spellStart"/>
      <w:r w:rsidR="00984F71" w:rsidRPr="00551562">
        <w:rPr>
          <w:lang w:val="en-GB"/>
        </w:rPr>
        <w:t>operationalized</w:t>
      </w:r>
      <w:proofErr w:type="spellEnd"/>
      <w:r w:rsidR="00984F71" w:rsidRPr="00551562">
        <w:rPr>
          <w:lang w:val="en-GB"/>
        </w:rPr>
        <w:t xml:space="preserve"> by a failure to establish an embedded autonomy. Coming back to the first element, in a un-meritocratic administration the bureaucracy is politicized and patronage networks, as well as bureaucratic inefficiency, are wide</w:t>
      </w:r>
      <w:r w:rsidRPr="00551562">
        <w:rPr>
          <w:lang w:val="en-GB"/>
        </w:rPr>
        <w:t xml:space="preserve">spread. The </w:t>
      </w:r>
      <w:r w:rsidR="00984F71" w:rsidRPr="00551562">
        <w:rPr>
          <w:lang w:val="en-GB"/>
        </w:rPr>
        <w:t xml:space="preserve">bureaucratic agents are assumed to be easily captured by the Chinese interest leading to </w:t>
      </w:r>
      <w:r w:rsidR="007D152F" w:rsidRPr="00551562">
        <w:rPr>
          <w:lang w:val="en-GB"/>
        </w:rPr>
        <w:t>embezzlement</w:t>
      </w:r>
      <w:r w:rsidR="00984F71" w:rsidRPr="00551562">
        <w:rPr>
          <w:lang w:val="en-GB"/>
        </w:rPr>
        <w:t xml:space="preserve">. </w:t>
      </w:r>
      <w:r w:rsidRPr="00551562">
        <w:rPr>
          <w:lang w:val="en-GB"/>
        </w:rPr>
        <w:t>In such an environment, the</w:t>
      </w:r>
      <w:r w:rsidR="00984F71" w:rsidRPr="00551562">
        <w:rPr>
          <w:lang w:val="en-GB"/>
        </w:rPr>
        <w:t xml:space="preserve"> country is not able to establish an embedded autonomy. This might occur if the there is an indication for a strong </w:t>
      </w:r>
      <w:proofErr w:type="spellStart"/>
      <w:r w:rsidR="00984F71" w:rsidRPr="00551562">
        <w:rPr>
          <w:lang w:val="en-GB"/>
        </w:rPr>
        <w:t>embeddedness</w:t>
      </w:r>
      <w:proofErr w:type="spellEnd"/>
      <w:r w:rsidR="00984F71" w:rsidRPr="00551562">
        <w:rPr>
          <w:lang w:val="en-GB"/>
        </w:rPr>
        <w:t xml:space="preserve"> – a sign might be corruptive </w:t>
      </w:r>
      <w:r w:rsidR="00551562" w:rsidRPr="00551562">
        <w:rPr>
          <w:lang w:val="en-GB"/>
        </w:rPr>
        <w:t>behaviour</w:t>
      </w:r>
      <w:r w:rsidR="00984F71" w:rsidRPr="00551562">
        <w:rPr>
          <w:lang w:val="en-GB"/>
        </w:rPr>
        <w:t xml:space="preserve"> - between the Chinese and their counterparts or if the autonomy is too strong. </w:t>
      </w:r>
      <w:r w:rsidR="007D152F" w:rsidRPr="00551562">
        <w:rPr>
          <w:lang w:val="en-GB"/>
        </w:rPr>
        <w:t>Another indication would be the</w:t>
      </w:r>
      <w:r w:rsidR="00984F71" w:rsidRPr="00551562">
        <w:rPr>
          <w:lang w:val="en-GB"/>
        </w:rPr>
        <w:t xml:space="preserve"> target country’s unilateral withdrawal from the negotiations due to the intransigent position of the country’s </w:t>
      </w:r>
      <w:r w:rsidR="007D152F" w:rsidRPr="00551562">
        <w:rPr>
          <w:lang w:val="en-GB"/>
        </w:rPr>
        <w:t>negotiators</w:t>
      </w:r>
      <w:r w:rsidR="00984F71" w:rsidRPr="00551562">
        <w:rPr>
          <w:lang w:val="en-GB"/>
        </w:rPr>
        <w:t xml:space="preserve">. </w:t>
      </w:r>
      <w:r w:rsidRPr="00551562">
        <w:rPr>
          <w:lang w:val="en-GB"/>
        </w:rPr>
        <w:t>T</w:t>
      </w:r>
      <w:r w:rsidR="00984F71" w:rsidRPr="00551562">
        <w:rPr>
          <w:lang w:val="en-GB"/>
        </w:rPr>
        <w:t xml:space="preserve">he agreement might be either skewed towards the Chinese interests or there is no agreement at all. Both outcomes are detrimental for the target country. </w:t>
      </w:r>
    </w:p>
    <w:p w:rsidR="001C1D46" w:rsidRPr="00551562" w:rsidRDefault="0063585D" w:rsidP="00812527">
      <w:pPr>
        <w:pStyle w:val="ArnonText"/>
        <w:rPr>
          <w:lang w:val="en-GB"/>
        </w:rPr>
      </w:pPr>
      <w:r w:rsidRPr="00551562">
        <w:rPr>
          <w:lang w:val="en-GB"/>
        </w:rPr>
        <w:t xml:space="preserve">Overall, </w:t>
      </w:r>
      <w:r w:rsidR="00912947" w:rsidRPr="00551562">
        <w:rPr>
          <w:lang w:val="en-GB"/>
        </w:rPr>
        <w:t xml:space="preserve">the more evidence found from actors involved or third parties indicating a certain meritocratic bureaucracy and embedded autonomy, the stronger the causal relationship. </w:t>
      </w:r>
    </w:p>
    <w:p w:rsidR="0063585D" w:rsidRPr="00551562" w:rsidRDefault="0063585D" w:rsidP="00812527">
      <w:pPr>
        <w:pStyle w:val="ArnonText"/>
        <w:rPr>
          <w:lang w:val="en-GB"/>
        </w:rPr>
      </w:pPr>
    </w:p>
    <w:p w:rsidR="001C1D46" w:rsidRPr="00551562" w:rsidRDefault="00984F71" w:rsidP="00812527">
      <w:pPr>
        <w:pStyle w:val="ArnonText"/>
        <w:rPr>
          <w:lang w:val="en-GB"/>
        </w:rPr>
      </w:pPr>
      <w:r w:rsidRPr="00551562">
        <w:rPr>
          <w:lang w:val="en-GB"/>
        </w:rPr>
        <w:lastRenderedPageBreak/>
        <w:t xml:space="preserve">Concerning the alternative theory to explain the outcome, the </w:t>
      </w:r>
      <w:r w:rsidR="00751093" w:rsidRPr="00551562">
        <w:rPr>
          <w:lang w:val="en-GB"/>
        </w:rPr>
        <w:t>Obsolescing Bargaining</w:t>
      </w:r>
      <w:r w:rsidRPr="00551562">
        <w:rPr>
          <w:lang w:val="en-GB"/>
        </w:rPr>
        <w:t xml:space="preserve"> approach assumes that China’s anticipated exit costs are the determining factor. In this regard, high exit costs are assumed to have a positive impact on the target country </w:t>
      </w:r>
      <w:r w:rsidR="007D152F" w:rsidRPr="00551562">
        <w:rPr>
          <w:lang w:val="en-GB"/>
        </w:rPr>
        <w:t>as China cannot credibly threat</w:t>
      </w:r>
      <w:r w:rsidR="00FB2FC4" w:rsidRPr="00551562">
        <w:rPr>
          <w:lang w:val="en-GB"/>
        </w:rPr>
        <w:t>en</w:t>
      </w:r>
      <w:r w:rsidR="007D152F" w:rsidRPr="00551562">
        <w:rPr>
          <w:lang w:val="en-GB"/>
        </w:rPr>
        <w:t xml:space="preserve"> the target country with the </w:t>
      </w:r>
      <w:r w:rsidRPr="00551562">
        <w:rPr>
          <w:lang w:val="en-GB"/>
        </w:rPr>
        <w:t>exit-option. From this, the following hypothesis can be derived:</w:t>
      </w:r>
    </w:p>
    <w:p w:rsidR="0063585D" w:rsidRPr="00551562" w:rsidRDefault="00984F71" w:rsidP="00812527">
      <w:pPr>
        <w:pStyle w:val="Arnonkursiv"/>
        <w:ind w:left="709" w:hanging="709"/>
        <w:rPr>
          <w:lang w:val="en-GB"/>
        </w:rPr>
      </w:pPr>
      <w:r w:rsidRPr="00551562">
        <w:rPr>
          <w:lang w:val="en-GB"/>
        </w:rPr>
        <w:t>H2a:</w:t>
      </w:r>
      <w:r w:rsidRPr="00551562">
        <w:rPr>
          <w:lang w:val="en-GB"/>
        </w:rPr>
        <w:tab/>
      </w:r>
      <w:proofErr w:type="gramStart"/>
      <w:r w:rsidRPr="00551562">
        <w:rPr>
          <w:lang w:val="en-GB"/>
        </w:rPr>
        <w:t>The</w:t>
      </w:r>
      <w:proofErr w:type="gramEnd"/>
      <w:r w:rsidRPr="00551562">
        <w:rPr>
          <w:lang w:val="en-GB"/>
        </w:rPr>
        <w:t xml:space="preserve"> RFI deal with China leads to a cooperative outcome, if China anticipates high exit costs. </w:t>
      </w:r>
    </w:p>
    <w:p w:rsidR="00843B57" w:rsidRPr="00551562" w:rsidRDefault="00984F71" w:rsidP="00812527">
      <w:pPr>
        <w:pStyle w:val="ArnonText"/>
        <w:rPr>
          <w:lang w:val="en-GB"/>
        </w:rPr>
      </w:pPr>
      <w:r w:rsidRPr="00551562">
        <w:rPr>
          <w:lang w:val="en-GB"/>
        </w:rPr>
        <w:t xml:space="preserve">In order to </w:t>
      </w:r>
      <w:proofErr w:type="spellStart"/>
      <w:r w:rsidRPr="00551562">
        <w:rPr>
          <w:lang w:val="en-GB"/>
        </w:rPr>
        <w:t>operationalize</w:t>
      </w:r>
      <w:proofErr w:type="spellEnd"/>
      <w:r w:rsidRPr="00551562">
        <w:rPr>
          <w:lang w:val="en-GB"/>
        </w:rPr>
        <w:t xml:space="preserve"> the </w:t>
      </w:r>
      <w:r w:rsidR="007D152F" w:rsidRPr="00551562">
        <w:rPr>
          <w:lang w:val="en-GB"/>
        </w:rPr>
        <w:t xml:space="preserve">anticipated </w:t>
      </w:r>
      <w:r w:rsidRPr="00551562">
        <w:rPr>
          <w:lang w:val="en-GB"/>
        </w:rPr>
        <w:t xml:space="preserve">exit costs, China’s opportunity and sunk-costs are the determinant elements. It is expected that China’s opportunity costs are high if the asset specificity of the resource needed by China is high, thus the degree of China’s dependency for the specific resource </w:t>
      </w:r>
      <w:r w:rsidR="00843B57" w:rsidRPr="00551562">
        <w:rPr>
          <w:lang w:val="en-GB"/>
        </w:rPr>
        <w:t>is also</w:t>
      </w:r>
      <w:r w:rsidRPr="00551562">
        <w:rPr>
          <w:lang w:val="en-GB"/>
        </w:rPr>
        <w:t xml:space="preserve"> strong. Under those conditions, the target country has a bigger potential to pressure China to make concessions, thus leading to a cooperative outcome. </w:t>
      </w:r>
      <w:r w:rsidR="00843B57" w:rsidRPr="00551562">
        <w:rPr>
          <w:lang w:val="en-GB"/>
        </w:rPr>
        <w:t xml:space="preserve">As China’s investments made (sunk-costs) within the target country increase, the countries blackmail-potential in terms of a possible delocalization decreases. With increasing sunk-costs the target country’s agency is strengthened leading to a cooperative relationship. </w:t>
      </w:r>
    </w:p>
    <w:p w:rsidR="001C1D46" w:rsidRPr="00551562" w:rsidRDefault="00984F71" w:rsidP="00812527">
      <w:pPr>
        <w:pStyle w:val="ArnonText"/>
        <w:rPr>
          <w:lang w:val="en-GB"/>
        </w:rPr>
      </w:pPr>
      <w:r w:rsidRPr="00551562">
        <w:rPr>
          <w:lang w:val="en-GB"/>
        </w:rPr>
        <w:t>Conversely, the impact of the RFI deal for the target country is expected to be negative if China’s anticipated exit costs are low. Under those scope conditions, China can convincingly threaten the target country with withdrawal or even place its investment in another country. Consequently, it might be assumed that:</w:t>
      </w:r>
    </w:p>
    <w:p w:rsidR="001C1D46" w:rsidRPr="00551562" w:rsidRDefault="00FF232B" w:rsidP="00812527">
      <w:pPr>
        <w:pStyle w:val="Arnonkursiv"/>
        <w:ind w:left="709" w:hanging="709"/>
        <w:rPr>
          <w:lang w:val="en-GB"/>
        </w:rPr>
      </w:pPr>
      <w:r w:rsidRPr="00551562">
        <w:rPr>
          <w:lang w:val="en-GB"/>
        </w:rPr>
        <w:t>H2b:</w:t>
      </w:r>
      <w:r w:rsidRPr="00551562">
        <w:rPr>
          <w:lang w:val="en-GB"/>
        </w:rPr>
        <w:tab/>
      </w:r>
      <w:proofErr w:type="gramStart"/>
      <w:r w:rsidR="00984F71" w:rsidRPr="00551562">
        <w:rPr>
          <w:lang w:val="en-GB"/>
        </w:rPr>
        <w:t>The</w:t>
      </w:r>
      <w:proofErr w:type="gramEnd"/>
      <w:r w:rsidR="00984F71" w:rsidRPr="00551562">
        <w:rPr>
          <w:lang w:val="en-GB"/>
        </w:rPr>
        <w:t xml:space="preserve"> RFI deal with China leads to an exploitative outcome, if China anticipates low exit costs.</w:t>
      </w:r>
    </w:p>
    <w:p w:rsidR="001C1D46" w:rsidRPr="00551562" w:rsidRDefault="00984F71" w:rsidP="00812527">
      <w:pPr>
        <w:pStyle w:val="ArnonText"/>
        <w:rPr>
          <w:b/>
          <w:bCs/>
          <w:lang w:val="en-GB"/>
        </w:rPr>
      </w:pPr>
      <w:r w:rsidRPr="00551562">
        <w:rPr>
          <w:lang w:val="en-GB"/>
        </w:rPr>
        <w:t xml:space="preserve">In such a scenario, China’s opportunity costs are low because the country is not depending on the extraction of the resource. This means that the resource has low asset specificity as it could be extracted in different countries. Moreover, the investments made by China are not so substantial, making the exit-option a credible threat. </w:t>
      </w:r>
    </w:p>
    <w:p w:rsidR="0063585D" w:rsidRPr="00551562" w:rsidRDefault="0063585D" w:rsidP="00812527">
      <w:pPr>
        <w:pStyle w:val="ArnonText"/>
        <w:rPr>
          <w:lang w:val="en-GB"/>
        </w:rPr>
      </w:pPr>
      <w:bookmarkStart w:id="40" w:name="_Toc508884151"/>
      <w:r w:rsidRPr="00551562">
        <w:rPr>
          <w:lang w:val="en-GB"/>
        </w:rPr>
        <w:t>To sum up, the more evidence from actors involved or third parties indicating a certain asset specificity and dependency, the stronger the causal relationship.</w:t>
      </w:r>
    </w:p>
    <w:p w:rsidR="001C1D46" w:rsidRPr="00551562" w:rsidRDefault="00984F71" w:rsidP="00F570BA">
      <w:pPr>
        <w:pStyle w:val="berschrift2"/>
        <w:rPr>
          <w:lang w:val="en-GB"/>
        </w:rPr>
      </w:pPr>
      <w:bookmarkStart w:id="41" w:name="_Toc514269384"/>
      <w:r w:rsidRPr="00551562">
        <w:rPr>
          <w:lang w:val="en-GB"/>
        </w:rPr>
        <w:lastRenderedPageBreak/>
        <w:t>Strengths and weakness of the research design</w:t>
      </w:r>
      <w:bookmarkEnd w:id="40"/>
      <w:bookmarkEnd w:id="41"/>
    </w:p>
    <w:p w:rsidR="001C1D46" w:rsidRPr="00551562" w:rsidRDefault="008C3CA4" w:rsidP="00812527">
      <w:pPr>
        <w:pStyle w:val="ArnonText"/>
        <w:rPr>
          <w:lang w:val="en-GB"/>
        </w:rPr>
      </w:pPr>
      <w:r w:rsidRPr="00551562">
        <w:rPr>
          <w:lang w:val="en-GB"/>
        </w:rPr>
        <w:t>T</w:t>
      </w:r>
      <w:r w:rsidR="00984F71" w:rsidRPr="00551562">
        <w:rPr>
          <w:lang w:val="en-GB"/>
        </w:rPr>
        <w:t>he theoretical framework allows investigating China</w:t>
      </w:r>
      <w:r w:rsidRPr="00551562">
        <w:rPr>
          <w:lang w:val="en-GB"/>
        </w:rPr>
        <w:t>’s</w:t>
      </w:r>
      <w:r w:rsidR="00984F71" w:rsidRPr="00551562">
        <w:rPr>
          <w:lang w:val="en-GB"/>
        </w:rPr>
        <w:t xml:space="preserve"> specific perspective (</w:t>
      </w:r>
      <w:r w:rsidR="00751093" w:rsidRPr="00551562">
        <w:rPr>
          <w:lang w:val="en-GB"/>
        </w:rPr>
        <w:t>Obsolescing Bargaining</w:t>
      </w:r>
      <w:r w:rsidR="00984F71" w:rsidRPr="00551562">
        <w:rPr>
          <w:lang w:val="en-GB"/>
        </w:rPr>
        <w:t xml:space="preserve"> theory) and the host</w:t>
      </w:r>
      <w:r w:rsidR="00285029" w:rsidRPr="00551562">
        <w:rPr>
          <w:lang w:val="en-GB"/>
        </w:rPr>
        <w:t xml:space="preserve"> country’s internal structure (Developmental S</w:t>
      </w:r>
      <w:r w:rsidR="00984F71" w:rsidRPr="00551562">
        <w:rPr>
          <w:lang w:val="en-GB"/>
        </w:rPr>
        <w:t xml:space="preserve">tate theory) in a single research design. </w:t>
      </w:r>
      <w:r w:rsidRPr="00551562">
        <w:rPr>
          <w:lang w:val="en-GB"/>
        </w:rPr>
        <w:t>Thus this study represents an alternative theoretical framework as those perspectives are most commonly studied separately. In this research design, the results can be compared.</w:t>
      </w:r>
      <w:r w:rsidR="002D49F3" w:rsidRPr="00551562">
        <w:rPr>
          <w:lang w:val="en-GB"/>
        </w:rPr>
        <w:t xml:space="preserve"> More importantly, </w:t>
      </w:r>
      <w:r w:rsidR="00984F71" w:rsidRPr="00551562">
        <w:rPr>
          <w:lang w:val="en-GB"/>
        </w:rPr>
        <w:t>this study might be better able to give a multi-faceted response to the issue of whether the way of external interaction with developing countries is responsible for the underdevelopment or the internal structure of the country is the determining factor. This question is central in many academic, public and political debates in the last few years and this research might bridge the separated camps. Moreover, the theoretical framework is based within the field of international political economy, yet the complexity assessing the RFI deals</w:t>
      </w:r>
      <w:r w:rsidR="004F26B6" w:rsidRPr="00551562">
        <w:rPr>
          <w:lang w:val="en-GB"/>
        </w:rPr>
        <w:t xml:space="preserve"> </w:t>
      </w:r>
      <w:r w:rsidR="002D49F3" w:rsidRPr="00551562">
        <w:rPr>
          <w:lang w:val="en-GB"/>
        </w:rPr>
        <w:t>includes</w:t>
      </w:r>
      <w:r w:rsidR="00EB2E97" w:rsidRPr="00551562">
        <w:rPr>
          <w:lang w:val="en-GB"/>
        </w:rPr>
        <w:t xml:space="preserve"> elements of</w:t>
      </w:r>
      <w:r w:rsidR="00984F71" w:rsidRPr="00551562">
        <w:rPr>
          <w:lang w:val="en-GB"/>
        </w:rPr>
        <w:t xml:space="preserve"> international relations and developing studies disciplines. Against this background, the way of China’s engagement in Africa </w:t>
      </w:r>
      <w:r w:rsidR="002D49F3" w:rsidRPr="00551562">
        <w:rPr>
          <w:lang w:val="en-GB"/>
        </w:rPr>
        <w:t>could</w:t>
      </w:r>
      <w:r w:rsidR="00984F71" w:rsidRPr="00551562">
        <w:rPr>
          <w:lang w:val="en-GB"/>
        </w:rPr>
        <w:t xml:space="preserve"> be a predictor for other country’s approach, most probably BRICs countries. This means that the study might be useful for developing countries to get an insight into the mechanisms at play and to benefit from an engagement. At</w:t>
      </w:r>
      <w:r w:rsidR="00551562">
        <w:rPr>
          <w:lang w:val="en-GB"/>
        </w:rPr>
        <w:t xml:space="preserve"> </w:t>
      </w:r>
      <w:r w:rsidR="00984F71" w:rsidRPr="00551562">
        <w:rPr>
          <w:lang w:val="en-GB"/>
        </w:rPr>
        <w:t>the same time, the research can inform western countries about China’s (BRICs) approach</w:t>
      </w:r>
      <w:r w:rsidR="002D49F3" w:rsidRPr="00551562">
        <w:rPr>
          <w:lang w:val="en-GB"/>
        </w:rPr>
        <w:t xml:space="preserve">. Consequently, the findings can indicate a way </w:t>
      </w:r>
      <w:r w:rsidR="00984F71" w:rsidRPr="00551562">
        <w:rPr>
          <w:lang w:val="en-GB"/>
        </w:rPr>
        <w:t xml:space="preserve">making </w:t>
      </w:r>
      <w:r w:rsidR="00B02D49" w:rsidRPr="00551562">
        <w:rPr>
          <w:lang w:val="en-GB"/>
        </w:rPr>
        <w:t>cooperation</w:t>
      </w:r>
      <w:r w:rsidR="00984F71" w:rsidRPr="00551562">
        <w:rPr>
          <w:lang w:val="en-GB"/>
        </w:rPr>
        <w:t xml:space="preserve"> bet</w:t>
      </w:r>
      <w:r w:rsidR="002D49F3" w:rsidRPr="00551562">
        <w:rPr>
          <w:lang w:val="en-GB"/>
        </w:rPr>
        <w:t xml:space="preserve">ween the two groups </w:t>
      </w:r>
      <w:r w:rsidR="00984F71" w:rsidRPr="00551562">
        <w:rPr>
          <w:lang w:val="en-GB"/>
        </w:rPr>
        <w:t xml:space="preserve">more fruitful for the developing country. </w:t>
      </w:r>
    </w:p>
    <w:p w:rsidR="001C1D46" w:rsidRPr="00551562" w:rsidRDefault="00984F71" w:rsidP="00812527">
      <w:pPr>
        <w:pStyle w:val="ArnonText"/>
        <w:rPr>
          <w:lang w:val="en-GB"/>
        </w:rPr>
      </w:pPr>
      <w:r w:rsidRPr="00551562">
        <w:rPr>
          <w:lang w:val="en-GB"/>
        </w:rPr>
        <w:t>With regard to the inter</w:t>
      </w:r>
      <w:r w:rsidR="00285029" w:rsidRPr="00551562">
        <w:rPr>
          <w:lang w:val="en-GB"/>
        </w:rPr>
        <w:t>nal structure perspective, the Developmental S</w:t>
      </w:r>
      <w:r w:rsidRPr="00551562">
        <w:rPr>
          <w:lang w:val="en-GB"/>
        </w:rPr>
        <w:t>tate theory has been increasingly used in recent years in relation to African states</w:t>
      </w:r>
      <w:r w:rsidR="002D49F3" w:rsidRPr="00551562">
        <w:rPr>
          <w:lang w:val="en-GB"/>
        </w:rPr>
        <w:t xml:space="preserve"> (</w:t>
      </w:r>
      <w:proofErr w:type="spellStart"/>
      <w:r w:rsidR="002D49F3" w:rsidRPr="00551562">
        <w:rPr>
          <w:lang w:val="en-GB"/>
        </w:rPr>
        <w:t>Ovadia</w:t>
      </w:r>
      <w:proofErr w:type="spellEnd"/>
      <w:r w:rsidR="002D49F3" w:rsidRPr="00551562">
        <w:rPr>
          <w:lang w:val="en-GB"/>
        </w:rPr>
        <w:t>, 2016;</w:t>
      </w:r>
      <w:r w:rsidR="00BF5960" w:rsidRPr="00551562">
        <w:rPr>
          <w:lang w:val="en-GB"/>
        </w:rPr>
        <w:t xml:space="preserve"> </w:t>
      </w:r>
      <w:proofErr w:type="spellStart"/>
      <w:r w:rsidR="009507B7" w:rsidRPr="00551562">
        <w:rPr>
          <w:lang w:val="en-GB"/>
        </w:rPr>
        <w:t>Kanyenze</w:t>
      </w:r>
      <w:proofErr w:type="spellEnd"/>
      <w:r w:rsidR="009507B7" w:rsidRPr="00551562">
        <w:rPr>
          <w:lang w:val="en-GB"/>
        </w:rPr>
        <w:t>, 2016</w:t>
      </w:r>
      <w:r w:rsidR="002D49F3" w:rsidRPr="00551562">
        <w:rPr>
          <w:lang w:val="en-GB"/>
        </w:rPr>
        <w:t>)</w:t>
      </w:r>
      <w:r w:rsidRPr="00551562">
        <w:rPr>
          <w:lang w:val="en-GB"/>
        </w:rPr>
        <w:t>. T</w:t>
      </w:r>
      <w:r w:rsidR="002D49F3" w:rsidRPr="00551562">
        <w:rPr>
          <w:lang w:val="en-GB"/>
        </w:rPr>
        <w:t xml:space="preserve">his research contributes to the </w:t>
      </w:r>
      <w:r w:rsidRPr="00551562">
        <w:rPr>
          <w:lang w:val="en-GB"/>
        </w:rPr>
        <w:t>field by applying the theory to Angola and the DRC. Moreover, the establish</w:t>
      </w:r>
      <w:r w:rsidR="002D49F3" w:rsidRPr="00551562">
        <w:rPr>
          <w:lang w:val="en-GB"/>
        </w:rPr>
        <w:t>ed</w:t>
      </w:r>
      <w:r w:rsidRPr="00551562">
        <w:rPr>
          <w:lang w:val="en-GB"/>
        </w:rPr>
        <w:t xml:space="preserve"> lite</w:t>
      </w:r>
      <w:r w:rsidR="00285029" w:rsidRPr="00551562">
        <w:rPr>
          <w:lang w:val="en-GB"/>
        </w:rPr>
        <w:t>rature about the Developmental S</w:t>
      </w:r>
      <w:r w:rsidRPr="00551562">
        <w:rPr>
          <w:lang w:val="en-GB"/>
        </w:rPr>
        <w:t>tate are mainly focused on relatively diversified economies (South Africa, Namibia and Malawi), this study provides an insight into the relation betwe</w:t>
      </w:r>
      <w:r w:rsidR="00285029" w:rsidRPr="00551562">
        <w:rPr>
          <w:lang w:val="en-GB"/>
        </w:rPr>
        <w:t>en resource-rich countries and Developmental S</w:t>
      </w:r>
      <w:r w:rsidRPr="00551562">
        <w:rPr>
          <w:lang w:val="en-GB"/>
        </w:rPr>
        <w:t xml:space="preserve">tates. </w:t>
      </w:r>
    </w:p>
    <w:p w:rsidR="001C1D46" w:rsidRPr="00551562" w:rsidRDefault="002D49F3" w:rsidP="00812527">
      <w:pPr>
        <w:pStyle w:val="ArnonText"/>
        <w:rPr>
          <w:lang w:val="en-GB"/>
        </w:rPr>
      </w:pPr>
      <w:r w:rsidRPr="00551562">
        <w:rPr>
          <w:lang w:val="en-GB"/>
        </w:rPr>
        <w:t>Regardless of the</w:t>
      </w:r>
      <w:r w:rsidR="00984F71" w:rsidRPr="00551562">
        <w:rPr>
          <w:lang w:val="en-GB"/>
        </w:rPr>
        <w:t xml:space="preserve"> strengths of the research, there are some issues. The literature concerning the RFI deals in the DRC and Angola is relatively scarce and the academic/journalistic debate is dominated by a Westernized view. In this context, the </w:t>
      </w:r>
      <w:r w:rsidR="00984F71" w:rsidRPr="00551562">
        <w:rPr>
          <w:lang w:val="en-GB"/>
        </w:rPr>
        <w:lastRenderedPageBreak/>
        <w:t xml:space="preserve">results of the study might be biased and the comparability to other, more diversified, researches within the field of China Africa relations might be reduced. In addition, the studied outcomes of the RFI deals are time-variant, a fact which might limit the </w:t>
      </w:r>
      <w:r w:rsidR="00FB2FC4" w:rsidRPr="00551562">
        <w:rPr>
          <w:lang w:val="en-GB"/>
        </w:rPr>
        <w:t xml:space="preserve">general usability </w:t>
      </w:r>
      <w:r w:rsidR="00984F71" w:rsidRPr="00551562">
        <w:rPr>
          <w:lang w:val="en-GB"/>
        </w:rPr>
        <w:t xml:space="preserve">of the findings. To put it another way, the nature of the relationship with China is impacted by the timing of the RFI deal. In this context, China’s experience with similar deals in the past </w:t>
      </w:r>
      <w:r w:rsidR="0063585D" w:rsidRPr="00551562">
        <w:rPr>
          <w:lang w:val="en-GB"/>
        </w:rPr>
        <w:t xml:space="preserve">might </w:t>
      </w:r>
      <w:r w:rsidR="00984F71" w:rsidRPr="00551562">
        <w:rPr>
          <w:lang w:val="en-GB"/>
        </w:rPr>
        <w:t>has an effect on the country’s perception and approach towards future engagements. Overall, the results of this research might only be applicable to other cases</w:t>
      </w:r>
      <w:r w:rsidR="0063585D" w:rsidRPr="00551562">
        <w:rPr>
          <w:lang w:val="en-GB"/>
        </w:rPr>
        <w:t>,</w:t>
      </w:r>
      <w:r w:rsidR="00984F71" w:rsidRPr="00551562">
        <w:rPr>
          <w:lang w:val="en-GB"/>
        </w:rPr>
        <w:t xml:space="preserve"> if temporal elements are taken into account. </w:t>
      </w:r>
    </w:p>
    <w:p w:rsidR="00812527" w:rsidRPr="00551562" w:rsidRDefault="00984F71" w:rsidP="00812527">
      <w:pPr>
        <w:pStyle w:val="ArnonText"/>
        <w:rPr>
          <w:lang w:val="en-GB"/>
        </w:rPr>
      </w:pPr>
      <w:r w:rsidRPr="00551562">
        <w:rPr>
          <w:lang w:val="en-GB"/>
        </w:rPr>
        <w:t>Furthermore, the conclusion made in this study, based on the empirical findi</w:t>
      </w:r>
      <w:r w:rsidR="0063585D" w:rsidRPr="00551562">
        <w:rPr>
          <w:lang w:val="en-GB"/>
        </w:rPr>
        <w:t>ngs, is</w:t>
      </w:r>
      <w:r w:rsidRPr="00551562">
        <w:rPr>
          <w:lang w:val="en-GB"/>
        </w:rPr>
        <w:t xml:space="preserve"> to a certain degree subjective given that a direct contact with the persons involved in the process was not possible. This is due to the political instability in the DRC and Angola as well as the discretion of the RFI deals. Against this background, different sources have been analyzed comparatively aiming at identifying a pattern in the literature increasing the probability for one of the hypotheses. </w:t>
      </w:r>
      <w:r w:rsidR="0063585D" w:rsidRPr="00551562">
        <w:rPr>
          <w:lang w:val="en-GB"/>
        </w:rPr>
        <w:t>Moreover, the</w:t>
      </w:r>
      <w:r w:rsidRPr="00551562">
        <w:rPr>
          <w:lang w:val="en-GB"/>
        </w:rPr>
        <w:t xml:space="preserve"> logic of deduction follows the laws of plausibility which might reduce the reliability of the findings. </w:t>
      </w:r>
    </w:p>
    <w:p w:rsidR="00812527" w:rsidRPr="00551562" w:rsidRDefault="00812527">
      <w:pPr>
        <w:suppressAutoHyphens w:val="0"/>
        <w:spacing w:after="0" w:line="240" w:lineRule="auto"/>
        <w:rPr>
          <w:rFonts w:ascii="Times New Roman" w:hAnsi="Times New Roman" w:cs="Times New Roman"/>
          <w:kern w:val="26"/>
          <w:sz w:val="26"/>
          <w:szCs w:val="26"/>
        </w:rPr>
      </w:pPr>
      <w:r w:rsidRPr="00551562">
        <w:br w:type="page"/>
      </w:r>
    </w:p>
    <w:p w:rsidR="001C1D46" w:rsidRPr="00551562" w:rsidRDefault="00984F71" w:rsidP="00F570BA">
      <w:pPr>
        <w:pStyle w:val="berschrift1"/>
        <w:rPr>
          <w:lang w:val="en-GB"/>
        </w:rPr>
      </w:pPr>
      <w:bookmarkStart w:id="42" w:name="_Toc508884152"/>
      <w:bookmarkStart w:id="43" w:name="_Toc514269385"/>
      <w:r w:rsidRPr="00551562">
        <w:rPr>
          <w:lang w:val="en-GB"/>
        </w:rPr>
        <w:lastRenderedPageBreak/>
        <w:t>Empirical Chapter</w:t>
      </w:r>
      <w:bookmarkEnd w:id="42"/>
      <w:bookmarkEnd w:id="43"/>
    </w:p>
    <w:p w:rsidR="001C1D46" w:rsidRPr="00551562" w:rsidRDefault="00984F71" w:rsidP="00812527">
      <w:pPr>
        <w:pStyle w:val="ArnonText"/>
        <w:rPr>
          <w:lang w:val="en-GB"/>
        </w:rPr>
      </w:pPr>
      <w:r w:rsidRPr="00551562">
        <w:rPr>
          <w:lang w:val="en-GB"/>
        </w:rPr>
        <w:t>In this section, the empirical data desc</w:t>
      </w:r>
      <w:r w:rsidR="00C56D87" w:rsidRPr="00551562">
        <w:rPr>
          <w:lang w:val="en-GB"/>
        </w:rPr>
        <w:t>ribing the negotiation dynamics/</w:t>
      </w:r>
      <w:r w:rsidRPr="00551562">
        <w:rPr>
          <w:lang w:val="en-GB"/>
        </w:rPr>
        <w:t xml:space="preserve">outcomes for Angola and the DRC are being presented. Subsequently, the consequences of those dynamics for the hypotheses are presented. The same two-fold structure is going to be applied to study the implementation phase of the RFI deals. </w:t>
      </w:r>
    </w:p>
    <w:p w:rsidR="001C1D46" w:rsidRPr="00551562" w:rsidRDefault="00984F71" w:rsidP="00F570BA">
      <w:pPr>
        <w:pStyle w:val="berschrift2"/>
        <w:rPr>
          <w:lang w:val="en-GB"/>
        </w:rPr>
      </w:pPr>
      <w:bookmarkStart w:id="44" w:name="_Toc508884153"/>
      <w:bookmarkStart w:id="45" w:name="_Toc514269386"/>
      <w:r w:rsidRPr="00551562">
        <w:rPr>
          <w:lang w:val="en-GB"/>
        </w:rPr>
        <w:t>The Sino-Angolan cooperation</w:t>
      </w:r>
      <w:bookmarkEnd w:id="44"/>
      <w:bookmarkEnd w:id="45"/>
    </w:p>
    <w:p w:rsidR="001C1D46" w:rsidRPr="00551562" w:rsidRDefault="00984F71" w:rsidP="00F570BA">
      <w:pPr>
        <w:pStyle w:val="berschrift3"/>
        <w:rPr>
          <w:lang w:val="en-GB"/>
        </w:rPr>
      </w:pPr>
      <w:bookmarkStart w:id="46" w:name="_Toc508884154"/>
      <w:bookmarkStart w:id="47" w:name="_Toc514269387"/>
      <w:r w:rsidRPr="00551562">
        <w:rPr>
          <w:lang w:val="en-GB"/>
        </w:rPr>
        <w:t>Starting situation</w:t>
      </w:r>
      <w:bookmarkEnd w:id="46"/>
      <w:bookmarkEnd w:id="47"/>
    </w:p>
    <w:p w:rsidR="001C1D46" w:rsidRPr="00551562" w:rsidRDefault="00EF7659" w:rsidP="00812527">
      <w:pPr>
        <w:pStyle w:val="ArnonText"/>
        <w:rPr>
          <w:lang w:val="en-GB"/>
        </w:rPr>
      </w:pPr>
      <w:r w:rsidRPr="00551562">
        <w:rPr>
          <w:lang w:val="en-GB"/>
        </w:rPr>
        <w:t>China has</w:t>
      </w:r>
      <w:r w:rsidR="00C154C8" w:rsidRPr="00551562">
        <w:rPr>
          <w:lang w:val="en-GB"/>
        </w:rPr>
        <w:t xml:space="preserve"> a </w:t>
      </w:r>
      <w:r w:rsidR="00984F71" w:rsidRPr="00551562">
        <w:rPr>
          <w:lang w:val="en-GB"/>
        </w:rPr>
        <w:t xml:space="preserve">few alternative countries for its engagement. At the same time, Angola likewise possesses </w:t>
      </w:r>
      <w:r w:rsidR="001064BC" w:rsidRPr="00551562">
        <w:rPr>
          <w:lang w:val="en-GB"/>
        </w:rPr>
        <w:t>several</w:t>
      </w:r>
      <w:r w:rsidR="00984F71" w:rsidRPr="00551562">
        <w:rPr>
          <w:lang w:val="en-GB"/>
        </w:rPr>
        <w:t xml:space="preserve"> alternative partners for their infrastructure provision. Under thos</w:t>
      </w:r>
      <w:r w:rsidR="00906481" w:rsidRPr="00551562">
        <w:rPr>
          <w:lang w:val="en-GB"/>
        </w:rPr>
        <w:t>e conditions, a RFI deal is</w:t>
      </w:r>
      <w:r w:rsidR="00434C1A" w:rsidRPr="00551562">
        <w:rPr>
          <w:lang w:val="en-GB"/>
        </w:rPr>
        <w:t xml:space="preserve"> for</w:t>
      </w:r>
      <w:r w:rsidR="00984F71" w:rsidRPr="00551562">
        <w:rPr>
          <w:lang w:val="en-GB"/>
        </w:rPr>
        <w:t xml:space="preserve"> </w:t>
      </w:r>
      <w:r w:rsidR="00906481" w:rsidRPr="00551562">
        <w:rPr>
          <w:lang w:val="en-GB"/>
        </w:rPr>
        <w:t xml:space="preserve">both </w:t>
      </w:r>
      <w:r w:rsidR="00984F71" w:rsidRPr="00551562">
        <w:rPr>
          <w:lang w:val="en-GB"/>
        </w:rPr>
        <w:t xml:space="preserve">countries' a “nice to have”, </w:t>
      </w:r>
      <w:r w:rsidR="00906481" w:rsidRPr="00551562">
        <w:rPr>
          <w:lang w:val="en-GB"/>
        </w:rPr>
        <w:t>hence</w:t>
      </w:r>
      <w:r w:rsidR="00984F71" w:rsidRPr="00551562">
        <w:rPr>
          <w:lang w:val="en-GB"/>
        </w:rPr>
        <w:t xml:space="preserve"> China and Angola are </w:t>
      </w:r>
      <w:r w:rsidR="00B02D49" w:rsidRPr="00551562">
        <w:rPr>
          <w:lang w:val="en-GB"/>
        </w:rPr>
        <w:t xml:space="preserve">relatively </w:t>
      </w:r>
      <w:r w:rsidR="00984F71" w:rsidRPr="00551562">
        <w:rPr>
          <w:lang w:val="en-GB"/>
        </w:rPr>
        <w:t>independent from each other. In the following, China’s motivations to propose a RFI deal to Angola are discussed. The strategic interest lays in Beijing’s need for oil and the potential of the African country for Chinese construction companies to supply infrastructure. The chapter closes with a discussion about China’s interests in perspective to alternative options for Beijing to invest in.</w:t>
      </w:r>
    </w:p>
    <w:p w:rsidR="001C1D46" w:rsidRPr="00551562" w:rsidRDefault="00984F71" w:rsidP="003906D2">
      <w:pPr>
        <w:pStyle w:val="berschrift4"/>
      </w:pPr>
      <w:bookmarkStart w:id="48" w:name="_Toc514269388"/>
      <w:r w:rsidRPr="00551562">
        <w:t>Strategic interests in Oil</w:t>
      </w:r>
      <w:bookmarkEnd w:id="48"/>
    </w:p>
    <w:p w:rsidR="001C1D46" w:rsidRPr="00551562" w:rsidRDefault="00F00FD5" w:rsidP="003906D2">
      <w:pPr>
        <w:pStyle w:val="ArnonText"/>
        <w:rPr>
          <w:lang w:val="en-GB"/>
        </w:rPr>
      </w:pPr>
      <w:r w:rsidRPr="00551562">
        <w:rPr>
          <w:lang w:val="en-GB"/>
        </w:rPr>
        <w:t xml:space="preserve">China’s increased </w:t>
      </w:r>
      <w:r w:rsidR="00984F71" w:rsidRPr="00551562">
        <w:rPr>
          <w:lang w:val="en-GB"/>
        </w:rPr>
        <w:t xml:space="preserve">appetite for crude </w:t>
      </w:r>
      <w:r w:rsidRPr="00551562">
        <w:rPr>
          <w:lang w:val="en-GB"/>
        </w:rPr>
        <w:t>oil</w:t>
      </w:r>
      <w:r w:rsidR="00984F71" w:rsidRPr="00551562">
        <w:rPr>
          <w:lang w:val="en-GB"/>
        </w:rPr>
        <w:t xml:space="preserve"> is triggered by the country’s “dynamic economic growth rates experienced in the last 20 years</w:t>
      </w:r>
      <w:r w:rsidRPr="00551562">
        <w:rPr>
          <w:lang w:val="en-GB"/>
        </w:rPr>
        <w:t>”</w:t>
      </w:r>
      <w:r w:rsidR="00BF5960" w:rsidRPr="00551562">
        <w:rPr>
          <w:lang w:val="en-GB"/>
        </w:rPr>
        <w:t xml:space="preserve"> </w:t>
      </w:r>
      <w:r w:rsidRPr="00551562">
        <w:rPr>
          <w:lang w:val="en-GB"/>
        </w:rPr>
        <w:t>(</w:t>
      </w:r>
      <w:proofErr w:type="spellStart"/>
      <w:r w:rsidRPr="00551562">
        <w:rPr>
          <w:lang w:val="en-GB"/>
        </w:rPr>
        <w:t>Cáceres</w:t>
      </w:r>
      <w:proofErr w:type="spellEnd"/>
      <w:r w:rsidRPr="00551562">
        <w:rPr>
          <w:lang w:val="en-GB"/>
        </w:rPr>
        <w:t>, 2014, p. 25). In addition, the development is facilitated by “increasing manufacturing levels, rising exports of low-cost goods, rapid urbanization, and higher demands for air travel and land transport” (</w:t>
      </w:r>
      <w:proofErr w:type="spellStart"/>
      <w:r w:rsidR="00BF5960" w:rsidRPr="00551562">
        <w:rPr>
          <w:lang w:val="en-GB"/>
        </w:rPr>
        <w:t>Cáceres</w:t>
      </w:r>
      <w:proofErr w:type="spellEnd"/>
      <w:r w:rsidRPr="00551562">
        <w:rPr>
          <w:lang w:val="en-GB"/>
        </w:rPr>
        <w:t xml:space="preserve">), sectors which are dependent on oil. </w:t>
      </w:r>
      <w:r w:rsidR="00984F71" w:rsidRPr="00551562">
        <w:rPr>
          <w:lang w:val="en-GB"/>
        </w:rPr>
        <w:t>Although oil is “only accounting for about 20-25% of its overall primary energy consumption, the supply of this strategic fuel will remain of critical importance to China’s security“ (</w:t>
      </w:r>
      <w:proofErr w:type="spellStart"/>
      <w:r w:rsidR="00984F71" w:rsidRPr="00551562">
        <w:rPr>
          <w:lang w:val="en-GB"/>
        </w:rPr>
        <w:t>Troush</w:t>
      </w:r>
      <w:proofErr w:type="spellEnd"/>
      <w:r w:rsidR="00984F71" w:rsidRPr="00551562">
        <w:rPr>
          <w:lang w:val="en-GB"/>
        </w:rPr>
        <w:t>, 1999). Firstly, due to the underdevelopment of alternative fuels, oil is expected to be crucial in satisfying the soaring demand of Chinese transportation and industry. Secondly, “due to financial, ecological and technological limitations, more advanced processes of energy production (such as hydro and nuclear power) will presumably continue to play a subordinate role in China’s energy mix</w:t>
      </w:r>
      <w:proofErr w:type="gramStart"/>
      <w:r w:rsidR="00984F71" w:rsidRPr="00551562">
        <w:rPr>
          <w:lang w:val="en-GB"/>
        </w:rPr>
        <w:t>“ (</w:t>
      </w:r>
      <w:proofErr w:type="spellStart"/>
      <w:proofErr w:type="gramEnd"/>
      <w:r w:rsidR="00984F71" w:rsidRPr="00551562">
        <w:rPr>
          <w:lang w:val="en-GB"/>
        </w:rPr>
        <w:t>Troush</w:t>
      </w:r>
      <w:proofErr w:type="spellEnd"/>
      <w:r w:rsidR="00984F71" w:rsidRPr="00551562">
        <w:rPr>
          <w:lang w:val="en-GB"/>
        </w:rPr>
        <w:t>, 1999).</w:t>
      </w:r>
    </w:p>
    <w:p w:rsidR="001C1D46" w:rsidRPr="00551562" w:rsidRDefault="00F00FD5" w:rsidP="003906D2">
      <w:pPr>
        <w:pStyle w:val="ArnonText"/>
        <w:rPr>
          <w:lang w:val="en-GB"/>
        </w:rPr>
      </w:pPr>
      <w:r w:rsidRPr="00551562">
        <w:rPr>
          <w:lang w:val="en-GB"/>
        </w:rPr>
        <w:lastRenderedPageBreak/>
        <w:t>In recent years, China</w:t>
      </w:r>
      <w:r w:rsidR="00984F71" w:rsidRPr="00551562">
        <w:rPr>
          <w:lang w:val="en-GB"/>
        </w:rPr>
        <w:t xml:space="preserve"> diversified its oil imports before the beginning of the Sino-Angolan negotiations. Additionally, China signed different oil contracts and had the potential to import oil from other countries. This means t</w:t>
      </w:r>
      <w:r w:rsidRPr="00551562">
        <w:rPr>
          <w:lang w:val="en-GB"/>
        </w:rPr>
        <w:t>hat Angola had to compete with</w:t>
      </w:r>
      <w:r w:rsidR="00984F71" w:rsidRPr="00551562">
        <w:rPr>
          <w:lang w:val="en-GB"/>
        </w:rPr>
        <w:t xml:space="preserve"> other established and potential oil producers in order to access the loan. </w:t>
      </w:r>
      <w:r w:rsidRPr="00551562">
        <w:rPr>
          <w:lang w:val="en-GB"/>
        </w:rPr>
        <w:t xml:space="preserve">In the same time, Angola </w:t>
      </w:r>
      <w:r w:rsidR="00984F71" w:rsidRPr="00551562">
        <w:rPr>
          <w:lang w:val="en-GB"/>
        </w:rPr>
        <w:t xml:space="preserve">intensified contacts with a group of established donors resulting in an offer to finance large scale infrastructure projects (Africa Report, 2014). </w:t>
      </w:r>
      <w:r w:rsidR="00D40991" w:rsidRPr="00551562">
        <w:rPr>
          <w:lang w:val="en-GB"/>
        </w:rPr>
        <w:t>In this regard</w:t>
      </w:r>
      <w:r w:rsidR="00984F71" w:rsidRPr="00551562">
        <w:rPr>
          <w:lang w:val="en-GB"/>
        </w:rPr>
        <w:t>, the following part describes the countries from which China imports oil and assesses Beijing’s potential for an increase of imports.</w:t>
      </w:r>
    </w:p>
    <w:p w:rsidR="001C1D46" w:rsidRPr="00551562" w:rsidRDefault="00984F71" w:rsidP="003906D2">
      <w:pPr>
        <w:pStyle w:val="ArnonText"/>
        <w:rPr>
          <w:lang w:val="en-GB"/>
        </w:rPr>
      </w:pPr>
      <w:r w:rsidRPr="00551562">
        <w:rPr>
          <w:lang w:val="en-GB"/>
        </w:rPr>
        <w:t>Historically, China imported oil in small amounts from oil fields in Kazakhstan, Venezuela, Iraq and Sudan (Downs, 2006), yet those imports were not substantial enough to cope with a stark</w:t>
      </w:r>
      <w:r w:rsidR="00906481" w:rsidRPr="00551562">
        <w:rPr>
          <w:lang w:val="en-GB"/>
        </w:rPr>
        <w:t xml:space="preserve"> </w:t>
      </w:r>
      <w:r w:rsidRPr="00551562">
        <w:rPr>
          <w:lang w:val="en-GB"/>
        </w:rPr>
        <w:t xml:space="preserve">increase in demand in 2003 “by 9 percent and a further 17 per cent the </w:t>
      </w:r>
      <w:r w:rsidR="002F2131" w:rsidRPr="00551562">
        <w:rPr>
          <w:lang w:val="en-GB"/>
        </w:rPr>
        <w:t>following year” (Bergsten et al</w:t>
      </w:r>
      <w:r w:rsidRPr="00551562">
        <w:rPr>
          <w:lang w:val="en-GB"/>
        </w:rPr>
        <w:t xml:space="preserve">, 2008, p. 151). Subsequently, Ho </w:t>
      </w:r>
      <w:proofErr w:type="spellStart"/>
      <w:r w:rsidRPr="00551562">
        <w:rPr>
          <w:lang w:val="en-GB"/>
        </w:rPr>
        <w:t>Jintao</w:t>
      </w:r>
      <w:proofErr w:type="spellEnd"/>
      <w:r w:rsidRPr="00551562">
        <w:rPr>
          <w:lang w:val="en-GB"/>
        </w:rPr>
        <w:t xml:space="preserve"> made “the internationalization and diver</w:t>
      </w:r>
      <w:r w:rsidR="001064BC" w:rsidRPr="00551562">
        <w:rPr>
          <w:lang w:val="en-GB"/>
        </w:rPr>
        <w:t xml:space="preserve">sification of China’s oil </w:t>
      </w:r>
      <w:proofErr w:type="gramStart"/>
      <w:r w:rsidR="001064BC" w:rsidRPr="00551562">
        <w:rPr>
          <w:lang w:val="en-GB"/>
        </w:rPr>
        <w:t>suppli</w:t>
      </w:r>
      <w:r w:rsidRPr="00551562">
        <w:rPr>
          <w:lang w:val="en-GB"/>
        </w:rPr>
        <w:t>es his priority”</w:t>
      </w:r>
      <w:proofErr w:type="gramEnd"/>
      <w:r w:rsidRPr="00551562">
        <w:rPr>
          <w:lang w:val="en-GB"/>
        </w:rPr>
        <w:t xml:space="preserve"> (Chen, 2008, p. 94).</w:t>
      </w:r>
    </w:p>
    <w:p w:rsidR="001C1D46" w:rsidRPr="00551562" w:rsidRDefault="00984F71" w:rsidP="003906D2">
      <w:pPr>
        <w:pStyle w:val="ArnonText"/>
        <w:rPr>
          <w:lang w:val="en-GB"/>
        </w:rPr>
      </w:pPr>
      <w:r w:rsidRPr="00551562">
        <w:rPr>
          <w:lang w:val="en-GB"/>
        </w:rPr>
        <w:t>Against this background, China started strong investments into the Iranian oil sector making</w:t>
      </w:r>
      <w:r w:rsidR="00D40991" w:rsidRPr="00551562">
        <w:rPr>
          <w:lang w:val="en-GB"/>
        </w:rPr>
        <w:t xml:space="preserve"> the country</w:t>
      </w:r>
      <w:r w:rsidRPr="00551562">
        <w:rPr>
          <w:lang w:val="en-GB"/>
        </w:rPr>
        <w:t xml:space="preserve"> a key country for China. </w:t>
      </w:r>
      <w:r w:rsidR="00D40991" w:rsidRPr="00551562">
        <w:rPr>
          <w:lang w:val="en-GB"/>
        </w:rPr>
        <w:t>It is estimated that Iran delivers “42% of all crude oil imports (</w:t>
      </w:r>
      <w:proofErr w:type="spellStart"/>
      <w:r w:rsidR="00D40991" w:rsidRPr="00551562">
        <w:rPr>
          <w:lang w:val="en-GB"/>
        </w:rPr>
        <w:t>Garver</w:t>
      </w:r>
      <w:proofErr w:type="spellEnd"/>
      <w:r w:rsidR="00D40991" w:rsidRPr="00551562">
        <w:rPr>
          <w:lang w:val="en-GB"/>
        </w:rPr>
        <w:t>, 2006, p. 246)</w:t>
      </w:r>
      <w:r w:rsidR="006E7BF2" w:rsidRPr="00551562">
        <w:rPr>
          <w:lang w:val="en-GB"/>
        </w:rPr>
        <w:t xml:space="preserve"> of China.</w:t>
      </w:r>
      <w:r w:rsidR="00906481" w:rsidRPr="00551562">
        <w:rPr>
          <w:lang w:val="en-GB"/>
        </w:rPr>
        <w:t xml:space="preserve"> </w:t>
      </w:r>
      <w:r w:rsidRPr="00551562">
        <w:rPr>
          <w:lang w:val="en-GB"/>
        </w:rPr>
        <w:t>The prospects to further intensify the cooperation are good</w:t>
      </w:r>
      <w:r w:rsidR="006E7BF2" w:rsidRPr="00551562">
        <w:rPr>
          <w:lang w:val="en-GB"/>
        </w:rPr>
        <w:t>,</w:t>
      </w:r>
      <w:r w:rsidRPr="00551562">
        <w:rPr>
          <w:lang w:val="en-GB"/>
        </w:rPr>
        <w:t xml:space="preserve"> considering the relatively low competitiveness of the market</w:t>
      </w:r>
      <w:r w:rsidR="006E7BF2" w:rsidRPr="00551562">
        <w:rPr>
          <w:lang w:val="en-GB"/>
        </w:rPr>
        <w:t xml:space="preserve">. Western multinational oil corporations </w:t>
      </w:r>
      <w:r w:rsidRPr="00551562">
        <w:rPr>
          <w:lang w:val="en-GB"/>
        </w:rPr>
        <w:t>fear of to invest</w:t>
      </w:r>
      <w:r w:rsidR="006E7BF2" w:rsidRPr="00551562">
        <w:rPr>
          <w:lang w:val="en-GB"/>
        </w:rPr>
        <w:t xml:space="preserve"> due to the political instability of Iran</w:t>
      </w:r>
      <w:r w:rsidRPr="00551562">
        <w:rPr>
          <w:lang w:val="en-GB"/>
        </w:rPr>
        <w:t xml:space="preserve">. Furthermore, the estimated oil reserves are </w:t>
      </w:r>
      <w:r w:rsidR="006E7BF2" w:rsidRPr="00551562">
        <w:rPr>
          <w:lang w:val="en-GB"/>
        </w:rPr>
        <w:t xml:space="preserve">estimated to be the </w:t>
      </w:r>
      <w:r w:rsidRPr="00551562">
        <w:rPr>
          <w:lang w:val="en-GB"/>
        </w:rPr>
        <w:t>4</w:t>
      </w:r>
      <w:r w:rsidR="006E7BF2" w:rsidRPr="00551562">
        <w:rPr>
          <w:vertAlign w:val="superscript"/>
          <w:lang w:val="en-GB"/>
        </w:rPr>
        <w:t>th</w:t>
      </w:r>
      <w:r w:rsidR="006E7BF2" w:rsidRPr="00551562">
        <w:rPr>
          <w:lang w:val="en-GB"/>
        </w:rPr>
        <w:t xml:space="preserve"> largest </w:t>
      </w:r>
      <w:r w:rsidRPr="00551562">
        <w:rPr>
          <w:lang w:val="en-GB"/>
        </w:rPr>
        <w:t>internationally (Dillinger</w:t>
      </w:r>
      <w:r w:rsidR="006E7BF2" w:rsidRPr="00551562">
        <w:rPr>
          <w:lang w:val="en-GB"/>
        </w:rPr>
        <w:t xml:space="preserve">, 2018). According to </w:t>
      </w:r>
      <w:r w:rsidRPr="00551562">
        <w:rPr>
          <w:lang w:val="en-GB"/>
        </w:rPr>
        <w:t>energy experts</w:t>
      </w:r>
      <w:r w:rsidR="006E7BF2" w:rsidRPr="00551562">
        <w:rPr>
          <w:lang w:val="en-GB"/>
        </w:rPr>
        <w:t>,</w:t>
      </w:r>
      <w:r w:rsidRPr="00551562">
        <w:rPr>
          <w:lang w:val="en-GB"/>
        </w:rPr>
        <w:t xml:space="preserve"> the import share for China might “increase significantly in the mid-to-long term” (Koyama, 2002, p. 1). </w:t>
      </w:r>
    </w:p>
    <w:p w:rsidR="001C1D46" w:rsidRPr="00551562" w:rsidRDefault="00984F71" w:rsidP="003906D2">
      <w:pPr>
        <w:pStyle w:val="ArnonText"/>
        <w:rPr>
          <w:lang w:val="en-GB"/>
        </w:rPr>
      </w:pPr>
      <w:r w:rsidRPr="00551562">
        <w:rPr>
          <w:lang w:val="en-GB"/>
        </w:rPr>
        <w:t xml:space="preserve">Alternatively, </w:t>
      </w:r>
      <w:r w:rsidR="006E7BF2" w:rsidRPr="00551562">
        <w:rPr>
          <w:lang w:val="en-GB"/>
        </w:rPr>
        <w:t xml:space="preserve">China already imports a substantial part of its oil from Libya. Moreover, </w:t>
      </w:r>
      <w:r w:rsidRPr="00551562">
        <w:rPr>
          <w:lang w:val="en-GB"/>
        </w:rPr>
        <w:t xml:space="preserve">a </w:t>
      </w:r>
      <w:r w:rsidR="006E7BF2" w:rsidRPr="00551562">
        <w:rPr>
          <w:lang w:val="en-GB"/>
        </w:rPr>
        <w:t>closer</w:t>
      </w:r>
      <w:r w:rsidRPr="00551562">
        <w:rPr>
          <w:lang w:val="en-GB"/>
        </w:rPr>
        <w:t xml:space="preserve"> cooperation with </w:t>
      </w:r>
      <w:r w:rsidR="006E7BF2" w:rsidRPr="00551562">
        <w:rPr>
          <w:lang w:val="en-GB"/>
        </w:rPr>
        <w:t>the country</w:t>
      </w:r>
      <w:r w:rsidRPr="00551562">
        <w:rPr>
          <w:lang w:val="en-GB"/>
        </w:rPr>
        <w:t xml:space="preserve"> is expected to materialize in the very near future (Martina, 2011). Having the 9</w:t>
      </w:r>
      <w:r w:rsidRPr="00551562">
        <w:rPr>
          <w:vertAlign w:val="superscript"/>
          <w:lang w:val="en-GB"/>
        </w:rPr>
        <w:t>th</w:t>
      </w:r>
      <w:r w:rsidRPr="00551562">
        <w:rPr>
          <w:lang w:val="en-GB"/>
        </w:rPr>
        <w:t xml:space="preserve"> largest estimated oil reserves, the country had been “one of China’s top ten oil suppliers” (</w:t>
      </w:r>
      <w:proofErr w:type="spellStart"/>
      <w:r w:rsidRPr="00551562">
        <w:rPr>
          <w:lang w:val="en-GB"/>
        </w:rPr>
        <w:t>Paraskova</w:t>
      </w:r>
      <w:proofErr w:type="spellEnd"/>
      <w:r w:rsidRPr="00551562">
        <w:rPr>
          <w:lang w:val="en-GB"/>
        </w:rPr>
        <w:t>, 2017). Since the economic sanctions had been lifted in 2003, the economy desperately needed foreign investments. Being largely ignored by other international oil companies, the Chinese government exploited this vacuum and signed a number of oil contracts (Chapman</w:t>
      </w:r>
      <w:r w:rsidR="003F753E" w:rsidRPr="00551562">
        <w:rPr>
          <w:lang w:val="en-GB"/>
        </w:rPr>
        <w:t xml:space="preserve"> et al</w:t>
      </w:r>
      <w:r w:rsidRPr="00551562">
        <w:rPr>
          <w:lang w:val="en-GB"/>
        </w:rPr>
        <w:t xml:space="preserve">, 2004). </w:t>
      </w:r>
    </w:p>
    <w:p w:rsidR="00340421" w:rsidRPr="00551562" w:rsidRDefault="00984F71" w:rsidP="003906D2">
      <w:pPr>
        <w:pStyle w:val="ArnonText"/>
        <w:rPr>
          <w:lang w:val="en-GB"/>
        </w:rPr>
      </w:pPr>
      <w:r w:rsidRPr="00551562">
        <w:rPr>
          <w:lang w:val="en-GB"/>
        </w:rPr>
        <w:lastRenderedPageBreak/>
        <w:t xml:space="preserve">The biggest share of China’s oil imports in 2003 came from Saudi Arabia (International Energy Agency, 2008). </w:t>
      </w:r>
      <w:r w:rsidR="00340421" w:rsidRPr="00551562">
        <w:rPr>
          <w:lang w:val="en-GB"/>
        </w:rPr>
        <w:t>In addition, several agreements were signed assuring a steady Saudi Arabian oil supply (Calabrese, 2005).</w:t>
      </w:r>
    </w:p>
    <w:p w:rsidR="001C1D46" w:rsidRPr="00551562" w:rsidRDefault="00340421" w:rsidP="003906D2">
      <w:pPr>
        <w:pStyle w:val="ArnonText"/>
        <w:rPr>
          <w:lang w:val="en-GB"/>
        </w:rPr>
      </w:pPr>
      <w:r w:rsidRPr="00551562">
        <w:rPr>
          <w:lang w:val="en-GB"/>
        </w:rPr>
        <w:t xml:space="preserve">In the search for alternative partners, </w:t>
      </w:r>
      <w:r w:rsidR="00984F71" w:rsidRPr="00551562">
        <w:rPr>
          <w:lang w:val="en-GB"/>
        </w:rPr>
        <w:t>the leaders in Beijing turned their view towards Venezuela. The country figures at the top position in terms of estimated oil reserves (GEAB, 2016) and is on the search for loans facilitating the development of the faltering infrastructure (Aarons, 2014). Shunned by western oil companies, Venezuela’s foreign policy strategy to “undermine US</w:t>
      </w:r>
      <w:r w:rsidR="0019317D" w:rsidRPr="00551562">
        <w:rPr>
          <w:lang w:val="en-GB"/>
        </w:rPr>
        <w:t xml:space="preserve"> influence in Latin America” (</w:t>
      </w:r>
      <w:proofErr w:type="spellStart"/>
      <w:r w:rsidR="0019317D" w:rsidRPr="00551562">
        <w:rPr>
          <w:lang w:val="en-GB"/>
        </w:rPr>
        <w:t>Cárceres</w:t>
      </w:r>
      <w:proofErr w:type="spellEnd"/>
      <w:r w:rsidR="00984F71" w:rsidRPr="00551562">
        <w:rPr>
          <w:lang w:val="en-GB"/>
        </w:rPr>
        <w:t>, 2013, p. 62) play</w:t>
      </w:r>
      <w:r w:rsidRPr="00551562">
        <w:rPr>
          <w:lang w:val="en-GB"/>
        </w:rPr>
        <w:t>ed into China’s hands. Under the</w:t>
      </w:r>
      <w:r w:rsidR="00984F71" w:rsidRPr="00551562">
        <w:rPr>
          <w:lang w:val="en-GB"/>
        </w:rPr>
        <w:t>se scope conditions, China started negotiations with Venezuela in 2003 about a possible “$60 billion in oil-backed loans” (</w:t>
      </w:r>
      <w:proofErr w:type="spellStart"/>
      <w:r w:rsidR="00984F71" w:rsidRPr="00551562">
        <w:rPr>
          <w:lang w:val="en-GB"/>
        </w:rPr>
        <w:t>Ferchen</w:t>
      </w:r>
      <w:proofErr w:type="spellEnd"/>
      <w:r w:rsidR="00984F71" w:rsidRPr="00551562">
        <w:rPr>
          <w:lang w:val="en-GB"/>
        </w:rPr>
        <w:t>, 2017) agreement in exchange to oil concessions. Further investments with a stark increase of Venezuelan oil are very likely due to the complementary economic interests and the mutual claim of a win-win situation (</w:t>
      </w:r>
      <w:proofErr w:type="spellStart"/>
      <w:r w:rsidR="00984F71" w:rsidRPr="00551562">
        <w:rPr>
          <w:lang w:val="en-GB"/>
        </w:rPr>
        <w:t>Ferchen</w:t>
      </w:r>
      <w:proofErr w:type="spellEnd"/>
      <w:r w:rsidR="00984F71" w:rsidRPr="00551562">
        <w:rPr>
          <w:lang w:val="en-GB"/>
        </w:rPr>
        <w:t xml:space="preserve">, 2013). </w:t>
      </w:r>
    </w:p>
    <w:p w:rsidR="001C1D46" w:rsidRPr="00551562" w:rsidRDefault="002865CE" w:rsidP="003906D2">
      <w:pPr>
        <w:pStyle w:val="ArnonText"/>
        <w:rPr>
          <w:lang w:val="en-GB"/>
        </w:rPr>
      </w:pPr>
      <w:r w:rsidRPr="00551562">
        <w:rPr>
          <w:lang w:val="en-GB"/>
        </w:rPr>
        <w:t>On the African continent, intensive</w:t>
      </w:r>
      <w:r w:rsidR="00984F71" w:rsidRPr="00551562">
        <w:rPr>
          <w:lang w:val="en-GB"/>
        </w:rPr>
        <w:t xml:space="preserve"> negotiations started in 2002 between China and Nigeria about the construction of oil refineries amounting to $23bn financed by China. </w:t>
      </w:r>
      <w:r w:rsidRPr="00551562">
        <w:rPr>
          <w:lang w:val="en-GB"/>
        </w:rPr>
        <w:t>A</w:t>
      </w:r>
      <w:r w:rsidR="00984F71" w:rsidRPr="00551562">
        <w:rPr>
          <w:lang w:val="en-GB"/>
        </w:rPr>
        <w:t xml:space="preserve"> Nigerian senior player </w:t>
      </w:r>
      <w:r w:rsidRPr="00551562">
        <w:rPr>
          <w:lang w:val="en-GB"/>
        </w:rPr>
        <w:t xml:space="preserve">called the </w:t>
      </w:r>
      <w:r w:rsidR="00984F71" w:rsidRPr="00551562">
        <w:rPr>
          <w:lang w:val="en-GB"/>
        </w:rPr>
        <w:t>Chin</w:t>
      </w:r>
      <w:r w:rsidR="00340421" w:rsidRPr="00551562">
        <w:rPr>
          <w:lang w:val="en-GB"/>
        </w:rPr>
        <w:t>a’s offer “a starting point but</w:t>
      </w:r>
      <w:r w:rsidR="00984F71" w:rsidRPr="00551562">
        <w:rPr>
          <w:lang w:val="en-GB"/>
        </w:rPr>
        <w:t xml:space="preserve"> a serious proposal” (</w:t>
      </w:r>
      <w:proofErr w:type="spellStart"/>
      <w:r w:rsidR="00984F71" w:rsidRPr="00551562">
        <w:rPr>
          <w:lang w:val="en-GB"/>
        </w:rPr>
        <w:t>Burgis</w:t>
      </w:r>
      <w:proofErr w:type="spellEnd"/>
      <w:r w:rsidR="00984F71" w:rsidRPr="00551562">
        <w:rPr>
          <w:lang w:val="en-GB"/>
        </w:rPr>
        <w:t>, 2010). Nigeria ranks as the world’s 12</w:t>
      </w:r>
      <w:r w:rsidR="00984F71" w:rsidRPr="00551562">
        <w:rPr>
          <w:vertAlign w:val="superscript"/>
          <w:lang w:val="en-GB"/>
        </w:rPr>
        <w:t>th</w:t>
      </w:r>
      <w:r w:rsidR="00984F71" w:rsidRPr="00551562">
        <w:rPr>
          <w:lang w:val="en-GB"/>
        </w:rPr>
        <w:t>-largest oil producer and the estimated 37.2bn barrels in oil reserves make the country the best endowed African country (OPEC, 2017). The chances for China to acquire further parts of the reserves are relatively good considering the official Nigerian oil policy. It is stipulated “that foreign companies must invest in developing Nigeria's infrastructure and economy first, before they can benefit from its oil and gas exports” (BBC, 2010). Hence, China’s offer to initially build the oil refineries within the $23bn budget and other infrastructure facilities like different hydropow</w:t>
      </w:r>
      <w:r w:rsidR="000C6534" w:rsidRPr="00551562">
        <w:rPr>
          <w:lang w:val="en-GB"/>
        </w:rPr>
        <w:t>er projects (Foster et al, 2009</w:t>
      </w:r>
      <w:r w:rsidR="00984F71" w:rsidRPr="00551562">
        <w:rPr>
          <w:lang w:val="en-GB"/>
        </w:rPr>
        <w:t>) are very much in line with Nigeria’s develop</w:t>
      </w:r>
      <w:r w:rsidRPr="00551562">
        <w:rPr>
          <w:lang w:val="en-GB"/>
        </w:rPr>
        <w:t>ment strategy. The optimism for</w:t>
      </w:r>
      <w:r w:rsidR="00984F71" w:rsidRPr="00551562">
        <w:rPr>
          <w:lang w:val="en-GB"/>
        </w:rPr>
        <w:t xml:space="preserve"> future intensified Sino-Nigerian oil cooperation is expressed by a </w:t>
      </w:r>
      <w:r w:rsidR="00551562" w:rsidRPr="00551562">
        <w:rPr>
          <w:lang w:val="en-GB"/>
        </w:rPr>
        <w:t>Counsellor</w:t>
      </w:r>
      <w:r w:rsidR="00984F71" w:rsidRPr="00551562">
        <w:rPr>
          <w:lang w:val="en-GB"/>
        </w:rPr>
        <w:t xml:space="preserve"> of the Chinese Embassy stating that: "In my opinion, it really doesn't matter whether Iran comes back or not; Chinese companies want to import</w:t>
      </w:r>
      <w:r w:rsidR="002D3473" w:rsidRPr="00551562">
        <w:rPr>
          <w:lang w:val="en-GB"/>
        </w:rPr>
        <w:t xml:space="preserve"> more crude oil from Nigeria" (A</w:t>
      </w:r>
      <w:r w:rsidR="00984F71" w:rsidRPr="00551562">
        <w:rPr>
          <w:lang w:val="en-GB"/>
        </w:rPr>
        <w:t>ll Africa, 2016).  </w:t>
      </w:r>
    </w:p>
    <w:p w:rsidR="001C1D46" w:rsidRPr="00551562" w:rsidRDefault="00984F71" w:rsidP="003906D2">
      <w:pPr>
        <w:pStyle w:val="ArnonText"/>
        <w:rPr>
          <w:lang w:val="en-GB"/>
        </w:rPr>
      </w:pPr>
      <w:r w:rsidRPr="00551562">
        <w:rPr>
          <w:lang w:val="en-GB"/>
        </w:rPr>
        <w:lastRenderedPageBreak/>
        <w:t>In the search to further diversify China’s oil importation; central Asian countries have become a focus point. The likelihood to expand the existing cooperation with oil-rich Kazakhstan is increased by an exchange agreement stipulating that China acquired the right to two oil-fields and is engaged in a pipeline-project connecting both countries (Pala, 2006). The advantage for China is assumed to be two-fold. Firstly, “the projected pipeline to Kazakhstan is well matched with the long awaited pipeline network to be built inside China” (</w:t>
      </w:r>
      <w:proofErr w:type="spellStart"/>
      <w:r w:rsidRPr="00551562">
        <w:rPr>
          <w:lang w:val="en-GB"/>
        </w:rPr>
        <w:t>Troush</w:t>
      </w:r>
      <w:proofErr w:type="spellEnd"/>
      <w:r w:rsidRPr="00551562">
        <w:rPr>
          <w:lang w:val="en-GB"/>
        </w:rPr>
        <w:t>, 1999</w:t>
      </w:r>
      <w:r w:rsidR="002865CE" w:rsidRPr="00551562">
        <w:rPr>
          <w:lang w:val="en-GB"/>
        </w:rPr>
        <w:t>).</w:t>
      </w:r>
      <w:r w:rsidRPr="00551562">
        <w:rPr>
          <w:lang w:val="en-GB"/>
        </w:rPr>
        <w:t xml:space="preserve">Secondly, “it is hoped that this network will help solve the chronic infrastructure bottlenecks in China’s energy system”. The pipeline-project would also alleviate some weight of China’s “Malacca dilemma”. Due to the lack of alternative sea routes, “80% of China’s oil imports have to pass through the strait route from the Middle East and Angola” (Gordon, 2016). The second best-option would imply using the Straits of Lombok and Makassar which is five days slower and is already utilized by the Very Large Crude Carriers being not able to </w:t>
      </w:r>
      <w:r w:rsidR="002865CE" w:rsidRPr="00551562">
        <w:rPr>
          <w:lang w:val="en-GB"/>
        </w:rPr>
        <w:t xml:space="preserve">safely </w:t>
      </w:r>
      <w:r w:rsidRPr="00551562">
        <w:rPr>
          <w:lang w:val="en-GB"/>
        </w:rPr>
        <w:t xml:space="preserve">navigate the Malaccan route (Storey, 1969). The pipeline connecting Kazakhstan with China would mitigate some of the vulnerability in terms of potential natural and political interference and the country’s dependency “on a chokepoint that it does not </w:t>
      </w:r>
      <w:r w:rsidR="002D3473" w:rsidRPr="00551562">
        <w:rPr>
          <w:lang w:val="en-GB"/>
        </w:rPr>
        <w:t xml:space="preserve">directly </w:t>
      </w:r>
      <w:r w:rsidR="009A6DF0" w:rsidRPr="00551562">
        <w:rPr>
          <w:lang w:val="en-GB"/>
        </w:rPr>
        <w:t>neighbour</w:t>
      </w:r>
      <w:r w:rsidR="002D3473" w:rsidRPr="00551562">
        <w:rPr>
          <w:lang w:val="en-GB"/>
        </w:rPr>
        <w:t>” (Gordon</w:t>
      </w:r>
      <w:r w:rsidRPr="00551562">
        <w:rPr>
          <w:lang w:val="en-GB"/>
        </w:rPr>
        <w:t>).</w:t>
      </w:r>
    </w:p>
    <w:p w:rsidR="001C1D46" w:rsidRPr="00551562" w:rsidRDefault="00984F71" w:rsidP="003906D2">
      <w:pPr>
        <w:pStyle w:val="ArnonText"/>
        <w:rPr>
          <w:lang w:val="en-GB"/>
        </w:rPr>
      </w:pPr>
      <w:r w:rsidRPr="00551562">
        <w:rPr>
          <w:lang w:val="en-GB"/>
        </w:rPr>
        <w:t xml:space="preserve">Against this background, the decision </w:t>
      </w:r>
      <w:r w:rsidRPr="00551562">
        <w:rPr>
          <w:bCs/>
          <w:lang w:val="en-GB"/>
        </w:rPr>
        <w:t>to exclusively negotiate with Angola such a financially important agreement – despite alternative countries to invest in- had been influenced by China’s perception of Angola. In this regard, Beijing c</w:t>
      </w:r>
      <w:r w:rsidR="00EC4963" w:rsidRPr="00551562">
        <w:rPr>
          <w:bCs/>
          <w:lang w:val="en-GB"/>
        </w:rPr>
        <w:t>onsidered the African country “</w:t>
      </w:r>
      <w:r w:rsidRPr="00551562">
        <w:rPr>
          <w:bCs/>
          <w:lang w:val="en-GB"/>
        </w:rPr>
        <w:t xml:space="preserve">a </w:t>
      </w:r>
      <w:r w:rsidRPr="00551562">
        <w:rPr>
          <w:lang w:val="en-GB"/>
        </w:rPr>
        <w:t>truly independent provider” (ERA, 2009, p. 37) given that the country was a non-</w:t>
      </w:r>
      <w:r w:rsidR="00EC4963" w:rsidRPr="00551562">
        <w:rPr>
          <w:lang w:val="en-GB"/>
        </w:rPr>
        <w:t>member</w:t>
      </w:r>
      <w:r w:rsidR="00906481" w:rsidRPr="00551562">
        <w:rPr>
          <w:lang w:val="en-GB"/>
        </w:rPr>
        <w:t xml:space="preserve"> </w:t>
      </w:r>
      <w:r w:rsidR="00EC4963" w:rsidRPr="00551562">
        <w:rPr>
          <w:lang w:val="en-GB"/>
        </w:rPr>
        <w:t>of the OPEC (</w:t>
      </w:r>
      <w:proofErr w:type="spellStart"/>
      <w:r w:rsidR="00DC6104" w:rsidRPr="00551562">
        <w:rPr>
          <w:lang w:val="en-GB"/>
        </w:rPr>
        <w:t>Gault</w:t>
      </w:r>
      <w:proofErr w:type="spellEnd"/>
      <w:r w:rsidR="00EC4963" w:rsidRPr="00551562">
        <w:rPr>
          <w:lang w:val="en-GB"/>
        </w:rPr>
        <w:t xml:space="preserve"> et al</w:t>
      </w:r>
      <w:r w:rsidR="00DC6104" w:rsidRPr="00551562">
        <w:rPr>
          <w:lang w:val="en-GB"/>
        </w:rPr>
        <w:t>, 1990</w:t>
      </w:r>
      <w:r w:rsidRPr="00551562">
        <w:rPr>
          <w:lang w:val="en-GB"/>
        </w:rPr>
        <w:t>) and the presence of Western International oil companies is relatively low compared to the estimated oil reserves (Zhao, 2011). Angolan oil reserves are the third largest in Africa (</w:t>
      </w:r>
      <w:proofErr w:type="spellStart"/>
      <w:r w:rsidRPr="00551562">
        <w:rPr>
          <w:lang w:val="en-GB"/>
        </w:rPr>
        <w:t>Alves</w:t>
      </w:r>
      <w:proofErr w:type="spellEnd"/>
      <w:r w:rsidRPr="00551562">
        <w:rPr>
          <w:lang w:val="en-GB"/>
        </w:rPr>
        <w:t>, 2013, p. 6). In addition, China decided to start negotiations with the country “because Angolan crudes meet the needs of Chinese refineries, which are configured to process domestic medium-sour crudes” (</w:t>
      </w:r>
      <w:proofErr w:type="spellStart"/>
      <w:r w:rsidRPr="00551562">
        <w:rPr>
          <w:lang w:val="en-GB"/>
        </w:rPr>
        <w:t>Meidan</w:t>
      </w:r>
      <w:proofErr w:type="spellEnd"/>
      <w:r w:rsidRPr="00551562">
        <w:rPr>
          <w:lang w:val="en-GB"/>
        </w:rPr>
        <w:t xml:space="preserve">, 2016, p. 4). Access to the oil reserves is relatively easy due to the large investments in exploration placed by Angola’s </w:t>
      </w:r>
      <w:proofErr w:type="spellStart"/>
      <w:r w:rsidRPr="00551562">
        <w:rPr>
          <w:lang w:val="en-GB"/>
        </w:rPr>
        <w:t>parastatal</w:t>
      </w:r>
      <w:proofErr w:type="spellEnd"/>
      <w:r w:rsidRPr="00551562">
        <w:rPr>
          <w:lang w:val="en-GB"/>
        </w:rPr>
        <w:t xml:space="preserve"> </w:t>
      </w:r>
      <w:proofErr w:type="spellStart"/>
      <w:r w:rsidRPr="00551562">
        <w:rPr>
          <w:lang w:val="en-GB"/>
        </w:rPr>
        <w:t>Sonangol</w:t>
      </w:r>
      <w:proofErr w:type="spellEnd"/>
      <w:r w:rsidRPr="00551562">
        <w:rPr>
          <w:lang w:val="en-GB"/>
        </w:rPr>
        <w:t xml:space="preserve"> (</w:t>
      </w:r>
      <w:proofErr w:type="spellStart"/>
      <w:r w:rsidRPr="00551562">
        <w:rPr>
          <w:lang w:val="en-GB"/>
        </w:rPr>
        <w:t>Nogueira</w:t>
      </w:r>
      <w:proofErr w:type="spellEnd"/>
      <w:r w:rsidRPr="00551562">
        <w:rPr>
          <w:lang w:val="en-GB"/>
        </w:rPr>
        <w:t>, 2017). In addition, “almost 75 percent of the oil production comes from off-shore fields” (</w:t>
      </w:r>
      <w:proofErr w:type="spellStart"/>
      <w:r w:rsidR="00EC4963" w:rsidRPr="00551562">
        <w:rPr>
          <w:lang w:val="en-GB"/>
        </w:rPr>
        <w:t>Nogueira</w:t>
      </w:r>
      <w:proofErr w:type="spellEnd"/>
      <w:r w:rsidRPr="00551562">
        <w:rPr>
          <w:lang w:val="en-GB"/>
        </w:rPr>
        <w:t xml:space="preserve">), meaning that China is avoiding </w:t>
      </w:r>
      <w:r w:rsidRPr="00551562">
        <w:rPr>
          <w:lang w:val="en-GB"/>
        </w:rPr>
        <w:lastRenderedPageBreak/>
        <w:t xml:space="preserve">the costs for expansive pipelines and over land transportation. Taking into account China’s dependency on sea transportation (Wang, 2015, p. 574), the off-shore exploitation would alleviate logistical issues. Eventually, Angola’s legal business framework stipulates that International oil exploration companies “are required to operate through joint ventures with </w:t>
      </w:r>
      <w:proofErr w:type="spellStart"/>
      <w:r w:rsidRPr="00551562">
        <w:rPr>
          <w:lang w:val="en-GB"/>
        </w:rPr>
        <w:t>Sonangol</w:t>
      </w:r>
      <w:proofErr w:type="spellEnd"/>
      <w:r w:rsidRPr="00551562">
        <w:rPr>
          <w:lang w:val="en-GB"/>
        </w:rPr>
        <w:t xml:space="preserve">”. Through this mechanism the Chinese oil companies could spread risks (African Economic Outlook, 2010). </w:t>
      </w:r>
    </w:p>
    <w:p w:rsidR="001C1D46" w:rsidRPr="00551562" w:rsidRDefault="00984F71" w:rsidP="003906D2">
      <w:pPr>
        <w:pStyle w:val="ArnonText"/>
        <w:rPr>
          <w:lang w:val="en-GB"/>
        </w:rPr>
      </w:pPr>
      <w:r w:rsidRPr="00551562">
        <w:rPr>
          <w:lang w:val="en-GB"/>
        </w:rPr>
        <w:t xml:space="preserve">For the Angolan </w:t>
      </w:r>
      <w:proofErr w:type="spellStart"/>
      <w:r w:rsidRPr="00551562">
        <w:rPr>
          <w:lang w:val="en-GB"/>
        </w:rPr>
        <w:t>Sonangol</w:t>
      </w:r>
      <w:proofErr w:type="spellEnd"/>
      <w:r w:rsidRPr="00551562">
        <w:rPr>
          <w:lang w:val="en-GB"/>
        </w:rPr>
        <w:t xml:space="preserve"> group, the proposal to start negotiations had been welcomed due to financial issues (</w:t>
      </w:r>
      <w:proofErr w:type="spellStart"/>
      <w:r w:rsidRPr="00551562">
        <w:rPr>
          <w:lang w:val="en-GB"/>
        </w:rPr>
        <w:t>Corkin</w:t>
      </w:r>
      <w:proofErr w:type="spellEnd"/>
      <w:r w:rsidRPr="00551562">
        <w:rPr>
          <w:lang w:val="en-GB"/>
        </w:rPr>
        <w:t>, 2017) preventing the company from exploiting Angola’s lucrative “deep and ul</w:t>
      </w:r>
      <w:r w:rsidR="00C17F5E" w:rsidRPr="00551562">
        <w:rPr>
          <w:lang w:val="en-GB"/>
        </w:rPr>
        <w:t>tra-deep blocks” (</w:t>
      </w:r>
      <w:proofErr w:type="spellStart"/>
      <w:r w:rsidR="00C17F5E" w:rsidRPr="00551562">
        <w:rPr>
          <w:lang w:val="en-GB"/>
        </w:rPr>
        <w:t>Gadzala</w:t>
      </w:r>
      <w:proofErr w:type="spellEnd"/>
      <w:r w:rsidRPr="00551562">
        <w:rPr>
          <w:lang w:val="en-GB"/>
        </w:rPr>
        <w:t xml:space="preserve">, 2015, p. 74). </w:t>
      </w:r>
      <w:proofErr w:type="spellStart"/>
      <w:r w:rsidRPr="00551562">
        <w:rPr>
          <w:lang w:val="en-GB"/>
        </w:rPr>
        <w:t>Sonangol</w:t>
      </w:r>
      <w:proofErr w:type="spellEnd"/>
      <w:r w:rsidRPr="00551562">
        <w:rPr>
          <w:lang w:val="en-GB"/>
        </w:rPr>
        <w:t xml:space="preserve"> considered the negotiations as a chance to access those oil reserves by teaming-up with China in a joint-venture. In addition, </w:t>
      </w:r>
      <w:proofErr w:type="spellStart"/>
      <w:r w:rsidRPr="00551562">
        <w:rPr>
          <w:lang w:val="en-GB"/>
        </w:rPr>
        <w:t>Sonangols</w:t>
      </w:r>
      <w:proofErr w:type="spellEnd"/>
      <w:r w:rsidRPr="00551562">
        <w:rPr>
          <w:lang w:val="en-GB"/>
        </w:rPr>
        <w:t xml:space="preserve"> strong power position in the exploration and concession field led to the perception within the Angolan delegation to be able to cont</w:t>
      </w:r>
      <w:r w:rsidR="00C17F5E" w:rsidRPr="00551562">
        <w:rPr>
          <w:lang w:val="en-GB"/>
        </w:rPr>
        <w:t>rol the process (</w:t>
      </w:r>
      <w:proofErr w:type="spellStart"/>
      <w:r w:rsidR="00C17F5E" w:rsidRPr="00551562">
        <w:rPr>
          <w:lang w:val="en-GB"/>
        </w:rPr>
        <w:t>Hylton</w:t>
      </w:r>
      <w:proofErr w:type="spellEnd"/>
      <w:r w:rsidRPr="00551562">
        <w:rPr>
          <w:lang w:val="en-GB"/>
        </w:rPr>
        <w:t xml:space="preserve">). Moreover, Angola started negotiations with China, in spite of alternative partners, due to the specific mechanism of RFI deals whereby the funding of Angola’s national reconstruction project is facilitated through the infrastructure component. </w:t>
      </w:r>
    </w:p>
    <w:p w:rsidR="001C1D46" w:rsidRPr="00551562" w:rsidRDefault="00984F71" w:rsidP="003906D2">
      <w:pPr>
        <w:pStyle w:val="berschrift4"/>
      </w:pPr>
      <w:bookmarkStart w:id="49" w:name="_Toc514269389"/>
      <w:r w:rsidRPr="00551562">
        <w:t>Strategic interests in infrastructure</w:t>
      </w:r>
      <w:bookmarkEnd w:id="49"/>
    </w:p>
    <w:p w:rsidR="001C1D46" w:rsidRPr="00551562" w:rsidRDefault="00984F71" w:rsidP="003906D2">
      <w:pPr>
        <w:pStyle w:val="ArnonText"/>
        <w:rPr>
          <w:lang w:val="en-GB"/>
        </w:rPr>
      </w:pPr>
      <w:r w:rsidRPr="00551562">
        <w:rPr>
          <w:lang w:val="en-GB"/>
        </w:rPr>
        <w:t xml:space="preserve">The second factor for China to negotiate a RFI agreement </w:t>
      </w:r>
      <w:r w:rsidR="00BE3A38" w:rsidRPr="00551562">
        <w:rPr>
          <w:lang w:val="en-GB"/>
        </w:rPr>
        <w:t xml:space="preserve">with Angola </w:t>
      </w:r>
      <w:r w:rsidRPr="00551562">
        <w:rPr>
          <w:lang w:val="en-GB"/>
        </w:rPr>
        <w:t xml:space="preserve">was the need of China’s construction companies to expand investments beyond China. This going-out strategy propelled by economic slowdown in recent years, an increasing competition on the Chinese market through international companies and a certain saturation of demand (Wang, 2016). </w:t>
      </w:r>
      <w:r w:rsidR="00BE3A38" w:rsidRPr="00551562">
        <w:rPr>
          <w:lang w:val="en-GB"/>
        </w:rPr>
        <w:t xml:space="preserve">In addition, </w:t>
      </w:r>
      <w:r w:rsidRPr="00551562">
        <w:rPr>
          <w:lang w:val="en-GB"/>
        </w:rPr>
        <w:t xml:space="preserve">the Chinese construction industry </w:t>
      </w:r>
      <w:r w:rsidR="00BE3A38" w:rsidRPr="00551562">
        <w:rPr>
          <w:lang w:val="en-GB"/>
        </w:rPr>
        <w:t>grew by</w:t>
      </w:r>
      <w:r w:rsidRPr="00551562">
        <w:rPr>
          <w:lang w:val="en-GB"/>
        </w:rPr>
        <w:t xml:space="preserve"> an “average of 22% over the past five years” (PREWEB, 2012) making the internalization of the enterprises necessary. At the same time, developing countries suffering from infrastructure bottlenecks requested increasingly Chinese construction companies for infr</w:t>
      </w:r>
      <w:r w:rsidR="00C17F5E" w:rsidRPr="00551562">
        <w:rPr>
          <w:lang w:val="en-GB"/>
        </w:rPr>
        <w:t>astructure projects (Shan</w:t>
      </w:r>
      <w:r w:rsidRPr="00551562">
        <w:rPr>
          <w:lang w:val="en-GB"/>
        </w:rPr>
        <w:t>, 2017). In particular, countries along the “Belt and Road” routes had been focus points for Chinese company’s overseas ventures (</w:t>
      </w:r>
      <w:r w:rsidR="00C17F5E" w:rsidRPr="00551562">
        <w:rPr>
          <w:lang w:val="en-GB"/>
        </w:rPr>
        <w:t>Shan).</w:t>
      </w:r>
    </w:p>
    <w:p w:rsidR="001C1D46" w:rsidRPr="00551562" w:rsidRDefault="00984F71" w:rsidP="003906D2">
      <w:pPr>
        <w:pStyle w:val="ArnonText"/>
        <w:rPr>
          <w:lang w:val="en-GB"/>
        </w:rPr>
      </w:pPr>
      <w:r w:rsidRPr="00551562">
        <w:rPr>
          <w:lang w:val="en-GB"/>
        </w:rPr>
        <w:lastRenderedPageBreak/>
        <w:t xml:space="preserve">Similarly to the situation in the oil sector, the Chinese </w:t>
      </w:r>
      <w:r w:rsidR="00BE3A38" w:rsidRPr="00551562">
        <w:rPr>
          <w:lang w:val="en-GB"/>
        </w:rPr>
        <w:t>construction</w:t>
      </w:r>
      <w:r w:rsidRPr="00551562">
        <w:rPr>
          <w:lang w:val="en-GB"/>
        </w:rPr>
        <w:t xml:space="preserve"> companies could choose different countries for their investments</w:t>
      </w:r>
      <w:r w:rsidR="00BE3A38" w:rsidRPr="00551562">
        <w:rPr>
          <w:lang w:val="en-GB"/>
        </w:rPr>
        <w:t>,</w:t>
      </w:r>
      <w:r w:rsidRPr="00551562">
        <w:rPr>
          <w:lang w:val="en-GB"/>
        </w:rPr>
        <w:t xml:space="preserve"> bringing Angola into the position to compete with this group. At the same time, Angola had different donors and international companies willing to provide the infrastructure need</w:t>
      </w:r>
      <w:r w:rsidR="00BE3A38" w:rsidRPr="00551562">
        <w:rPr>
          <w:lang w:val="en-GB"/>
        </w:rPr>
        <w:t>ed</w:t>
      </w:r>
      <w:r w:rsidRPr="00551562">
        <w:rPr>
          <w:lang w:val="en-GB"/>
        </w:rPr>
        <w:t xml:space="preserve"> for the country’s post-conflict reconstruction process. </w:t>
      </w:r>
      <w:r w:rsidR="00BE3A38" w:rsidRPr="00551562">
        <w:rPr>
          <w:lang w:val="en-GB"/>
        </w:rPr>
        <w:t>During</w:t>
      </w:r>
      <w:r w:rsidR="00906481" w:rsidRPr="00551562">
        <w:rPr>
          <w:lang w:val="en-GB"/>
        </w:rPr>
        <w:t xml:space="preserve"> </w:t>
      </w:r>
      <w:r w:rsidR="00BE3A38" w:rsidRPr="00551562">
        <w:rPr>
          <w:lang w:val="en-GB"/>
        </w:rPr>
        <w:t>the civil war “85% of road and railway infrastructure” (</w:t>
      </w:r>
      <w:proofErr w:type="spellStart"/>
      <w:r w:rsidR="00BE3A38" w:rsidRPr="00551562">
        <w:rPr>
          <w:lang w:val="en-GB"/>
        </w:rPr>
        <w:t>Gadzala</w:t>
      </w:r>
      <w:proofErr w:type="spellEnd"/>
      <w:r w:rsidR="00BE3A38" w:rsidRPr="00551562">
        <w:rPr>
          <w:lang w:val="en-GB"/>
        </w:rPr>
        <w:t>, 2015, p. 70) were destroyed. The A</w:t>
      </w:r>
      <w:r w:rsidRPr="00551562">
        <w:rPr>
          <w:lang w:val="en-GB"/>
        </w:rPr>
        <w:t xml:space="preserve">ngolan government specifically targeted its re-establishment (Hanson, 2008). </w:t>
      </w:r>
      <w:r w:rsidR="00BE3A38" w:rsidRPr="00551562">
        <w:rPr>
          <w:lang w:val="en-GB"/>
        </w:rPr>
        <w:t>In this regard, the</w:t>
      </w:r>
      <w:r w:rsidRPr="00551562">
        <w:rPr>
          <w:lang w:val="en-GB"/>
        </w:rPr>
        <w:t xml:space="preserve"> Chinese option seemed especially appealing to Angola because the of the cheap infrastructure provision making a deal “the wisest thing the Angolan government could do” (</w:t>
      </w:r>
      <w:proofErr w:type="spellStart"/>
      <w:r w:rsidRPr="00551562">
        <w:rPr>
          <w:lang w:val="en-GB"/>
        </w:rPr>
        <w:t>Aberg</w:t>
      </w:r>
      <w:proofErr w:type="spellEnd"/>
      <w:r w:rsidRPr="00551562">
        <w:rPr>
          <w:lang w:val="en-GB"/>
        </w:rPr>
        <w:t>, 2010).</w:t>
      </w:r>
    </w:p>
    <w:p w:rsidR="001C1D46" w:rsidRPr="00551562" w:rsidRDefault="00984F71" w:rsidP="003906D2">
      <w:pPr>
        <w:pStyle w:val="ArnonText"/>
        <w:rPr>
          <w:lang w:val="en-GB"/>
        </w:rPr>
      </w:pPr>
      <w:r w:rsidRPr="00551562">
        <w:rPr>
          <w:lang w:val="en-GB"/>
        </w:rPr>
        <w:t>Against this background, the Chinese construction companies were eager to start negotiations with Angola. Moreover, Beijing’s delegates sensed the possibility of being awarded the contract, despite international competition. Eventually, the mechanism of an RFI allows Angola to revert its extensive oil resources (PwC,), thus the Chines</w:t>
      </w:r>
      <w:r w:rsidR="00C154C8" w:rsidRPr="00551562">
        <w:rPr>
          <w:lang w:val="en-GB"/>
        </w:rPr>
        <w:t xml:space="preserve">e construction enterprises were certain of </w:t>
      </w:r>
      <w:r w:rsidR="00894739" w:rsidRPr="00551562">
        <w:rPr>
          <w:lang w:val="en-GB"/>
        </w:rPr>
        <w:t>remuneration</w:t>
      </w:r>
      <w:r w:rsidRPr="00551562">
        <w:rPr>
          <w:lang w:val="en-GB"/>
        </w:rPr>
        <w:t xml:space="preserve">. </w:t>
      </w:r>
    </w:p>
    <w:p w:rsidR="001C1D46" w:rsidRPr="00551562" w:rsidRDefault="00894739" w:rsidP="003906D2">
      <w:pPr>
        <w:pStyle w:val="ArnonText"/>
        <w:rPr>
          <w:lang w:val="en-GB"/>
        </w:rPr>
      </w:pPr>
      <w:r w:rsidRPr="00551562">
        <w:rPr>
          <w:lang w:val="en-GB"/>
        </w:rPr>
        <w:t>T</w:t>
      </w:r>
      <w:r w:rsidR="00984F71" w:rsidRPr="00551562">
        <w:rPr>
          <w:lang w:val="en-GB"/>
        </w:rPr>
        <w:t>he positive pe</w:t>
      </w:r>
      <w:r w:rsidR="00551562">
        <w:rPr>
          <w:lang w:val="en-GB"/>
        </w:rPr>
        <w:t xml:space="preserve">rception of Angola led the </w:t>
      </w:r>
      <w:proofErr w:type="spellStart"/>
      <w:r w:rsidR="00551562">
        <w:rPr>
          <w:lang w:val="en-GB"/>
        </w:rPr>
        <w:t>Exim</w:t>
      </w:r>
      <w:proofErr w:type="spellEnd"/>
      <w:r w:rsidR="00551562">
        <w:rPr>
          <w:lang w:val="en-GB"/>
        </w:rPr>
        <w:t xml:space="preserve"> </w:t>
      </w:r>
      <w:r w:rsidR="00984F71" w:rsidRPr="00551562">
        <w:rPr>
          <w:lang w:val="en-GB"/>
        </w:rPr>
        <w:t xml:space="preserve">Bank/ Ministry of Foreign Trade and Economic Co-operation (MOFCOM) </w:t>
      </w:r>
      <w:r w:rsidR="0058558F" w:rsidRPr="00551562">
        <w:rPr>
          <w:lang w:val="en-GB"/>
        </w:rPr>
        <w:t>to facilitate the negotiations. In</w:t>
      </w:r>
      <w:r w:rsidR="00984F71" w:rsidRPr="00551562">
        <w:rPr>
          <w:lang w:val="en-GB"/>
        </w:rPr>
        <w:t xml:space="preserve"> cooperation with the Chinese construction companies and </w:t>
      </w:r>
      <w:r w:rsidR="00984F71" w:rsidRPr="00551562">
        <w:rPr>
          <w:bCs/>
          <w:lang w:val="en-GB"/>
        </w:rPr>
        <w:t>China Petroleum &amp; Chemical Corporation</w:t>
      </w:r>
      <w:r w:rsidR="0058558F" w:rsidRPr="00551562">
        <w:rPr>
          <w:lang w:val="en-GB"/>
        </w:rPr>
        <w:t xml:space="preserve"> (Sinopec), a loan agreement had been established</w:t>
      </w:r>
      <w:r w:rsidR="00671460" w:rsidRPr="00551562">
        <w:rPr>
          <w:lang w:val="en-GB"/>
        </w:rPr>
        <w:t xml:space="preserve"> (</w:t>
      </w:r>
      <w:proofErr w:type="spellStart"/>
      <w:proofErr w:type="gramStart"/>
      <w:r w:rsidR="00671460" w:rsidRPr="00551562">
        <w:rPr>
          <w:lang w:val="en-GB"/>
        </w:rPr>
        <w:t>Lan</w:t>
      </w:r>
      <w:proofErr w:type="spellEnd"/>
      <w:proofErr w:type="gramEnd"/>
      <w:r w:rsidR="00984F71" w:rsidRPr="00551562">
        <w:rPr>
          <w:lang w:val="en-GB"/>
        </w:rPr>
        <w:t>).</w:t>
      </w:r>
    </w:p>
    <w:p w:rsidR="001C1D46" w:rsidRPr="00551562" w:rsidRDefault="00984F71" w:rsidP="003906D2">
      <w:pPr>
        <w:pStyle w:val="berschrift3"/>
        <w:rPr>
          <w:lang w:val="en-GB"/>
        </w:rPr>
      </w:pPr>
      <w:bookmarkStart w:id="50" w:name="_Toc508884155"/>
      <w:bookmarkStart w:id="51" w:name="_Toc514269390"/>
      <w:r w:rsidRPr="00551562">
        <w:rPr>
          <w:lang w:val="en-GB"/>
        </w:rPr>
        <w:t>The negotiators</w:t>
      </w:r>
      <w:bookmarkEnd w:id="50"/>
      <w:bookmarkEnd w:id="51"/>
    </w:p>
    <w:p w:rsidR="001C1D46" w:rsidRPr="00551562" w:rsidRDefault="00984F71" w:rsidP="003906D2">
      <w:pPr>
        <w:pStyle w:val="ArnonText"/>
        <w:rPr>
          <w:lang w:val="en-GB"/>
        </w:rPr>
      </w:pPr>
      <w:r w:rsidRPr="00551562">
        <w:rPr>
          <w:lang w:val="en-GB"/>
        </w:rPr>
        <w:t>While the Chinese del</w:t>
      </w:r>
      <w:r w:rsidR="00A92BE1" w:rsidRPr="00551562">
        <w:rPr>
          <w:lang w:val="en-GB"/>
        </w:rPr>
        <w:t>egation was made up of a diverse</w:t>
      </w:r>
      <w:r w:rsidRPr="00551562">
        <w:rPr>
          <w:lang w:val="en-GB"/>
        </w:rPr>
        <w:t xml:space="preserve"> group of agents having diverging interests, the Angolan state was mainly represented through </w:t>
      </w:r>
      <w:proofErr w:type="spellStart"/>
      <w:r w:rsidRPr="00551562">
        <w:rPr>
          <w:lang w:val="en-GB"/>
        </w:rPr>
        <w:t>Sonangol</w:t>
      </w:r>
      <w:proofErr w:type="spellEnd"/>
      <w:r w:rsidRPr="00551562">
        <w:rPr>
          <w:lang w:val="en-GB"/>
        </w:rPr>
        <w:t xml:space="preserve">, a strategically coherent actor, at least for the negotiation phase. </w:t>
      </w:r>
      <w:r w:rsidR="007E71E3" w:rsidRPr="00551562">
        <w:rPr>
          <w:lang w:val="en-GB"/>
        </w:rPr>
        <w:t>Subsequently,</w:t>
      </w:r>
      <w:r w:rsidRPr="00551562">
        <w:rPr>
          <w:lang w:val="en-GB"/>
        </w:rPr>
        <w:t xml:space="preserve"> the Chinese actors are being presented</w:t>
      </w:r>
      <w:r w:rsidR="007E71E3" w:rsidRPr="00551562">
        <w:rPr>
          <w:lang w:val="en-GB"/>
        </w:rPr>
        <w:t>,</w:t>
      </w:r>
      <w:r w:rsidRPr="00551562">
        <w:rPr>
          <w:lang w:val="en-GB"/>
        </w:rPr>
        <w:t xml:space="preserve"> followed by the Angolan actors.</w:t>
      </w:r>
    </w:p>
    <w:p w:rsidR="001C1D46" w:rsidRPr="00551562" w:rsidRDefault="00984F71" w:rsidP="003906D2">
      <w:pPr>
        <w:pStyle w:val="ArnonText"/>
        <w:rPr>
          <w:lang w:val="en-GB"/>
        </w:rPr>
      </w:pPr>
      <w:r w:rsidRPr="00551562">
        <w:rPr>
          <w:lang w:val="en-GB"/>
        </w:rPr>
        <w:t xml:space="preserve">On the Chinese side, the negotiations were </w:t>
      </w:r>
      <w:r w:rsidR="007E71E3" w:rsidRPr="00551562">
        <w:rPr>
          <w:lang w:val="en-GB"/>
        </w:rPr>
        <w:t xml:space="preserve">led by </w:t>
      </w:r>
      <w:r w:rsidRPr="00551562">
        <w:rPr>
          <w:lang w:val="en-GB"/>
        </w:rPr>
        <w:t xml:space="preserve">the Ministry of Foreign Affairs (MFA), MOFCOM and the China </w:t>
      </w:r>
      <w:proofErr w:type="spellStart"/>
      <w:r w:rsidRPr="00551562">
        <w:rPr>
          <w:lang w:val="en-GB"/>
        </w:rPr>
        <w:t>Exim</w:t>
      </w:r>
      <w:proofErr w:type="spellEnd"/>
      <w:r w:rsidRPr="00551562">
        <w:rPr>
          <w:lang w:val="en-GB"/>
        </w:rPr>
        <w:t xml:space="preserve"> Bank (</w:t>
      </w:r>
      <w:proofErr w:type="spellStart"/>
      <w:r w:rsidRPr="00551562">
        <w:rPr>
          <w:lang w:val="en-GB"/>
        </w:rPr>
        <w:t>Corkin</w:t>
      </w:r>
      <w:proofErr w:type="spellEnd"/>
      <w:r w:rsidRPr="00551562">
        <w:rPr>
          <w:lang w:val="en-GB"/>
        </w:rPr>
        <w:t xml:space="preserve">, 2013). Those actors had initially competing agendas leading to a heterogeneous negotiation group. </w:t>
      </w:r>
      <w:r w:rsidR="007E71E3" w:rsidRPr="00551562">
        <w:rPr>
          <w:lang w:val="en-GB"/>
        </w:rPr>
        <w:t xml:space="preserve">During the establishment of the loan conditions </w:t>
      </w:r>
      <w:r w:rsidRPr="00551562">
        <w:rPr>
          <w:lang w:val="en-GB"/>
        </w:rPr>
        <w:t xml:space="preserve">MFA came into conflict with </w:t>
      </w:r>
      <w:proofErr w:type="spellStart"/>
      <w:r w:rsidRPr="00551562">
        <w:rPr>
          <w:lang w:val="en-GB"/>
        </w:rPr>
        <w:t>Exim</w:t>
      </w:r>
      <w:proofErr w:type="spellEnd"/>
      <w:r w:rsidRPr="00551562">
        <w:rPr>
          <w:lang w:val="en-GB"/>
        </w:rPr>
        <w:t xml:space="preserve"> Bank. It is </w:t>
      </w:r>
      <w:r w:rsidRPr="00551562">
        <w:rPr>
          <w:lang w:val="en-GB"/>
        </w:rPr>
        <w:lastRenderedPageBreak/>
        <w:t xml:space="preserve">reported that “the </w:t>
      </w:r>
      <w:proofErr w:type="spellStart"/>
      <w:r w:rsidRPr="00551562">
        <w:rPr>
          <w:lang w:val="en-GB"/>
        </w:rPr>
        <w:t>Exim</w:t>
      </w:r>
      <w:proofErr w:type="spellEnd"/>
      <w:r w:rsidRPr="00551562">
        <w:rPr>
          <w:lang w:val="en-GB"/>
        </w:rPr>
        <w:t xml:space="preserve"> bank had not even accepted the MFA’s offer </w:t>
      </w:r>
      <w:r w:rsidR="00671460" w:rsidRPr="00551562">
        <w:rPr>
          <w:lang w:val="en-GB"/>
        </w:rPr>
        <w:t>of a sovereign guarantee” (</w:t>
      </w:r>
      <w:proofErr w:type="spellStart"/>
      <w:r w:rsidR="00671460" w:rsidRPr="00551562">
        <w:rPr>
          <w:lang w:val="en-GB"/>
        </w:rPr>
        <w:t>Corkin</w:t>
      </w:r>
      <w:proofErr w:type="spellEnd"/>
      <w:r w:rsidRPr="00551562">
        <w:rPr>
          <w:lang w:val="en-GB"/>
        </w:rPr>
        <w:t>, p. 68) asking for an additional 1 per cent interest rate. According to a series of interviews with members of th</w:t>
      </w:r>
      <w:r w:rsidR="00671460" w:rsidRPr="00551562">
        <w:rPr>
          <w:lang w:val="en-GB"/>
        </w:rPr>
        <w:t xml:space="preserve">e MFA conducted by </w:t>
      </w:r>
      <w:proofErr w:type="spellStart"/>
      <w:r w:rsidR="00671460" w:rsidRPr="00551562">
        <w:rPr>
          <w:lang w:val="en-GB"/>
        </w:rPr>
        <w:t>Corkin</w:t>
      </w:r>
      <w:proofErr w:type="spellEnd"/>
      <w:r w:rsidR="007E71E3" w:rsidRPr="00551562">
        <w:rPr>
          <w:lang w:val="en-GB"/>
        </w:rPr>
        <w:t>,</w:t>
      </w:r>
      <w:r w:rsidR="00F137EA">
        <w:rPr>
          <w:lang w:val="en-GB"/>
        </w:rPr>
        <w:t xml:space="preserve"> the </w:t>
      </w:r>
      <w:proofErr w:type="spellStart"/>
      <w:r w:rsidR="00F137EA">
        <w:rPr>
          <w:lang w:val="en-GB"/>
        </w:rPr>
        <w:t>Exim</w:t>
      </w:r>
      <w:proofErr w:type="spellEnd"/>
      <w:r w:rsidR="00F137EA">
        <w:rPr>
          <w:lang w:val="en-GB"/>
        </w:rPr>
        <w:t xml:space="preserve"> B</w:t>
      </w:r>
      <w:r w:rsidRPr="00551562">
        <w:rPr>
          <w:lang w:val="en-GB"/>
        </w:rPr>
        <w:t>ank agreed upon the MFA’s loan structure only after the intervention of MOF</w:t>
      </w:r>
      <w:r w:rsidR="00894739" w:rsidRPr="00551562">
        <w:rPr>
          <w:lang w:val="en-GB"/>
        </w:rPr>
        <w:t xml:space="preserve">COM. Subsequently, the </w:t>
      </w:r>
      <w:r w:rsidRPr="00551562">
        <w:rPr>
          <w:lang w:val="en-GB"/>
        </w:rPr>
        <w:t>equal ra</w:t>
      </w:r>
      <w:r w:rsidR="00894739" w:rsidRPr="00551562">
        <w:rPr>
          <w:lang w:val="en-GB"/>
        </w:rPr>
        <w:t>n</w:t>
      </w:r>
      <w:r w:rsidRPr="00551562">
        <w:rPr>
          <w:lang w:val="en-GB"/>
        </w:rPr>
        <w:t>king of MFA</w:t>
      </w:r>
      <w:r w:rsidR="00894739" w:rsidRPr="00551562">
        <w:rPr>
          <w:lang w:val="en-GB"/>
        </w:rPr>
        <w:t xml:space="preserve"> and </w:t>
      </w:r>
      <w:proofErr w:type="gramStart"/>
      <w:r w:rsidR="00894739" w:rsidRPr="00551562">
        <w:rPr>
          <w:lang w:val="en-GB"/>
        </w:rPr>
        <w:t>MOFCOM,</w:t>
      </w:r>
      <w:proofErr w:type="gramEnd"/>
      <w:r w:rsidR="00894739" w:rsidRPr="00551562">
        <w:rPr>
          <w:lang w:val="en-GB"/>
        </w:rPr>
        <w:t xml:space="preserve"> had been adjusted</w:t>
      </w:r>
      <w:r w:rsidRPr="00551562">
        <w:rPr>
          <w:lang w:val="en-GB"/>
        </w:rPr>
        <w:t xml:space="preserve"> to the benefit of </w:t>
      </w:r>
      <w:r w:rsidR="007E71E3" w:rsidRPr="00551562">
        <w:rPr>
          <w:lang w:val="en-GB"/>
        </w:rPr>
        <w:t>MOFCOM. This process had been facilitated by</w:t>
      </w:r>
      <w:r w:rsidRPr="00551562">
        <w:rPr>
          <w:lang w:val="en-GB"/>
        </w:rPr>
        <w:t xml:space="preserve"> “the rising importance of concessional loans as a foreign policy tool, combined with a growing emphasis on commercial relations (raw materials and new markets)” (</w:t>
      </w:r>
      <w:proofErr w:type="spellStart"/>
      <w:r w:rsidRPr="00551562">
        <w:rPr>
          <w:lang w:val="en-GB"/>
        </w:rPr>
        <w:t>Corkin</w:t>
      </w:r>
      <w:proofErr w:type="spellEnd"/>
      <w:r w:rsidRPr="00551562">
        <w:rPr>
          <w:lang w:val="en-GB"/>
        </w:rPr>
        <w:t xml:space="preserve">, p. 73). </w:t>
      </w:r>
      <w:r w:rsidR="00C716DB" w:rsidRPr="00551562">
        <w:rPr>
          <w:lang w:val="en-GB"/>
        </w:rPr>
        <w:t xml:space="preserve">Since several years, </w:t>
      </w:r>
      <w:r w:rsidR="007E71E3" w:rsidRPr="00551562">
        <w:rPr>
          <w:lang w:val="en-GB"/>
        </w:rPr>
        <w:t xml:space="preserve">MOFCOM worked </w:t>
      </w:r>
      <w:r w:rsidR="00C716DB" w:rsidRPr="00551562">
        <w:rPr>
          <w:lang w:val="en-GB"/>
        </w:rPr>
        <w:t>within this</w:t>
      </w:r>
      <w:r w:rsidR="007E71E3" w:rsidRPr="00551562">
        <w:rPr>
          <w:lang w:val="en-GB"/>
        </w:rPr>
        <w:t xml:space="preserve"> field. </w:t>
      </w:r>
      <w:r w:rsidR="00C716DB" w:rsidRPr="00551562">
        <w:rPr>
          <w:lang w:val="en-GB"/>
        </w:rPr>
        <w:t>Eventually, MFA’s role became only consultative “as far as the progress and facilitation of the loan agreement goes” (</w:t>
      </w:r>
      <w:proofErr w:type="spellStart"/>
      <w:r w:rsidR="00C716DB" w:rsidRPr="00551562">
        <w:rPr>
          <w:lang w:val="en-GB"/>
        </w:rPr>
        <w:t>Corkin</w:t>
      </w:r>
      <w:proofErr w:type="spellEnd"/>
      <w:r w:rsidR="00C716DB" w:rsidRPr="00551562">
        <w:rPr>
          <w:lang w:val="en-GB"/>
        </w:rPr>
        <w:t>, 2013, p. 68)</w:t>
      </w:r>
      <w:r w:rsidR="00894739" w:rsidRPr="00551562">
        <w:rPr>
          <w:lang w:val="en-GB"/>
        </w:rPr>
        <w:t>. More importantly, the role of</w:t>
      </w:r>
      <w:r w:rsidRPr="00551562">
        <w:rPr>
          <w:lang w:val="en-GB"/>
        </w:rPr>
        <w:t xml:space="preserve"> MOFCOM in the negotiations was consequential</w:t>
      </w:r>
      <w:r w:rsidR="00C716DB" w:rsidRPr="00551562">
        <w:rPr>
          <w:lang w:val="en-GB"/>
        </w:rPr>
        <w:t>,</w:t>
      </w:r>
      <w:r w:rsidRPr="00551562">
        <w:rPr>
          <w:lang w:val="en-GB"/>
        </w:rPr>
        <w:t xml:space="preserve"> studying “the list of priority projects submitted with the application, approve a selection, and calcula</w:t>
      </w:r>
      <w:r w:rsidR="00671460" w:rsidRPr="00551562">
        <w:rPr>
          <w:lang w:val="en-GB"/>
        </w:rPr>
        <w:t>te an approved budget” (</w:t>
      </w:r>
      <w:proofErr w:type="spellStart"/>
      <w:r w:rsidR="00671460" w:rsidRPr="00551562">
        <w:rPr>
          <w:lang w:val="en-GB"/>
        </w:rPr>
        <w:t>Corkin</w:t>
      </w:r>
      <w:proofErr w:type="spellEnd"/>
      <w:r w:rsidR="00671460" w:rsidRPr="00551562">
        <w:rPr>
          <w:lang w:val="en-GB"/>
        </w:rPr>
        <w:t xml:space="preserve">, </w:t>
      </w:r>
      <w:r w:rsidRPr="00551562">
        <w:rPr>
          <w:lang w:val="en-GB"/>
        </w:rPr>
        <w:t xml:space="preserve">p. 67). Moreover, China </w:t>
      </w:r>
      <w:proofErr w:type="spellStart"/>
      <w:r w:rsidRPr="00551562">
        <w:rPr>
          <w:lang w:val="en-GB"/>
        </w:rPr>
        <w:t>Exim</w:t>
      </w:r>
      <w:proofErr w:type="spellEnd"/>
      <w:r w:rsidRPr="00551562">
        <w:rPr>
          <w:lang w:val="en-GB"/>
        </w:rPr>
        <w:t xml:space="preserve"> Bank is equally significant because it “will offer financing at a rate determined by the bank’s Risk Analysis Department” (</w:t>
      </w:r>
      <w:proofErr w:type="spellStart"/>
      <w:r w:rsidR="00671460" w:rsidRPr="00551562">
        <w:rPr>
          <w:lang w:val="en-GB"/>
        </w:rPr>
        <w:t>Corkin</w:t>
      </w:r>
      <w:proofErr w:type="spellEnd"/>
      <w:r w:rsidRPr="00551562">
        <w:rPr>
          <w:lang w:val="en-GB"/>
        </w:rPr>
        <w:t>.). Overall, the Bank is the main actor in the monitoring and implementation phase and MOFCOM plays a bigger role in the initial phases of the loan mechanism. Roughly speaking, both actors represent similar interests</w:t>
      </w:r>
      <w:r w:rsidR="00C716DB" w:rsidRPr="00551562">
        <w:rPr>
          <w:lang w:val="en-GB"/>
        </w:rPr>
        <w:t>,</w:t>
      </w:r>
      <w:r w:rsidRPr="00551562">
        <w:rPr>
          <w:lang w:val="en-GB"/>
        </w:rPr>
        <w:t xml:space="preserve"> which are China’s quest for oil and the internationalization of its construction industries.</w:t>
      </w:r>
    </w:p>
    <w:p w:rsidR="001C1D46" w:rsidRPr="00551562" w:rsidRDefault="00984F71" w:rsidP="003906D2">
      <w:pPr>
        <w:pStyle w:val="ArnonText"/>
        <w:rPr>
          <w:lang w:val="en-GB"/>
        </w:rPr>
      </w:pPr>
      <w:r w:rsidRPr="00551562">
        <w:rPr>
          <w:lang w:val="en-GB"/>
        </w:rPr>
        <w:t>Concerning the Angolan negotiators</w:t>
      </w:r>
      <w:r w:rsidR="00C716DB" w:rsidRPr="00551562">
        <w:rPr>
          <w:lang w:val="en-GB"/>
        </w:rPr>
        <w:t>,</w:t>
      </w:r>
      <w:r w:rsidRPr="00551562">
        <w:rPr>
          <w:lang w:val="en-GB"/>
        </w:rPr>
        <w:t xml:space="preserve"> there is evidence that the Ministry of Finance and the government had been involved in a consultative manner by signing t</w:t>
      </w:r>
      <w:r w:rsidR="00671460" w:rsidRPr="00551562">
        <w:rPr>
          <w:lang w:val="en-GB"/>
        </w:rPr>
        <w:t>he framework agreement (</w:t>
      </w:r>
      <w:proofErr w:type="spellStart"/>
      <w:r w:rsidR="00671460" w:rsidRPr="00551562">
        <w:rPr>
          <w:lang w:val="en-GB"/>
        </w:rPr>
        <w:t>Corkin</w:t>
      </w:r>
      <w:proofErr w:type="spellEnd"/>
      <w:r w:rsidR="00671460" w:rsidRPr="00551562">
        <w:rPr>
          <w:lang w:val="en-GB"/>
        </w:rPr>
        <w:t>,</w:t>
      </w:r>
      <w:r w:rsidRPr="00551562">
        <w:rPr>
          <w:lang w:val="en-GB"/>
        </w:rPr>
        <w:t xml:space="preserve"> p. 76). </w:t>
      </w:r>
      <w:r w:rsidR="00C716DB" w:rsidRPr="00551562">
        <w:rPr>
          <w:lang w:val="en-GB"/>
        </w:rPr>
        <w:t>In addition,</w:t>
      </w:r>
      <w:r w:rsidR="00551562">
        <w:rPr>
          <w:lang w:val="en-GB"/>
        </w:rPr>
        <w:t xml:space="preserve"> </w:t>
      </w:r>
      <w:r w:rsidR="00C716DB" w:rsidRPr="00551562">
        <w:rPr>
          <w:lang w:val="en-GB"/>
        </w:rPr>
        <w:t xml:space="preserve">the Angolan president, Dos Santos, established </w:t>
      </w:r>
      <w:r w:rsidRPr="00551562">
        <w:rPr>
          <w:lang w:val="en-GB"/>
        </w:rPr>
        <w:t xml:space="preserve">the </w:t>
      </w:r>
      <w:proofErr w:type="spellStart"/>
      <w:r w:rsidRPr="00551562">
        <w:rPr>
          <w:lang w:val="en-GB"/>
        </w:rPr>
        <w:t>Gabinete</w:t>
      </w:r>
      <w:proofErr w:type="spellEnd"/>
      <w:r w:rsidRPr="00551562">
        <w:rPr>
          <w:lang w:val="en-GB"/>
        </w:rPr>
        <w:t xml:space="preserve"> de </w:t>
      </w:r>
      <w:proofErr w:type="spellStart"/>
      <w:r w:rsidRPr="00551562">
        <w:rPr>
          <w:lang w:val="en-GB"/>
        </w:rPr>
        <w:t>Reconstrução</w:t>
      </w:r>
      <w:proofErr w:type="spellEnd"/>
      <w:r w:rsidRPr="00551562">
        <w:rPr>
          <w:lang w:val="en-GB"/>
        </w:rPr>
        <w:t xml:space="preserve"> </w:t>
      </w:r>
      <w:proofErr w:type="spellStart"/>
      <w:r w:rsidRPr="00551562">
        <w:rPr>
          <w:lang w:val="en-GB"/>
        </w:rPr>
        <w:t>Nacional</w:t>
      </w:r>
      <w:proofErr w:type="spellEnd"/>
      <w:r w:rsidRPr="00551562">
        <w:rPr>
          <w:lang w:val="en-GB"/>
        </w:rPr>
        <w:t xml:space="preserve"> (GRN)</w:t>
      </w:r>
      <w:proofErr w:type="gramStart"/>
      <w:r w:rsidR="00C716DB" w:rsidRPr="00551562">
        <w:rPr>
          <w:lang w:val="en-GB"/>
        </w:rPr>
        <w:t>,</w:t>
      </w:r>
      <w:r w:rsidR="00A92BE1" w:rsidRPr="00551562">
        <w:rPr>
          <w:lang w:val="en-GB"/>
        </w:rPr>
        <w:t>at</w:t>
      </w:r>
      <w:proofErr w:type="gramEnd"/>
      <w:r w:rsidRPr="00551562">
        <w:rPr>
          <w:lang w:val="en-GB"/>
        </w:rPr>
        <w:t xml:space="preserve"> the beginning of the negotiations. The GRN had “a direct access to </w:t>
      </w:r>
      <w:r w:rsidR="00671460" w:rsidRPr="00551562">
        <w:rPr>
          <w:lang w:val="en-GB"/>
        </w:rPr>
        <w:t>the credit line</w:t>
      </w:r>
      <w:r w:rsidR="00DC6104" w:rsidRPr="00551562">
        <w:rPr>
          <w:lang w:val="en-GB"/>
        </w:rPr>
        <w:t>s” (</w:t>
      </w:r>
      <w:proofErr w:type="spellStart"/>
      <w:r w:rsidR="00DC6104" w:rsidRPr="00551562">
        <w:rPr>
          <w:lang w:val="en-GB"/>
        </w:rPr>
        <w:t>Corkin</w:t>
      </w:r>
      <w:proofErr w:type="spellEnd"/>
      <w:r w:rsidR="00DC6104" w:rsidRPr="00551562">
        <w:rPr>
          <w:lang w:val="en-GB"/>
        </w:rPr>
        <w:t>, 2013, p. 42</w:t>
      </w:r>
      <w:r w:rsidRPr="00551562">
        <w:rPr>
          <w:lang w:val="en-GB"/>
        </w:rPr>
        <w:t>), was commissioned to manage</w:t>
      </w:r>
      <w:r w:rsidR="00671460" w:rsidRPr="00551562">
        <w:rPr>
          <w:lang w:val="en-GB"/>
        </w:rPr>
        <w:t xml:space="preserve"> the loan facility (</w:t>
      </w:r>
      <w:proofErr w:type="spellStart"/>
      <w:r w:rsidR="00671460" w:rsidRPr="00551562">
        <w:rPr>
          <w:lang w:val="en-GB"/>
        </w:rPr>
        <w:t>Cheru</w:t>
      </w:r>
      <w:proofErr w:type="spellEnd"/>
      <w:r w:rsidR="00671460" w:rsidRPr="00551562">
        <w:rPr>
          <w:lang w:val="en-GB"/>
        </w:rPr>
        <w:t xml:space="preserve"> et al</w:t>
      </w:r>
      <w:r w:rsidRPr="00551562">
        <w:rPr>
          <w:lang w:val="en-GB"/>
        </w:rPr>
        <w:t>, 2010) and had an important role in the contracting and supervision of the infrastructure projects (</w:t>
      </w:r>
      <w:proofErr w:type="spellStart"/>
      <w:r w:rsidR="00551562">
        <w:rPr>
          <w:lang w:val="en-GB"/>
        </w:rPr>
        <w:t>Corkin</w:t>
      </w:r>
      <w:proofErr w:type="spellEnd"/>
      <w:r w:rsidR="00551562">
        <w:rPr>
          <w:lang w:val="en-GB"/>
        </w:rPr>
        <w:t>, p. 139). Despite the opaque</w:t>
      </w:r>
      <w:r w:rsidRPr="00551562">
        <w:rPr>
          <w:lang w:val="en-GB"/>
        </w:rPr>
        <w:t xml:space="preserve"> </w:t>
      </w:r>
      <w:r w:rsidR="00551562">
        <w:rPr>
          <w:lang w:val="en-GB"/>
        </w:rPr>
        <w:t xml:space="preserve">power relations </w:t>
      </w:r>
      <w:r w:rsidRPr="00551562">
        <w:rPr>
          <w:lang w:val="en-GB"/>
        </w:rPr>
        <w:t>between the Angolan actors, some evidence indicates that the GRN has been “the n</w:t>
      </w:r>
      <w:r w:rsidR="00DC6104" w:rsidRPr="00551562">
        <w:rPr>
          <w:lang w:val="en-GB"/>
        </w:rPr>
        <w:t>umber 2 in the country” (</w:t>
      </w:r>
      <w:proofErr w:type="spellStart"/>
      <w:r w:rsidR="00DC6104" w:rsidRPr="00551562">
        <w:rPr>
          <w:lang w:val="en-GB"/>
        </w:rPr>
        <w:t>Corkin</w:t>
      </w:r>
      <w:proofErr w:type="spellEnd"/>
      <w:r w:rsidRPr="00551562">
        <w:rPr>
          <w:lang w:val="en-GB"/>
        </w:rPr>
        <w:t xml:space="preserve">) in terms of its role in the RFI negotiations. </w:t>
      </w:r>
      <w:r w:rsidR="00A92BE1" w:rsidRPr="00551562">
        <w:rPr>
          <w:lang w:val="en-GB"/>
        </w:rPr>
        <w:t>Initially</w:t>
      </w:r>
      <w:r w:rsidRPr="00551562">
        <w:rPr>
          <w:lang w:val="en-GB"/>
        </w:rPr>
        <w:t xml:space="preserve">, the Angolan oil </w:t>
      </w:r>
      <w:proofErr w:type="spellStart"/>
      <w:r w:rsidRPr="00551562">
        <w:rPr>
          <w:lang w:val="en-GB"/>
        </w:rPr>
        <w:t>parastatal</w:t>
      </w:r>
      <w:proofErr w:type="spellEnd"/>
      <w:r w:rsidRPr="00551562">
        <w:rPr>
          <w:lang w:val="en-GB"/>
        </w:rPr>
        <w:t xml:space="preserve"> </w:t>
      </w:r>
      <w:proofErr w:type="spellStart"/>
      <w:r w:rsidRPr="00551562">
        <w:rPr>
          <w:lang w:val="en-GB"/>
        </w:rPr>
        <w:t>Sonangol</w:t>
      </w:r>
      <w:proofErr w:type="spellEnd"/>
      <w:r w:rsidRPr="00551562">
        <w:rPr>
          <w:lang w:val="en-GB"/>
        </w:rPr>
        <w:t xml:space="preserve"> had been predominantly steering the negotiations since “the loan was to be oil backed” (</w:t>
      </w:r>
      <w:proofErr w:type="spellStart"/>
      <w:r w:rsidRPr="00551562">
        <w:rPr>
          <w:lang w:val="en-GB"/>
        </w:rPr>
        <w:t>Alves</w:t>
      </w:r>
      <w:proofErr w:type="spellEnd"/>
      <w:r w:rsidRPr="00551562">
        <w:rPr>
          <w:lang w:val="en-GB"/>
        </w:rPr>
        <w:t xml:space="preserve">, </w:t>
      </w:r>
      <w:r w:rsidRPr="00551562">
        <w:rPr>
          <w:lang w:val="en-GB"/>
        </w:rPr>
        <w:lastRenderedPageBreak/>
        <w:t xml:space="preserve">2013, p. 17). There is evidence for the presence of the company’s CEO Manuel Vicente being arguably “increasingly instrumental in furthering Angola’s economic diplomacy” (Economist, 2011). In this regard, </w:t>
      </w:r>
      <w:proofErr w:type="spellStart"/>
      <w:r w:rsidRPr="00551562">
        <w:rPr>
          <w:lang w:val="en-GB"/>
        </w:rPr>
        <w:t>Alves</w:t>
      </w:r>
      <w:proofErr w:type="spellEnd"/>
      <w:r w:rsidRPr="00551562">
        <w:rPr>
          <w:lang w:val="en-GB"/>
        </w:rPr>
        <w:t xml:space="preserve"> (2010) discovered the presence of Vicente within a larger delegation of </w:t>
      </w:r>
      <w:proofErr w:type="spellStart"/>
      <w:r w:rsidRPr="00551562">
        <w:rPr>
          <w:lang w:val="en-GB"/>
        </w:rPr>
        <w:t>Sonagol</w:t>
      </w:r>
      <w:proofErr w:type="spellEnd"/>
      <w:r w:rsidRPr="00551562">
        <w:rPr>
          <w:lang w:val="en-GB"/>
        </w:rPr>
        <w:t xml:space="preserve"> in </w:t>
      </w:r>
      <w:r w:rsidR="00A92BE1" w:rsidRPr="00551562">
        <w:rPr>
          <w:lang w:val="en-GB"/>
        </w:rPr>
        <w:t xml:space="preserve">various </w:t>
      </w:r>
      <w:r w:rsidRPr="00551562">
        <w:rPr>
          <w:lang w:val="en-GB"/>
        </w:rPr>
        <w:t xml:space="preserve">meetings with Chinese negotiators in Luanda and Beijing. Regardless of the secrecy surrounding the in-depth mechanisms of </w:t>
      </w:r>
      <w:proofErr w:type="spellStart"/>
      <w:r w:rsidRPr="00551562">
        <w:rPr>
          <w:lang w:val="en-GB"/>
        </w:rPr>
        <w:t>Sonangol</w:t>
      </w:r>
      <w:proofErr w:type="spellEnd"/>
      <w:r w:rsidRPr="00551562">
        <w:rPr>
          <w:lang w:val="en-GB"/>
        </w:rPr>
        <w:t xml:space="preserve"> and its political connections, Manuel Vicente “was at the time mooted as Dos Santos successor” (Reuters, 2011) and there are repeatedly </w:t>
      </w:r>
      <w:proofErr w:type="spellStart"/>
      <w:r w:rsidRPr="00551562">
        <w:rPr>
          <w:lang w:val="en-GB"/>
        </w:rPr>
        <w:t>rumors</w:t>
      </w:r>
      <w:proofErr w:type="spellEnd"/>
      <w:r w:rsidRPr="00551562">
        <w:rPr>
          <w:lang w:val="en-GB"/>
        </w:rPr>
        <w:t xml:space="preserve"> about close ties between the two (</w:t>
      </w:r>
      <w:proofErr w:type="spellStart"/>
      <w:r w:rsidRPr="00551562">
        <w:rPr>
          <w:lang w:val="en-GB"/>
        </w:rPr>
        <w:t>Maka</w:t>
      </w:r>
      <w:proofErr w:type="spellEnd"/>
      <w:r w:rsidRPr="00551562">
        <w:rPr>
          <w:lang w:val="en-GB"/>
        </w:rPr>
        <w:t xml:space="preserve"> Angola, 2017). Against this background, the president had a consultative position throu</w:t>
      </w:r>
      <w:r w:rsidR="00915BA5" w:rsidRPr="00551562">
        <w:rPr>
          <w:lang w:val="en-GB"/>
        </w:rPr>
        <w:t>ghout the RFI negotiations (IDE</w:t>
      </w:r>
      <w:r w:rsidRPr="00551562">
        <w:rPr>
          <w:lang w:val="en-GB"/>
        </w:rPr>
        <w:t xml:space="preserve">). </w:t>
      </w:r>
    </w:p>
    <w:p w:rsidR="001C1D46" w:rsidRPr="00551562" w:rsidRDefault="00984F71" w:rsidP="003906D2">
      <w:pPr>
        <w:pStyle w:val="ArnonText"/>
        <w:rPr>
          <w:b/>
          <w:bCs/>
          <w:lang w:val="en-GB"/>
        </w:rPr>
      </w:pPr>
      <w:r w:rsidRPr="00551562">
        <w:rPr>
          <w:lang w:val="en-GB"/>
        </w:rPr>
        <w:t xml:space="preserve">The decisive role </w:t>
      </w:r>
      <w:proofErr w:type="spellStart"/>
      <w:r w:rsidRPr="00551562">
        <w:rPr>
          <w:lang w:val="en-GB"/>
        </w:rPr>
        <w:t>Sonangol</w:t>
      </w:r>
      <w:proofErr w:type="spellEnd"/>
      <w:r w:rsidRPr="00551562">
        <w:rPr>
          <w:lang w:val="en-GB"/>
        </w:rPr>
        <w:t xml:space="preserve"> played during the negotiations needs to be seen in the light of the company’s history. The </w:t>
      </w:r>
      <w:proofErr w:type="spellStart"/>
      <w:r w:rsidRPr="00551562">
        <w:rPr>
          <w:lang w:val="en-GB"/>
        </w:rPr>
        <w:t>parastatal</w:t>
      </w:r>
      <w:proofErr w:type="spellEnd"/>
      <w:r w:rsidRPr="00551562">
        <w:rPr>
          <w:lang w:val="en-GB"/>
        </w:rPr>
        <w:t xml:space="preserve"> had been supported by the political elites since the independence </w:t>
      </w:r>
      <w:r w:rsidR="00FE183A" w:rsidRPr="00551562">
        <w:rPr>
          <w:lang w:val="en-GB"/>
        </w:rPr>
        <w:t xml:space="preserve">of Angola, </w:t>
      </w:r>
      <w:r w:rsidRPr="00551562">
        <w:rPr>
          <w:lang w:val="en-GB"/>
        </w:rPr>
        <w:t xml:space="preserve">with the aim to increase the company’s capacity vis-à-vis international investors. In this process </w:t>
      </w:r>
      <w:proofErr w:type="spellStart"/>
      <w:r w:rsidRPr="00551562">
        <w:rPr>
          <w:lang w:val="en-GB"/>
        </w:rPr>
        <w:t>Sonangol's</w:t>
      </w:r>
      <w:proofErr w:type="spellEnd"/>
      <w:r w:rsidRPr="00551562">
        <w:rPr>
          <w:lang w:val="en-GB"/>
        </w:rPr>
        <w:t xml:space="preserve"> privilege was extended to be a “de facto industry regulator” (</w:t>
      </w:r>
      <w:proofErr w:type="spellStart"/>
      <w:r w:rsidRPr="00551562">
        <w:rPr>
          <w:lang w:val="en-GB"/>
        </w:rPr>
        <w:t>Stephans</w:t>
      </w:r>
      <w:proofErr w:type="spellEnd"/>
      <w:r w:rsidRPr="00551562">
        <w:rPr>
          <w:lang w:val="en-GB"/>
        </w:rPr>
        <w:t xml:space="preserve">, 2016), thus functioning as a sort of bureaucracy. Consequently, </w:t>
      </w:r>
      <w:proofErr w:type="spellStart"/>
      <w:r w:rsidRPr="00551562">
        <w:rPr>
          <w:lang w:val="en-GB"/>
        </w:rPr>
        <w:t>Sonangol</w:t>
      </w:r>
      <w:proofErr w:type="spellEnd"/>
      <w:r w:rsidRPr="00551562">
        <w:rPr>
          <w:lang w:val="en-GB"/>
        </w:rPr>
        <w:t xml:space="preserve"> accumulated technical and managerial</w:t>
      </w:r>
      <w:r w:rsidR="00FE183A" w:rsidRPr="00551562">
        <w:rPr>
          <w:lang w:val="en-GB"/>
        </w:rPr>
        <w:t xml:space="preserve"> experience made</w:t>
      </w:r>
      <w:r w:rsidRPr="00551562">
        <w:rPr>
          <w:lang w:val="en-GB"/>
        </w:rPr>
        <w:t xml:space="preserve"> it “an island of competence” (Oliveira, 2007).</w:t>
      </w:r>
    </w:p>
    <w:p w:rsidR="001C1D46" w:rsidRPr="00551562" w:rsidRDefault="00984F71" w:rsidP="00F570BA">
      <w:pPr>
        <w:pStyle w:val="berschrift3"/>
        <w:rPr>
          <w:lang w:val="en-GB"/>
        </w:rPr>
      </w:pPr>
      <w:bookmarkStart w:id="52" w:name="_Toc508884156"/>
      <w:bookmarkStart w:id="53" w:name="_Toc514269391"/>
      <w:r w:rsidRPr="00551562">
        <w:rPr>
          <w:lang w:val="en-GB"/>
        </w:rPr>
        <w:t>Negotiation dynamics and outcome</w:t>
      </w:r>
      <w:bookmarkEnd w:id="52"/>
      <w:bookmarkEnd w:id="53"/>
    </w:p>
    <w:p w:rsidR="001C1D46" w:rsidRPr="00551562" w:rsidRDefault="008B7D67" w:rsidP="003906D2">
      <w:pPr>
        <w:pStyle w:val="ArnonText"/>
        <w:rPr>
          <w:lang w:val="en-GB"/>
        </w:rPr>
      </w:pPr>
      <w:r w:rsidRPr="00551562">
        <w:rPr>
          <w:lang w:val="en-GB"/>
        </w:rPr>
        <w:t xml:space="preserve">As </w:t>
      </w:r>
      <w:r w:rsidR="005E6C5C" w:rsidRPr="00551562">
        <w:rPr>
          <w:lang w:val="en-GB"/>
        </w:rPr>
        <w:t>will</w:t>
      </w:r>
      <w:r w:rsidRPr="00551562">
        <w:rPr>
          <w:lang w:val="en-GB"/>
        </w:rPr>
        <w:t xml:space="preserve"> be presented</w:t>
      </w:r>
      <w:r w:rsidR="00984F71" w:rsidRPr="00551562">
        <w:rPr>
          <w:lang w:val="en-GB"/>
        </w:rPr>
        <w:t xml:space="preserve">, </w:t>
      </w:r>
      <w:proofErr w:type="spellStart"/>
      <w:r w:rsidR="00984F71" w:rsidRPr="00551562">
        <w:rPr>
          <w:lang w:val="en-GB"/>
        </w:rPr>
        <w:t>Sonangol</w:t>
      </w:r>
      <w:proofErr w:type="spellEnd"/>
      <w:r w:rsidR="00915BA5" w:rsidRPr="00551562">
        <w:rPr>
          <w:lang w:val="en-GB"/>
        </w:rPr>
        <w:t xml:space="preserve"> </w:t>
      </w:r>
      <w:r w:rsidR="00A92BE1" w:rsidRPr="00551562">
        <w:rPr>
          <w:lang w:val="en-GB"/>
        </w:rPr>
        <w:t>was</w:t>
      </w:r>
      <w:r w:rsidR="00984F71" w:rsidRPr="00551562">
        <w:rPr>
          <w:lang w:val="en-GB"/>
        </w:rPr>
        <w:t xml:space="preserve"> able to steer the negotiations and large parts of the agreement towards its strategic interests. </w:t>
      </w:r>
      <w:r w:rsidR="005E6C5C" w:rsidRPr="00551562">
        <w:rPr>
          <w:lang w:val="en-GB"/>
        </w:rPr>
        <w:t>T</w:t>
      </w:r>
      <w:r w:rsidR="00984F71" w:rsidRPr="00551562">
        <w:rPr>
          <w:lang w:val="en-GB"/>
        </w:rPr>
        <w:t xml:space="preserve">his chapter presents the </w:t>
      </w:r>
      <w:r w:rsidRPr="00551562">
        <w:rPr>
          <w:lang w:val="en-GB"/>
        </w:rPr>
        <w:t>findings from</w:t>
      </w:r>
      <w:r w:rsidR="00984F71" w:rsidRPr="00551562">
        <w:rPr>
          <w:lang w:val="en-GB"/>
        </w:rPr>
        <w:t xml:space="preserve"> negotiation and outcome phase.</w:t>
      </w:r>
    </w:p>
    <w:p w:rsidR="001C1D46" w:rsidRPr="00551562" w:rsidRDefault="00984F71" w:rsidP="003906D2">
      <w:pPr>
        <w:pStyle w:val="ArnonText"/>
        <w:rPr>
          <w:lang w:val="en-GB"/>
        </w:rPr>
      </w:pPr>
      <w:r w:rsidRPr="00551562">
        <w:rPr>
          <w:lang w:val="en-GB"/>
        </w:rPr>
        <w:t>The RFI negotiations could be chronologically distinguished into two phases involving two different tranches of the loan. The first negotiation period started in 2002 and lasted until the end of 2004 (</w:t>
      </w:r>
      <w:proofErr w:type="spellStart"/>
      <w:r w:rsidRPr="00551562">
        <w:rPr>
          <w:lang w:val="en-GB"/>
        </w:rPr>
        <w:t>Corkin</w:t>
      </w:r>
      <w:proofErr w:type="spellEnd"/>
      <w:r w:rsidRPr="00551562">
        <w:rPr>
          <w:lang w:val="en-GB"/>
        </w:rPr>
        <w:t>, 2013, p. 78)</w:t>
      </w:r>
      <w:r w:rsidR="005E6C5C" w:rsidRPr="00551562">
        <w:rPr>
          <w:lang w:val="en-GB"/>
        </w:rPr>
        <w:t>. T</w:t>
      </w:r>
      <w:r w:rsidRPr="00551562">
        <w:rPr>
          <w:lang w:val="en-GB"/>
        </w:rPr>
        <w:t xml:space="preserve">he second period started in 2006 </w:t>
      </w:r>
      <w:r w:rsidR="008B7D67" w:rsidRPr="00551562">
        <w:rPr>
          <w:lang w:val="en-GB"/>
        </w:rPr>
        <w:t>and led</w:t>
      </w:r>
      <w:r w:rsidR="005E6C5C" w:rsidRPr="00551562">
        <w:rPr>
          <w:lang w:val="en-GB"/>
        </w:rPr>
        <w:t xml:space="preserve"> </w:t>
      </w:r>
      <w:r w:rsidRPr="00551562">
        <w:rPr>
          <w:lang w:val="en-GB"/>
        </w:rPr>
        <w:t>in 2007</w:t>
      </w:r>
      <w:r w:rsidR="00915BA5" w:rsidRPr="00551562">
        <w:rPr>
          <w:lang w:val="en-GB"/>
        </w:rPr>
        <w:t xml:space="preserve"> </w:t>
      </w:r>
      <w:r w:rsidR="005E6C5C" w:rsidRPr="00551562">
        <w:rPr>
          <w:lang w:val="en-GB"/>
        </w:rPr>
        <w:t xml:space="preserve">to an agreement about a </w:t>
      </w:r>
      <w:r w:rsidRPr="00551562">
        <w:rPr>
          <w:lang w:val="en-GB"/>
        </w:rPr>
        <w:t xml:space="preserve">second-tranche. The first negotiation period </w:t>
      </w:r>
      <w:r w:rsidR="005E6C5C" w:rsidRPr="00551562">
        <w:rPr>
          <w:lang w:val="en-GB"/>
        </w:rPr>
        <w:t>was</w:t>
      </w:r>
      <w:r w:rsidRPr="00551562">
        <w:rPr>
          <w:lang w:val="en-GB"/>
        </w:rPr>
        <w:t xml:space="preserve"> characterized by a low number of construction projects for Chinese enterprises, yet a high number of oil concessions for China. In general, the negotiations were relatively harmonious indicating a mutually beneficial relationship. In the negotiations for the second tranche</w:t>
      </w:r>
      <w:r w:rsidR="005E6C5C" w:rsidRPr="00551562">
        <w:rPr>
          <w:lang w:val="en-GB"/>
        </w:rPr>
        <w:t>,</w:t>
      </w:r>
      <w:r w:rsidR="008B7D67" w:rsidRPr="00551562">
        <w:rPr>
          <w:lang w:val="en-GB"/>
        </w:rPr>
        <w:t xml:space="preserve"> </w:t>
      </w:r>
      <w:r w:rsidR="007D53BE" w:rsidRPr="00551562">
        <w:rPr>
          <w:lang w:val="en-GB"/>
        </w:rPr>
        <w:t>Chinese construction companies</w:t>
      </w:r>
      <w:r w:rsidRPr="00551562">
        <w:rPr>
          <w:lang w:val="en-GB"/>
        </w:rPr>
        <w:t xml:space="preserve"> obtain</w:t>
      </w:r>
      <w:r w:rsidR="007D53BE" w:rsidRPr="00551562">
        <w:rPr>
          <w:lang w:val="en-GB"/>
        </w:rPr>
        <w:t>ed</w:t>
      </w:r>
      <w:r w:rsidRPr="00551562">
        <w:rPr>
          <w:lang w:val="en-GB"/>
        </w:rPr>
        <w:t xml:space="preserve"> </w:t>
      </w:r>
      <w:r w:rsidR="008B7D67" w:rsidRPr="00551562">
        <w:rPr>
          <w:lang w:val="en-GB"/>
        </w:rPr>
        <w:t xml:space="preserve">multiple </w:t>
      </w:r>
      <w:r w:rsidRPr="00551562">
        <w:rPr>
          <w:lang w:val="en-GB"/>
        </w:rPr>
        <w:t>contra</w:t>
      </w:r>
      <w:r w:rsidR="005E6C5C" w:rsidRPr="00551562">
        <w:rPr>
          <w:lang w:val="en-GB"/>
        </w:rPr>
        <w:t>cts for infrastructure projects. In the oil sector</w:t>
      </w:r>
      <w:r w:rsidR="000E0CF0" w:rsidRPr="00551562">
        <w:rPr>
          <w:lang w:val="en-GB"/>
        </w:rPr>
        <w:t>,</w:t>
      </w:r>
      <w:r w:rsidR="008B7D67" w:rsidRPr="00551562">
        <w:rPr>
          <w:lang w:val="en-GB"/>
        </w:rPr>
        <w:t xml:space="preserve"> </w:t>
      </w:r>
      <w:r w:rsidR="000E0CF0" w:rsidRPr="00551562">
        <w:rPr>
          <w:lang w:val="en-GB"/>
        </w:rPr>
        <w:t xml:space="preserve">China </w:t>
      </w:r>
      <w:r w:rsidR="00DF1D26" w:rsidRPr="00551562">
        <w:rPr>
          <w:lang w:val="en-GB"/>
        </w:rPr>
        <w:t>was granted</w:t>
      </w:r>
      <w:r w:rsidR="000E0CF0" w:rsidRPr="00551562">
        <w:rPr>
          <w:lang w:val="en-GB"/>
        </w:rPr>
        <w:t xml:space="preserve"> only a few concessions </w:t>
      </w:r>
      <w:r w:rsidRPr="00551562">
        <w:rPr>
          <w:lang w:val="en-GB"/>
        </w:rPr>
        <w:t xml:space="preserve">and </w:t>
      </w:r>
      <w:r w:rsidRPr="00551562">
        <w:rPr>
          <w:lang w:val="en-GB"/>
        </w:rPr>
        <w:lastRenderedPageBreak/>
        <w:t xml:space="preserve">was </w:t>
      </w:r>
      <w:r w:rsidR="008B7D67" w:rsidRPr="00551562">
        <w:rPr>
          <w:lang w:val="en-GB"/>
        </w:rPr>
        <w:t xml:space="preserve">even </w:t>
      </w:r>
      <w:r w:rsidRPr="00551562">
        <w:rPr>
          <w:lang w:val="en-GB"/>
        </w:rPr>
        <w:t xml:space="preserve">suspended from important oil joint-ventures. </w:t>
      </w:r>
      <w:r w:rsidR="00DF1D26" w:rsidRPr="00551562">
        <w:rPr>
          <w:lang w:val="en-GB"/>
        </w:rPr>
        <w:t>T</w:t>
      </w:r>
      <w:r w:rsidR="000E0CF0" w:rsidRPr="00551562">
        <w:rPr>
          <w:lang w:val="en-GB"/>
        </w:rPr>
        <w:t>he</w:t>
      </w:r>
      <w:r w:rsidR="00DF1D26" w:rsidRPr="00551562">
        <w:rPr>
          <w:lang w:val="en-GB"/>
        </w:rPr>
        <w:t>se</w:t>
      </w:r>
      <w:r w:rsidR="000E0CF0" w:rsidRPr="00551562">
        <w:rPr>
          <w:lang w:val="en-GB"/>
        </w:rPr>
        <w:t xml:space="preserve"> negotiations were relatively more </w:t>
      </w:r>
      <w:r w:rsidR="000E0CF0" w:rsidRPr="00551562">
        <w:rPr>
          <w:bCs/>
          <w:lang w:val="en-GB"/>
        </w:rPr>
        <w:t>conflict</w:t>
      </w:r>
      <w:r w:rsidR="008B7D67" w:rsidRPr="00551562">
        <w:rPr>
          <w:bCs/>
          <w:lang w:val="en-GB"/>
        </w:rPr>
        <w:t xml:space="preserve"> </w:t>
      </w:r>
      <w:r w:rsidR="000E0CF0" w:rsidRPr="00551562">
        <w:rPr>
          <w:bCs/>
          <w:lang w:val="en-GB"/>
        </w:rPr>
        <w:t>laden.</w:t>
      </w:r>
      <w:r w:rsidR="008B7D67" w:rsidRPr="00551562">
        <w:rPr>
          <w:bCs/>
          <w:lang w:val="en-GB"/>
        </w:rPr>
        <w:t xml:space="preserve"> </w:t>
      </w:r>
      <w:r w:rsidR="000E0CF0" w:rsidRPr="00551562">
        <w:rPr>
          <w:lang w:val="en-GB"/>
        </w:rPr>
        <w:t>In spite of those conditions, the Chinese actors</w:t>
      </w:r>
      <w:r w:rsidRPr="00551562">
        <w:rPr>
          <w:lang w:val="en-GB"/>
        </w:rPr>
        <w:t xml:space="preserve"> agreed upon a substantial second tranche. </w:t>
      </w:r>
    </w:p>
    <w:p w:rsidR="001C1D46" w:rsidRPr="00551562" w:rsidRDefault="00984F71" w:rsidP="003906D2">
      <w:pPr>
        <w:pStyle w:val="berschrift4"/>
      </w:pPr>
      <w:bookmarkStart w:id="54" w:name="_Toc514269392"/>
      <w:r w:rsidRPr="00551562">
        <w:t>First tranche</w:t>
      </w:r>
      <w:bookmarkEnd w:id="54"/>
    </w:p>
    <w:p w:rsidR="001C1D46" w:rsidRPr="00551562" w:rsidRDefault="007A3BE3" w:rsidP="003906D2">
      <w:pPr>
        <w:pStyle w:val="Zwischenbertschrift"/>
        <w:rPr>
          <w:lang w:val="en-GB"/>
        </w:rPr>
      </w:pPr>
      <w:proofErr w:type="spellStart"/>
      <w:r w:rsidRPr="00551562">
        <w:rPr>
          <w:lang w:val="en-GB"/>
        </w:rPr>
        <w:t>Sonangols</w:t>
      </w:r>
      <w:proofErr w:type="spellEnd"/>
      <w:r w:rsidRPr="00551562">
        <w:rPr>
          <w:lang w:val="en-GB"/>
        </w:rPr>
        <w:t xml:space="preserve"> perspective</w:t>
      </w:r>
    </w:p>
    <w:p w:rsidR="00673CBD" w:rsidRPr="00551562" w:rsidRDefault="00984F71" w:rsidP="003906D2">
      <w:pPr>
        <w:pStyle w:val="ArnonText"/>
        <w:rPr>
          <w:lang w:val="en-GB"/>
        </w:rPr>
      </w:pPr>
      <w:r w:rsidRPr="00551562">
        <w:rPr>
          <w:lang w:val="en-GB"/>
        </w:rPr>
        <w:t>The negotiations for the first tranche of the RFI</w:t>
      </w:r>
      <w:r w:rsidR="000E0CF0" w:rsidRPr="00551562">
        <w:rPr>
          <w:lang w:val="en-GB"/>
        </w:rPr>
        <w:t xml:space="preserve"> deal were initially considered</w:t>
      </w:r>
      <w:r w:rsidRPr="00551562">
        <w:rPr>
          <w:lang w:val="en-GB"/>
        </w:rPr>
        <w:t xml:space="preserve"> a win-win situation for both sides. However, this perception changed quickly and the</w:t>
      </w:r>
      <w:r w:rsidR="000E0CF0" w:rsidRPr="00551562">
        <w:rPr>
          <w:lang w:val="en-GB"/>
        </w:rPr>
        <w:t xml:space="preserve"> Chinese negotiators were seen </w:t>
      </w:r>
      <w:r w:rsidRPr="00551562">
        <w:rPr>
          <w:lang w:val="en-GB"/>
        </w:rPr>
        <w:t>to be in an advantageous situation which</w:t>
      </w:r>
      <w:r w:rsidR="000E0CF0" w:rsidRPr="00551562">
        <w:rPr>
          <w:lang w:val="en-GB"/>
        </w:rPr>
        <w:t>,</w:t>
      </w:r>
      <w:r w:rsidRPr="00551562">
        <w:rPr>
          <w:lang w:val="en-GB"/>
        </w:rPr>
        <w:t xml:space="preserve"> in turn</w:t>
      </w:r>
      <w:r w:rsidR="000E0CF0" w:rsidRPr="00551562">
        <w:rPr>
          <w:lang w:val="en-GB"/>
        </w:rPr>
        <w:t>,</w:t>
      </w:r>
      <w:r w:rsidRPr="00551562">
        <w:rPr>
          <w:lang w:val="en-GB"/>
        </w:rPr>
        <w:t xml:space="preserve"> </w:t>
      </w:r>
      <w:proofErr w:type="spellStart"/>
      <w:r w:rsidRPr="00551562">
        <w:rPr>
          <w:lang w:val="en-GB"/>
        </w:rPr>
        <w:t>fueled</w:t>
      </w:r>
      <w:proofErr w:type="spellEnd"/>
      <w:r w:rsidRPr="00551562">
        <w:rPr>
          <w:lang w:val="en-GB"/>
        </w:rPr>
        <w:t xml:space="preserve"> the Angolan negotiating team to devote “its attention with single-minded concentration to this uncomforta</w:t>
      </w:r>
      <w:r w:rsidR="00915BA5" w:rsidRPr="00551562">
        <w:rPr>
          <w:lang w:val="en-GB"/>
        </w:rPr>
        <w:t>ble situation” (</w:t>
      </w:r>
      <w:proofErr w:type="spellStart"/>
      <w:r w:rsidR="00915BA5" w:rsidRPr="00551562">
        <w:rPr>
          <w:lang w:val="en-GB"/>
        </w:rPr>
        <w:t>Hirschmann</w:t>
      </w:r>
      <w:proofErr w:type="spellEnd"/>
      <w:r w:rsidR="00915BA5" w:rsidRPr="00551562">
        <w:rPr>
          <w:lang w:val="en-GB"/>
        </w:rPr>
        <w:t>, 2009</w:t>
      </w:r>
      <w:r w:rsidRPr="00551562">
        <w:rPr>
          <w:lang w:val="en-GB"/>
        </w:rPr>
        <w:t>). Due to a disparity of intention, the Chinese considerably underestimated the Angolan actors (</w:t>
      </w:r>
      <w:proofErr w:type="spellStart"/>
      <w:r w:rsidRPr="00551562">
        <w:rPr>
          <w:lang w:val="en-GB"/>
        </w:rPr>
        <w:t>Corkin</w:t>
      </w:r>
      <w:proofErr w:type="spellEnd"/>
      <w:r w:rsidRPr="00551562">
        <w:rPr>
          <w:lang w:val="en-GB"/>
        </w:rPr>
        <w:t xml:space="preserve">, 2015, p. 77), in particular </w:t>
      </w:r>
      <w:proofErr w:type="spellStart"/>
      <w:r w:rsidRPr="00551562">
        <w:rPr>
          <w:lang w:val="en-GB"/>
        </w:rPr>
        <w:t>Sonangol</w:t>
      </w:r>
      <w:proofErr w:type="spellEnd"/>
      <w:r w:rsidRPr="00551562">
        <w:rPr>
          <w:lang w:val="en-GB"/>
        </w:rPr>
        <w:t xml:space="preserve"> and their members' competitive character. Additionally, the company’s strong power position within the Angolan state contributed significantly to the fact that </w:t>
      </w:r>
      <w:proofErr w:type="spellStart"/>
      <w:r w:rsidRPr="00551562">
        <w:rPr>
          <w:lang w:val="en-GB"/>
        </w:rPr>
        <w:t>Sonangol</w:t>
      </w:r>
      <w:proofErr w:type="spellEnd"/>
      <w:r w:rsidRPr="00551562">
        <w:rPr>
          <w:lang w:val="en-GB"/>
        </w:rPr>
        <w:t xml:space="preserve"> was able to influence the negotiations in different ways. In this regard, </w:t>
      </w:r>
      <w:proofErr w:type="spellStart"/>
      <w:r w:rsidRPr="00551562">
        <w:rPr>
          <w:lang w:val="en-GB"/>
        </w:rPr>
        <w:t>Morais</w:t>
      </w:r>
      <w:proofErr w:type="spellEnd"/>
      <w:r w:rsidRPr="00551562">
        <w:rPr>
          <w:lang w:val="en-GB"/>
        </w:rPr>
        <w:t xml:space="preserve"> argues that </w:t>
      </w:r>
      <w:r w:rsidR="00435F88" w:rsidRPr="00551562">
        <w:rPr>
          <w:lang w:val="en-GB"/>
        </w:rPr>
        <w:t>“</w:t>
      </w:r>
      <w:proofErr w:type="spellStart"/>
      <w:r w:rsidR="00435F88" w:rsidRPr="00551562">
        <w:rPr>
          <w:lang w:val="en-GB"/>
        </w:rPr>
        <w:t>Sonangol</w:t>
      </w:r>
      <w:proofErr w:type="spellEnd"/>
      <w:r w:rsidR="00435F88" w:rsidRPr="00551562">
        <w:rPr>
          <w:lang w:val="en-GB"/>
        </w:rPr>
        <w:t xml:space="preserve"> is </w:t>
      </w:r>
      <w:r w:rsidRPr="00551562">
        <w:rPr>
          <w:lang w:val="en-GB"/>
        </w:rPr>
        <w:t>more powerful than the Finance Ministry and the Central Bank of Angola (BNA) combined” (ERA, 2009). The company’s exclusive expertise in the field of oil concessions a</w:t>
      </w:r>
      <w:r w:rsidR="00435F88" w:rsidRPr="00551562">
        <w:rPr>
          <w:lang w:val="en-GB"/>
        </w:rPr>
        <w:t xml:space="preserve">llowed </w:t>
      </w:r>
      <w:proofErr w:type="spellStart"/>
      <w:r w:rsidR="00435F88" w:rsidRPr="00551562">
        <w:rPr>
          <w:lang w:val="en-GB"/>
        </w:rPr>
        <w:t>Sonangol</w:t>
      </w:r>
      <w:proofErr w:type="spellEnd"/>
      <w:r w:rsidR="00435F88" w:rsidRPr="00551562">
        <w:rPr>
          <w:lang w:val="en-GB"/>
        </w:rPr>
        <w:t xml:space="preserve"> to act ex-</w:t>
      </w:r>
      <w:r w:rsidRPr="00551562">
        <w:rPr>
          <w:lang w:val="en-GB"/>
        </w:rPr>
        <w:t xml:space="preserve">ante and ex-post (implementation). </w:t>
      </w:r>
      <w:r w:rsidR="00435F88" w:rsidRPr="00551562">
        <w:rPr>
          <w:lang w:val="en-GB"/>
        </w:rPr>
        <w:t xml:space="preserve">According to </w:t>
      </w:r>
      <w:proofErr w:type="spellStart"/>
      <w:proofErr w:type="gramStart"/>
      <w:r w:rsidR="00435F88" w:rsidRPr="00551562">
        <w:rPr>
          <w:lang w:val="en-GB"/>
        </w:rPr>
        <w:t>Corkin</w:t>
      </w:r>
      <w:proofErr w:type="spellEnd"/>
      <w:proofErr w:type="gramEnd"/>
      <w:r w:rsidR="0008158C" w:rsidRPr="00551562">
        <w:rPr>
          <w:lang w:val="en-GB"/>
        </w:rPr>
        <w:t xml:space="preserve"> </w:t>
      </w:r>
      <w:r w:rsidRPr="00551562">
        <w:rPr>
          <w:lang w:val="en-GB"/>
        </w:rPr>
        <w:t xml:space="preserve">“the departments (within </w:t>
      </w:r>
      <w:proofErr w:type="spellStart"/>
      <w:r w:rsidRPr="00551562">
        <w:rPr>
          <w:lang w:val="en-GB"/>
        </w:rPr>
        <w:t>Sonangol</w:t>
      </w:r>
      <w:proofErr w:type="spellEnd"/>
      <w:r w:rsidRPr="00551562">
        <w:rPr>
          <w:lang w:val="en-GB"/>
        </w:rPr>
        <w:t xml:space="preserve">) that approve oil service contracts evaluate the local content in various proposals to boost the benefit of the Angolan economy” (p. 198.). </w:t>
      </w:r>
      <w:r w:rsidR="0008158C" w:rsidRPr="00551562">
        <w:rPr>
          <w:lang w:val="en-GB"/>
        </w:rPr>
        <w:t xml:space="preserve">Moreover, </w:t>
      </w:r>
      <w:proofErr w:type="spellStart"/>
      <w:r w:rsidR="0008158C" w:rsidRPr="00551562">
        <w:rPr>
          <w:lang w:val="en-GB"/>
        </w:rPr>
        <w:t>Oliveria</w:t>
      </w:r>
      <w:proofErr w:type="spellEnd"/>
      <w:r w:rsidR="0008158C" w:rsidRPr="00551562">
        <w:rPr>
          <w:lang w:val="en-GB"/>
        </w:rPr>
        <w:t xml:space="preserve"> (2007, p. 609) argues that “business in Angola happens according to </w:t>
      </w:r>
      <w:proofErr w:type="spellStart"/>
      <w:r w:rsidR="0008158C" w:rsidRPr="00551562">
        <w:rPr>
          <w:lang w:val="en-GB"/>
        </w:rPr>
        <w:t>Sonangol</w:t>
      </w:r>
      <w:proofErr w:type="spellEnd"/>
      <w:r w:rsidR="0008158C" w:rsidRPr="00551562">
        <w:rPr>
          <w:lang w:val="en-GB"/>
        </w:rPr>
        <w:t xml:space="preserve"> standards or otherwise it does not happen at all”. </w:t>
      </w:r>
    </w:p>
    <w:p w:rsidR="001C1D46" w:rsidRPr="00551562" w:rsidRDefault="0008158C" w:rsidP="003906D2">
      <w:pPr>
        <w:pStyle w:val="ArnonText"/>
        <w:rPr>
          <w:lang w:val="en-GB"/>
        </w:rPr>
      </w:pPr>
      <w:r w:rsidRPr="00551562">
        <w:rPr>
          <w:lang w:val="en-GB"/>
        </w:rPr>
        <w:t>In the implementation phase,</w:t>
      </w:r>
      <w:r w:rsidR="00915BA5" w:rsidRPr="00551562">
        <w:rPr>
          <w:lang w:val="en-GB"/>
        </w:rPr>
        <w:t xml:space="preserve"> </w:t>
      </w:r>
      <w:proofErr w:type="spellStart"/>
      <w:r w:rsidR="00984F71" w:rsidRPr="00551562">
        <w:rPr>
          <w:lang w:val="en-GB"/>
        </w:rPr>
        <w:t>Sonangol</w:t>
      </w:r>
      <w:proofErr w:type="spellEnd"/>
      <w:r w:rsidR="00984F71" w:rsidRPr="00551562">
        <w:rPr>
          <w:lang w:val="en-GB"/>
        </w:rPr>
        <w:t xml:space="preserve"> has a strong enforcement capacity</w:t>
      </w:r>
      <w:r w:rsidRPr="00551562">
        <w:rPr>
          <w:lang w:val="en-GB"/>
        </w:rPr>
        <w:t>. The company is responsible to</w:t>
      </w:r>
      <w:r w:rsidR="00984F71" w:rsidRPr="00551562">
        <w:rPr>
          <w:lang w:val="en-GB"/>
        </w:rPr>
        <w:t xml:space="preserve"> “encourage the development of Angolan company participation as distributors and value-added service providers” (</w:t>
      </w:r>
      <w:proofErr w:type="spellStart"/>
      <w:r w:rsidR="00984F71" w:rsidRPr="00551562">
        <w:rPr>
          <w:lang w:val="en-GB"/>
        </w:rPr>
        <w:t>Nogueira</w:t>
      </w:r>
      <w:proofErr w:type="spellEnd"/>
      <w:r w:rsidR="00984F71" w:rsidRPr="00551562">
        <w:rPr>
          <w:lang w:val="en-GB"/>
        </w:rPr>
        <w:t xml:space="preserve">, 2017). In addition, </w:t>
      </w:r>
      <w:proofErr w:type="spellStart"/>
      <w:r w:rsidR="00984F71" w:rsidRPr="00551562">
        <w:rPr>
          <w:lang w:val="en-GB"/>
        </w:rPr>
        <w:t>Sonangol</w:t>
      </w:r>
      <w:proofErr w:type="spellEnd"/>
      <w:r w:rsidR="00984F71" w:rsidRPr="00551562">
        <w:rPr>
          <w:lang w:val="en-GB"/>
        </w:rPr>
        <w:t xml:space="preserve"> is supervising the Executive Order 127/03 according to which (international) oil companies must use Angolan suppliers for services and equipment of low and me</w:t>
      </w:r>
      <w:r w:rsidR="00253ADA" w:rsidRPr="00551562">
        <w:rPr>
          <w:lang w:val="en-GB"/>
        </w:rPr>
        <w:t>dium technical levels (</w:t>
      </w:r>
      <w:proofErr w:type="spellStart"/>
      <w:r w:rsidR="00253ADA" w:rsidRPr="00551562">
        <w:rPr>
          <w:lang w:val="en-GB"/>
        </w:rPr>
        <w:t>Nogueira</w:t>
      </w:r>
      <w:proofErr w:type="spellEnd"/>
      <w:r w:rsidR="00984F71" w:rsidRPr="00551562">
        <w:rPr>
          <w:lang w:val="en-GB"/>
        </w:rPr>
        <w:t xml:space="preserve">). In this regard, </w:t>
      </w:r>
      <w:proofErr w:type="spellStart"/>
      <w:r w:rsidR="00984F71" w:rsidRPr="00551562">
        <w:rPr>
          <w:lang w:val="en-GB"/>
        </w:rPr>
        <w:t>Sonangol</w:t>
      </w:r>
      <w:proofErr w:type="spellEnd"/>
      <w:r w:rsidR="00984F71" w:rsidRPr="00551562">
        <w:rPr>
          <w:lang w:val="en-GB"/>
        </w:rPr>
        <w:t xml:space="preserve"> successfully incorporated a local content requirement clause into the RFI agreement and supervises </w:t>
      </w:r>
      <w:r w:rsidR="00984F71" w:rsidRPr="00551562">
        <w:rPr>
          <w:lang w:val="en-GB"/>
        </w:rPr>
        <w:lastRenderedPageBreak/>
        <w:t xml:space="preserve">effectively its implementation. </w:t>
      </w:r>
      <w:r w:rsidR="00933740" w:rsidRPr="00551562">
        <w:rPr>
          <w:lang w:val="en-GB"/>
        </w:rPr>
        <w:t xml:space="preserve">It might be argued that the </w:t>
      </w:r>
      <w:proofErr w:type="spellStart"/>
      <w:r w:rsidR="00933740" w:rsidRPr="00551562">
        <w:rPr>
          <w:lang w:val="en-GB"/>
        </w:rPr>
        <w:t>Sonangol’s</w:t>
      </w:r>
      <w:proofErr w:type="spellEnd"/>
      <w:r w:rsidR="00933740" w:rsidRPr="00551562">
        <w:rPr>
          <w:lang w:val="en-GB"/>
        </w:rPr>
        <w:t xml:space="preserve"> merit based internal processes and recruitment (</w:t>
      </w:r>
      <w:proofErr w:type="spellStart"/>
      <w:r w:rsidR="00933740" w:rsidRPr="00551562">
        <w:rPr>
          <w:lang w:val="en-GB"/>
        </w:rPr>
        <w:t>Sonangol</w:t>
      </w:r>
      <w:proofErr w:type="spellEnd"/>
      <w:r w:rsidR="00933740" w:rsidRPr="00551562">
        <w:rPr>
          <w:lang w:val="en-GB"/>
        </w:rPr>
        <w:t xml:space="preserve">, 2016) were an important factor explaining the companies steering capacity. </w:t>
      </w:r>
    </w:p>
    <w:p w:rsidR="001C1D46" w:rsidRPr="00551562" w:rsidRDefault="00984F71" w:rsidP="003906D2">
      <w:pPr>
        <w:pStyle w:val="ArnonText"/>
        <w:rPr>
          <w:lang w:val="en-GB"/>
        </w:rPr>
      </w:pPr>
      <w:r w:rsidRPr="00551562">
        <w:rPr>
          <w:lang w:val="en-GB"/>
        </w:rPr>
        <w:t xml:space="preserve">Besides its important role in the local content field, </w:t>
      </w:r>
      <w:proofErr w:type="spellStart"/>
      <w:r w:rsidRPr="00551562">
        <w:rPr>
          <w:lang w:val="en-GB"/>
        </w:rPr>
        <w:t>Sona</w:t>
      </w:r>
      <w:r w:rsidR="00C75095" w:rsidRPr="00551562">
        <w:rPr>
          <w:lang w:val="en-GB"/>
        </w:rPr>
        <w:t>n</w:t>
      </w:r>
      <w:r w:rsidR="00435F88" w:rsidRPr="00551562">
        <w:rPr>
          <w:lang w:val="en-GB"/>
        </w:rPr>
        <w:t>gol</w:t>
      </w:r>
      <w:proofErr w:type="spellEnd"/>
      <w:r w:rsidR="00435F88" w:rsidRPr="00551562">
        <w:rPr>
          <w:lang w:val="en-GB"/>
        </w:rPr>
        <w:t xml:space="preserve"> has </w:t>
      </w:r>
      <w:r w:rsidRPr="00551562">
        <w:rPr>
          <w:lang w:val="en-GB"/>
        </w:rPr>
        <w:t xml:space="preserve">monopolistic control over the evaluation of proposals in terms of operating costs. </w:t>
      </w:r>
      <w:r w:rsidR="00435F88" w:rsidRPr="00551562">
        <w:rPr>
          <w:lang w:val="en-GB"/>
        </w:rPr>
        <w:t xml:space="preserve">It is held by </w:t>
      </w:r>
      <w:r w:rsidRPr="00551562">
        <w:rPr>
          <w:lang w:val="en-GB"/>
        </w:rPr>
        <w:t xml:space="preserve">Stephens (2016, p. 3) </w:t>
      </w:r>
      <w:r w:rsidR="00435F88" w:rsidRPr="00551562">
        <w:rPr>
          <w:lang w:val="en-GB"/>
        </w:rPr>
        <w:t xml:space="preserve">that </w:t>
      </w:r>
      <w:r w:rsidRPr="00551562">
        <w:rPr>
          <w:lang w:val="en-GB"/>
        </w:rPr>
        <w:t>“</w:t>
      </w:r>
      <w:proofErr w:type="spellStart"/>
      <w:r w:rsidRPr="00551562">
        <w:rPr>
          <w:lang w:val="en-GB"/>
        </w:rPr>
        <w:t>Sonangol</w:t>
      </w:r>
      <w:proofErr w:type="spellEnd"/>
      <w:r w:rsidRPr="00551562">
        <w:rPr>
          <w:lang w:val="en-GB"/>
        </w:rPr>
        <w:t xml:space="preserve"> must approve operating expenditures in excess of a relatively low threshold, and it frequently rejects operating group proposals on a variet</w:t>
      </w:r>
      <w:r w:rsidR="00435F88" w:rsidRPr="00551562">
        <w:rPr>
          <w:lang w:val="en-GB"/>
        </w:rPr>
        <w:t>y of issues”. This means that</w:t>
      </w:r>
      <w:r w:rsidRPr="00551562">
        <w:rPr>
          <w:lang w:val="en-GB"/>
        </w:rPr>
        <w:t xml:space="preserve"> </w:t>
      </w:r>
      <w:proofErr w:type="spellStart"/>
      <w:r w:rsidRPr="00551562">
        <w:rPr>
          <w:lang w:val="en-GB"/>
        </w:rPr>
        <w:t>Sonangol</w:t>
      </w:r>
      <w:proofErr w:type="spellEnd"/>
      <w:r w:rsidRPr="00551562">
        <w:rPr>
          <w:lang w:val="en-GB"/>
        </w:rPr>
        <w:t xml:space="preserve"> organizes a competitive tender process which results in the contracting for the highest bidder. The procedure was followed through during the RFI deals, whereby the Chinese state company (SINOPEC) received several concessions. Subsequently, “the Chinese stat</w:t>
      </w:r>
      <w:r w:rsidR="001064BC" w:rsidRPr="00551562">
        <w:rPr>
          <w:lang w:val="en-GB"/>
        </w:rPr>
        <w:t xml:space="preserve">e company pre-surprised </w:t>
      </w:r>
      <w:proofErr w:type="spellStart"/>
      <w:r w:rsidR="001064BC" w:rsidRPr="00551562">
        <w:rPr>
          <w:lang w:val="en-GB"/>
        </w:rPr>
        <w:t>Sonangol</w:t>
      </w:r>
      <w:proofErr w:type="spellEnd"/>
      <w:r w:rsidRPr="00551562">
        <w:rPr>
          <w:lang w:val="en-GB"/>
        </w:rPr>
        <w:t xml:space="preserve"> to lower its bonuses to the highest value offered by other companies” (</w:t>
      </w:r>
      <w:proofErr w:type="spellStart"/>
      <w:r w:rsidRPr="00551562">
        <w:rPr>
          <w:lang w:val="en-GB"/>
        </w:rPr>
        <w:t>Alves</w:t>
      </w:r>
      <w:proofErr w:type="spellEnd"/>
      <w:r w:rsidRPr="00551562">
        <w:rPr>
          <w:lang w:val="en-GB"/>
        </w:rPr>
        <w:t xml:space="preserve">, </w:t>
      </w:r>
      <w:r w:rsidR="00253ADA" w:rsidRPr="00551562">
        <w:rPr>
          <w:lang w:val="en-GB"/>
        </w:rPr>
        <w:t xml:space="preserve">2013, </w:t>
      </w:r>
      <w:r w:rsidRPr="00551562">
        <w:rPr>
          <w:lang w:val="en-GB"/>
        </w:rPr>
        <w:t>p.111). Dissatisfied with the pressure</w:t>
      </w:r>
      <w:r w:rsidR="001064BC" w:rsidRPr="00551562">
        <w:rPr>
          <w:lang w:val="en-GB"/>
        </w:rPr>
        <w:t xml:space="preserve"> from the Chinese side, </w:t>
      </w:r>
      <w:proofErr w:type="spellStart"/>
      <w:r w:rsidR="001064BC" w:rsidRPr="00551562">
        <w:rPr>
          <w:lang w:val="en-GB"/>
        </w:rPr>
        <w:t>Sonangol</w:t>
      </w:r>
      <w:proofErr w:type="spellEnd"/>
      <w:r w:rsidRPr="00551562">
        <w:rPr>
          <w:lang w:val="en-GB"/>
        </w:rPr>
        <w:t xml:space="preserve"> renationalized the concessions and “invited other companies to take on the plots in question” (</w:t>
      </w:r>
      <w:proofErr w:type="spellStart"/>
      <w:r w:rsidR="00253ADA" w:rsidRPr="00551562">
        <w:rPr>
          <w:lang w:val="en-GB"/>
        </w:rPr>
        <w:t>Alves</w:t>
      </w:r>
      <w:proofErr w:type="spellEnd"/>
      <w:r w:rsidRPr="00551562">
        <w:rPr>
          <w:lang w:val="en-GB"/>
        </w:rPr>
        <w:t>). Bei</w:t>
      </w:r>
      <w:r w:rsidR="00435F88" w:rsidRPr="00551562">
        <w:rPr>
          <w:lang w:val="en-GB"/>
        </w:rPr>
        <w:t xml:space="preserve">ng able to act in such a way </w:t>
      </w:r>
      <w:r w:rsidRPr="00551562">
        <w:rPr>
          <w:lang w:val="en-GB"/>
        </w:rPr>
        <w:t xml:space="preserve">shows “how the structure of </w:t>
      </w:r>
      <w:proofErr w:type="spellStart"/>
      <w:r w:rsidRPr="00551562">
        <w:rPr>
          <w:lang w:val="en-GB"/>
        </w:rPr>
        <w:t>Sonangol</w:t>
      </w:r>
      <w:proofErr w:type="spellEnd"/>
      <w:r w:rsidRPr="00551562">
        <w:rPr>
          <w:lang w:val="en-GB"/>
        </w:rPr>
        <w:t xml:space="preserve"> has allowed </w:t>
      </w:r>
      <w:r w:rsidR="00C75095" w:rsidRPr="00551562">
        <w:rPr>
          <w:lang w:val="en-GB"/>
        </w:rPr>
        <w:t>the company</w:t>
      </w:r>
      <w:r w:rsidRPr="00551562">
        <w:rPr>
          <w:lang w:val="en-GB"/>
        </w:rPr>
        <w:t xml:space="preserve"> to pursue its own — and the Angolan – long-term objectives” (</w:t>
      </w:r>
      <w:proofErr w:type="spellStart"/>
      <w:r w:rsidR="00253ADA" w:rsidRPr="00551562">
        <w:rPr>
          <w:lang w:val="en-GB"/>
        </w:rPr>
        <w:t>Alves</w:t>
      </w:r>
      <w:proofErr w:type="spellEnd"/>
      <w:r w:rsidRPr="00551562">
        <w:rPr>
          <w:lang w:val="en-GB"/>
        </w:rPr>
        <w:t>).</w:t>
      </w:r>
    </w:p>
    <w:p w:rsidR="001C1D46" w:rsidRPr="00551562" w:rsidRDefault="00984F71" w:rsidP="003906D2">
      <w:pPr>
        <w:pStyle w:val="ArnonText"/>
        <w:rPr>
          <w:lang w:val="en-GB"/>
        </w:rPr>
      </w:pPr>
      <w:r w:rsidRPr="00551562">
        <w:rPr>
          <w:lang w:val="en-GB"/>
        </w:rPr>
        <w:t xml:space="preserve">Based on experience with other RFI deals, Landry (2017) argues that “RFI agreements would benefit from competition on the supply side of such deals”. Considering </w:t>
      </w:r>
      <w:proofErr w:type="spellStart"/>
      <w:r w:rsidRPr="00551562">
        <w:rPr>
          <w:lang w:val="en-GB"/>
        </w:rPr>
        <w:t>Sonangol</w:t>
      </w:r>
      <w:r w:rsidR="00551562">
        <w:rPr>
          <w:lang w:val="en-GB"/>
        </w:rPr>
        <w:t>’</w:t>
      </w:r>
      <w:r w:rsidRPr="00551562">
        <w:rPr>
          <w:lang w:val="en-GB"/>
        </w:rPr>
        <w:t>s</w:t>
      </w:r>
      <w:proofErr w:type="spellEnd"/>
      <w:r w:rsidRPr="00551562">
        <w:rPr>
          <w:lang w:val="en-GB"/>
        </w:rPr>
        <w:t xml:space="preserve"> good international reputation as an independent actor, different foreign investors competed for the concession leading</w:t>
      </w:r>
      <w:r w:rsidR="00435F88" w:rsidRPr="00551562">
        <w:rPr>
          <w:lang w:val="en-GB"/>
        </w:rPr>
        <w:t xml:space="preserve"> to beneficial scope conditions</w:t>
      </w:r>
      <w:r w:rsidRPr="00551562">
        <w:rPr>
          <w:lang w:val="en-GB"/>
        </w:rPr>
        <w:t xml:space="preserve">. </w:t>
      </w:r>
      <w:r w:rsidR="005F6D40" w:rsidRPr="00551562">
        <w:rPr>
          <w:lang w:val="en-GB"/>
        </w:rPr>
        <w:t>As an example</w:t>
      </w:r>
      <w:r w:rsidRPr="00551562">
        <w:rPr>
          <w:lang w:val="en-GB"/>
        </w:rPr>
        <w:t xml:space="preserve"> for that development, </w:t>
      </w:r>
      <w:r w:rsidR="003B1FD0" w:rsidRPr="00551562">
        <w:rPr>
          <w:lang w:val="en-GB"/>
        </w:rPr>
        <w:t xml:space="preserve">in 2004 </w:t>
      </w:r>
      <w:proofErr w:type="spellStart"/>
      <w:r w:rsidRPr="00551562">
        <w:rPr>
          <w:lang w:val="en-GB"/>
        </w:rPr>
        <w:t>Sonangol</w:t>
      </w:r>
      <w:proofErr w:type="spellEnd"/>
      <w:r w:rsidR="00253ADA" w:rsidRPr="00551562">
        <w:rPr>
          <w:lang w:val="en-GB"/>
        </w:rPr>
        <w:t xml:space="preserve"> </w:t>
      </w:r>
      <w:r w:rsidRPr="00551562">
        <w:rPr>
          <w:lang w:val="en-GB"/>
        </w:rPr>
        <w:t>declined an offer from the Indian Oil and Natural Gas Company (ONGC), “by virtue of SINOPEC bein</w:t>
      </w:r>
      <w:r w:rsidR="00253ADA" w:rsidRPr="00551562">
        <w:rPr>
          <w:lang w:val="en-GB"/>
        </w:rPr>
        <w:t>g willing to pay more” (</w:t>
      </w:r>
      <w:proofErr w:type="spellStart"/>
      <w:r w:rsidR="00253ADA" w:rsidRPr="00551562">
        <w:rPr>
          <w:lang w:val="en-GB"/>
        </w:rPr>
        <w:t>Alves</w:t>
      </w:r>
      <w:proofErr w:type="spellEnd"/>
      <w:r w:rsidR="00253ADA" w:rsidRPr="00551562">
        <w:rPr>
          <w:lang w:val="en-GB"/>
        </w:rPr>
        <w:t xml:space="preserve"> et al</w:t>
      </w:r>
      <w:r w:rsidRPr="00551562">
        <w:rPr>
          <w:lang w:val="en-GB"/>
        </w:rPr>
        <w:t xml:space="preserve">, 2012, p. 107). In addition, </w:t>
      </w:r>
      <w:proofErr w:type="spellStart"/>
      <w:r w:rsidRPr="00551562">
        <w:rPr>
          <w:lang w:val="en-GB"/>
        </w:rPr>
        <w:t>S</w:t>
      </w:r>
      <w:r w:rsidR="00435F88" w:rsidRPr="00551562">
        <w:rPr>
          <w:lang w:val="en-GB"/>
        </w:rPr>
        <w:t>onangol</w:t>
      </w:r>
      <w:proofErr w:type="spellEnd"/>
      <w:r w:rsidRPr="00551562">
        <w:rPr>
          <w:lang w:val="en-GB"/>
        </w:rPr>
        <w:t xml:space="preserve"> managed to set up a joint venture (</w:t>
      </w:r>
      <w:proofErr w:type="spellStart"/>
      <w:r w:rsidRPr="00551562">
        <w:rPr>
          <w:lang w:val="en-GB"/>
        </w:rPr>
        <w:t>Sonangol</w:t>
      </w:r>
      <w:proofErr w:type="spellEnd"/>
      <w:r w:rsidRPr="00551562">
        <w:rPr>
          <w:lang w:val="en-GB"/>
        </w:rPr>
        <w:t xml:space="preserve"> Sinopec International) with an even distribution of participation shares (Bloomberg, 2018). </w:t>
      </w:r>
    </w:p>
    <w:p w:rsidR="001C1D46" w:rsidRPr="00551562" w:rsidRDefault="00984F71" w:rsidP="003906D2">
      <w:pPr>
        <w:pStyle w:val="ArnonText"/>
        <w:rPr>
          <w:lang w:val="en-GB"/>
        </w:rPr>
      </w:pPr>
      <w:r w:rsidRPr="00551562">
        <w:rPr>
          <w:lang w:val="en-GB"/>
        </w:rPr>
        <w:t xml:space="preserve">Furthermore, </w:t>
      </w:r>
      <w:proofErr w:type="spellStart"/>
      <w:r w:rsidRPr="00551562">
        <w:rPr>
          <w:lang w:val="en-GB"/>
        </w:rPr>
        <w:t>S</w:t>
      </w:r>
      <w:r w:rsidR="00C75095" w:rsidRPr="00551562">
        <w:rPr>
          <w:lang w:val="en-GB"/>
        </w:rPr>
        <w:t>onangol</w:t>
      </w:r>
      <w:proofErr w:type="spellEnd"/>
      <w:r w:rsidRPr="00551562">
        <w:rPr>
          <w:lang w:val="en-GB"/>
        </w:rPr>
        <w:t xml:space="preserve"> “played a central role as guarantor and responsible party fo</w:t>
      </w:r>
      <w:r w:rsidR="00435F88" w:rsidRPr="00551562">
        <w:rPr>
          <w:lang w:val="en-GB"/>
        </w:rPr>
        <w:t>r repayment of the loan” (</w:t>
      </w:r>
      <w:proofErr w:type="spellStart"/>
      <w:r w:rsidR="00435F88" w:rsidRPr="00551562">
        <w:rPr>
          <w:lang w:val="en-GB"/>
        </w:rPr>
        <w:t>Alves</w:t>
      </w:r>
      <w:proofErr w:type="spellEnd"/>
      <w:r w:rsidR="00435F88" w:rsidRPr="00551562">
        <w:rPr>
          <w:lang w:val="en-GB"/>
        </w:rPr>
        <w:t xml:space="preserve"> </w:t>
      </w:r>
      <w:r w:rsidR="00253ADA" w:rsidRPr="00551562">
        <w:rPr>
          <w:lang w:val="en-GB"/>
        </w:rPr>
        <w:t>et al,</w:t>
      </w:r>
      <w:r w:rsidRPr="00551562">
        <w:rPr>
          <w:lang w:val="en-GB"/>
        </w:rPr>
        <w:t xml:space="preserve"> 2012, p. 107). This position allowed the company to</w:t>
      </w:r>
      <w:r w:rsidR="00435F88" w:rsidRPr="00551562">
        <w:rPr>
          <w:lang w:val="en-GB"/>
        </w:rPr>
        <w:t xml:space="preserve"> </w:t>
      </w:r>
      <w:r w:rsidRPr="00551562">
        <w:rPr>
          <w:lang w:val="en-GB"/>
        </w:rPr>
        <w:t>successfully pressure the Angolan Ministry of Finance and Ministry of Commerce</w:t>
      </w:r>
      <w:r w:rsidR="00C75095" w:rsidRPr="00551562">
        <w:rPr>
          <w:lang w:val="en-GB"/>
        </w:rPr>
        <w:t xml:space="preserve">. </w:t>
      </w:r>
      <w:proofErr w:type="spellStart"/>
      <w:r w:rsidR="00C75095" w:rsidRPr="00551562">
        <w:rPr>
          <w:lang w:val="en-GB"/>
        </w:rPr>
        <w:lastRenderedPageBreak/>
        <w:t>Sonangol</w:t>
      </w:r>
      <w:proofErr w:type="spellEnd"/>
      <w:r w:rsidR="00253ADA" w:rsidRPr="00551562">
        <w:rPr>
          <w:lang w:val="en-GB"/>
        </w:rPr>
        <w:t xml:space="preserve"> </w:t>
      </w:r>
      <w:r w:rsidRPr="00551562">
        <w:rPr>
          <w:lang w:val="en-GB"/>
        </w:rPr>
        <w:t>decline</w:t>
      </w:r>
      <w:r w:rsidR="00C75095" w:rsidRPr="00551562">
        <w:rPr>
          <w:lang w:val="en-GB"/>
        </w:rPr>
        <w:t>d</w:t>
      </w:r>
      <w:r w:rsidR="00253ADA" w:rsidRPr="00551562">
        <w:rPr>
          <w:lang w:val="en-GB"/>
        </w:rPr>
        <w:t xml:space="preserve"> </w:t>
      </w:r>
      <w:r w:rsidR="00C75095" w:rsidRPr="00551562">
        <w:rPr>
          <w:lang w:val="en-GB"/>
        </w:rPr>
        <w:t xml:space="preserve">a </w:t>
      </w:r>
      <w:r w:rsidRPr="00551562">
        <w:rPr>
          <w:lang w:val="en-GB"/>
        </w:rPr>
        <w:t>first proposal of a framework agreement with China positing that “we can’t construct a refinery just to make products for China” (</w:t>
      </w:r>
      <w:proofErr w:type="spellStart"/>
      <w:r w:rsidRPr="00551562">
        <w:rPr>
          <w:lang w:val="en-GB"/>
        </w:rPr>
        <w:t>Cheru</w:t>
      </w:r>
      <w:proofErr w:type="spellEnd"/>
      <w:r w:rsidRPr="00551562">
        <w:rPr>
          <w:lang w:val="en-GB"/>
        </w:rPr>
        <w:t xml:space="preserve"> et al, 2010). Despite this show of power, the Chinese government agreed upon a revised proposal including more advantageous terms and conditions for Angola. </w:t>
      </w:r>
      <w:r w:rsidR="00435F88" w:rsidRPr="00551562">
        <w:rPr>
          <w:lang w:val="en-GB"/>
        </w:rPr>
        <w:t>As an illustration</w:t>
      </w:r>
      <w:r w:rsidRPr="00551562">
        <w:rPr>
          <w:lang w:val="en-GB"/>
        </w:rPr>
        <w:t xml:space="preserve"> the </w:t>
      </w:r>
      <w:r w:rsidR="00254182" w:rsidRPr="00551562">
        <w:rPr>
          <w:lang w:val="en-GB"/>
        </w:rPr>
        <w:t>length of the repayment term gives Angola a bigger scope for development. The term is set to 15-18 years while European commercial have a much shorter repayment period, namely 4-5 years (</w:t>
      </w:r>
      <w:proofErr w:type="spellStart"/>
      <w:r w:rsidR="00254182" w:rsidRPr="00551562">
        <w:rPr>
          <w:lang w:val="en-GB"/>
        </w:rPr>
        <w:t>Corkin</w:t>
      </w:r>
      <w:proofErr w:type="spellEnd"/>
      <w:r w:rsidR="00254182" w:rsidRPr="00551562">
        <w:rPr>
          <w:lang w:val="en-GB"/>
        </w:rPr>
        <w:t xml:space="preserve">, 2013, p. 80). </w:t>
      </w:r>
      <w:r w:rsidRPr="00551562">
        <w:rPr>
          <w:lang w:val="en-GB"/>
        </w:rPr>
        <w:t>Th</w:t>
      </w:r>
      <w:r w:rsidR="00C75095" w:rsidRPr="00551562">
        <w:rPr>
          <w:lang w:val="en-GB"/>
        </w:rPr>
        <w:t>e</w:t>
      </w:r>
      <w:r w:rsidRPr="00551562">
        <w:rPr>
          <w:lang w:val="en-GB"/>
        </w:rPr>
        <w:t xml:space="preserve"> concessions could be attributed to the reputational standing of </w:t>
      </w:r>
      <w:proofErr w:type="spellStart"/>
      <w:r w:rsidRPr="00551562">
        <w:rPr>
          <w:lang w:val="en-GB"/>
        </w:rPr>
        <w:t>Sonangol</w:t>
      </w:r>
      <w:proofErr w:type="spellEnd"/>
      <w:r w:rsidR="00C75095" w:rsidRPr="00551562">
        <w:rPr>
          <w:lang w:val="en-GB"/>
        </w:rPr>
        <w:t>,</w:t>
      </w:r>
      <w:r w:rsidRPr="00551562">
        <w:rPr>
          <w:lang w:val="en-GB"/>
        </w:rPr>
        <w:t xml:space="preserve"> symbolizing the best African oil producer and “proud boast of Angola” (International Market Advisor, 2015). </w:t>
      </w:r>
    </w:p>
    <w:p w:rsidR="001C1D46" w:rsidRPr="00551562" w:rsidRDefault="00984F71" w:rsidP="003906D2">
      <w:pPr>
        <w:pStyle w:val="ArnonText"/>
        <w:rPr>
          <w:color w:val="00000A"/>
          <w:lang w:val="en-GB"/>
        </w:rPr>
      </w:pPr>
      <w:r w:rsidRPr="00551562">
        <w:rPr>
          <w:lang w:val="en-GB"/>
        </w:rPr>
        <w:t xml:space="preserve">Eventually, </w:t>
      </w:r>
      <w:proofErr w:type="spellStart"/>
      <w:r w:rsidR="00C75095" w:rsidRPr="00551562">
        <w:rPr>
          <w:lang w:val="en-GB"/>
        </w:rPr>
        <w:t>Sonangol</w:t>
      </w:r>
      <w:r w:rsidR="009A6DF0">
        <w:rPr>
          <w:lang w:val="en-GB"/>
        </w:rPr>
        <w:t>’</w:t>
      </w:r>
      <w:r w:rsidRPr="00551562">
        <w:rPr>
          <w:lang w:val="en-GB"/>
        </w:rPr>
        <w:t>s</w:t>
      </w:r>
      <w:proofErr w:type="spellEnd"/>
      <w:r w:rsidRPr="00551562">
        <w:rPr>
          <w:lang w:val="en-GB"/>
        </w:rPr>
        <w:t xml:space="preserve"> hybrid role of being an oil concessionaire and exploiter ena</w:t>
      </w:r>
      <w:r w:rsidR="00254182" w:rsidRPr="00551562">
        <w:rPr>
          <w:lang w:val="en-GB"/>
        </w:rPr>
        <w:t xml:space="preserve">bled the enterprise to obtain </w:t>
      </w:r>
      <w:r w:rsidRPr="00551562">
        <w:rPr>
          <w:lang w:val="en-GB"/>
        </w:rPr>
        <w:t xml:space="preserve">monopolistic knowledge about the exploitable quantity of oil. In this position </w:t>
      </w:r>
      <w:proofErr w:type="spellStart"/>
      <w:r w:rsidRPr="00551562">
        <w:rPr>
          <w:lang w:val="en-GB"/>
        </w:rPr>
        <w:t>Sonangol</w:t>
      </w:r>
      <w:proofErr w:type="spellEnd"/>
      <w:r w:rsidRPr="00551562">
        <w:rPr>
          <w:lang w:val="en-GB"/>
        </w:rPr>
        <w:t xml:space="preserve"> advised the Angolan negotiators to </w:t>
      </w:r>
      <w:r w:rsidR="007D53BE" w:rsidRPr="00551562">
        <w:rPr>
          <w:lang w:val="en-GB"/>
        </w:rPr>
        <w:t>insist</w:t>
      </w:r>
      <w:r w:rsidRPr="00551562">
        <w:rPr>
          <w:lang w:val="en-GB"/>
        </w:rPr>
        <w:t xml:space="preserve"> that “the oil shipments are priced according to the international spot price of the day”</w:t>
      </w:r>
      <w:r w:rsidR="003020DE" w:rsidRPr="00551562">
        <w:rPr>
          <w:lang w:val="en-GB"/>
        </w:rPr>
        <w:t xml:space="preserve"> (</w:t>
      </w:r>
      <w:proofErr w:type="spellStart"/>
      <w:r w:rsidR="003020DE" w:rsidRPr="00551562">
        <w:rPr>
          <w:lang w:val="en-GB"/>
        </w:rPr>
        <w:t>Corkin</w:t>
      </w:r>
      <w:proofErr w:type="spellEnd"/>
      <w:r w:rsidR="003020DE" w:rsidRPr="00551562">
        <w:rPr>
          <w:lang w:val="en-GB"/>
        </w:rPr>
        <w:t>, 2013)</w:t>
      </w:r>
      <w:r w:rsidRPr="00551562">
        <w:rPr>
          <w:lang w:val="en-GB"/>
        </w:rPr>
        <w:t xml:space="preserve">. In the following round of negotiations, such a clause was included in the agreement to the detriment of “the Chinese government, in whose interest a lower, fixed price would be more palatable, in the form of a long-term supply contract” (Bo, 2009). </w:t>
      </w:r>
    </w:p>
    <w:p w:rsidR="001C1D46" w:rsidRPr="00551562" w:rsidRDefault="00984F71" w:rsidP="003906D2">
      <w:pPr>
        <w:pStyle w:val="Zwischenbertschrift"/>
        <w:rPr>
          <w:lang w:val="en-GB"/>
        </w:rPr>
      </w:pPr>
      <w:r w:rsidRPr="00551562">
        <w:rPr>
          <w:lang w:val="en-GB"/>
        </w:rPr>
        <w:t>China’s perspective</w:t>
      </w:r>
    </w:p>
    <w:p w:rsidR="001C1D46" w:rsidRPr="00551562" w:rsidRDefault="00984F71" w:rsidP="003906D2">
      <w:pPr>
        <w:pStyle w:val="ArnonText"/>
        <w:rPr>
          <w:lang w:val="en-GB"/>
        </w:rPr>
      </w:pPr>
      <w:r w:rsidRPr="00551562">
        <w:rPr>
          <w:lang w:val="en-GB"/>
        </w:rPr>
        <w:t>There are different sources indicating that the possibility to import oil from countries other than Angola supported China’s power position</w:t>
      </w:r>
      <w:r w:rsidR="00D37098" w:rsidRPr="00551562">
        <w:rPr>
          <w:lang w:val="en-GB"/>
        </w:rPr>
        <w:t xml:space="preserve"> (</w:t>
      </w:r>
      <w:proofErr w:type="spellStart"/>
      <w:r w:rsidR="00D37098" w:rsidRPr="00551562">
        <w:rPr>
          <w:lang w:val="en-GB"/>
        </w:rPr>
        <w:t>Ajakaiye</w:t>
      </w:r>
      <w:proofErr w:type="spellEnd"/>
      <w:r w:rsidR="00D37098" w:rsidRPr="00551562">
        <w:rPr>
          <w:lang w:val="en-GB"/>
        </w:rPr>
        <w:t>, 2006)</w:t>
      </w:r>
      <w:r w:rsidRPr="00551562">
        <w:rPr>
          <w:lang w:val="en-GB"/>
        </w:rPr>
        <w:t>. In the negotiations the Chinese actors prevailed by reducing the loan to 2</w:t>
      </w:r>
      <w:r w:rsidR="00D37098" w:rsidRPr="00551562">
        <w:rPr>
          <w:lang w:val="en-GB"/>
        </w:rPr>
        <w:t xml:space="preserve"> </w:t>
      </w:r>
      <w:r w:rsidRPr="00551562">
        <w:rPr>
          <w:lang w:val="en-GB"/>
        </w:rPr>
        <w:t>$US billion</w:t>
      </w:r>
      <w:r w:rsidR="00D37098" w:rsidRPr="00551562">
        <w:rPr>
          <w:lang w:val="en-GB"/>
        </w:rPr>
        <w:t xml:space="preserve"> with the aim to see how the cooperation is going to work. </w:t>
      </w:r>
      <w:r w:rsidR="00B63F6E" w:rsidRPr="00551562">
        <w:rPr>
          <w:lang w:val="en-GB"/>
        </w:rPr>
        <w:t>Moreover, o</w:t>
      </w:r>
      <w:r w:rsidRPr="00551562">
        <w:rPr>
          <w:lang w:val="en-GB"/>
        </w:rPr>
        <w:t xml:space="preserve">nce the payment of the Chinese construction companies was slightly delayed, “work on many of these projects has ground to a halt” (Russell, 2007) and the Chinese side </w:t>
      </w:r>
      <w:r w:rsidR="003B1FD0" w:rsidRPr="00551562">
        <w:rPr>
          <w:lang w:val="en-GB"/>
        </w:rPr>
        <w:t>decided</w:t>
      </w:r>
      <w:r w:rsidRPr="00551562">
        <w:rPr>
          <w:lang w:val="en-GB"/>
        </w:rPr>
        <w:t xml:space="preserve"> to retain the loan payment. </w:t>
      </w:r>
    </w:p>
    <w:p w:rsidR="001C1D46" w:rsidRPr="00551562" w:rsidRDefault="00984F71" w:rsidP="003906D2">
      <w:pPr>
        <w:pStyle w:val="ArnonText"/>
        <w:rPr>
          <w:bCs/>
          <w:lang w:val="en-GB"/>
        </w:rPr>
      </w:pPr>
      <w:r w:rsidRPr="00551562">
        <w:rPr>
          <w:lang w:val="en-GB"/>
        </w:rPr>
        <w:t>Additionally, the options for China to invest elsewhere brought China into the position to define requirements in terms of the loan terms. It is report</w:t>
      </w:r>
      <w:r w:rsidR="009739E8" w:rsidRPr="00551562">
        <w:rPr>
          <w:lang w:val="en-GB"/>
        </w:rPr>
        <w:t>ed that China threatened Angola</w:t>
      </w:r>
      <w:r w:rsidRPr="00551562">
        <w:rPr>
          <w:lang w:val="en-GB"/>
        </w:rPr>
        <w:t xml:space="preserve"> with withdrawal from the negotiations if the structure of the loans was not commercially</w:t>
      </w:r>
      <w:r w:rsidR="003B1FD0" w:rsidRPr="00551562">
        <w:rPr>
          <w:lang w:val="en-GB"/>
        </w:rPr>
        <w:t xml:space="preserve"> expectable</w:t>
      </w:r>
      <w:r w:rsidRPr="00551562">
        <w:rPr>
          <w:lang w:val="en-GB"/>
        </w:rPr>
        <w:t xml:space="preserve"> (</w:t>
      </w:r>
      <w:proofErr w:type="spellStart"/>
      <w:r w:rsidRPr="00551562">
        <w:rPr>
          <w:lang w:val="en-GB"/>
        </w:rPr>
        <w:t>Corkin</w:t>
      </w:r>
      <w:proofErr w:type="spellEnd"/>
      <w:r w:rsidRPr="00551562">
        <w:rPr>
          <w:lang w:val="en-GB"/>
        </w:rPr>
        <w:t>, 2013, p. 89). Ul</w:t>
      </w:r>
      <w:r w:rsidR="00796658" w:rsidRPr="00551562">
        <w:rPr>
          <w:lang w:val="en-GB"/>
        </w:rPr>
        <w:t>timately</w:t>
      </w:r>
      <w:r w:rsidRPr="00551562">
        <w:rPr>
          <w:lang w:val="en-GB"/>
        </w:rPr>
        <w:t>, the th</w:t>
      </w:r>
      <w:r w:rsidR="003B1FD0" w:rsidRPr="00551562">
        <w:rPr>
          <w:lang w:val="en-GB"/>
        </w:rPr>
        <w:t xml:space="preserve">reat of the exit-option </w:t>
      </w:r>
      <w:r w:rsidR="003B1FD0" w:rsidRPr="00551562">
        <w:rPr>
          <w:lang w:val="en-GB"/>
        </w:rPr>
        <w:lastRenderedPageBreak/>
        <w:t>was</w:t>
      </w:r>
      <w:r w:rsidRPr="00551562">
        <w:rPr>
          <w:lang w:val="en-GB"/>
        </w:rPr>
        <w:t xml:space="preserve"> used to negotiate a bilateral agreement which “is outside of the jurisdiction of the National Agency f</w:t>
      </w:r>
      <w:r w:rsidR="00EA358C" w:rsidRPr="00551562">
        <w:rPr>
          <w:lang w:val="en-GB"/>
        </w:rPr>
        <w:t>or Private Investment” (</w:t>
      </w:r>
      <w:proofErr w:type="spellStart"/>
      <w:r w:rsidR="00EA358C" w:rsidRPr="00551562">
        <w:rPr>
          <w:lang w:val="en-GB"/>
        </w:rPr>
        <w:t>Corkin</w:t>
      </w:r>
      <w:proofErr w:type="spellEnd"/>
      <w:r w:rsidR="00EA358C" w:rsidRPr="00551562">
        <w:rPr>
          <w:lang w:val="en-GB"/>
        </w:rPr>
        <w:t>,</w:t>
      </w:r>
      <w:r w:rsidRPr="00551562">
        <w:rPr>
          <w:lang w:val="en-GB"/>
        </w:rPr>
        <w:t xml:space="preserve"> p. 94), thus giving China </w:t>
      </w:r>
      <w:r w:rsidR="00796658" w:rsidRPr="00551562">
        <w:rPr>
          <w:lang w:val="en-GB"/>
        </w:rPr>
        <w:t>greater</w:t>
      </w:r>
      <w:r w:rsidRPr="00551562">
        <w:rPr>
          <w:lang w:val="en-GB"/>
        </w:rPr>
        <w:t xml:space="preserve"> scope for further investments.</w:t>
      </w:r>
    </w:p>
    <w:p w:rsidR="001C1D46" w:rsidRPr="00551562" w:rsidRDefault="00984F71" w:rsidP="003906D2">
      <w:pPr>
        <w:pStyle w:val="ArnonText"/>
        <w:rPr>
          <w:bCs/>
          <w:lang w:val="en-GB"/>
        </w:rPr>
      </w:pPr>
      <w:r w:rsidRPr="00551562">
        <w:rPr>
          <w:bCs/>
          <w:lang w:val="en-GB"/>
        </w:rPr>
        <w:t xml:space="preserve">Furthermore, the Chinese </w:t>
      </w:r>
      <w:proofErr w:type="spellStart"/>
      <w:r w:rsidRPr="00551562">
        <w:rPr>
          <w:bCs/>
          <w:lang w:val="en-GB"/>
        </w:rPr>
        <w:t>Exim</w:t>
      </w:r>
      <w:proofErr w:type="spellEnd"/>
      <w:r w:rsidRPr="00551562">
        <w:rPr>
          <w:bCs/>
          <w:lang w:val="en-GB"/>
        </w:rPr>
        <w:t xml:space="preserve"> Bank facilitated SINOPEC to acquire diverse oil concessions. </w:t>
      </w:r>
      <w:r w:rsidRPr="00551562">
        <w:rPr>
          <w:lang w:val="en-GB"/>
        </w:rPr>
        <w:t>Once an agreement on the first credit line was struck in March 2004, “the Chinese national oil company, SINOPEC, acquired shares in its first petroleum block in Angola” (</w:t>
      </w:r>
      <w:proofErr w:type="spellStart"/>
      <w:r w:rsidRPr="00551562">
        <w:rPr>
          <w:lang w:val="en-GB"/>
        </w:rPr>
        <w:t>Alves</w:t>
      </w:r>
      <w:proofErr w:type="spellEnd"/>
      <w:r w:rsidRPr="00551562">
        <w:rPr>
          <w:lang w:val="en-GB"/>
        </w:rPr>
        <w:t xml:space="preserve">, </w:t>
      </w:r>
      <w:r w:rsidR="00EA358C" w:rsidRPr="00551562">
        <w:rPr>
          <w:lang w:val="en-GB"/>
        </w:rPr>
        <w:t xml:space="preserve">2012, </w:t>
      </w:r>
      <w:r w:rsidRPr="00551562">
        <w:rPr>
          <w:lang w:val="en-GB"/>
        </w:rPr>
        <w:t xml:space="preserve">p. 106). </w:t>
      </w:r>
      <w:r w:rsidR="00AB01F0" w:rsidRPr="00551562">
        <w:rPr>
          <w:lang w:val="en-GB"/>
        </w:rPr>
        <w:t>In the same time</w:t>
      </w:r>
      <w:r w:rsidRPr="00551562">
        <w:rPr>
          <w:lang w:val="en-GB"/>
        </w:rPr>
        <w:t xml:space="preserve">, </w:t>
      </w:r>
      <w:proofErr w:type="spellStart"/>
      <w:r w:rsidRPr="00551562">
        <w:rPr>
          <w:lang w:val="en-GB"/>
        </w:rPr>
        <w:t>Sonangol</w:t>
      </w:r>
      <w:proofErr w:type="spellEnd"/>
      <w:r w:rsidRPr="00551562">
        <w:rPr>
          <w:lang w:val="en-GB"/>
        </w:rPr>
        <w:t xml:space="preserve"> prevented a sale to the Indian ONGC and instead created, together with SINOPEC, the joint-venture </w:t>
      </w:r>
      <w:proofErr w:type="spellStart"/>
      <w:r w:rsidRPr="00551562">
        <w:rPr>
          <w:lang w:val="en-GB"/>
        </w:rPr>
        <w:t>Sonangol</w:t>
      </w:r>
      <w:proofErr w:type="spellEnd"/>
      <w:r w:rsidRPr="00551562">
        <w:rPr>
          <w:lang w:val="en-GB"/>
        </w:rPr>
        <w:t xml:space="preserve"> Sinopec International (SSI) with the aim to explore more oil fields (Angola Weekly, 2004). Shortly after, the SSI acquired concession for block 18 and signed the Production Sharing Agreement (PSA) which formalized the rights and duties of SINOPEC in the joint-venture. </w:t>
      </w:r>
      <w:r w:rsidR="00AB01F0" w:rsidRPr="00551562">
        <w:rPr>
          <w:lang w:val="en-GB"/>
        </w:rPr>
        <w:t>In this year</w:t>
      </w:r>
      <w:r w:rsidRPr="00551562">
        <w:rPr>
          <w:lang w:val="en-GB"/>
        </w:rPr>
        <w:t xml:space="preserve">, “China </w:t>
      </w:r>
      <w:proofErr w:type="spellStart"/>
      <w:r w:rsidRPr="00551562">
        <w:rPr>
          <w:lang w:val="en-GB"/>
        </w:rPr>
        <w:t>Sonangol</w:t>
      </w:r>
      <w:proofErr w:type="spellEnd"/>
      <w:r w:rsidRPr="00551562">
        <w:rPr>
          <w:lang w:val="en-GB"/>
        </w:rPr>
        <w:t xml:space="preserve"> International holding Ltd (CSHI) </w:t>
      </w:r>
      <w:r w:rsidR="00796658" w:rsidRPr="00551562">
        <w:rPr>
          <w:lang w:val="en-GB"/>
        </w:rPr>
        <w:t>was created</w:t>
      </w:r>
      <w:r w:rsidR="00AB01F0" w:rsidRPr="00551562">
        <w:rPr>
          <w:lang w:val="en-GB"/>
        </w:rPr>
        <w:t xml:space="preserve"> </w:t>
      </w:r>
      <w:r w:rsidRPr="00551562">
        <w:rPr>
          <w:lang w:val="en-GB"/>
        </w:rPr>
        <w:t xml:space="preserve">with the objective of increasing the group’s energy projects in Angola, and facilitating </w:t>
      </w:r>
      <w:proofErr w:type="spellStart"/>
      <w:r w:rsidRPr="00551562">
        <w:rPr>
          <w:lang w:val="en-GB"/>
        </w:rPr>
        <w:t>Sonangol’s</w:t>
      </w:r>
      <w:proofErr w:type="spellEnd"/>
      <w:r w:rsidR="00EA358C" w:rsidRPr="00551562">
        <w:rPr>
          <w:lang w:val="en-GB"/>
        </w:rPr>
        <w:t xml:space="preserve"> access to funding” (</w:t>
      </w:r>
      <w:proofErr w:type="spellStart"/>
      <w:r w:rsidR="00EA358C" w:rsidRPr="00551562">
        <w:rPr>
          <w:lang w:val="en-GB"/>
        </w:rPr>
        <w:t>Alves</w:t>
      </w:r>
      <w:proofErr w:type="spellEnd"/>
      <w:r w:rsidR="00EA358C" w:rsidRPr="00551562">
        <w:rPr>
          <w:lang w:val="en-GB"/>
        </w:rPr>
        <w:t>,</w:t>
      </w:r>
      <w:r w:rsidRPr="00551562">
        <w:rPr>
          <w:lang w:val="en-GB"/>
        </w:rPr>
        <w:t xml:space="preserve"> p. 108). Using this momentum, four intergovernmental agreements and three corporate agreements were signed (</w:t>
      </w:r>
      <w:proofErr w:type="spellStart"/>
      <w:r w:rsidRPr="00551562">
        <w:rPr>
          <w:lang w:val="en-GB"/>
        </w:rPr>
        <w:t>Angop</w:t>
      </w:r>
      <w:proofErr w:type="spellEnd"/>
      <w:r w:rsidR="00796658" w:rsidRPr="00551562">
        <w:rPr>
          <w:lang w:val="en-GB"/>
        </w:rPr>
        <w:t>, 2005) allowing SINOPEC to enter</w:t>
      </w:r>
      <w:r w:rsidRPr="00551562">
        <w:rPr>
          <w:lang w:val="en-GB"/>
        </w:rPr>
        <w:t xml:space="preserve"> a long-term contract with </w:t>
      </w:r>
      <w:proofErr w:type="spellStart"/>
      <w:r w:rsidRPr="00551562">
        <w:rPr>
          <w:lang w:val="en-GB"/>
        </w:rPr>
        <w:t>Sonangol</w:t>
      </w:r>
      <w:proofErr w:type="spellEnd"/>
      <w:r w:rsidRPr="00551562">
        <w:rPr>
          <w:lang w:val="en-GB"/>
        </w:rPr>
        <w:t xml:space="preserve"> (</w:t>
      </w:r>
      <w:proofErr w:type="spellStart"/>
      <w:r w:rsidR="00EA358C" w:rsidRPr="00551562">
        <w:rPr>
          <w:lang w:val="en-GB"/>
        </w:rPr>
        <w:t>Angop</w:t>
      </w:r>
      <w:proofErr w:type="spellEnd"/>
      <w:r w:rsidRPr="00551562">
        <w:rPr>
          <w:lang w:val="en-GB"/>
        </w:rPr>
        <w:t>). Due to the successful cooperation, numerous international and Chinese banks were engaged to fund SINOPEC’s foreign petroleum assets (Trade and Finance Magazine, 2007). Against this background, SSI acquired the rights “in some of the most disputed bloc</w:t>
      </w:r>
      <w:r w:rsidR="00EA358C" w:rsidRPr="00551562">
        <w:rPr>
          <w:lang w:val="en-GB"/>
        </w:rPr>
        <w:t>ks of ultra-deep water” (</w:t>
      </w:r>
      <w:proofErr w:type="spellStart"/>
      <w:r w:rsidR="00EA358C" w:rsidRPr="00551562">
        <w:rPr>
          <w:lang w:val="en-GB"/>
        </w:rPr>
        <w:t>Alves</w:t>
      </w:r>
      <w:proofErr w:type="spellEnd"/>
      <w:r w:rsidR="00EA358C" w:rsidRPr="00551562">
        <w:rPr>
          <w:lang w:val="en-GB"/>
        </w:rPr>
        <w:t>,</w:t>
      </w:r>
      <w:r w:rsidRPr="00551562">
        <w:rPr>
          <w:lang w:val="en-GB"/>
        </w:rPr>
        <w:t xml:space="preserve"> p. 110). </w:t>
      </w:r>
    </w:p>
    <w:p w:rsidR="001C1D46" w:rsidRPr="00551562" w:rsidRDefault="00984F71" w:rsidP="003906D2">
      <w:pPr>
        <w:pStyle w:val="ArnonText"/>
        <w:rPr>
          <w:lang w:val="en-GB"/>
        </w:rPr>
      </w:pPr>
      <w:r w:rsidRPr="00551562">
        <w:rPr>
          <w:bCs/>
          <w:lang w:val="en-GB"/>
        </w:rPr>
        <w:t>Despite those beneficial conditions for Chinese enterprises in the oil sector, the construction companies were contracted relatively rarely (six pro</w:t>
      </w:r>
      <w:r w:rsidR="003B1FD0" w:rsidRPr="00551562">
        <w:rPr>
          <w:bCs/>
          <w:lang w:val="en-GB"/>
        </w:rPr>
        <w:t xml:space="preserve">jects above $40 million). </w:t>
      </w:r>
      <w:r w:rsidR="004410CF" w:rsidRPr="00551562">
        <w:rPr>
          <w:bCs/>
          <w:lang w:val="en-GB"/>
        </w:rPr>
        <w:t>The largest of these was</w:t>
      </w:r>
      <w:r w:rsidR="00AB01F0" w:rsidRPr="00551562">
        <w:rPr>
          <w:bCs/>
          <w:lang w:val="en-GB"/>
        </w:rPr>
        <w:t xml:space="preserve"> </w:t>
      </w:r>
      <w:r w:rsidRPr="00551562">
        <w:rPr>
          <w:lang w:val="en-GB"/>
        </w:rPr>
        <w:t xml:space="preserve">“the rehabilitation of 371 </w:t>
      </w:r>
      <w:r w:rsidR="00551562" w:rsidRPr="00551562">
        <w:rPr>
          <w:lang w:val="en-GB"/>
        </w:rPr>
        <w:t>kilometres</w:t>
      </w:r>
      <w:r w:rsidRPr="00551562">
        <w:rPr>
          <w:lang w:val="en-GB"/>
        </w:rPr>
        <w:t xml:space="preserve"> of road between Luanda and </w:t>
      </w:r>
      <w:proofErr w:type="spellStart"/>
      <w:r w:rsidRPr="00551562">
        <w:rPr>
          <w:lang w:val="en-GB"/>
        </w:rPr>
        <w:t>Uíge</w:t>
      </w:r>
      <w:proofErr w:type="spellEnd"/>
      <w:r w:rsidRPr="00551562">
        <w:rPr>
          <w:lang w:val="en-GB"/>
        </w:rPr>
        <w:t>” (Campos et al., 2007, p. 6). In addition, the state-owned hydropower engineering and construction company (</w:t>
      </w:r>
      <w:proofErr w:type="spellStart"/>
      <w:r w:rsidRPr="00551562">
        <w:rPr>
          <w:lang w:val="en-GB"/>
        </w:rPr>
        <w:t>Sino</w:t>
      </w:r>
      <w:r w:rsidR="009739E8" w:rsidRPr="00551562">
        <w:rPr>
          <w:lang w:val="en-GB"/>
        </w:rPr>
        <w:t>hydro</w:t>
      </w:r>
      <w:proofErr w:type="spellEnd"/>
      <w:r w:rsidR="009739E8" w:rsidRPr="00551562">
        <w:rPr>
          <w:lang w:val="en-GB"/>
        </w:rPr>
        <w:t xml:space="preserve">) was contracted to build </w:t>
      </w:r>
      <w:r w:rsidRPr="00551562">
        <w:rPr>
          <w:lang w:val="en-GB"/>
        </w:rPr>
        <w:t>different hospitals and schools with a total Angolan employment toll of 731 w</w:t>
      </w:r>
      <w:r w:rsidR="00AB01F0" w:rsidRPr="00551562">
        <w:rPr>
          <w:lang w:val="en-GB"/>
        </w:rPr>
        <w:t>orkers (</w:t>
      </w:r>
      <w:proofErr w:type="spellStart"/>
      <w:r w:rsidR="00AB01F0" w:rsidRPr="00551562">
        <w:rPr>
          <w:lang w:val="en-GB"/>
        </w:rPr>
        <w:t>Corkin</w:t>
      </w:r>
      <w:proofErr w:type="spellEnd"/>
      <w:r w:rsidR="00AB01F0" w:rsidRPr="00551562">
        <w:rPr>
          <w:lang w:val="en-GB"/>
        </w:rPr>
        <w:t>, 2013</w:t>
      </w:r>
      <w:r w:rsidRPr="00551562">
        <w:rPr>
          <w:lang w:val="en-GB"/>
        </w:rPr>
        <w:t xml:space="preserve">). </w:t>
      </w:r>
      <w:r w:rsidR="00AB01F0" w:rsidRPr="00551562">
        <w:rPr>
          <w:lang w:val="en-GB"/>
        </w:rPr>
        <w:t>In the following</w:t>
      </w:r>
      <w:r w:rsidRPr="00551562">
        <w:rPr>
          <w:lang w:val="en-GB"/>
        </w:rPr>
        <w:t xml:space="preserve"> years (the end of 2004 to mid-2006) “Chinese enterprises secured more than US$3 billion worth of constru</w:t>
      </w:r>
      <w:r w:rsidR="00825162" w:rsidRPr="00551562">
        <w:rPr>
          <w:lang w:val="en-GB"/>
        </w:rPr>
        <w:t>ction contracts” (</w:t>
      </w:r>
      <w:proofErr w:type="spellStart"/>
      <w:r w:rsidR="007C2857" w:rsidRPr="00551562">
        <w:rPr>
          <w:lang w:val="en-GB"/>
        </w:rPr>
        <w:t>Corkin</w:t>
      </w:r>
      <w:proofErr w:type="spellEnd"/>
      <w:r w:rsidR="00825162" w:rsidRPr="00551562">
        <w:rPr>
          <w:lang w:val="en-GB"/>
        </w:rPr>
        <w:t xml:space="preserve"> e</w:t>
      </w:r>
      <w:r w:rsidR="001A2D22" w:rsidRPr="00551562">
        <w:rPr>
          <w:lang w:val="en-GB"/>
        </w:rPr>
        <w:t>t</w:t>
      </w:r>
      <w:r w:rsidRPr="00551562">
        <w:rPr>
          <w:lang w:val="en-GB"/>
        </w:rPr>
        <w:t xml:space="preserve"> al, </w:t>
      </w:r>
      <w:r w:rsidR="001A2D22" w:rsidRPr="00551562">
        <w:rPr>
          <w:lang w:val="en-GB"/>
        </w:rPr>
        <w:t>2006</w:t>
      </w:r>
      <w:r w:rsidRPr="00551562">
        <w:rPr>
          <w:lang w:val="en-GB"/>
        </w:rPr>
        <w:t xml:space="preserve">). To implement those works, Chinese companies “generally engage in EPC (engineering, procurement, construction) contracts; thus they are largely </w:t>
      </w:r>
      <w:r w:rsidRPr="00551562">
        <w:rPr>
          <w:lang w:val="en-GB"/>
        </w:rPr>
        <w:lastRenderedPageBreak/>
        <w:t xml:space="preserve">known to bring their own equipment, materials and </w:t>
      </w:r>
      <w:r w:rsidR="00551562" w:rsidRPr="00551562">
        <w:rPr>
          <w:lang w:val="en-GB"/>
        </w:rPr>
        <w:t>labour</w:t>
      </w:r>
      <w:r w:rsidRPr="00551562">
        <w:rPr>
          <w:lang w:val="en-GB"/>
        </w:rPr>
        <w:t xml:space="preserve">” (CAITEC, 2010). It is reported that the EPC-type of investment is relatively inexpensive in terms of sunk-costs. </w:t>
      </w:r>
    </w:p>
    <w:p w:rsidR="001C1D46" w:rsidRPr="00551562" w:rsidRDefault="00984F71" w:rsidP="003906D2">
      <w:pPr>
        <w:pStyle w:val="berschrift4"/>
      </w:pPr>
      <w:bookmarkStart w:id="55" w:name="_Toc514269393"/>
      <w:r w:rsidRPr="00551562">
        <w:t>Second tranche</w:t>
      </w:r>
      <w:bookmarkEnd w:id="55"/>
    </w:p>
    <w:p w:rsidR="001C1D46" w:rsidRPr="00551562" w:rsidRDefault="00984F71" w:rsidP="003906D2">
      <w:pPr>
        <w:pStyle w:val="Zwischenbertschrift"/>
        <w:rPr>
          <w:lang w:val="en-GB"/>
        </w:rPr>
      </w:pPr>
      <w:proofErr w:type="spellStart"/>
      <w:r w:rsidRPr="00551562">
        <w:rPr>
          <w:lang w:val="en-GB"/>
        </w:rPr>
        <w:t>Sonangols</w:t>
      </w:r>
      <w:proofErr w:type="spellEnd"/>
      <w:r w:rsidRPr="00551562">
        <w:rPr>
          <w:lang w:val="en-GB"/>
        </w:rPr>
        <w:t xml:space="preserve"> perspective</w:t>
      </w:r>
    </w:p>
    <w:p w:rsidR="00AB01F0" w:rsidRPr="00551562" w:rsidRDefault="00984F71" w:rsidP="003906D2">
      <w:pPr>
        <w:pStyle w:val="ArnonText"/>
        <w:rPr>
          <w:lang w:val="en-GB"/>
        </w:rPr>
      </w:pPr>
      <w:r w:rsidRPr="00551562">
        <w:rPr>
          <w:lang w:val="en-GB"/>
        </w:rPr>
        <w:t>The negotiations leading to the second tranche of the loan are characterized by conflicting positions between the delegations. Starting in 2006,</w:t>
      </w:r>
      <w:r w:rsidR="009A6DF0">
        <w:rPr>
          <w:lang w:val="en-GB"/>
        </w:rPr>
        <w:t xml:space="preserve"> actors of </w:t>
      </w:r>
      <w:proofErr w:type="spellStart"/>
      <w:r w:rsidR="009A6DF0">
        <w:rPr>
          <w:lang w:val="en-GB"/>
        </w:rPr>
        <w:t>Sonagol</w:t>
      </w:r>
      <w:proofErr w:type="spellEnd"/>
      <w:r w:rsidR="009A6DF0">
        <w:rPr>
          <w:lang w:val="en-GB"/>
        </w:rPr>
        <w:t xml:space="preserve"> and the </w:t>
      </w:r>
      <w:proofErr w:type="spellStart"/>
      <w:r w:rsidR="009A6DF0">
        <w:rPr>
          <w:lang w:val="en-GB"/>
        </w:rPr>
        <w:t>Exim</w:t>
      </w:r>
      <w:proofErr w:type="spellEnd"/>
      <w:r w:rsidR="009A6DF0">
        <w:rPr>
          <w:lang w:val="en-GB"/>
        </w:rPr>
        <w:t xml:space="preserve"> </w:t>
      </w:r>
      <w:r w:rsidRPr="00551562">
        <w:rPr>
          <w:lang w:val="en-GB"/>
        </w:rPr>
        <w:t>Bank were at variance about the future cooperation in</w:t>
      </w:r>
      <w:r w:rsidR="009A6DF0">
        <w:rPr>
          <w:lang w:val="en-GB"/>
        </w:rPr>
        <w:t xml:space="preserve"> the oil sector. While the </w:t>
      </w:r>
      <w:proofErr w:type="spellStart"/>
      <w:r w:rsidR="009A6DF0">
        <w:rPr>
          <w:lang w:val="en-GB"/>
        </w:rPr>
        <w:t>Exim</w:t>
      </w:r>
      <w:proofErr w:type="spellEnd"/>
      <w:r w:rsidR="009A6DF0">
        <w:rPr>
          <w:lang w:val="en-GB"/>
        </w:rPr>
        <w:t xml:space="preserve"> </w:t>
      </w:r>
      <w:r w:rsidRPr="00551562">
        <w:rPr>
          <w:lang w:val="en-GB"/>
        </w:rPr>
        <w:t xml:space="preserve">Bank was interested to further extend the engagements of SINOPEC, </w:t>
      </w:r>
      <w:proofErr w:type="spellStart"/>
      <w:r w:rsidRPr="00551562">
        <w:rPr>
          <w:lang w:val="en-GB"/>
        </w:rPr>
        <w:t>Sonangol</w:t>
      </w:r>
      <w:proofErr w:type="spellEnd"/>
      <w:r w:rsidR="00AB01F0" w:rsidRPr="00551562">
        <w:rPr>
          <w:lang w:val="en-GB"/>
        </w:rPr>
        <w:t xml:space="preserve"> had the standpoint to decrease Chinese influence as it had more alternative oil companies to cooperate with </w:t>
      </w:r>
      <w:r w:rsidR="007C2857" w:rsidRPr="00551562">
        <w:rPr>
          <w:lang w:val="en-GB"/>
        </w:rPr>
        <w:t>(</w:t>
      </w:r>
      <w:proofErr w:type="spellStart"/>
      <w:r w:rsidR="007C2857" w:rsidRPr="00551562">
        <w:rPr>
          <w:lang w:val="en-GB"/>
        </w:rPr>
        <w:t>Corkin</w:t>
      </w:r>
      <w:proofErr w:type="spellEnd"/>
      <w:r w:rsidR="007C2857" w:rsidRPr="00551562">
        <w:rPr>
          <w:lang w:val="en-GB"/>
        </w:rPr>
        <w:t>, 2013</w:t>
      </w:r>
      <w:r w:rsidR="00AB01F0" w:rsidRPr="00551562">
        <w:rPr>
          <w:lang w:val="en-GB"/>
        </w:rPr>
        <w:t>).</w:t>
      </w:r>
    </w:p>
    <w:p w:rsidR="001C1D46" w:rsidRPr="00551562" w:rsidRDefault="00AB01F0" w:rsidP="003906D2">
      <w:pPr>
        <w:pStyle w:val="ArnonText"/>
        <w:rPr>
          <w:lang w:val="en-GB"/>
        </w:rPr>
      </w:pPr>
      <w:r w:rsidRPr="00551562">
        <w:rPr>
          <w:lang w:val="en-GB"/>
        </w:rPr>
        <w:t>Like</w:t>
      </w:r>
      <w:r w:rsidR="00984F71" w:rsidRPr="00551562">
        <w:rPr>
          <w:lang w:val="en-GB"/>
        </w:rPr>
        <w:t xml:space="preserve"> in the negotiations for the first tranche, </w:t>
      </w:r>
      <w:proofErr w:type="spellStart"/>
      <w:r w:rsidR="00984F71" w:rsidRPr="00551562">
        <w:rPr>
          <w:lang w:val="en-GB"/>
        </w:rPr>
        <w:t>Sonangol</w:t>
      </w:r>
      <w:r w:rsidR="00551562">
        <w:rPr>
          <w:lang w:val="en-GB"/>
        </w:rPr>
        <w:t>’</w:t>
      </w:r>
      <w:r w:rsidR="00984F71" w:rsidRPr="00551562">
        <w:rPr>
          <w:lang w:val="en-GB"/>
        </w:rPr>
        <w:t>s</w:t>
      </w:r>
      <w:proofErr w:type="spellEnd"/>
      <w:r w:rsidR="00984F71" w:rsidRPr="00551562">
        <w:rPr>
          <w:lang w:val="en-GB"/>
        </w:rPr>
        <w:t xml:space="preserve"> power position within the Angolan state and the possibility to choose between different oil companies (</w:t>
      </w:r>
      <w:proofErr w:type="spellStart"/>
      <w:r w:rsidR="00984F71" w:rsidRPr="00551562">
        <w:rPr>
          <w:lang w:val="en-GB"/>
        </w:rPr>
        <w:t>Alves</w:t>
      </w:r>
      <w:proofErr w:type="spellEnd"/>
      <w:r w:rsidR="00984F71" w:rsidRPr="00551562">
        <w:rPr>
          <w:lang w:val="en-GB"/>
        </w:rPr>
        <w:t>, 2013</w:t>
      </w:r>
      <w:r w:rsidR="00825162" w:rsidRPr="00551562">
        <w:rPr>
          <w:lang w:val="en-GB"/>
        </w:rPr>
        <w:t>a</w:t>
      </w:r>
      <w:r w:rsidR="00984F71" w:rsidRPr="00551562">
        <w:rPr>
          <w:lang w:val="en-GB"/>
        </w:rPr>
        <w:t>, p. 13)</w:t>
      </w:r>
      <w:r w:rsidR="00825162" w:rsidRPr="00551562">
        <w:rPr>
          <w:lang w:val="en-GB"/>
        </w:rPr>
        <w:t xml:space="preserve"> </w:t>
      </w:r>
      <w:r w:rsidR="00984F71" w:rsidRPr="00551562">
        <w:rPr>
          <w:lang w:val="en-GB"/>
        </w:rPr>
        <w:t xml:space="preserve">brought the company “a much stronger bargaining position vis–à–vis China”. To support this assumption, SINOPEC and the </w:t>
      </w:r>
      <w:proofErr w:type="spellStart"/>
      <w:r w:rsidR="00984F71" w:rsidRPr="00551562">
        <w:rPr>
          <w:lang w:val="en-GB"/>
        </w:rPr>
        <w:t>Exim</w:t>
      </w:r>
      <w:proofErr w:type="spellEnd"/>
      <w:r w:rsidR="00984F71" w:rsidRPr="00551562">
        <w:rPr>
          <w:lang w:val="en-GB"/>
        </w:rPr>
        <w:t xml:space="preserve">-Bank made a bid </w:t>
      </w:r>
      <w:r w:rsidRPr="00551562">
        <w:rPr>
          <w:lang w:val="en-GB"/>
        </w:rPr>
        <w:t xml:space="preserve">for two large oil blocks </w:t>
      </w:r>
      <w:r w:rsidR="00984F71" w:rsidRPr="00551562">
        <w:rPr>
          <w:lang w:val="en-GB"/>
        </w:rPr>
        <w:t>($2.2 billion), which “were at that time the highest ever offered for</w:t>
      </w:r>
      <w:r w:rsidRPr="00551562">
        <w:rPr>
          <w:lang w:val="en-GB"/>
        </w:rPr>
        <w:t xml:space="preserve"> petroleum assets” (Reed, 2006)</w:t>
      </w:r>
      <w:r w:rsidR="00984F71" w:rsidRPr="00551562">
        <w:rPr>
          <w:lang w:val="en-GB"/>
        </w:rPr>
        <w:t>.</w:t>
      </w:r>
      <w:r w:rsidR="00C96C92" w:rsidRPr="00551562">
        <w:rPr>
          <w:lang w:val="en-GB"/>
        </w:rPr>
        <w:t xml:space="preserve"> </w:t>
      </w:r>
      <w:r w:rsidR="00984F71" w:rsidRPr="00551562">
        <w:rPr>
          <w:lang w:val="en-GB"/>
        </w:rPr>
        <w:t xml:space="preserve">Having acquired the concessions for those blocks, SINOPEC revoked its cooperation with </w:t>
      </w:r>
      <w:proofErr w:type="spellStart"/>
      <w:r w:rsidR="00984F71" w:rsidRPr="00551562">
        <w:rPr>
          <w:lang w:val="en-GB"/>
        </w:rPr>
        <w:t>Sonangol</w:t>
      </w:r>
      <w:proofErr w:type="spellEnd"/>
      <w:r w:rsidR="00984F71" w:rsidRPr="00551562">
        <w:rPr>
          <w:lang w:val="en-GB"/>
        </w:rPr>
        <w:t xml:space="preserve"> due to “inflated project costs” (</w:t>
      </w:r>
      <w:proofErr w:type="spellStart"/>
      <w:r w:rsidR="00984F71" w:rsidRPr="00551562">
        <w:rPr>
          <w:lang w:val="en-GB"/>
        </w:rPr>
        <w:t>Alves</w:t>
      </w:r>
      <w:proofErr w:type="spellEnd"/>
      <w:r w:rsidR="00984F71" w:rsidRPr="00551562">
        <w:rPr>
          <w:lang w:val="en-GB"/>
        </w:rPr>
        <w:t>, 2012, p. 115).</w:t>
      </w:r>
      <w:r w:rsidR="00C96C92" w:rsidRPr="00551562">
        <w:rPr>
          <w:lang w:val="en-GB"/>
        </w:rPr>
        <w:t xml:space="preserve"> </w:t>
      </w:r>
      <w:r w:rsidR="00984F71" w:rsidRPr="00551562">
        <w:rPr>
          <w:lang w:val="en-GB"/>
        </w:rPr>
        <w:t>Subsequent</w:t>
      </w:r>
      <w:r w:rsidR="00A20C55" w:rsidRPr="00551562">
        <w:rPr>
          <w:lang w:val="en-GB"/>
        </w:rPr>
        <w:t>ly</w:t>
      </w:r>
      <w:r w:rsidR="00984F71" w:rsidRPr="00551562">
        <w:rPr>
          <w:lang w:val="en-GB"/>
        </w:rPr>
        <w:t xml:space="preserve">, all efforts made by SINOPEC “to expand its assets in the Angolan petroleum industry separately from </w:t>
      </w:r>
      <w:proofErr w:type="spellStart"/>
      <w:r w:rsidR="00984F71" w:rsidRPr="00551562">
        <w:rPr>
          <w:lang w:val="en-GB"/>
        </w:rPr>
        <w:t>Sonangol</w:t>
      </w:r>
      <w:proofErr w:type="spellEnd"/>
      <w:r w:rsidR="00984F71" w:rsidRPr="00551562">
        <w:rPr>
          <w:lang w:val="en-GB"/>
        </w:rPr>
        <w:t xml:space="preserve"> were unproductive” (</w:t>
      </w:r>
      <w:proofErr w:type="spellStart"/>
      <w:r w:rsidR="00825162" w:rsidRPr="00551562">
        <w:rPr>
          <w:lang w:val="en-GB"/>
        </w:rPr>
        <w:t>Alves</w:t>
      </w:r>
      <w:proofErr w:type="spellEnd"/>
      <w:r w:rsidR="00984F71" w:rsidRPr="00551562">
        <w:rPr>
          <w:lang w:val="en-GB"/>
        </w:rPr>
        <w:t>, p. 116). It might be concluded that the “aspirations the Chinese Government may have had of smoothing the entry of national oil companies have thus been thwarted” (</w:t>
      </w:r>
      <w:proofErr w:type="spellStart"/>
      <w:r w:rsidR="00984F71" w:rsidRPr="00551562">
        <w:rPr>
          <w:lang w:val="en-GB"/>
        </w:rPr>
        <w:t>Corkin</w:t>
      </w:r>
      <w:proofErr w:type="spellEnd"/>
      <w:r w:rsidR="00984F71" w:rsidRPr="00551562">
        <w:rPr>
          <w:lang w:val="en-GB"/>
        </w:rPr>
        <w:t>, 2011, p. 3).</w:t>
      </w:r>
    </w:p>
    <w:p w:rsidR="003906D2" w:rsidRPr="00551562" w:rsidRDefault="00984F71" w:rsidP="00705DCC">
      <w:pPr>
        <w:pStyle w:val="ArnonText"/>
        <w:rPr>
          <w:lang w:val="en-GB"/>
        </w:rPr>
      </w:pPr>
      <w:r w:rsidRPr="00551562">
        <w:rPr>
          <w:lang w:val="en-GB"/>
        </w:rPr>
        <w:t>Furthermore, the fact that China agreed to construct 100 projects (</w:t>
      </w:r>
      <w:proofErr w:type="spellStart"/>
      <w:r w:rsidRPr="00551562">
        <w:rPr>
          <w:lang w:val="en-GB"/>
        </w:rPr>
        <w:t>Corkin</w:t>
      </w:r>
      <w:proofErr w:type="spellEnd"/>
      <w:r w:rsidRPr="00551562">
        <w:rPr>
          <w:lang w:val="en-GB"/>
        </w:rPr>
        <w:t>, 2013, Annex) in very different sectors could be considered as an achievement of GRN/</w:t>
      </w:r>
      <w:proofErr w:type="spellStart"/>
      <w:r w:rsidRPr="00551562">
        <w:rPr>
          <w:lang w:val="en-GB"/>
        </w:rPr>
        <w:t>Sonangol</w:t>
      </w:r>
      <w:proofErr w:type="spellEnd"/>
      <w:r w:rsidRPr="00551562">
        <w:rPr>
          <w:lang w:val="en-GB"/>
        </w:rPr>
        <w:t>. More importantly, the second tranche had been structured much more to the benefit of the infrastructure reconstruction compared to the first tranch</w:t>
      </w:r>
      <w:r w:rsidR="00AB01F0" w:rsidRPr="00551562">
        <w:rPr>
          <w:lang w:val="en-GB"/>
        </w:rPr>
        <w:t>e. This might be evidence for GRN/</w:t>
      </w:r>
      <w:proofErr w:type="spellStart"/>
      <w:r w:rsidR="00AB01F0" w:rsidRPr="00551562">
        <w:rPr>
          <w:lang w:val="en-GB"/>
        </w:rPr>
        <w:t>Sonangol’s</w:t>
      </w:r>
      <w:proofErr w:type="spellEnd"/>
      <w:r w:rsidR="00AB01F0" w:rsidRPr="00551562">
        <w:rPr>
          <w:lang w:val="en-GB"/>
        </w:rPr>
        <w:t xml:space="preserve"> agency</w:t>
      </w:r>
      <w:r w:rsidRPr="00551562">
        <w:rPr>
          <w:lang w:val="en-GB"/>
        </w:rPr>
        <w:t xml:space="preserve">. </w:t>
      </w:r>
    </w:p>
    <w:p w:rsidR="001C1D46" w:rsidRPr="00551562" w:rsidRDefault="00984F71" w:rsidP="003906D2">
      <w:pPr>
        <w:pStyle w:val="Zwischenbertschrift"/>
        <w:rPr>
          <w:lang w:val="en-GB"/>
        </w:rPr>
      </w:pPr>
      <w:r w:rsidRPr="00551562">
        <w:rPr>
          <w:lang w:val="en-GB"/>
        </w:rPr>
        <w:lastRenderedPageBreak/>
        <w:t>China’s perspective</w:t>
      </w:r>
    </w:p>
    <w:p w:rsidR="001C1D46" w:rsidRPr="00551562" w:rsidRDefault="00984F71" w:rsidP="003906D2">
      <w:pPr>
        <w:pStyle w:val="ArnonText"/>
        <w:rPr>
          <w:lang w:val="en-GB"/>
        </w:rPr>
      </w:pPr>
      <w:r w:rsidRPr="00551562">
        <w:rPr>
          <w:lang w:val="en-GB"/>
        </w:rPr>
        <w:t>In the oil sector, the investments made by China during the first tranche of the loan</w:t>
      </w:r>
      <w:r w:rsidR="00707D45" w:rsidRPr="00551562">
        <w:rPr>
          <w:lang w:val="en-GB"/>
        </w:rPr>
        <w:t xml:space="preserve"> were mostly for joint-ventures. Moreover, China invested in</w:t>
      </w:r>
      <w:r w:rsidRPr="00551562">
        <w:rPr>
          <w:lang w:val="en-GB"/>
        </w:rPr>
        <w:t xml:space="preserve"> training </w:t>
      </w:r>
      <w:r w:rsidR="00707D45" w:rsidRPr="00551562">
        <w:rPr>
          <w:lang w:val="en-GB"/>
        </w:rPr>
        <w:t>and</w:t>
      </w:r>
      <w:r w:rsidRPr="00551562">
        <w:rPr>
          <w:lang w:val="en-GB"/>
        </w:rPr>
        <w:t xml:space="preserve"> country specific material. Due to the relatively weak legal requirements in Angol</w:t>
      </w:r>
      <w:r w:rsidR="007033DB" w:rsidRPr="00551562">
        <w:rPr>
          <w:lang w:val="en-GB"/>
        </w:rPr>
        <w:t xml:space="preserve">a, </w:t>
      </w:r>
      <w:proofErr w:type="spellStart"/>
      <w:r w:rsidR="007033DB" w:rsidRPr="00551562">
        <w:rPr>
          <w:lang w:val="en-GB"/>
        </w:rPr>
        <w:t>Sonangol</w:t>
      </w:r>
      <w:proofErr w:type="spellEnd"/>
      <w:r w:rsidR="007033DB" w:rsidRPr="00551562">
        <w:rPr>
          <w:lang w:val="en-GB"/>
        </w:rPr>
        <w:t xml:space="preserve"> was able to withdraw</w:t>
      </w:r>
      <w:r w:rsidRPr="00551562">
        <w:rPr>
          <w:lang w:val="en-GB"/>
        </w:rPr>
        <w:t xml:space="preserve"> from different joint-ventures. This step could b</w:t>
      </w:r>
      <w:r w:rsidR="00A20C55" w:rsidRPr="00551562">
        <w:rPr>
          <w:lang w:val="en-GB"/>
        </w:rPr>
        <w:t>e explained by Angola’s ability</w:t>
      </w:r>
      <w:r w:rsidRPr="00551562">
        <w:rPr>
          <w:lang w:val="en-GB"/>
        </w:rPr>
        <w:t xml:space="preserve"> to choose between different oil companies. Despite those </w:t>
      </w:r>
      <w:r w:rsidR="00551562" w:rsidRPr="00551562">
        <w:rPr>
          <w:lang w:val="en-GB"/>
        </w:rPr>
        <w:t>unfavourable</w:t>
      </w:r>
      <w:r w:rsidRPr="00551562">
        <w:rPr>
          <w:lang w:val="en-GB"/>
        </w:rPr>
        <w:t xml:space="preserve"> scope conditions for China, the country continued to comply with the terms of the agreement. </w:t>
      </w:r>
    </w:p>
    <w:p w:rsidR="001C1D46" w:rsidRPr="00551562" w:rsidRDefault="00984F71" w:rsidP="003906D2">
      <w:pPr>
        <w:pStyle w:val="ArnonText"/>
        <w:rPr>
          <w:lang w:val="en-GB"/>
        </w:rPr>
      </w:pPr>
      <w:r w:rsidRPr="00551562">
        <w:rPr>
          <w:lang w:val="en-GB"/>
        </w:rPr>
        <w:t xml:space="preserve">Ultimately </w:t>
      </w:r>
      <w:r w:rsidR="00707D45" w:rsidRPr="00551562">
        <w:rPr>
          <w:lang w:val="en-GB"/>
        </w:rPr>
        <w:t>China’s</w:t>
      </w:r>
      <w:r w:rsidR="00C96C92" w:rsidRPr="00551562">
        <w:rPr>
          <w:lang w:val="en-GB"/>
        </w:rPr>
        <w:t xml:space="preserve"> </w:t>
      </w:r>
      <w:r w:rsidR="00707D45" w:rsidRPr="00551562">
        <w:rPr>
          <w:lang w:val="en-GB"/>
        </w:rPr>
        <w:t>construction companies realized 100</w:t>
      </w:r>
      <w:r w:rsidR="007033DB" w:rsidRPr="00551562">
        <w:rPr>
          <w:lang w:val="en-GB"/>
        </w:rPr>
        <w:t xml:space="preserve"> construction projects</w:t>
      </w:r>
      <w:r w:rsidRPr="00551562">
        <w:rPr>
          <w:lang w:val="en-GB"/>
        </w:rPr>
        <w:t>.</w:t>
      </w:r>
      <w:r w:rsidR="007033DB" w:rsidRPr="00551562">
        <w:rPr>
          <w:lang w:val="en-GB"/>
        </w:rPr>
        <w:t xml:space="preserve"> </w:t>
      </w:r>
      <w:r w:rsidRPr="00551562">
        <w:rPr>
          <w:lang w:val="en-GB"/>
        </w:rPr>
        <w:t xml:space="preserve">In this regard, China Machine-Building International Corporation (CMIC) and the China Machinery Engineering Corporation (CMIC) were contracted for projects in the energy and water sector for the amount of $65 million. In addition, </w:t>
      </w:r>
      <w:proofErr w:type="spellStart"/>
      <w:r w:rsidRPr="00551562">
        <w:rPr>
          <w:lang w:val="en-GB"/>
        </w:rPr>
        <w:t>Sinohydro</w:t>
      </w:r>
      <w:proofErr w:type="spellEnd"/>
      <w:r w:rsidRPr="00551562">
        <w:rPr>
          <w:lang w:val="en-GB"/>
        </w:rPr>
        <w:t xml:space="preserve"> was contracted to construct several hospitals for the amoun</w:t>
      </w:r>
      <w:r w:rsidR="007033DB" w:rsidRPr="00551562">
        <w:rPr>
          <w:lang w:val="en-GB"/>
        </w:rPr>
        <w:t>t of $130 million (</w:t>
      </w:r>
      <w:proofErr w:type="spellStart"/>
      <w:r w:rsidR="007033DB" w:rsidRPr="00551562">
        <w:rPr>
          <w:lang w:val="en-GB"/>
        </w:rPr>
        <w:t>Corkin</w:t>
      </w:r>
      <w:proofErr w:type="spellEnd"/>
      <w:r w:rsidR="007033DB" w:rsidRPr="00551562">
        <w:rPr>
          <w:lang w:val="en-GB"/>
        </w:rPr>
        <w:t>, 2013</w:t>
      </w:r>
      <w:r w:rsidRPr="00551562">
        <w:rPr>
          <w:lang w:val="en-GB"/>
        </w:rPr>
        <w:t xml:space="preserve">). Considering the budget and scale of the projects, </w:t>
      </w:r>
      <w:proofErr w:type="spellStart"/>
      <w:r w:rsidRPr="00551562">
        <w:rPr>
          <w:lang w:val="en-GB"/>
        </w:rPr>
        <w:t>Sinohydro</w:t>
      </w:r>
      <w:proofErr w:type="spellEnd"/>
      <w:r w:rsidR="00707D45" w:rsidRPr="00551562">
        <w:rPr>
          <w:lang w:val="en-GB"/>
        </w:rPr>
        <w:t xml:space="preserve"> employed mainly </w:t>
      </w:r>
      <w:r w:rsidRPr="00551562">
        <w:rPr>
          <w:lang w:val="en-GB"/>
        </w:rPr>
        <w:t>locals, brought heavy machinery, set up factories (</w:t>
      </w:r>
      <w:proofErr w:type="spellStart"/>
      <w:r w:rsidRPr="00551562">
        <w:rPr>
          <w:lang w:val="en-GB"/>
        </w:rPr>
        <w:t>Macauhub</w:t>
      </w:r>
      <w:proofErr w:type="spellEnd"/>
      <w:r w:rsidRPr="00551562">
        <w:rPr>
          <w:lang w:val="en-GB"/>
        </w:rPr>
        <w:t>, 2015) and built facilities for the “70.000 Chinese nationals w</w:t>
      </w:r>
      <w:r w:rsidR="00F31C2D" w:rsidRPr="00551562">
        <w:rPr>
          <w:lang w:val="en-GB"/>
        </w:rPr>
        <w:t>orking in Angola” (</w:t>
      </w:r>
      <w:proofErr w:type="spellStart"/>
      <w:r w:rsidR="00F31C2D" w:rsidRPr="00551562">
        <w:rPr>
          <w:lang w:val="en-GB"/>
        </w:rPr>
        <w:t>Faucon</w:t>
      </w:r>
      <w:proofErr w:type="spellEnd"/>
      <w:r w:rsidR="00F31C2D" w:rsidRPr="00551562">
        <w:rPr>
          <w:lang w:val="en-GB"/>
        </w:rPr>
        <w:t xml:space="preserve"> et al</w:t>
      </w:r>
      <w:r w:rsidRPr="00551562">
        <w:rPr>
          <w:lang w:val="en-GB"/>
        </w:rPr>
        <w:t>, 2010). In the fishery sector, the loan facilitated “the creation of employment for 20,000 people directly and 100,000 indirectly” (Angola Press News Agency, 2006).</w:t>
      </w:r>
    </w:p>
    <w:p w:rsidR="001C1D46" w:rsidRPr="00551562" w:rsidRDefault="00160F15" w:rsidP="003906D2">
      <w:pPr>
        <w:pStyle w:val="ArnonText"/>
        <w:rPr>
          <w:lang w:val="en-GB"/>
        </w:rPr>
      </w:pPr>
      <w:r w:rsidRPr="00551562">
        <w:rPr>
          <w:lang w:val="en-GB"/>
        </w:rPr>
        <w:t>In all those projects</w:t>
      </w:r>
      <w:r w:rsidR="00984F71" w:rsidRPr="00551562">
        <w:rPr>
          <w:lang w:val="en-GB"/>
        </w:rPr>
        <w:t xml:space="preserve"> local knowledge was important</w:t>
      </w:r>
      <w:r w:rsidRPr="00551562">
        <w:rPr>
          <w:lang w:val="en-GB"/>
        </w:rPr>
        <w:t>,</w:t>
      </w:r>
      <w:r w:rsidR="00984F71" w:rsidRPr="00551562">
        <w:rPr>
          <w:lang w:val="en-GB"/>
        </w:rPr>
        <w:t xml:space="preserve"> requiring the training of local workers. In this regard, a random sample of locals indicated that “only 25% of the</w:t>
      </w:r>
      <w:r w:rsidR="00F31C2D" w:rsidRPr="00551562">
        <w:rPr>
          <w:lang w:val="en-GB"/>
        </w:rPr>
        <w:t>m had basic education” (</w:t>
      </w:r>
      <w:proofErr w:type="spellStart"/>
      <w:r w:rsidR="00F31C2D" w:rsidRPr="00551562">
        <w:rPr>
          <w:lang w:val="en-GB"/>
        </w:rPr>
        <w:t>Baah</w:t>
      </w:r>
      <w:proofErr w:type="spellEnd"/>
      <w:r w:rsidR="00F31C2D" w:rsidRPr="00551562">
        <w:rPr>
          <w:lang w:val="en-GB"/>
        </w:rPr>
        <w:t xml:space="preserve"> et</w:t>
      </w:r>
      <w:r w:rsidR="00984F71" w:rsidRPr="00551562">
        <w:rPr>
          <w:lang w:val="en-GB"/>
        </w:rPr>
        <w:t xml:space="preserve"> al, 2009, p. 372). With the aim of increasing the level of education, China provided training for 15,000 African professionals and doubled the number of Chinese government scholarships to African student</w:t>
      </w:r>
      <w:r w:rsidRPr="00551562">
        <w:rPr>
          <w:lang w:val="en-GB"/>
        </w:rPr>
        <w:t>s</w:t>
      </w:r>
      <w:r w:rsidR="00984F71" w:rsidRPr="00551562">
        <w:rPr>
          <w:lang w:val="en-GB"/>
        </w:rPr>
        <w:t xml:space="preserve"> from 2,000 to 4,000 per year” (</w:t>
      </w:r>
      <w:proofErr w:type="spellStart"/>
      <w:r w:rsidR="00984F71" w:rsidRPr="00551562">
        <w:rPr>
          <w:lang w:val="en-GB"/>
        </w:rPr>
        <w:t>Jintao</w:t>
      </w:r>
      <w:proofErr w:type="spellEnd"/>
      <w:r w:rsidR="00984F71" w:rsidRPr="00551562">
        <w:rPr>
          <w:lang w:val="en-GB"/>
        </w:rPr>
        <w:t xml:space="preserve">, 2006). An indication of the importance for China of those investments can be </w:t>
      </w:r>
      <w:proofErr w:type="spellStart"/>
      <w:r w:rsidR="00984F71" w:rsidRPr="00551562">
        <w:rPr>
          <w:lang w:val="en-GB"/>
        </w:rPr>
        <w:t>Sinohydro’s</w:t>
      </w:r>
      <w:proofErr w:type="spellEnd"/>
      <w:r w:rsidR="00984F71" w:rsidRPr="00551562">
        <w:rPr>
          <w:lang w:val="en-GB"/>
        </w:rPr>
        <w:t xml:space="preserve"> reaction to a </w:t>
      </w:r>
      <w:r w:rsidR="00551562" w:rsidRPr="00551562">
        <w:rPr>
          <w:lang w:val="en-GB"/>
        </w:rPr>
        <w:t>labour</w:t>
      </w:r>
      <w:r w:rsidR="00984F71" w:rsidRPr="00551562">
        <w:rPr>
          <w:lang w:val="en-GB"/>
        </w:rPr>
        <w:t xml:space="preserve"> strike;</w:t>
      </w:r>
      <w:r w:rsidR="00C96C92" w:rsidRPr="00551562">
        <w:rPr>
          <w:lang w:val="en-GB"/>
        </w:rPr>
        <w:t xml:space="preserve"> </w:t>
      </w:r>
      <w:r w:rsidR="00984F71" w:rsidRPr="00551562">
        <w:rPr>
          <w:lang w:val="en-GB"/>
        </w:rPr>
        <w:t xml:space="preserve">unsatisfied with their year-end bonus, the workers demanded a wage increase. It is reported that “the company gave a bonus of 1.2 times in order to resume the work” (Zhao, 2015). </w:t>
      </w:r>
      <w:r w:rsidRPr="00551562">
        <w:rPr>
          <w:lang w:val="en-GB"/>
        </w:rPr>
        <w:t xml:space="preserve">Another example is the </w:t>
      </w:r>
      <w:proofErr w:type="spellStart"/>
      <w:r w:rsidR="00984F71" w:rsidRPr="00551562">
        <w:rPr>
          <w:lang w:val="en-GB"/>
        </w:rPr>
        <w:t>Benguela</w:t>
      </w:r>
      <w:proofErr w:type="spellEnd"/>
      <w:r w:rsidR="00984F71" w:rsidRPr="00551562">
        <w:rPr>
          <w:lang w:val="en-GB"/>
        </w:rPr>
        <w:t xml:space="preserve"> railway line constructed by Chinese companies</w:t>
      </w:r>
      <w:r w:rsidRPr="00551562">
        <w:rPr>
          <w:lang w:val="en-GB"/>
        </w:rPr>
        <w:t xml:space="preserve">. It </w:t>
      </w:r>
      <w:r w:rsidR="00984F71" w:rsidRPr="00551562">
        <w:rPr>
          <w:lang w:val="en-GB"/>
        </w:rPr>
        <w:t>“was subject to a series of contractual revisions that followed the discovery by the Angolan authorities of “irreg</w:t>
      </w:r>
      <w:r w:rsidR="00F31C2D" w:rsidRPr="00551562">
        <w:rPr>
          <w:lang w:val="en-GB"/>
        </w:rPr>
        <w:t>ularities” (Weimer et al</w:t>
      </w:r>
      <w:r w:rsidR="00707D45" w:rsidRPr="00551562">
        <w:rPr>
          <w:lang w:val="en-GB"/>
        </w:rPr>
        <w:t>,</w:t>
      </w:r>
      <w:r w:rsidR="00F31C2D" w:rsidRPr="00551562">
        <w:rPr>
          <w:lang w:val="en-GB"/>
        </w:rPr>
        <w:t xml:space="preserve"> 2012, p</w:t>
      </w:r>
      <w:r w:rsidR="00707D45" w:rsidRPr="00551562">
        <w:rPr>
          <w:lang w:val="en-GB"/>
        </w:rPr>
        <w:t xml:space="preserve"> 87,). </w:t>
      </w:r>
      <w:r w:rsidR="00984F71" w:rsidRPr="00551562">
        <w:rPr>
          <w:lang w:val="en-GB"/>
        </w:rPr>
        <w:t xml:space="preserve">As a result, </w:t>
      </w:r>
      <w:r w:rsidR="00707D45" w:rsidRPr="00551562">
        <w:rPr>
          <w:lang w:val="en-GB"/>
        </w:rPr>
        <w:t>“</w:t>
      </w:r>
      <w:r w:rsidR="00984F71" w:rsidRPr="00551562">
        <w:rPr>
          <w:lang w:val="en-GB"/>
        </w:rPr>
        <w:t xml:space="preserve">the Angolan government </w:t>
      </w:r>
      <w:r w:rsidR="00984F71" w:rsidRPr="00551562">
        <w:rPr>
          <w:lang w:val="en-GB"/>
        </w:rPr>
        <w:lastRenderedPageBreak/>
        <w:t>decided to let the Chinese companies continue to lay the railway but to invite other competitors to tender for complementary projects” (</w:t>
      </w:r>
      <w:r w:rsidR="00F31C2D" w:rsidRPr="00551562">
        <w:rPr>
          <w:lang w:val="en-GB"/>
        </w:rPr>
        <w:t>Weimer et al</w:t>
      </w:r>
      <w:r w:rsidR="00984F71" w:rsidRPr="00551562">
        <w:rPr>
          <w:lang w:val="en-GB"/>
        </w:rPr>
        <w:t xml:space="preserve">). Due to </w:t>
      </w:r>
      <w:r w:rsidR="00A20C55" w:rsidRPr="00551562">
        <w:rPr>
          <w:lang w:val="en-GB"/>
        </w:rPr>
        <w:t xml:space="preserve">the Chinese investments in </w:t>
      </w:r>
      <w:r w:rsidRPr="00551562">
        <w:rPr>
          <w:lang w:val="en-GB"/>
        </w:rPr>
        <w:t xml:space="preserve">the railway, </w:t>
      </w:r>
      <w:r w:rsidR="00551562">
        <w:rPr>
          <w:lang w:val="en-GB"/>
        </w:rPr>
        <w:t>the Chinese actors</w:t>
      </w:r>
      <w:r w:rsidR="00984F71" w:rsidRPr="00551562">
        <w:rPr>
          <w:lang w:val="en-GB"/>
        </w:rPr>
        <w:t xml:space="preserve"> had to </w:t>
      </w:r>
      <w:r w:rsidR="00551562" w:rsidRPr="00551562">
        <w:rPr>
          <w:lang w:val="en-GB"/>
        </w:rPr>
        <w:t>fulfil</w:t>
      </w:r>
      <w:r w:rsidR="00984F71" w:rsidRPr="00551562">
        <w:rPr>
          <w:lang w:val="en-GB"/>
        </w:rPr>
        <w:t xml:space="preserve"> their required work</w:t>
      </w:r>
      <w:r w:rsidR="00551562">
        <w:rPr>
          <w:lang w:val="en-GB"/>
        </w:rPr>
        <w:t>,</w:t>
      </w:r>
      <w:r w:rsidR="00984F71" w:rsidRPr="00551562">
        <w:rPr>
          <w:lang w:val="en-GB"/>
        </w:rPr>
        <w:t xml:space="preserve"> in spite of the new competition. </w:t>
      </w:r>
    </w:p>
    <w:p w:rsidR="001C1D46" w:rsidRPr="00551562" w:rsidRDefault="00984F71" w:rsidP="00F570BA">
      <w:pPr>
        <w:pStyle w:val="berschrift3"/>
        <w:rPr>
          <w:lang w:val="en-GB"/>
        </w:rPr>
      </w:pPr>
      <w:bookmarkStart w:id="56" w:name="_Toc508884157"/>
      <w:bookmarkStart w:id="57" w:name="_Toc514269394"/>
      <w:r w:rsidRPr="00551562">
        <w:rPr>
          <w:lang w:val="en-GB"/>
        </w:rPr>
        <w:t>Implementation of the agreement</w:t>
      </w:r>
      <w:bookmarkEnd w:id="56"/>
      <w:bookmarkEnd w:id="57"/>
    </w:p>
    <w:p w:rsidR="001C1D46" w:rsidRPr="00551562" w:rsidRDefault="00984F71" w:rsidP="003906D2">
      <w:pPr>
        <w:pStyle w:val="ArnonText"/>
        <w:rPr>
          <w:lang w:val="en-GB"/>
        </w:rPr>
      </w:pPr>
      <w:r w:rsidRPr="00551562">
        <w:rPr>
          <w:lang w:val="en-GB"/>
        </w:rPr>
        <w:t xml:space="preserve">To summarize the implementation phase, neither </w:t>
      </w:r>
      <w:proofErr w:type="spellStart"/>
      <w:r w:rsidRPr="00551562">
        <w:rPr>
          <w:lang w:val="en-GB"/>
        </w:rPr>
        <w:t>Sonangol</w:t>
      </w:r>
      <w:proofErr w:type="spellEnd"/>
      <w:r w:rsidRPr="00551562">
        <w:rPr>
          <w:lang w:val="en-GB"/>
        </w:rPr>
        <w:t xml:space="preserve"> nor any other Angolan actor had the capacity to monitor the projects</w:t>
      </w:r>
      <w:r w:rsidR="004410CF" w:rsidRPr="00551562">
        <w:rPr>
          <w:lang w:val="en-GB"/>
        </w:rPr>
        <w:t>’</w:t>
      </w:r>
      <w:r w:rsidR="008C4604" w:rsidRPr="00551562">
        <w:rPr>
          <w:lang w:val="en-GB"/>
        </w:rPr>
        <w:t xml:space="preserve"> </w:t>
      </w:r>
      <w:r w:rsidRPr="00551562">
        <w:rPr>
          <w:lang w:val="en-GB"/>
        </w:rPr>
        <w:t>in an impartial and efficient manner.</w:t>
      </w:r>
    </w:p>
    <w:p w:rsidR="001C1D46" w:rsidRPr="00551562" w:rsidRDefault="00984F71" w:rsidP="003906D2">
      <w:pPr>
        <w:pStyle w:val="ArnonText"/>
        <w:rPr>
          <w:lang w:val="en-GB"/>
        </w:rPr>
      </w:pPr>
      <w:r w:rsidRPr="00551562">
        <w:rPr>
          <w:lang w:val="en-GB"/>
        </w:rPr>
        <w:t xml:space="preserve">In stark contrast to </w:t>
      </w:r>
      <w:proofErr w:type="spellStart"/>
      <w:r w:rsidR="009739E8" w:rsidRPr="00551562">
        <w:rPr>
          <w:lang w:val="en-GB"/>
        </w:rPr>
        <w:t>Sonangols</w:t>
      </w:r>
      <w:proofErr w:type="spellEnd"/>
      <w:r w:rsidR="009739E8" w:rsidRPr="00551562">
        <w:rPr>
          <w:lang w:val="en-GB"/>
        </w:rPr>
        <w:t>/</w:t>
      </w:r>
      <w:r w:rsidRPr="00551562">
        <w:rPr>
          <w:lang w:val="en-GB"/>
        </w:rPr>
        <w:t xml:space="preserve">GRN’s efficiency in advocating and supervising the local content clause and </w:t>
      </w:r>
      <w:proofErr w:type="spellStart"/>
      <w:r w:rsidRPr="00551562">
        <w:rPr>
          <w:lang w:val="en-GB"/>
        </w:rPr>
        <w:t>Sonangols</w:t>
      </w:r>
      <w:proofErr w:type="spellEnd"/>
      <w:r w:rsidRPr="00551562">
        <w:rPr>
          <w:lang w:val="en-GB"/>
        </w:rPr>
        <w:t xml:space="preserve"> po</w:t>
      </w:r>
      <w:r w:rsidR="009A6DF0">
        <w:rPr>
          <w:lang w:val="en-GB"/>
        </w:rPr>
        <w:t xml:space="preserve">wer position vis-à-vis the </w:t>
      </w:r>
      <w:proofErr w:type="spellStart"/>
      <w:r w:rsidR="009A6DF0">
        <w:rPr>
          <w:lang w:val="en-GB"/>
        </w:rPr>
        <w:t>Exim</w:t>
      </w:r>
      <w:proofErr w:type="spellEnd"/>
      <w:r w:rsidR="009A6DF0">
        <w:rPr>
          <w:lang w:val="en-GB"/>
        </w:rPr>
        <w:t xml:space="preserve"> </w:t>
      </w:r>
      <w:r w:rsidR="00A20C55" w:rsidRPr="00551562">
        <w:rPr>
          <w:lang w:val="en-GB"/>
        </w:rPr>
        <w:t>Bank, both Angolan actors failed to make</w:t>
      </w:r>
      <w:r w:rsidRPr="00551562">
        <w:rPr>
          <w:lang w:val="en-GB"/>
        </w:rPr>
        <w:t xml:space="preserve"> any arrangements concerning the supervision of the a</w:t>
      </w:r>
      <w:r w:rsidR="00A20C55" w:rsidRPr="00551562">
        <w:rPr>
          <w:lang w:val="en-GB"/>
        </w:rPr>
        <w:t xml:space="preserve">greement. Under the premise of </w:t>
      </w:r>
      <w:r w:rsidRPr="00551562">
        <w:rPr>
          <w:lang w:val="en-GB"/>
        </w:rPr>
        <w:t>building the infrastructure projects “much faster than might otherwise is t</w:t>
      </w:r>
      <w:r w:rsidR="00235866" w:rsidRPr="00551562">
        <w:rPr>
          <w:lang w:val="en-GB"/>
        </w:rPr>
        <w:t>he case” (</w:t>
      </w:r>
      <w:proofErr w:type="spellStart"/>
      <w:r w:rsidR="00235866" w:rsidRPr="00551562">
        <w:rPr>
          <w:lang w:val="en-GB"/>
        </w:rPr>
        <w:t>Corkin</w:t>
      </w:r>
      <w:proofErr w:type="spellEnd"/>
      <w:r w:rsidR="00235866" w:rsidRPr="00551562">
        <w:rPr>
          <w:lang w:val="en-GB"/>
        </w:rPr>
        <w:t>, 2013, p. 154). In this environment,</w:t>
      </w:r>
      <w:r w:rsidRPr="00551562">
        <w:rPr>
          <w:lang w:val="en-GB"/>
        </w:rPr>
        <w:t xml:space="preserve"> the Chinese construction companies worked without </w:t>
      </w:r>
      <w:r w:rsidR="00235866" w:rsidRPr="00551562">
        <w:rPr>
          <w:lang w:val="en-GB"/>
        </w:rPr>
        <w:t>any control mechanism. Under these</w:t>
      </w:r>
      <w:r w:rsidRPr="00551562">
        <w:rPr>
          <w:lang w:val="en-GB"/>
        </w:rPr>
        <w:t xml:space="preserve"> conditions, the companies imported low quality materials from China resulting in “poor quality works that deteriorates quickly” (</w:t>
      </w:r>
      <w:proofErr w:type="spellStart"/>
      <w:r w:rsidRPr="00551562">
        <w:rPr>
          <w:lang w:val="en-GB"/>
        </w:rPr>
        <w:t>Hanauer</w:t>
      </w:r>
      <w:proofErr w:type="spellEnd"/>
      <w:r w:rsidRPr="00551562">
        <w:rPr>
          <w:lang w:val="en-GB"/>
        </w:rPr>
        <w:t xml:space="preserve"> et al, 2014). This situation had been facilitated by Angola’s weak state structure. As can be seen in different instances, the Angolan geological survey data for the location of projects </w:t>
      </w:r>
      <w:r w:rsidR="00235866" w:rsidRPr="00551562">
        <w:rPr>
          <w:lang w:val="en-GB"/>
        </w:rPr>
        <w:t>was</w:t>
      </w:r>
      <w:r w:rsidRPr="00551562">
        <w:rPr>
          <w:lang w:val="en-GB"/>
        </w:rPr>
        <w:t xml:space="preserve"> </w:t>
      </w:r>
      <w:r w:rsidR="00235866" w:rsidRPr="00551562">
        <w:rPr>
          <w:lang w:val="en-GB"/>
        </w:rPr>
        <w:t xml:space="preserve">not </w:t>
      </w:r>
      <w:r w:rsidRPr="00551562">
        <w:rPr>
          <w:lang w:val="en-GB"/>
        </w:rPr>
        <w:t>accurate</w:t>
      </w:r>
      <w:r w:rsidR="00235866" w:rsidRPr="00551562">
        <w:rPr>
          <w:lang w:val="en-GB"/>
        </w:rPr>
        <w:t>,</w:t>
      </w:r>
      <w:r w:rsidRPr="00551562">
        <w:rPr>
          <w:lang w:val="en-GB"/>
        </w:rPr>
        <w:t xml:space="preserve"> resulting in a flawed design of the Chinese architects and construction problems (</w:t>
      </w:r>
      <w:proofErr w:type="spellStart"/>
      <w:r w:rsidRPr="00551562">
        <w:rPr>
          <w:lang w:val="en-GB"/>
        </w:rPr>
        <w:t>Brautigam</w:t>
      </w:r>
      <w:proofErr w:type="spellEnd"/>
      <w:r w:rsidRPr="00551562">
        <w:rPr>
          <w:lang w:val="en-GB"/>
        </w:rPr>
        <w:t xml:space="preserve">, 2011). </w:t>
      </w:r>
    </w:p>
    <w:p w:rsidR="001C1D46" w:rsidRPr="00551562" w:rsidRDefault="00984F71" w:rsidP="003906D2">
      <w:pPr>
        <w:pStyle w:val="ArnonText"/>
        <w:rPr>
          <w:lang w:val="en-GB"/>
        </w:rPr>
      </w:pPr>
      <w:r w:rsidRPr="00551562">
        <w:rPr>
          <w:lang w:val="en-GB"/>
        </w:rPr>
        <w:t xml:space="preserve">More importantly, the maintenance of the infrastructure poses a </w:t>
      </w:r>
      <w:r w:rsidR="009739E8" w:rsidRPr="00551562">
        <w:rPr>
          <w:lang w:val="en-GB"/>
        </w:rPr>
        <w:t xml:space="preserve">challenge for the Angolan state. Similarly to the </w:t>
      </w:r>
      <w:r w:rsidRPr="00551562">
        <w:rPr>
          <w:lang w:val="en-GB"/>
        </w:rPr>
        <w:t xml:space="preserve">supervision, neither the GRN nor </w:t>
      </w:r>
      <w:proofErr w:type="spellStart"/>
      <w:r w:rsidRPr="00551562">
        <w:rPr>
          <w:lang w:val="en-GB"/>
        </w:rPr>
        <w:t>Sonangol</w:t>
      </w:r>
      <w:proofErr w:type="spellEnd"/>
      <w:r w:rsidRPr="00551562">
        <w:rPr>
          <w:lang w:val="en-GB"/>
        </w:rPr>
        <w:t xml:space="preserve"> discussed the issue. </w:t>
      </w:r>
      <w:r w:rsidR="009739E8" w:rsidRPr="00551562">
        <w:rPr>
          <w:lang w:val="en-GB"/>
        </w:rPr>
        <w:t xml:space="preserve">According to </w:t>
      </w:r>
      <w:proofErr w:type="spellStart"/>
      <w:r w:rsidR="009739E8" w:rsidRPr="00551562">
        <w:rPr>
          <w:lang w:val="en-GB"/>
        </w:rPr>
        <w:t>Brautigam</w:t>
      </w:r>
      <w:proofErr w:type="spellEnd"/>
      <w:r w:rsidR="009739E8" w:rsidRPr="00551562">
        <w:rPr>
          <w:lang w:val="en-GB"/>
        </w:rPr>
        <w:t xml:space="preserve"> (2011), </w:t>
      </w:r>
      <w:proofErr w:type="spellStart"/>
      <w:r w:rsidR="009739E8" w:rsidRPr="00551562">
        <w:rPr>
          <w:lang w:val="en-GB"/>
        </w:rPr>
        <w:t>Sonangol’s</w:t>
      </w:r>
      <w:proofErr w:type="spellEnd"/>
      <w:r w:rsidR="009739E8" w:rsidRPr="00551562">
        <w:rPr>
          <w:lang w:val="en-GB"/>
        </w:rPr>
        <w:t xml:space="preserve"> “weak monitoring and enforcement capacities and a lot of corruption” </w:t>
      </w:r>
      <w:r w:rsidR="00BF4647" w:rsidRPr="00551562">
        <w:rPr>
          <w:lang w:val="en-GB"/>
        </w:rPr>
        <w:t xml:space="preserve">made accountability impossible and </w:t>
      </w:r>
      <w:r w:rsidR="009739E8" w:rsidRPr="00551562">
        <w:rPr>
          <w:lang w:val="en-GB"/>
        </w:rPr>
        <w:t xml:space="preserve">jeopardized any control mechanism. </w:t>
      </w:r>
      <w:r w:rsidRPr="00551562">
        <w:rPr>
          <w:lang w:val="en-GB"/>
        </w:rPr>
        <w:t>This might be emphasized by the fact that the Chinese government had to send a reparation team to investigate construction issues in the General Hospital of Luanda.</w:t>
      </w:r>
    </w:p>
    <w:p w:rsidR="00BF4647" w:rsidRPr="00551562" w:rsidRDefault="00984F71" w:rsidP="003906D2">
      <w:pPr>
        <w:pStyle w:val="ArnonText"/>
        <w:rPr>
          <w:lang w:val="en-GB"/>
        </w:rPr>
      </w:pPr>
      <w:r w:rsidRPr="00551562">
        <w:rPr>
          <w:lang w:val="en-GB"/>
        </w:rPr>
        <w:t>The underdeveloped Angolan bureaucracy also impacted the contracting process for the infrastructure projects</w:t>
      </w:r>
      <w:r w:rsidR="00BF4647" w:rsidRPr="00551562">
        <w:rPr>
          <w:lang w:val="en-GB"/>
        </w:rPr>
        <w:t>. D</w:t>
      </w:r>
      <w:r w:rsidRPr="00551562">
        <w:rPr>
          <w:lang w:val="en-GB"/>
        </w:rPr>
        <w:t xml:space="preserve">ue to the corrupted administrative structures, local </w:t>
      </w:r>
      <w:r w:rsidRPr="00551562">
        <w:rPr>
          <w:lang w:val="en-GB"/>
        </w:rPr>
        <w:lastRenderedPageBreak/>
        <w:t>construction companies are weak and small.</w:t>
      </w:r>
      <w:r w:rsidR="00C96C92" w:rsidRPr="00551562">
        <w:rPr>
          <w:lang w:val="en-GB"/>
        </w:rPr>
        <w:t xml:space="preserve"> </w:t>
      </w:r>
      <w:r w:rsidRPr="00551562">
        <w:rPr>
          <w:lang w:val="en-GB"/>
        </w:rPr>
        <w:t xml:space="preserve">In addition, the multitude of governmental investment plans and incentives of </w:t>
      </w:r>
      <w:r w:rsidR="00830EAD" w:rsidRPr="00551562">
        <w:rPr>
          <w:lang w:val="en-GB"/>
        </w:rPr>
        <w:t>recent years</w:t>
      </w:r>
      <w:r w:rsidRPr="00551562">
        <w:rPr>
          <w:lang w:val="en-GB"/>
        </w:rPr>
        <w:t xml:space="preserve"> overburdened the enterprises</w:t>
      </w:r>
      <w:r w:rsidR="00235866" w:rsidRPr="00551562">
        <w:rPr>
          <w:lang w:val="en-GB"/>
        </w:rPr>
        <w:t>,</w:t>
      </w:r>
      <w:r w:rsidRPr="00551562">
        <w:rPr>
          <w:lang w:val="en-GB"/>
        </w:rPr>
        <w:t xml:space="preserve"> leading to a bankruptcy of the biggest</w:t>
      </w:r>
      <w:r w:rsidR="00BF4647" w:rsidRPr="00551562">
        <w:rPr>
          <w:lang w:val="en-GB"/>
        </w:rPr>
        <w:t xml:space="preserve"> one (CAE, 2017). Furthermore, i</w:t>
      </w:r>
      <w:r w:rsidRPr="00551562">
        <w:rPr>
          <w:lang w:val="en-GB"/>
        </w:rPr>
        <w:t>t is reported that “Angola is rated as the most difficult country in which to do business in the SADC region, having the lowest ranking in the Ease of Doing Business Index” (</w:t>
      </w:r>
      <w:proofErr w:type="spellStart"/>
      <w:r w:rsidR="00BD370B" w:rsidRPr="00551562">
        <w:rPr>
          <w:lang w:val="en-GB"/>
        </w:rPr>
        <w:t>Pwc</w:t>
      </w:r>
      <w:proofErr w:type="spellEnd"/>
      <w:r w:rsidR="00BD370B" w:rsidRPr="00551562">
        <w:rPr>
          <w:lang w:val="en-GB"/>
        </w:rPr>
        <w:t>)</w:t>
      </w:r>
      <w:r w:rsidRPr="00551562">
        <w:rPr>
          <w:lang w:val="en-GB"/>
        </w:rPr>
        <w:t xml:space="preserve">. Against this background, the projects selected by a Sino-Angolan joint commission and financed by the loan, were only realizable through Chinese companies. </w:t>
      </w:r>
    </w:p>
    <w:p w:rsidR="001C1D46" w:rsidRPr="00551562" w:rsidRDefault="00BF4647" w:rsidP="003906D2">
      <w:pPr>
        <w:pStyle w:val="ArnonText"/>
        <w:rPr>
          <w:lang w:val="en-GB"/>
        </w:rPr>
      </w:pPr>
      <w:r w:rsidRPr="00551562">
        <w:rPr>
          <w:lang w:val="en-GB"/>
        </w:rPr>
        <w:t>Moreover, a Sino-Angolan joint-venture couldn’t be realized because</w:t>
      </w:r>
      <w:r w:rsidR="00235866" w:rsidRPr="00551562">
        <w:rPr>
          <w:lang w:val="en-GB"/>
        </w:rPr>
        <w:t xml:space="preserve"> </w:t>
      </w:r>
      <w:r w:rsidRPr="00551562">
        <w:rPr>
          <w:lang w:val="en-GB"/>
        </w:rPr>
        <w:t xml:space="preserve">the </w:t>
      </w:r>
      <w:r w:rsidR="00984F71" w:rsidRPr="00551562">
        <w:rPr>
          <w:lang w:val="en-GB"/>
        </w:rPr>
        <w:t>“current Angolan skill</w:t>
      </w:r>
      <w:r w:rsidR="00BD370B" w:rsidRPr="00551562">
        <w:rPr>
          <w:lang w:val="en-GB"/>
        </w:rPr>
        <w:t>s base is too low” (</w:t>
      </w:r>
      <w:proofErr w:type="spellStart"/>
      <w:r w:rsidR="007C2857" w:rsidRPr="00551562">
        <w:rPr>
          <w:lang w:val="en-GB"/>
        </w:rPr>
        <w:t>Corkin</w:t>
      </w:r>
      <w:proofErr w:type="spellEnd"/>
      <w:r w:rsidR="00BD370B" w:rsidRPr="00551562">
        <w:rPr>
          <w:lang w:val="en-GB"/>
        </w:rPr>
        <w:t xml:space="preserve"> et al</w:t>
      </w:r>
      <w:r w:rsidR="00984F71" w:rsidRPr="00551562">
        <w:rPr>
          <w:lang w:val="en-GB"/>
        </w:rPr>
        <w:t>, 2006, p. 27).Consequently, “Chinese company’s interaction with Angolans on a commercial level is very weak, limiting opportunities for broader economic stimulation through the reconstruction process itself” (</w:t>
      </w:r>
      <w:proofErr w:type="spellStart"/>
      <w:r w:rsidR="00984F71" w:rsidRPr="00551562">
        <w:rPr>
          <w:lang w:val="en-GB"/>
        </w:rPr>
        <w:t>Corkin</w:t>
      </w:r>
      <w:proofErr w:type="spellEnd"/>
      <w:r w:rsidR="00984F71" w:rsidRPr="00551562">
        <w:rPr>
          <w:lang w:val="en-GB"/>
        </w:rPr>
        <w:t>, 2013, p. 165).</w:t>
      </w:r>
    </w:p>
    <w:p w:rsidR="001C1D46" w:rsidRPr="00551562" w:rsidRDefault="00984F71" w:rsidP="003906D2">
      <w:pPr>
        <w:pStyle w:val="ArnonText"/>
        <w:rPr>
          <w:lang w:val="en-GB"/>
        </w:rPr>
      </w:pPr>
      <w:r w:rsidRPr="00551562">
        <w:rPr>
          <w:lang w:val="en-GB"/>
        </w:rPr>
        <w:t xml:space="preserve">Eventually, </w:t>
      </w:r>
      <w:r w:rsidR="00BF4647" w:rsidRPr="00551562">
        <w:rPr>
          <w:lang w:val="en-GB"/>
        </w:rPr>
        <w:t>only a few</w:t>
      </w:r>
      <w:r w:rsidRPr="00551562">
        <w:rPr>
          <w:lang w:val="en-GB"/>
        </w:rPr>
        <w:t xml:space="preserve"> Angol</w:t>
      </w:r>
      <w:r w:rsidR="00BF4647" w:rsidRPr="00551562">
        <w:rPr>
          <w:lang w:val="en-GB"/>
        </w:rPr>
        <w:t xml:space="preserve">an companies were subcontracted. </w:t>
      </w:r>
      <w:r w:rsidR="00626CA7" w:rsidRPr="00551562">
        <w:rPr>
          <w:lang w:val="en-GB"/>
        </w:rPr>
        <w:t>T</w:t>
      </w:r>
      <w:r w:rsidRPr="00551562">
        <w:rPr>
          <w:lang w:val="en-GB"/>
        </w:rPr>
        <w:t>here were multiple instances in which the company delayed the work for so long “that the Chinese company eventually had to perform the work themselves” (</w:t>
      </w:r>
      <w:proofErr w:type="spellStart"/>
      <w:r w:rsidRPr="00551562">
        <w:rPr>
          <w:lang w:val="en-GB"/>
        </w:rPr>
        <w:t>Corkin</w:t>
      </w:r>
      <w:proofErr w:type="spellEnd"/>
      <w:r w:rsidRPr="00551562">
        <w:rPr>
          <w:lang w:val="en-GB"/>
        </w:rPr>
        <w:t xml:space="preserve">, 2013, p. 101). </w:t>
      </w:r>
      <w:r w:rsidR="00626CA7" w:rsidRPr="00551562">
        <w:rPr>
          <w:lang w:val="en-GB"/>
        </w:rPr>
        <w:t>During the negotiations for both tranches, the GRN was not able</w:t>
      </w:r>
      <w:r w:rsidR="00551562">
        <w:rPr>
          <w:lang w:val="en-GB"/>
        </w:rPr>
        <w:t xml:space="preserve"> to pressure the </w:t>
      </w:r>
      <w:proofErr w:type="spellStart"/>
      <w:r w:rsidR="00551562">
        <w:rPr>
          <w:lang w:val="en-GB"/>
        </w:rPr>
        <w:t>Exim</w:t>
      </w:r>
      <w:proofErr w:type="spellEnd"/>
      <w:r w:rsidR="00551562">
        <w:rPr>
          <w:lang w:val="en-GB"/>
        </w:rPr>
        <w:t xml:space="preserve"> </w:t>
      </w:r>
      <w:r w:rsidRPr="00551562">
        <w:rPr>
          <w:lang w:val="en-GB"/>
        </w:rPr>
        <w:t>bank into organizing</w:t>
      </w:r>
      <w:r w:rsidR="00626CA7" w:rsidRPr="00551562">
        <w:rPr>
          <w:lang w:val="en-GB"/>
        </w:rPr>
        <w:t xml:space="preserve"> </w:t>
      </w:r>
      <w:r w:rsidRPr="00551562">
        <w:rPr>
          <w:lang w:val="en-GB"/>
        </w:rPr>
        <w:t xml:space="preserve">a competitive tender process, </w:t>
      </w:r>
      <w:r w:rsidR="00830EAD" w:rsidRPr="00551562">
        <w:rPr>
          <w:lang w:val="en-GB"/>
        </w:rPr>
        <w:t>as</w:t>
      </w:r>
      <w:r w:rsidRPr="00551562">
        <w:rPr>
          <w:lang w:val="en-GB"/>
        </w:rPr>
        <w:t xml:space="preserve"> is standard in such large scale infrastructure projects. As a result, Chinese construction companies made use of this monopolistic situation leadin</w:t>
      </w:r>
      <w:r w:rsidR="00BD370B" w:rsidRPr="00551562">
        <w:rPr>
          <w:lang w:val="en-GB"/>
        </w:rPr>
        <w:t>g to overpricing (</w:t>
      </w:r>
      <w:proofErr w:type="spellStart"/>
      <w:r w:rsidR="00BD370B" w:rsidRPr="00551562">
        <w:rPr>
          <w:lang w:val="en-GB"/>
        </w:rPr>
        <w:t>Halland</w:t>
      </w:r>
      <w:proofErr w:type="spellEnd"/>
      <w:r w:rsidR="00BD370B" w:rsidRPr="00551562">
        <w:rPr>
          <w:lang w:val="en-GB"/>
        </w:rPr>
        <w:t xml:space="preserve"> et al</w:t>
      </w:r>
      <w:r w:rsidRPr="00551562">
        <w:rPr>
          <w:lang w:val="en-GB"/>
        </w:rPr>
        <w:t xml:space="preserve">, 2014). </w:t>
      </w:r>
    </w:p>
    <w:p w:rsidR="001C1D46" w:rsidRPr="00551562" w:rsidRDefault="00BF4647" w:rsidP="003906D2">
      <w:pPr>
        <w:pStyle w:val="ArnonText"/>
        <w:rPr>
          <w:lang w:val="en-GB"/>
        </w:rPr>
      </w:pPr>
      <w:r w:rsidRPr="00551562">
        <w:rPr>
          <w:lang w:val="en-GB"/>
        </w:rPr>
        <w:t>Besides this</w:t>
      </w:r>
      <w:r w:rsidR="00984F71" w:rsidRPr="00551562">
        <w:rPr>
          <w:lang w:val="en-GB"/>
        </w:rPr>
        <w:t xml:space="preserve"> unfavourable environment, Dos Santos and his “mouthpiece” could steer the infrastructure selection process. By the time of the 2008 elections, many prestige projects were</w:t>
      </w:r>
      <w:r w:rsidR="00C96C92" w:rsidRPr="00551562">
        <w:rPr>
          <w:lang w:val="en-GB"/>
        </w:rPr>
        <w:t xml:space="preserve"> </w:t>
      </w:r>
      <w:r w:rsidR="00830EAD" w:rsidRPr="00551562">
        <w:rPr>
          <w:lang w:val="en-GB"/>
        </w:rPr>
        <w:t>completed</w:t>
      </w:r>
      <w:r w:rsidRPr="00551562">
        <w:rPr>
          <w:lang w:val="en-GB"/>
        </w:rPr>
        <w:t xml:space="preserve">. </w:t>
      </w:r>
      <w:r w:rsidR="008C5D25" w:rsidRPr="00551562">
        <w:rPr>
          <w:lang w:val="en-GB"/>
        </w:rPr>
        <w:t xml:space="preserve">This </w:t>
      </w:r>
      <w:r w:rsidR="00C96C92" w:rsidRPr="00551562">
        <w:rPr>
          <w:lang w:val="en-GB"/>
        </w:rPr>
        <w:t>achievement might have</w:t>
      </w:r>
      <w:r w:rsidRPr="00551562">
        <w:rPr>
          <w:lang w:val="en-GB"/>
        </w:rPr>
        <w:t xml:space="preserve"> facilitated</w:t>
      </w:r>
      <w:r w:rsidR="00984F71" w:rsidRPr="00551562">
        <w:rPr>
          <w:lang w:val="en-GB"/>
        </w:rPr>
        <w:t xml:space="preserve"> the </w:t>
      </w:r>
      <w:r w:rsidRPr="00551562">
        <w:rPr>
          <w:lang w:val="en-GB"/>
        </w:rPr>
        <w:t>president’s re-election</w:t>
      </w:r>
      <w:r w:rsidR="00984F71" w:rsidRPr="00551562">
        <w:rPr>
          <w:lang w:val="en-GB"/>
        </w:rPr>
        <w:t>. Based on this exper</w:t>
      </w:r>
      <w:r w:rsidR="00B9132B" w:rsidRPr="00551562">
        <w:rPr>
          <w:lang w:val="en-GB"/>
        </w:rPr>
        <w:t>ience, the incumbents selected</w:t>
      </w:r>
      <w:r w:rsidR="00984F71" w:rsidRPr="00551562">
        <w:rPr>
          <w:lang w:val="en-GB"/>
        </w:rPr>
        <w:t xml:space="preserve"> other projects to be realized through the loans. </w:t>
      </w:r>
      <w:r w:rsidR="00626CA7" w:rsidRPr="00551562">
        <w:rPr>
          <w:lang w:val="en-GB"/>
        </w:rPr>
        <w:t xml:space="preserve">This happened through a semi-participatory mechanism. </w:t>
      </w:r>
      <w:r w:rsidR="00984F71" w:rsidRPr="00551562">
        <w:rPr>
          <w:lang w:val="en-GB"/>
        </w:rPr>
        <w:t>By doing so, the projects were presented as distinct achievements of the incumbents and exemplarily “of its commitment to its development agenda” (</w:t>
      </w:r>
      <w:proofErr w:type="spellStart"/>
      <w:r w:rsidR="00984F71" w:rsidRPr="00551562">
        <w:rPr>
          <w:lang w:val="en-GB"/>
        </w:rPr>
        <w:t>Gadzala</w:t>
      </w:r>
      <w:proofErr w:type="spellEnd"/>
      <w:r w:rsidR="00984F71" w:rsidRPr="00551562">
        <w:rPr>
          <w:lang w:val="en-GB"/>
        </w:rPr>
        <w:t xml:space="preserve">, 2015, p. 75). The importance of the political elite for the infrastructure construction can be measured by the decision to assign “the presidential guard to cordon off some of the </w:t>
      </w:r>
      <w:r w:rsidR="00984F71" w:rsidRPr="00551562">
        <w:rPr>
          <w:lang w:val="en-GB"/>
        </w:rPr>
        <w:lastRenderedPageBreak/>
        <w:t>major projects now under way” (</w:t>
      </w:r>
      <w:proofErr w:type="spellStart"/>
      <w:r w:rsidR="00984F71" w:rsidRPr="00551562">
        <w:rPr>
          <w:lang w:val="en-GB"/>
        </w:rPr>
        <w:t>Morais</w:t>
      </w:r>
      <w:proofErr w:type="spellEnd"/>
      <w:r w:rsidR="00984F71" w:rsidRPr="00551562">
        <w:rPr>
          <w:lang w:val="en-GB"/>
        </w:rPr>
        <w:t>, 2011). Additionally, there is no evidence for the participation of Angolan civil society or other local groups</w:t>
      </w:r>
      <w:r w:rsidR="00B9132B" w:rsidRPr="00551562">
        <w:rPr>
          <w:lang w:val="en-GB"/>
        </w:rPr>
        <w:t xml:space="preserve"> in the process</w:t>
      </w:r>
      <w:r w:rsidR="00984F71" w:rsidRPr="00551562">
        <w:rPr>
          <w:lang w:val="en-GB"/>
        </w:rPr>
        <w:t>.</w:t>
      </w:r>
    </w:p>
    <w:p w:rsidR="001C1D46" w:rsidRPr="00551562" w:rsidRDefault="00984F71" w:rsidP="003906D2">
      <w:pPr>
        <w:pStyle w:val="ArnonText"/>
        <w:rPr>
          <w:lang w:val="en-GB"/>
        </w:rPr>
      </w:pPr>
      <w:r w:rsidRPr="00551562">
        <w:rPr>
          <w:lang w:val="en-GB"/>
        </w:rPr>
        <w:t xml:space="preserve">Eventually the GRN successfully pressured the Chinese MOFCOM negotiators to stipulate “a clause regarding 70 per cent local employment, this refers only to unskilled labour” (Tang, 2010). Additionally, </w:t>
      </w:r>
      <w:r w:rsidR="00FD56B5" w:rsidRPr="00551562">
        <w:rPr>
          <w:lang w:val="en-GB"/>
        </w:rPr>
        <w:t>GRN</w:t>
      </w:r>
      <w:r w:rsidRPr="00551562">
        <w:rPr>
          <w:lang w:val="en-GB"/>
        </w:rPr>
        <w:t xml:space="preserve"> required that“60 percent of tenders awarded to Chinese companies may be subcontracted to local partners” (</w:t>
      </w:r>
      <w:proofErr w:type="spellStart"/>
      <w:r w:rsidRPr="00551562">
        <w:rPr>
          <w:lang w:val="en-GB"/>
        </w:rPr>
        <w:t>Corkin</w:t>
      </w:r>
      <w:proofErr w:type="spellEnd"/>
      <w:r w:rsidRPr="00551562">
        <w:rPr>
          <w:lang w:val="en-GB"/>
        </w:rPr>
        <w:t xml:space="preserve">, 2013, p. 86) and that up to 50% of the project procurement needs to </w:t>
      </w:r>
      <w:r w:rsidR="00BD370B" w:rsidRPr="00551562">
        <w:rPr>
          <w:lang w:val="en-GB"/>
        </w:rPr>
        <w:t>be sourced by Angola (Xing et al</w:t>
      </w:r>
      <w:r w:rsidRPr="00551562">
        <w:rPr>
          <w:lang w:val="en-GB"/>
        </w:rPr>
        <w:t xml:space="preserve">, 2013). As part of </w:t>
      </w:r>
      <w:r w:rsidR="00B9132B" w:rsidRPr="00551562">
        <w:rPr>
          <w:lang w:val="en-GB"/>
        </w:rPr>
        <w:t>this</w:t>
      </w:r>
      <w:r w:rsidR="00F83C4B" w:rsidRPr="00551562">
        <w:rPr>
          <w:lang w:val="en-GB"/>
        </w:rPr>
        <w:t xml:space="preserve">, the Angolan negotiators </w:t>
      </w:r>
      <w:r w:rsidRPr="00551562">
        <w:rPr>
          <w:lang w:val="en-GB"/>
        </w:rPr>
        <w:t xml:space="preserve">also prevailed </w:t>
      </w:r>
      <w:r w:rsidR="00B9132B" w:rsidRPr="00551562">
        <w:rPr>
          <w:lang w:val="en-GB"/>
        </w:rPr>
        <w:t>to include</w:t>
      </w:r>
      <w:r w:rsidRPr="00551562">
        <w:rPr>
          <w:lang w:val="en-GB"/>
        </w:rPr>
        <w:t xml:space="preserve"> a 30% local employment clause. According to the employment figures presented above and </w:t>
      </w:r>
      <w:r w:rsidR="00B9132B" w:rsidRPr="00551562">
        <w:rPr>
          <w:lang w:val="en-GB"/>
        </w:rPr>
        <w:t>a recent study by</w:t>
      </w:r>
      <w:r w:rsidR="00BD370B" w:rsidRPr="00551562">
        <w:rPr>
          <w:lang w:val="en-GB"/>
        </w:rPr>
        <w:t xml:space="preserve"> Tang (2010</w:t>
      </w:r>
      <w:r w:rsidR="00B9132B" w:rsidRPr="00551562">
        <w:rPr>
          <w:lang w:val="en-GB"/>
        </w:rPr>
        <w:t>), the local employment clause</w:t>
      </w:r>
      <w:r w:rsidRPr="00551562">
        <w:rPr>
          <w:lang w:val="en-GB"/>
        </w:rPr>
        <w:t xml:space="preserve"> had been implemented by Chinese construction enterprises</w:t>
      </w:r>
      <w:r w:rsidR="00B9132B" w:rsidRPr="00551562">
        <w:rPr>
          <w:lang w:val="en-GB"/>
        </w:rPr>
        <w:t xml:space="preserve"> as they “employ</w:t>
      </w:r>
      <w:r w:rsidRPr="00551562">
        <w:rPr>
          <w:lang w:val="en-GB"/>
        </w:rPr>
        <w:t xml:space="preserve"> around 60% local workers”</w:t>
      </w:r>
      <w:r w:rsidR="00BD370B" w:rsidRPr="00551562">
        <w:rPr>
          <w:lang w:val="en-GB"/>
        </w:rPr>
        <w:t xml:space="preserve"> (p. 354)</w:t>
      </w:r>
      <w:r w:rsidRPr="00551562">
        <w:rPr>
          <w:lang w:val="en-GB"/>
        </w:rPr>
        <w:t xml:space="preserve">. It has to be emphasized “that China’s </w:t>
      </w:r>
      <w:proofErr w:type="spellStart"/>
      <w:r w:rsidRPr="00551562">
        <w:rPr>
          <w:lang w:val="en-GB"/>
        </w:rPr>
        <w:t>Exim</w:t>
      </w:r>
      <w:proofErr w:type="spellEnd"/>
      <w:r w:rsidRPr="00551562">
        <w:rPr>
          <w:lang w:val="en-GB"/>
        </w:rPr>
        <w:t xml:space="preserve"> Bank’s primary function is to stimulate demand for Chinese goods and services, such a concession to Angola, represents a considerable departure from the default position of procurement and is an indication of the strength of Angolan bargaining” (</w:t>
      </w:r>
      <w:proofErr w:type="spellStart"/>
      <w:r w:rsidRPr="00551562">
        <w:rPr>
          <w:lang w:val="en-GB"/>
        </w:rPr>
        <w:t>Corkin</w:t>
      </w:r>
      <w:proofErr w:type="spellEnd"/>
      <w:r w:rsidRPr="00551562">
        <w:rPr>
          <w:lang w:val="en-GB"/>
        </w:rPr>
        <w:t>, 2013, p. 86</w:t>
      </w:r>
      <w:r w:rsidRPr="00551562">
        <w:rPr>
          <w:bCs/>
          <w:lang w:val="en-GB"/>
        </w:rPr>
        <w:t>).</w:t>
      </w:r>
    </w:p>
    <w:p w:rsidR="001C1D46" w:rsidRPr="00551562" w:rsidRDefault="00984F71" w:rsidP="00F570BA">
      <w:pPr>
        <w:pStyle w:val="berschrift3"/>
        <w:rPr>
          <w:lang w:val="en-GB"/>
        </w:rPr>
      </w:pPr>
      <w:bookmarkStart w:id="58" w:name="_Toc508884158"/>
      <w:bookmarkStart w:id="59" w:name="_Toc514269395"/>
      <w:r w:rsidRPr="00551562">
        <w:rPr>
          <w:lang w:val="en-GB"/>
        </w:rPr>
        <w:t>Analysis</w:t>
      </w:r>
      <w:bookmarkEnd w:id="58"/>
      <w:bookmarkEnd w:id="59"/>
    </w:p>
    <w:p w:rsidR="001C1D46" w:rsidRPr="00551562" w:rsidRDefault="00984F71" w:rsidP="003906D2">
      <w:pPr>
        <w:pStyle w:val="ArnonText"/>
        <w:rPr>
          <w:lang w:val="en-GB"/>
        </w:rPr>
      </w:pPr>
      <w:r w:rsidRPr="00551562">
        <w:rPr>
          <w:lang w:val="en-GB"/>
        </w:rPr>
        <w:t xml:space="preserve">In the light of the findings, the </w:t>
      </w:r>
      <w:r w:rsidR="00285029" w:rsidRPr="00551562">
        <w:rPr>
          <w:lang w:val="en-GB"/>
        </w:rPr>
        <w:t>theoretical assumptions of the Developmental S</w:t>
      </w:r>
      <w:r w:rsidRPr="00551562">
        <w:rPr>
          <w:lang w:val="en-GB"/>
        </w:rPr>
        <w:t xml:space="preserve">tate literature are confirmed. While </w:t>
      </w:r>
      <w:r w:rsidR="00936866" w:rsidRPr="00551562">
        <w:rPr>
          <w:lang w:val="en-GB"/>
        </w:rPr>
        <w:t>the hypothesis H1a is</w:t>
      </w:r>
      <w:r w:rsidRPr="00551562">
        <w:rPr>
          <w:lang w:val="en-GB"/>
        </w:rPr>
        <w:t xml:space="preserve"> confirmed for negotiation and outcome phase, hypothesis H1b is confirmed for the implementation period. </w:t>
      </w:r>
      <w:r w:rsidR="005B3A55" w:rsidRPr="00551562">
        <w:rPr>
          <w:lang w:val="en-GB"/>
        </w:rPr>
        <w:t>Subsequently, t</w:t>
      </w:r>
      <w:r w:rsidRPr="00551562">
        <w:rPr>
          <w:lang w:val="en-GB"/>
        </w:rPr>
        <w:t xml:space="preserve">he reasons for this assessment </w:t>
      </w:r>
      <w:r w:rsidR="00C803DA" w:rsidRPr="00551562">
        <w:rPr>
          <w:lang w:val="en-GB"/>
        </w:rPr>
        <w:t>will</w:t>
      </w:r>
      <w:r w:rsidRPr="00551562">
        <w:rPr>
          <w:lang w:val="en-GB"/>
        </w:rPr>
        <w:t xml:space="preserve"> be presented in greater detail.</w:t>
      </w:r>
    </w:p>
    <w:p w:rsidR="00925FC5" w:rsidRPr="00551562" w:rsidRDefault="00984F71" w:rsidP="003906D2">
      <w:pPr>
        <w:pStyle w:val="ArnonText"/>
        <w:rPr>
          <w:lang w:val="en-GB"/>
        </w:rPr>
      </w:pPr>
      <w:r w:rsidRPr="00551562">
        <w:rPr>
          <w:lang w:val="en-GB"/>
        </w:rPr>
        <w:t xml:space="preserve">Concerning the negotiation and outcome phase, there is substantial evidence for the statement that </w:t>
      </w:r>
      <w:proofErr w:type="spellStart"/>
      <w:r w:rsidRPr="00551562">
        <w:rPr>
          <w:lang w:val="en-GB"/>
        </w:rPr>
        <w:t>Sonangol’s</w:t>
      </w:r>
      <w:proofErr w:type="spellEnd"/>
      <w:r w:rsidRPr="00551562">
        <w:rPr>
          <w:lang w:val="en-GB"/>
        </w:rPr>
        <w:t xml:space="preserve"> strong, yet responsive bureaucracy was the determining factor </w:t>
      </w:r>
      <w:r w:rsidR="003326A0" w:rsidRPr="00551562">
        <w:rPr>
          <w:lang w:val="en-GB"/>
        </w:rPr>
        <w:t>for a cooperative outcome</w:t>
      </w:r>
      <w:r w:rsidR="00872626" w:rsidRPr="00551562">
        <w:rPr>
          <w:lang w:val="en-GB"/>
        </w:rPr>
        <w:t xml:space="preserve"> (Hypothesis H1a confirmed)</w:t>
      </w:r>
      <w:r w:rsidR="003326A0" w:rsidRPr="00551562">
        <w:rPr>
          <w:lang w:val="en-GB"/>
        </w:rPr>
        <w:t xml:space="preserve">. </w:t>
      </w:r>
      <w:r w:rsidR="005C09BB" w:rsidRPr="00551562">
        <w:rPr>
          <w:lang w:val="en-GB"/>
        </w:rPr>
        <w:t>The findings indicate</w:t>
      </w:r>
      <w:r w:rsidRPr="00551562">
        <w:rPr>
          <w:lang w:val="en-GB"/>
        </w:rPr>
        <w:t xml:space="preserve"> that </w:t>
      </w:r>
      <w:proofErr w:type="spellStart"/>
      <w:r w:rsidRPr="00551562">
        <w:rPr>
          <w:lang w:val="en-GB"/>
        </w:rPr>
        <w:t>Sonangol’s</w:t>
      </w:r>
      <w:proofErr w:type="spellEnd"/>
      <w:r w:rsidRPr="00551562">
        <w:rPr>
          <w:lang w:val="en-GB"/>
        </w:rPr>
        <w:t xml:space="preserve"> bureaucratic apparatus </w:t>
      </w:r>
      <w:r w:rsidR="003326A0" w:rsidRPr="00551562">
        <w:rPr>
          <w:lang w:val="en-GB"/>
        </w:rPr>
        <w:t>is</w:t>
      </w:r>
      <w:r w:rsidRPr="00551562">
        <w:rPr>
          <w:lang w:val="en-GB"/>
        </w:rPr>
        <w:t xml:space="preserve"> </w:t>
      </w:r>
      <w:r w:rsidR="005C09BB" w:rsidRPr="00551562">
        <w:rPr>
          <w:lang w:val="en-GB"/>
        </w:rPr>
        <w:t>in large parts</w:t>
      </w:r>
      <w:r w:rsidRPr="00551562">
        <w:rPr>
          <w:lang w:val="en-GB"/>
        </w:rPr>
        <w:t xml:space="preserve"> characterized as professional and coherent. </w:t>
      </w:r>
      <w:r w:rsidR="00263820" w:rsidRPr="00551562">
        <w:rPr>
          <w:lang w:val="en-GB"/>
        </w:rPr>
        <w:t xml:space="preserve">As an illustration, </w:t>
      </w:r>
      <w:proofErr w:type="spellStart"/>
      <w:r w:rsidR="005824AC" w:rsidRPr="00551562">
        <w:rPr>
          <w:lang w:val="en-GB"/>
        </w:rPr>
        <w:t>Sonangol</w:t>
      </w:r>
      <w:r w:rsidR="00263820" w:rsidRPr="00551562">
        <w:rPr>
          <w:lang w:val="en-GB"/>
        </w:rPr>
        <w:t>’s</w:t>
      </w:r>
      <w:proofErr w:type="spellEnd"/>
      <w:r w:rsidR="00263820" w:rsidRPr="00551562">
        <w:rPr>
          <w:lang w:val="en-GB"/>
        </w:rPr>
        <w:t xml:space="preserve"> delegation</w:t>
      </w:r>
      <w:r w:rsidR="00BD370B" w:rsidRPr="00551562">
        <w:rPr>
          <w:lang w:val="en-GB"/>
        </w:rPr>
        <w:t xml:space="preserve"> </w:t>
      </w:r>
      <w:r w:rsidR="00263820" w:rsidRPr="00551562">
        <w:rPr>
          <w:lang w:val="en-GB"/>
        </w:rPr>
        <w:t xml:space="preserve">devoted large resources to the negotiations, made different proposals and </w:t>
      </w:r>
      <w:r w:rsidR="00483533" w:rsidRPr="00551562">
        <w:rPr>
          <w:lang w:val="en-GB"/>
        </w:rPr>
        <w:t xml:space="preserve">acted in a consistent manner towards China. </w:t>
      </w:r>
      <w:r w:rsidR="005C09BB" w:rsidRPr="00551562">
        <w:rPr>
          <w:lang w:val="en-GB"/>
        </w:rPr>
        <w:t xml:space="preserve">In this regard, </w:t>
      </w:r>
      <w:proofErr w:type="spellStart"/>
      <w:r w:rsidR="005C09BB" w:rsidRPr="00551562">
        <w:rPr>
          <w:lang w:val="en-GB"/>
        </w:rPr>
        <w:t>Sonangol</w:t>
      </w:r>
      <w:proofErr w:type="spellEnd"/>
      <w:r w:rsidR="00925FC5" w:rsidRPr="00551562">
        <w:rPr>
          <w:lang w:val="en-GB"/>
        </w:rPr>
        <w:t xml:space="preserve"> declined a first proposal on the grounds that the stipulations were not in line with the country’s long-term developmental objectives.</w:t>
      </w:r>
      <w:r w:rsidR="003326A0" w:rsidRPr="00551562">
        <w:rPr>
          <w:lang w:val="en-GB"/>
        </w:rPr>
        <w:t xml:space="preserve"> </w:t>
      </w:r>
    </w:p>
    <w:p w:rsidR="001C1D46" w:rsidRPr="00551562" w:rsidRDefault="0045548D" w:rsidP="003906D2">
      <w:pPr>
        <w:pStyle w:val="ArnonText"/>
        <w:rPr>
          <w:lang w:val="en-GB"/>
        </w:rPr>
      </w:pPr>
      <w:r w:rsidRPr="00551562">
        <w:rPr>
          <w:lang w:val="en-GB"/>
        </w:rPr>
        <w:lastRenderedPageBreak/>
        <w:t xml:space="preserve">The companies’ </w:t>
      </w:r>
      <w:r w:rsidR="00984F71" w:rsidRPr="00551562">
        <w:rPr>
          <w:lang w:val="en-GB"/>
        </w:rPr>
        <w:t>employment policy stipulates long term career paths and merit based recruitment and promotion (</w:t>
      </w:r>
      <w:proofErr w:type="spellStart"/>
      <w:r w:rsidR="00984F71" w:rsidRPr="00551562">
        <w:rPr>
          <w:lang w:val="en-GB"/>
        </w:rPr>
        <w:t>Sonangol</w:t>
      </w:r>
      <w:proofErr w:type="spellEnd"/>
      <w:r w:rsidR="00984F71" w:rsidRPr="00551562">
        <w:rPr>
          <w:lang w:val="en-GB"/>
        </w:rPr>
        <w:t xml:space="preserve">, 2016). </w:t>
      </w:r>
      <w:r w:rsidRPr="00551562">
        <w:rPr>
          <w:lang w:val="en-GB"/>
        </w:rPr>
        <w:t xml:space="preserve">Due to the opaque nature of </w:t>
      </w:r>
      <w:proofErr w:type="spellStart"/>
      <w:r w:rsidRPr="00551562">
        <w:rPr>
          <w:lang w:val="en-GB"/>
        </w:rPr>
        <w:t>Sonangol</w:t>
      </w:r>
      <w:proofErr w:type="spellEnd"/>
      <w:r w:rsidRPr="00551562">
        <w:rPr>
          <w:lang w:val="en-GB"/>
        </w:rPr>
        <w:t xml:space="preserve">, there is little information </w:t>
      </w:r>
      <w:r w:rsidR="00A43DA4" w:rsidRPr="00551562">
        <w:rPr>
          <w:lang w:val="en-GB"/>
        </w:rPr>
        <w:t>if this policy is implemented. However, the company issues employment offers in a</w:t>
      </w:r>
      <w:r w:rsidR="00BD370B" w:rsidRPr="00551562">
        <w:rPr>
          <w:lang w:val="en-GB"/>
        </w:rPr>
        <w:t xml:space="preserve">n </w:t>
      </w:r>
      <w:r w:rsidR="00541DE0" w:rsidRPr="00551562">
        <w:rPr>
          <w:lang w:val="en-GB"/>
        </w:rPr>
        <w:t xml:space="preserve">open and </w:t>
      </w:r>
      <w:r w:rsidR="00A43DA4" w:rsidRPr="00551562">
        <w:rPr>
          <w:lang w:val="en-GB"/>
        </w:rPr>
        <w:t>transparent manner (</w:t>
      </w:r>
      <w:proofErr w:type="spellStart"/>
      <w:r w:rsidR="00A43DA4" w:rsidRPr="00551562">
        <w:rPr>
          <w:lang w:val="en-GB"/>
        </w:rPr>
        <w:t>Rigzone</w:t>
      </w:r>
      <w:proofErr w:type="spellEnd"/>
      <w:r w:rsidR="00A43DA4" w:rsidRPr="00551562">
        <w:rPr>
          <w:lang w:val="en-GB"/>
        </w:rPr>
        <w:t xml:space="preserve">, </w:t>
      </w:r>
      <w:r w:rsidR="00B87B30" w:rsidRPr="00551562">
        <w:rPr>
          <w:lang w:val="en-GB"/>
        </w:rPr>
        <w:t>2018</w:t>
      </w:r>
      <w:r w:rsidR="00A43DA4" w:rsidRPr="00551562">
        <w:rPr>
          <w:lang w:val="en-GB"/>
        </w:rPr>
        <w:t xml:space="preserve">). </w:t>
      </w:r>
      <w:r w:rsidR="00541DE0" w:rsidRPr="00551562">
        <w:rPr>
          <w:lang w:val="en-GB"/>
        </w:rPr>
        <w:t xml:space="preserve">Moreover, it might be the argued that </w:t>
      </w:r>
      <w:r w:rsidR="005C09BB" w:rsidRPr="00551562">
        <w:rPr>
          <w:lang w:val="en-GB"/>
        </w:rPr>
        <w:t xml:space="preserve">the </w:t>
      </w:r>
      <w:r w:rsidR="00541DE0" w:rsidRPr="00551562">
        <w:rPr>
          <w:lang w:val="en-GB"/>
        </w:rPr>
        <w:t xml:space="preserve">company’s positive international image (“island of competence”) was facilitated by </w:t>
      </w:r>
      <w:proofErr w:type="spellStart"/>
      <w:r w:rsidR="00541DE0" w:rsidRPr="00551562">
        <w:rPr>
          <w:lang w:val="en-GB"/>
        </w:rPr>
        <w:t>Sonangol’s</w:t>
      </w:r>
      <w:proofErr w:type="spellEnd"/>
      <w:r w:rsidR="00541DE0" w:rsidRPr="00551562">
        <w:rPr>
          <w:lang w:val="en-GB"/>
        </w:rPr>
        <w:t xml:space="preserve"> meritocratic structures.</w:t>
      </w:r>
      <w:r w:rsidR="00BD370B" w:rsidRPr="00551562">
        <w:rPr>
          <w:lang w:val="en-GB"/>
        </w:rPr>
        <w:t xml:space="preserve"> </w:t>
      </w:r>
      <w:r w:rsidR="00925FC5" w:rsidRPr="00551562">
        <w:rPr>
          <w:lang w:val="en-GB"/>
        </w:rPr>
        <w:t>Eventually, there is no evidence for corruptive beha</w:t>
      </w:r>
      <w:r w:rsidR="00A454DD" w:rsidRPr="00551562">
        <w:rPr>
          <w:lang w:val="en-GB"/>
        </w:rPr>
        <w:t xml:space="preserve">viour during the negotiations. </w:t>
      </w:r>
      <w:proofErr w:type="spellStart"/>
      <w:r w:rsidR="00A454DD" w:rsidRPr="00551562">
        <w:rPr>
          <w:lang w:val="en-GB"/>
        </w:rPr>
        <w:t>Sonangol’s</w:t>
      </w:r>
      <w:proofErr w:type="spellEnd"/>
      <w:r w:rsidR="00A454DD" w:rsidRPr="00551562">
        <w:rPr>
          <w:lang w:val="en-GB"/>
        </w:rPr>
        <w:t xml:space="preserve"> delegation </w:t>
      </w:r>
      <w:r w:rsidR="001F7335" w:rsidRPr="00551562">
        <w:rPr>
          <w:lang w:val="en-GB"/>
        </w:rPr>
        <w:t>even persisted</w:t>
      </w:r>
      <w:r w:rsidR="00D34C65" w:rsidRPr="00551562">
        <w:rPr>
          <w:lang w:val="en-GB"/>
        </w:rPr>
        <w:t xml:space="preserve"> </w:t>
      </w:r>
      <w:r w:rsidR="001F7335" w:rsidRPr="00551562">
        <w:rPr>
          <w:lang w:val="en-GB"/>
        </w:rPr>
        <w:t xml:space="preserve">on the clause to price </w:t>
      </w:r>
      <w:r w:rsidR="00D34C65" w:rsidRPr="00551562">
        <w:rPr>
          <w:lang w:val="en-GB"/>
        </w:rPr>
        <w:t>the oil according to the spot price. This specific negotiation policy might be interpreted as a strong autonomous act and a breac</w:t>
      </w:r>
      <w:r w:rsidR="005C09BB" w:rsidRPr="00551562">
        <w:rPr>
          <w:lang w:val="en-GB"/>
        </w:rPr>
        <w:t>h with the established rules. Still,</w:t>
      </w:r>
      <w:r w:rsidR="00D34C65" w:rsidRPr="00551562">
        <w:rPr>
          <w:lang w:val="en-GB"/>
        </w:rPr>
        <w:t xml:space="preserve"> the demand was met by China indicating that the precarious balance of the embedded autonomy might had been found.</w:t>
      </w:r>
      <w:r w:rsidR="00B87B30" w:rsidRPr="00551562">
        <w:rPr>
          <w:lang w:val="en-GB"/>
        </w:rPr>
        <w:t xml:space="preserve"> </w:t>
      </w:r>
      <w:r w:rsidR="005C09BB" w:rsidRPr="00551562">
        <w:rPr>
          <w:lang w:val="en-GB"/>
        </w:rPr>
        <w:t>To conclude, the</w:t>
      </w:r>
      <w:r w:rsidR="00925FC5" w:rsidRPr="00551562">
        <w:rPr>
          <w:lang w:val="en-GB"/>
        </w:rPr>
        <w:t>se findings are supporting the claim that</w:t>
      </w:r>
      <w:r w:rsidR="00B87B30" w:rsidRPr="00551562">
        <w:rPr>
          <w:lang w:val="en-GB"/>
        </w:rPr>
        <w:t xml:space="preserve"> </w:t>
      </w:r>
      <w:proofErr w:type="spellStart"/>
      <w:r w:rsidR="00984F71" w:rsidRPr="00551562">
        <w:rPr>
          <w:lang w:val="en-GB"/>
        </w:rPr>
        <w:t>Sonongol</w:t>
      </w:r>
      <w:r w:rsidR="00551562">
        <w:rPr>
          <w:lang w:val="en-GB"/>
        </w:rPr>
        <w:t>’</w:t>
      </w:r>
      <w:r w:rsidR="00984F71" w:rsidRPr="00551562">
        <w:rPr>
          <w:lang w:val="en-GB"/>
        </w:rPr>
        <w:t>s</w:t>
      </w:r>
      <w:proofErr w:type="spellEnd"/>
      <w:r w:rsidR="00B87B30" w:rsidRPr="00551562">
        <w:rPr>
          <w:lang w:val="en-GB"/>
        </w:rPr>
        <w:t xml:space="preserve"> </w:t>
      </w:r>
      <w:r w:rsidR="00D34C65" w:rsidRPr="00551562">
        <w:rPr>
          <w:lang w:val="en-GB"/>
        </w:rPr>
        <w:t>delegation establish</w:t>
      </w:r>
      <w:r w:rsidR="005C09BB" w:rsidRPr="00551562">
        <w:rPr>
          <w:lang w:val="en-GB"/>
        </w:rPr>
        <w:t>ed</w:t>
      </w:r>
      <w:r w:rsidR="00D34C65" w:rsidRPr="00551562">
        <w:rPr>
          <w:lang w:val="en-GB"/>
        </w:rPr>
        <w:t xml:space="preserve"> an embedded autonomy </w:t>
      </w:r>
      <w:r w:rsidR="001F7335" w:rsidRPr="00551562">
        <w:rPr>
          <w:lang w:val="en-GB"/>
        </w:rPr>
        <w:t xml:space="preserve">vis-à-vis </w:t>
      </w:r>
      <w:r w:rsidR="008B23F7" w:rsidRPr="00551562">
        <w:rPr>
          <w:lang w:val="en-GB"/>
        </w:rPr>
        <w:t xml:space="preserve">China’s actors. </w:t>
      </w:r>
    </w:p>
    <w:p w:rsidR="009F56A2" w:rsidRPr="00551562" w:rsidRDefault="00984F71" w:rsidP="003906D2">
      <w:pPr>
        <w:pStyle w:val="ArnonText"/>
        <w:rPr>
          <w:lang w:val="en-GB"/>
        </w:rPr>
      </w:pPr>
      <w:r w:rsidRPr="00551562">
        <w:rPr>
          <w:lang w:val="en-GB"/>
        </w:rPr>
        <w:t>For</w:t>
      </w:r>
      <w:r w:rsidR="00285029" w:rsidRPr="00551562">
        <w:rPr>
          <w:lang w:val="en-GB"/>
        </w:rPr>
        <w:t xml:space="preserve"> the implementation phase, the </w:t>
      </w:r>
      <w:r w:rsidR="00D34C65" w:rsidRPr="00551562">
        <w:rPr>
          <w:lang w:val="en-GB"/>
        </w:rPr>
        <w:t xml:space="preserve">assumptions of the </w:t>
      </w:r>
      <w:r w:rsidR="00285029" w:rsidRPr="00551562">
        <w:rPr>
          <w:lang w:val="en-GB"/>
        </w:rPr>
        <w:t>Developmental S</w:t>
      </w:r>
      <w:r w:rsidRPr="00551562">
        <w:rPr>
          <w:lang w:val="en-GB"/>
        </w:rPr>
        <w:t xml:space="preserve">tate theory </w:t>
      </w:r>
      <w:r w:rsidR="00D34C65" w:rsidRPr="00551562">
        <w:rPr>
          <w:lang w:val="en-GB"/>
        </w:rPr>
        <w:t xml:space="preserve">are </w:t>
      </w:r>
      <w:r w:rsidRPr="00551562">
        <w:rPr>
          <w:lang w:val="en-GB"/>
        </w:rPr>
        <w:t xml:space="preserve">likewise </w:t>
      </w:r>
      <w:r w:rsidR="00D34C65" w:rsidRPr="00551562">
        <w:rPr>
          <w:lang w:val="en-GB"/>
        </w:rPr>
        <w:t>confirmed</w:t>
      </w:r>
      <w:r w:rsidRPr="00551562">
        <w:rPr>
          <w:lang w:val="en-GB"/>
        </w:rPr>
        <w:t>. Considering the findings</w:t>
      </w:r>
      <w:r w:rsidR="001F7335" w:rsidRPr="00551562">
        <w:rPr>
          <w:lang w:val="en-GB"/>
        </w:rPr>
        <w:t>,</w:t>
      </w:r>
      <w:r w:rsidRPr="00551562">
        <w:rPr>
          <w:lang w:val="en-GB"/>
        </w:rPr>
        <w:t xml:space="preserve"> i</w:t>
      </w:r>
      <w:r w:rsidR="00855858" w:rsidRPr="00551562">
        <w:rPr>
          <w:lang w:val="en-GB"/>
        </w:rPr>
        <w:t>t is reasonable to assume that the</w:t>
      </w:r>
      <w:r w:rsidRPr="00551562">
        <w:rPr>
          <w:lang w:val="en-GB"/>
        </w:rPr>
        <w:t xml:space="preserve"> rent-seeking behaviour of the Angolan actors led to a </w:t>
      </w:r>
      <w:r w:rsidR="005C09BB" w:rsidRPr="00551562">
        <w:rPr>
          <w:lang w:val="en-GB"/>
        </w:rPr>
        <w:t xml:space="preserve">too </w:t>
      </w:r>
      <w:r w:rsidRPr="00551562">
        <w:rPr>
          <w:lang w:val="en-GB"/>
        </w:rPr>
        <w:t>strong</w:t>
      </w:r>
      <w:r w:rsidR="00D34C65" w:rsidRPr="00551562">
        <w:rPr>
          <w:lang w:val="en-GB"/>
        </w:rPr>
        <w:t xml:space="preserve"> “</w:t>
      </w:r>
      <w:proofErr w:type="spellStart"/>
      <w:r w:rsidR="00D34C65" w:rsidRPr="00551562">
        <w:rPr>
          <w:lang w:val="en-GB"/>
        </w:rPr>
        <w:t>embeddedness</w:t>
      </w:r>
      <w:proofErr w:type="spellEnd"/>
      <w:r w:rsidR="00D34C65" w:rsidRPr="00551562">
        <w:rPr>
          <w:lang w:val="en-GB"/>
        </w:rPr>
        <w:t>”.</w:t>
      </w:r>
      <w:r w:rsidR="001F7335" w:rsidRPr="00551562">
        <w:rPr>
          <w:lang w:val="en-GB"/>
        </w:rPr>
        <w:t xml:space="preserve"> </w:t>
      </w:r>
      <w:r w:rsidR="00855858" w:rsidRPr="00551562">
        <w:rPr>
          <w:lang w:val="en-GB"/>
        </w:rPr>
        <w:t xml:space="preserve">As a matter of fact, </w:t>
      </w:r>
      <w:proofErr w:type="spellStart"/>
      <w:r w:rsidR="00855858" w:rsidRPr="00551562">
        <w:rPr>
          <w:lang w:val="en-GB"/>
        </w:rPr>
        <w:t>Sonongol</w:t>
      </w:r>
      <w:proofErr w:type="spellEnd"/>
      <w:r w:rsidR="00855858" w:rsidRPr="00551562">
        <w:rPr>
          <w:lang w:val="en-GB"/>
        </w:rPr>
        <w:t xml:space="preserve"> and GRN, failed to stipulate arrangements concerning monitoring. </w:t>
      </w:r>
      <w:r w:rsidR="009F56A2" w:rsidRPr="00551562">
        <w:rPr>
          <w:lang w:val="en-GB"/>
        </w:rPr>
        <w:t>During the rare cases of supervision, bureaucrats acted repeatedly in a clearly corruptive manner. This had a negative impact on the country, as the Chinese infrastructure is of bad quality and has a short life-span.</w:t>
      </w:r>
    </w:p>
    <w:p w:rsidR="00704C12" w:rsidRPr="00551562" w:rsidRDefault="009F56A2" w:rsidP="003906D2">
      <w:pPr>
        <w:pStyle w:val="ArnonText"/>
        <w:rPr>
          <w:lang w:val="en-GB"/>
        </w:rPr>
      </w:pPr>
      <w:r w:rsidRPr="00551562">
        <w:rPr>
          <w:lang w:val="en-GB"/>
        </w:rPr>
        <w:t xml:space="preserve">Besides that, </w:t>
      </w:r>
      <w:r w:rsidR="008162DE" w:rsidRPr="00551562">
        <w:rPr>
          <w:lang w:val="en-GB"/>
        </w:rPr>
        <w:t>Dos Santos short-</w:t>
      </w:r>
      <w:r w:rsidR="00984F71" w:rsidRPr="00551562">
        <w:rPr>
          <w:lang w:val="en-GB"/>
        </w:rPr>
        <w:t xml:space="preserve">term thinking in terms of winning the next election </w:t>
      </w:r>
      <w:r w:rsidR="008162DE" w:rsidRPr="00551562">
        <w:rPr>
          <w:lang w:val="en-GB"/>
        </w:rPr>
        <w:t xml:space="preserve">might </w:t>
      </w:r>
      <w:r w:rsidR="00855858" w:rsidRPr="00551562">
        <w:rPr>
          <w:lang w:val="en-GB"/>
        </w:rPr>
        <w:t>have</w:t>
      </w:r>
      <w:r w:rsidR="00B87B30" w:rsidRPr="00551562">
        <w:rPr>
          <w:lang w:val="en-GB"/>
        </w:rPr>
        <w:t xml:space="preserve"> </w:t>
      </w:r>
      <w:r w:rsidR="00984F71" w:rsidRPr="00551562">
        <w:rPr>
          <w:lang w:val="en-GB"/>
        </w:rPr>
        <w:t xml:space="preserve">“blindfolded” him to recognize </w:t>
      </w:r>
      <w:r w:rsidR="00AB46E5" w:rsidRPr="00551562">
        <w:rPr>
          <w:lang w:val="en-GB"/>
        </w:rPr>
        <w:t>the negative long term consequences</w:t>
      </w:r>
      <w:r w:rsidR="00984F71" w:rsidRPr="00551562">
        <w:rPr>
          <w:lang w:val="en-GB"/>
        </w:rPr>
        <w:t xml:space="preserve">. Acting in this way, Dos Santos and the GRN became biased towards the Chinese interests, a clear sign of </w:t>
      </w:r>
      <w:r w:rsidRPr="00551562">
        <w:rPr>
          <w:lang w:val="en-GB"/>
        </w:rPr>
        <w:t xml:space="preserve">too </w:t>
      </w:r>
      <w:r w:rsidR="00984F71" w:rsidRPr="00551562">
        <w:rPr>
          <w:lang w:val="en-GB"/>
        </w:rPr>
        <w:t xml:space="preserve">strong </w:t>
      </w:r>
      <w:proofErr w:type="spellStart"/>
      <w:r w:rsidR="00984F71" w:rsidRPr="00551562">
        <w:rPr>
          <w:lang w:val="en-GB"/>
        </w:rPr>
        <w:t>embeddedness</w:t>
      </w:r>
      <w:proofErr w:type="spellEnd"/>
      <w:r w:rsidRPr="00551562">
        <w:rPr>
          <w:lang w:val="en-GB"/>
        </w:rPr>
        <w:t xml:space="preserve">. </w:t>
      </w:r>
      <w:r w:rsidR="00984F71" w:rsidRPr="00551562">
        <w:rPr>
          <w:lang w:val="en-GB"/>
        </w:rPr>
        <w:t xml:space="preserve">Eventually, the fact </w:t>
      </w:r>
      <w:r w:rsidRPr="00551562">
        <w:rPr>
          <w:lang w:val="en-GB"/>
        </w:rPr>
        <w:t xml:space="preserve">that </w:t>
      </w:r>
      <w:r w:rsidR="00704C12" w:rsidRPr="00551562">
        <w:rPr>
          <w:lang w:val="en-GB"/>
        </w:rPr>
        <w:t xml:space="preserve">Chinese companies were employing 60% local workers was not due to the Angolan monitoring, but can be explained by China to </w:t>
      </w:r>
      <w:r w:rsidR="00551562" w:rsidRPr="00551562">
        <w:rPr>
          <w:lang w:val="en-GB"/>
        </w:rPr>
        <w:t>fulfil</w:t>
      </w:r>
      <w:r w:rsidR="00704C12" w:rsidRPr="00551562">
        <w:rPr>
          <w:lang w:val="en-GB"/>
        </w:rPr>
        <w:t xml:space="preserve"> the terms and conditions of the contract.</w:t>
      </w:r>
    </w:p>
    <w:p w:rsidR="001C1D46" w:rsidRPr="00551562" w:rsidRDefault="002A2BFC" w:rsidP="003906D2">
      <w:pPr>
        <w:pStyle w:val="ArnonText"/>
        <w:rPr>
          <w:lang w:val="en-GB"/>
        </w:rPr>
      </w:pPr>
      <w:r w:rsidRPr="00551562">
        <w:rPr>
          <w:lang w:val="en-GB"/>
        </w:rPr>
        <w:t>Eventually</w:t>
      </w:r>
      <w:r w:rsidR="00984F71" w:rsidRPr="00551562">
        <w:rPr>
          <w:lang w:val="en-GB"/>
        </w:rPr>
        <w:t xml:space="preserve">, the results suggest that a </w:t>
      </w:r>
      <w:r w:rsidR="00704C12" w:rsidRPr="00551562">
        <w:rPr>
          <w:lang w:val="en-GB"/>
        </w:rPr>
        <w:t>meritocratic bureaucracy is a prerequisite for</w:t>
      </w:r>
      <w:r w:rsidR="00984F71" w:rsidRPr="00551562">
        <w:rPr>
          <w:lang w:val="en-GB"/>
        </w:rPr>
        <w:t xml:space="preserve"> </w:t>
      </w:r>
      <w:r w:rsidR="00704C12" w:rsidRPr="00551562">
        <w:rPr>
          <w:lang w:val="en-GB"/>
        </w:rPr>
        <w:t>an embedded autonomy.</w:t>
      </w:r>
    </w:p>
    <w:p w:rsidR="00F76254" w:rsidRPr="00551562" w:rsidRDefault="00984F71" w:rsidP="003906D2">
      <w:pPr>
        <w:pStyle w:val="ArnonText"/>
        <w:rPr>
          <w:lang w:val="en-GB"/>
        </w:rPr>
      </w:pPr>
      <w:r w:rsidRPr="00551562">
        <w:rPr>
          <w:lang w:val="en-GB"/>
        </w:rPr>
        <w:lastRenderedPageBreak/>
        <w:t xml:space="preserve">The </w:t>
      </w:r>
      <w:r w:rsidR="00751093" w:rsidRPr="00551562">
        <w:rPr>
          <w:lang w:val="en-GB"/>
        </w:rPr>
        <w:t>Obsolescing Bargaining</w:t>
      </w:r>
      <w:r w:rsidRPr="00551562">
        <w:rPr>
          <w:lang w:val="en-GB"/>
        </w:rPr>
        <w:t xml:space="preserve"> approach marks the alternative perspective to explain the consequence of the RFI deal on Angola. In contrast to th</w:t>
      </w:r>
      <w:r w:rsidR="00285029" w:rsidRPr="00551562">
        <w:rPr>
          <w:lang w:val="en-GB"/>
        </w:rPr>
        <w:t>e confirmed assumptions of the Developmental S</w:t>
      </w:r>
      <w:r w:rsidRPr="00551562">
        <w:rPr>
          <w:lang w:val="en-GB"/>
        </w:rPr>
        <w:t xml:space="preserve">tate theory, </w:t>
      </w:r>
      <w:r w:rsidR="00855858" w:rsidRPr="00551562">
        <w:rPr>
          <w:lang w:val="en-GB"/>
        </w:rPr>
        <w:t>an assessment about</w:t>
      </w:r>
      <w:r w:rsidRPr="00551562">
        <w:rPr>
          <w:lang w:val="en-GB"/>
        </w:rPr>
        <w:t xml:space="preserve"> the </w:t>
      </w:r>
      <w:r w:rsidR="00751093" w:rsidRPr="00551562">
        <w:rPr>
          <w:lang w:val="en-GB"/>
        </w:rPr>
        <w:t>Obsolescing Bargaining</w:t>
      </w:r>
      <w:r w:rsidR="00855858" w:rsidRPr="00551562">
        <w:rPr>
          <w:lang w:val="en-GB"/>
        </w:rPr>
        <w:t xml:space="preserve"> approach is</w:t>
      </w:r>
      <w:r w:rsidRPr="00551562">
        <w:rPr>
          <w:lang w:val="en-GB"/>
        </w:rPr>
        <w:t xml:space="preserve"> more complex. Referring to the findings, China had different alternatives to extra</w:t>
      </w:r>
      <w:r w:rsidR="00704C12" w:rsidRPr="00551562">
        <w:rPr>
          <w:lang w:val="en-GB"/>
        </w:rPr>
        <w:t xml:space="preserve">ct oil; conditions which would </w:t>
      </w:r>
      <w:r w:rsidR="000252F2" w:rsidRPr="00551562">
        <w:rPr>
          <w:lang w:val="en-GB"/>
        </w:rPr>
        <w:t xml:space="preserve">assume an exploitative outcome. </w:t>
      </w:r>
      <w:r w:rsidR="00855858" w:rsidRPr="00551562">
        <w:rPr>
          <w:lang w:val="en-GB"/>
        </w:rPr>
        <w:t xml:space="preserve">Subsequently the </w:t>
      </w:r>
      <w:r w:rsidR="003B11E9" w:rsidRPr="00551562">
        <w:rPr>
          <w:lang w:val="en-GB"/>
        </w:rPr>
        <w:t xml:space="preserve">findings </w:t>
      </w:r>
      <w:r w:rsidR="00855858" w:rsidRPr="00551562">
        <w:rPr>
          <w:lang w:val="en-GB"/>
        </w:rPr>
        <w:t>confirming this assumption are presented</w:t>
      </w:r>
      <w:r w:rsidR="003B11E9" w:rsidRPr="00551562">
        <w:rPr>
          <w:lang w:val="en-GB"/>
        </w:rPr>
        <w:t xml:space="preserve">. </w:t>
      </w:r>
      <w:r w:rsidR="000252F2" w:rsidRPr="00551562">
        <w:rPr>
          <w:lang w:val="en-GB"/>
        </w:rPr>
        <w:t xml:space="preserve">The restructuring of the loan in </w:t>
      </w:r>
      <w:r w:rsidR="00FA2EF8" w:rsidRPr="00551562">
        <w:rPr>
          <w:lang w:val="en-GB"/>
        </w:rPr>
        <w:t>favour</w:t>
      </w:r>
      <w:r w:rsidR="000252F2" w:rsidRPr="00551562">
        <w:rPr>
          <w:lang w:val="en-GB"/>
        </w:rPr>
        <w:t xml:space="preserve"> of China and the decision to stop several projects after delayed payment</w:t>
      </w:r>
      <w:r w:rsidR="00704C12" w:rsidRPr="00551562">
        <w:rPr>
          <w:lang w:val="en-GB"/>
        </w:rPr>
        <w:t>,</w:t>
      </w:r>
      <w:r w:rsidR="000252F2" w:rsidRPr="00551562">
        <w:rPr>
          <w:lang w:val="en-GB"/>
        </w:rPr>
        <w:t xml:space="preserve"> might be explained by China’s exit-power. However, in spite of China’s low opportunity costs, Chinese construction companies acquired only a few contracts</w:t>
      </w:r>
      <w:r w:rsidR="00F76254" w:rsidRPr="00551562">
        <w:rPr>
          <w:lang w:val="en-GB"/>
        </w:rPr>
        <w:t xml:space="preserve">. </w:t>
      </w:r>
      <w:r w:rsidR="00855858" w:rsidRPr="00551562">
        <w:rPr>
          <w:lang w:val="en-GB"/>
        </w:rPr>
        <w:t>Moreover, i</w:t>
      </w:r>
      <w:r w:rsidR="00F76254" w:rsidRPr="00551562">
        <w:rPr>
          <w:lang w:val="en-GB"/>
        </w:rPr>
        <w:t xml:space="preserve">n the second tranche, Chinese oil companies lost several concessions. </w:t>
      </w:r>
      <w:r w:rsidR="003B11E9" w:rsidRPr="00551562">
        <w:rPr>
          <w:lang w:val="en-GB"/>
        </w:rPr>
        <w:t xml:space="preserve">After all, the losses in projects and concessions weight stronger than the initial gains. As a result, hypothesis H2b is rather not confirmed. A cooperative relationship prevails even though China’s </w:t>
      </w:r>
      <w:r w:rsidR="00BC036F" w:rsidRPr="00551562">
        <w:rPr>
          <w:lang w:val="en-GB"/>
        </w:rPr>
        <w:t xml:space="preserve">anticipated </w:t>
      </w:r>
      <w:r w:rsidR="001831CA" w:rsidRPr="00551562">
        <w:rPr>
          <w:lang w:val="en-GB"/>
        </w:rPr>
        <w:t xml:space="preserve">opportunity costs are low. </w:t>
      </w:r>
    </w:p>
    <w:p w:rsidR="00556148" w:rsidRPr="00551562" w:rsidRDefault="00F006B4" w:rsidP="003906D2">
      <w:pPr>
        <w:pStyle w:val="ArnonText"/>
        <w:rPr>
          <w:lang w:val="en-GB"/>
        </w:rPr>
      </w:pPr>
      <w:r w:rsidRPr="00551562">
        <w:rPr>
          <w:lang w:val="en-GB"/>
        </w:rPr>
        <w:t xml:space="preserve">In the end of tranche two, China’s investments in the infrastructure sector were substantial leading to China anticipating high exit costs. Nevertheless, it is very difficult to provide a consistent assessment for hypothesis H2a. </w:t>
      </w:r>
      <w:r w:rsidR="00556148" w:rsidRPr="00551562">
        <w:rPr>
          <w:lang w:val="en-GB"/>
        </w:rPr>
        <w:t xml:space="preserve">The findings are too heterogeneous to assume that the exit-option threat was the determining element </w:t>
      </w:r>
      <w:r w:rsidR="00794410" w:rsidRPr="00551562">
        <w:rPr>
          <w:lang w:val="en-GB"/>
        </w:rPr>
        <w:t>for the</w:t>
      </w:r>
      <w:r w:rsidR="00556148" w:rsidRPr="00551562">
        <w:rPr>
          <w:lang w:val="en-GB"/>
        </w:rPr>
        <w:t xml:space="preserve"> cooperative outcome. </w:t>
      </w:r>
      <w:r w:rsidR="00AA3B4A" w:rsidRPr="00551562">
        <w:rPr>
          <w:lang w:val="en-GB"/>
        </w:rPr>
        <w:t xml:space="preserve">With increasing investments, China still possesses the exit-option, yet Beijing seems </w:t>
      </w:r>
      <w:r w:rsidR="00794410" w:rsidRPr="00551562">
        <w:rPr>
          <w:lang w:val="en-GB"/>
        </w:rPr>
        <w:t>not</w:t>
      </w:r>
      <w:r w:rsidR="00AA3B4A" w:rsidRPr="00551562">
        <w:rPr>
          <w:lang w:val="en-GB"/>
        </w:rPr>
        <w:t xml:space="preserve"> so eager to take it.</w:t>
      </w:r>
    </w:p>
    <w:p w:rsidR="001C1D46" w:rsidRPr="00551562" w:rsidRDefault="00984F71" w:rsidP="003906D2">
      <w:pPr>
        <w:pStyle w:val="ArnonText"/>
        <w:rPr>
          <w:lang w:val="en-GB"/>
        </w:rPr>
      </w:pPr>
      <w:r w:rsidRPr="00551562">
        <w:rPr>
          <w:lang w:val="en-GB"/>
        </w:rPr>
        <w:t>O</w:t>
      </w:r>
      <w:r w:rsidR="00285029" w:rsidRPr="00551562">
        <w:rPr>
          <w:lang w:val="en-GB"/>
        </w:rPr>
        <w:t>verall, the assumptions of the Developmental S</w:t>
      </w:r>
      <w:r w:rsidRPr="00551562">
        <w:rPr>
          <w:lang w:val="en-GB"/>
        </w:rPr>
        <w:t xml:space="preserve">tate theory are both confirmed whereas the </w:t>
      </w:r>
      <w:r w:rsidR="00751093" w:rsidRPr="00551562">
        <w:rPr>
          <w:lang w:val="en-GB"/>
        </w:rPr>
        <w:t>Obsolescing Bargaining</w:t>
      </w:r>
      <w:r w:rsidRPr="00551562">
        <w:rPr>
          <w:lang w:val="en-GB"/>
        </w:rPr>
        <w:t xml:space="preserve"> hypotheses are rather disconfirmed. In this regard, the small amount of Angolan actors might have fac</w:t>
      </w:r>
      <w:r w:rsidR="00285029" w:rsidRPr="00551562">
        <w:rPr>
          <w:lang w:val="en-GB"/>
        </w:rPr>
        <w:t>ilitated the assessment of the Developmental S</w:t>
      </w:r>
      <w:r w:rsidRPr="00551562">
        <w:rPr>
          <w:lang w:val="en-GB"/>
        </w:rPr>
        <w:t xml:space="preserve">tate theory. For the </w:t>
      </w:r>
      <w:r w:rsidR="00751093" w:rsidRPr="00551562">
        <w:rPr>
          <w:lang w:val="en-GB"/>
        </w:rPr>
        <w:t>Obsolescing Bargaining</w:t>
      </w:r>
      <w:r w:rsidRPr="00551562">
        <w:rPr>
          <w:lang w:val="en-GB"/>
        </w:rPr>
        <w:t xml:space="preserve">, the multitude of Chinese actors, their interests and acting is hard to bring into a clear-cut causal mechanism connected to the hypotheses. </w:t>
      </w:r>
    </w:p>
    <w:p w:rsidR="001C1D46" w:rsidRPr="00551562" w:rsidRDefault="00984F71" w:rsidP="00F570BA">
      <w:pPr>
        <w:pStyle w:val="berschrift2"/>
        <w:rPr>
          <w:lang w:val="en-GB"/>
        </w:rPr>
      </w:pPr>
      <w:bookmarkStart w:id="60" w:name="_Toc508884159"/>
      <w:bookmarkStart w:id="61" w:name="_Toc514269396"/>
      <w:r w:rsidRPr="00551562">
        <w:rPr>
          <w:lang w:val="en-GB"/>
        </w:rPr>
        <w:lastRenderedPageBreak/>
        <w:t>Sino-Congolese cooperation</w:t>
      </w:r>
      <w:bookmarkEnd w:id="60"/>
      <w:bookmarkEnd w:id="61"/>
    </w:p>
    <w:p w:rsidR="001C1D46" w:rsidRPr="00551562" w:rsidRDefault="00984F71" w:rsidP="00F570BA">
      <w:pPr>
        <w:pStyle w:val="berschrift3"/>
        <w:rPr>
          <w:lang w:val="en-GB"/>
        </w:rPr>
      </w:pPr>
      <w:bookmarkStart w:id="62" w:name="_Toc508884160"/>
      <w:bookmarkStart w:id="63" w:name="_Toc514269397"/>
      <w:r w:rsidRPr="00551562">
        <w:rPr>
          <w:lang w:val="en-GB"/>
        </w:rPr>
        <w:t>Starting situation</w:t>
      </w:r>
      <w:bookmarkEnd w:id="62"/>
      <w:bookmarkEnd w:id="63"/>
    </w:p>
    <w:p w:rsidR="001C1D46" w:rsidRPr="00551562" w:rsidRDefault="00984F71" w:rsidP="00AF5119">
      <w:pPr>
        <w:pStyle w:val="ArnonText"/>
        <w:rPr>
          <w:lang w:val="en-GB"/>
        </w:rPr>
      </w:pPr>
      <w:r w:rsidRPr="00551562">
        <w:rPr>
          <w:lang w:val="en-GB"/>
        </w:rPr>
        <w:t xml:space="preserve">As it will be shown in the following, China is dependent on the Congolese resources and to a lesser degree on the infrastructure contracts. </w:t>
      </w:r>
      <w:r w:rsidR="00FA2EF8">
        <w:rPr>
          <w:lang w:val="en-GB"/>
        </w:rPr>
        <w:t>Reversely, t</w:t>
      </w:r>
      <w:r w:rsidR="00C3366F" w:rsidRPr="00551562">
        <w:rPr>
          <w:lang w:val="en-GB"/>
        </w:rPr>
        <w:t>he DRC depends on China’s</w:t>
      </w:r>
      <w:r w:rsidRPr="00551562">
        <w:rPr>
          <w:lang w:val="en-GB"/>
        </w:rPr>
        <w:t xml:space="preserve"> provision of infrastructure projects.</w:t>
      </w:r>
    </w:p>
    <w:p w:rsidR="001C1D46" w:rsidRPr="00551562" w:rsidRDefault="00984F71" w:rsidP="00AF5119">
      <w:pPr>
        <w:pStyle w:val="ArnonText"/>
        <w:rPr>
          <w:lang w:val="en-GB"/>
        </w:rPr>
      </w:pPr>
      <w:r w:rsidRPr="00551562">
        <w:rPr>
          <w:lang w:val="en-GB"/>
        </w:rPr>
        <w:t>Similarly to the interests in Angola, China’s motivations to start negotiations about a RFI agreement with Congo were Beijing’s need to secure a “source of strategic natural res</w:t>
      </w:r>
      <w:r w:rsidR="00413934" w:rsidRPr="00551562">
        <w:rPr>
          <w:lang w:val="en-GB"/>
        </w:rPr>
        <w:t>ources” (</w:t>
      </w:r>
      <w:proofErr w:type="spellStart"/>
      <w:r w:rsidR="00413934" w:rsidRPr="00551562">
        <w:rPr>
          <w:lang w:val="en-GB"/>
        </w:rPr>
        <w:t>Kabemba</w:t>
      </w:r>
      <w:proofErr w:type="spellEnd"/>
      <w:r w:rsidR="00413934" w:rsidRPr="00551562">
        <w:rPr>
          <w:lang w:val="en-GB"/>
        </w:rPr>
        <w:t xml:space="preserve">, 2016, p. 74), mainly copper and cobalt. Additionally, the African country’s “space for investment in infrastructure development” triggered China’s interest. Subsequently, </w:t>
      </w:r>
      <w:r w:rsidR="005A042C">
        <w:rPr>
          <w:lang w:val="en-GB"/>
        </w:rPr>
        <w:t>those</w:t>
      </w:r>
      <w:r w:rsidR="00413934" w:rsidRPr="00551562">
        <w:rPr>
          <w:lang w:val="en-GB"/>
        </w:rPr>
        <w:t xml:space="preserve"> motivations</w:t>
      </w:r>
      <w:r w:rsidRPr="00551562">
        <w:rPr>
          <w:lang w:val="en-GB"/>
        </w:rPr>
        <w:t xml:space="preserve"> are going to be examined </w:t>
      </w:r>
      <w:r w:rsidR="00413934" w:rsidRPr="00551562">
        <w:rPr>
          <w:lang w:val="en-GB"/>
        </w:rPr>
        <w:t xml:space="preserve">in greater detail. </w:t>
      </w:r>
      <w:r w:rsidR="0057055B" w:rsidRPr="00551562">
        <w:rPr>
          <w:lang w:val="en-GB"/>
        </w:rPr>
        <w:t xml:space="preserve">The country’s motives will be discussed </w:t>
      </w:r>
      <w:r w:rsidRPr="00551562">
        <w:rPr>
          <w:lang w:val="en-GB"/>
        </w:rPr>
        <w:t>with regard to alternative options for China</w:t>
      </w:r>
      <w:r w:rsidR="0057055B" w:rsidRPr="00551562">
        <w:rPr>
          <w:lang w:val="en-GB"/>
        </w:rPr>
        <w:t>’s investment.</w:t>
      </w:r>
    </w:p>
    <w:p w:rsidR="001C1D46" w:rsidRPr="00551562" w:rsidRDefault="00984F71" w:rsidP="003906D2">
      <w:pPr>
        <w:pStyle w:val="berschrift4"/>
      </w:pPr>
      <w:bookmarkStart w:id="64" w:name="_Toc514269398"/>
      <w:r w:rsidRPr="00551562">
        <w:t>Strategic interests in cobalt and copper</w:t>
      </w:r>
      <w:bookmarkEnd w:id="64"/>
    </w:p>
    <w:p w:rsidR="001C1D46" w:rsidRPr="00551562" w:rsidRDefault="00984F71" w:rsidP="003906D2">
      <w:pPr>
        <w:pStyle w:val="ArnonText"/>
        <w:rPr>
          <w:lang w:val="en-GB"/>
        </w:rPr>
      </w:pPr>
      <w:r w:rsidRPr="00551562">
        <w:rPr>
          <w:lang w:val="en-GB"/>
        </w:rPr>
        <w:t>In recent years, China’s exceptional growth rates had</w:t>
      </w:r>
      <w:r w:rsidR="00413934" w:rsidRPr="00551562">
        <w:rPr>
          <w:lang w:val="en-GB"/>
        </w:rPr>
        <w:t xml:space="preserve"> been fuelled by the country's </w:t>
      </w:r>
      <w:r w:rsidRPr="00551562">
        <w:rPr>
          <w:lang w:val="en-GB"/>
        </w:rPr>
        <w:t>rise to become “world’s largest mobile phone manufacturer” (</w:t>
      </w:r>
      <w:proofErr w:type="spellStart"/>
      <w:r w:rsidRPr="00551562">
        <w:rPr>
          <w:lang w:val="en-GB"/>
        </w:rPr>
        <w:t>Kuo</w:t>
      </w:r>
      <w:proofErr w:type="spellEnd"/>
      <w:r w:rsidRPr="00551562">
        <w:rPr>
          <w:lang w:val="en-GB"/>
        </w:rPr>
        <w:t>, 2018). For that development, the steady supply of cobalt which “is an essential ingredient in rechargeable, lithium-ion</w:t>
      </w:r>
      <w:r w:rsidR="00104AE4" w:rsidRPr="00551562">
        <w:rPr>
          <w:lang w:val="en-GB"/>
        </w:rPr>
        <w:t xml:space="preserve"> </w:t>
      </w:r>
      <w:r w:rsidRPr="00551562">
        <w:rPr>
          <w:lang w:val="en-GB"/>
        </w:rPr>
        <w:t>batteries” (</w:t>
      </w:r>
      <w:proofErr w:type="spellStart"/>
      <w:r w:rsidRPr="00551562">
        <w:rPr>
          <w:lang w:val="en-GB"/>
        </w:rPr>
        <w:t>Goldkorn</w:t>
      </w:r>
      <w:proofErr w:type="spellEnd"/>
      <w:r w:rsidRPr="00551562">
        <w:rPr>
          <w:lang w:val="en-GB"/>
        </w:rPr>
        <w:t>, 2018) is crucial. It is expect</w:t>
      </w:r>
      <w:r w:rsidR="0057055B" w:rsidRPr="00551562">
        <w:rPr>
          <w:lang w:val="en-GB"/>
        </w:rPr>
        <w:t xml:space="preserve">ed that the rapid evolution of </w:t>
      </w:r>
      <w:r w:rsidRPr="00551562">
        <w:rPr>
          <w:lang w:val="en-GB"/>
        </w:rPr>
        <w:t>the smart phone market continues over the next years in particular within the developing countries (</w:t>
      </w:r>
      <w:proofErr w:type="spellStart"/>
      <w:r w:rsidRPr="00551562">
        <w:rPr>
          <w:lang w:val="en-GB"/>
        </w:rPr>
        <w:t>Majumdar</w:t>
      </w:r>
      <w:proofErr w:type="spellEnd"/>
      <w:r w:rsidRPr="00551562">
        <w:rPr>
          <w:lang w:val="en-GB"/>
        </w:rPr>
        <w:t xml:space="preserve">, 2017). Triggered by this potential, Chinese brands developed rapidly accounting for “a record 48% smart phone market share worldwide” (Gadgets Now, 2017). Simultaneously, the growing demand for electronic vehicles propelled Chinese companies into achieving a quasi-monopoly on the battery supply market (Preen, 2017). Those developments increased China’s “cobalt consumption (…) by 17.4 percent annually” (Daly, 2017). </w:t>
      </w:r>
    </w:p>
    <w:p w:rsidR="001C1D46" w:rsidRPr="00551562" w:rsidRDefault="002A136E" w:rsidP="003906D2">
      <w:pPr>
        <w:pStyle w:val="ArnonText"/>
        <w:rPr>
          <w:lang w:val="en-GB"/>
        </w:rPr>
      </w:pPr>
      <w:r>
        <w:rPr>
          <w:lang w:val="en-GB"/>
        </w:rPr>
        <w:t>C</w:t>
      </w:r>
      <w:r w:rsidR="00FE5D18" w:rsidRPr="00551562">
        <w:rPr>
          <w:lang w:val="en-GB"/>
        </w:rPr>
        <w:t xml:space="preserve">obalt can be found </w:t>
      </w:r>
      <w:proofErr w:type="gramStart"/>
      <w:r w:rsidR="00E5142B" w:rsidRPr="00551562">
        <w:rPr>
          <w:lang w:val="en-GB"/>
        </w:rPr>
        <w:t>in ”</w:t>
      </w:r>
      <w:proofErr w:type="gramEnd"/>
      <w:r w:rsidR="00984F71" w:rsidRPr="00551562">
        <w:rPr>
          <w:lang w:val="en-GB"/>
        </w:rPr>
        <w:t>very low concentrations and is generally produced as a by-product of nickel a</w:t>
      </w:r>
      <w:r w:rsidR="00B87B30" w:rsidRPr="00551562">
        <w:rPr>
          <w:lang w:val="en-GB"/>
        </w:rPr>
        <w:t>nd copper mining” (</w:t>
      </w:r>
      <w:proofErr w:type="spellStart"/>
      <w:r w:rsidR="00B87B30" w:rsidRPr="00551562">
        <w:rPr>
          <w:lang w:val="en-GB"/>
        </w:rPr>
        <w:t>Lydall</w:t>
      </w:r>
      <w:proofErr w:type="spellEnd"/>
      <w:r w:rsidR="00B87B30" w:rsidRPr="00551562">
        <w:rPr>
          <w:lang w:val="en-GB"/>
        </w:rPr>
        <w:t xml:space="preserve"> et al</w:t>
      </w:r>
      <w:r w:rsidR="00984F71" w:rsidRPr="00551562">
        <w:rPr>
          <w:lang w:val="en-GB"/>
        </w:rPr>
        <w:t xml:space="preserve">, 2011, p. 28). Before the Sino-Congolese RFI negotiations started (2008), China “increased refined cobalt production capacity (…) from about 1 percent to about 31 percent of world capacity” (Wilburn, </w:t>
      </w:r>
      <w:r w:rsidR="00984F71" w:rsidRPr="00551562">
        <w:rPr>
          <w:lang w:val="en-GB"/>
        </w:rPr>
        <w:lastRenderedPageBreak/>
        <w:t>2012, p. 2). This rise in the capacity to manufacture cobalt couldn’t be supplied by China’s own cobalt sources</w:t>
      </w:r>
      <w:r w:rsidR="00FE5D18" w:rsidRPr="00551562">
        <w:rPr>
          <w:lang w:val="en-GB"/>
        </w:rPr>
        <w:t xml:space="preserve">. China possess </w:t>
      </w:r>
      <w:r w:rsidR="00984F71" w:rsidRPr="00551562">
        <w:rPr>
          <w:lang w:val="en-GB"/>
        </w:rPr>
        <w:t>“less than 9 percent</w:t>
      </w:r>
      <w:r w:rsidR="00FE5D18" w:rsidRPr="00551562">
        <w:rPr>
          <w:lang w:val="en-GB"/>
        </w:rPr>
        <w:t>” (</w:t>
      </w:r>
      <w:proofErr w:type="spellStart"/>
      <w:r w:rsidR="00FE5D18" w:rsidRPr="00551562">
        <w:rPr>
          <w:lang w:val="en-GB"/>
        </w:rPr>
        <w:t>Shedd</w:t>
      </w:r>
      <w:proofErr w:type="spellEnd"/>
      <w:r w:rsidR="00FE5D18" w:rsidRPr="00551562">
        <w:rPr>
          <w:lang w:val="en-GB"/>
        </w:rPr>
        <w:t xml:space="preserve">, 1999-2010) of the </w:t>
      </w:r>
      <w:r w:rsidR="00984F71" w:rsidRPr="00551562">
        <w:rPr>
          <w:lang w:val="en-GB"/>
        </w:rPr>
        <w:t xml:space="preserve">worldwide </w:t>
      </w:r>
      <w:r w:rsidR="00FE5D18" w:rsidRPr="00551562">
        <w:rPr>
          <w:lang w:val="en-GB"/>
        </w:rPr>
        <w:t>reserves</w:t>
      </w:r>
      <w:r w:rsidR="00984F71" w:rsidRPr="00551562">
        <w:rPr>
          <w:lang w:val="en-GB"/>
        </w:rPr>
        <w:t>. According to Wilburn (2012), those conditions meant that “C</w:t>
      </w:r>
      <w:r w:rsidR="009A6DF0">
        <w:rPr>
          <w:lang w:val="en-GB"/>
        </w:rPr>
        <w:t xml:space="preserve">hina relies on imported sources </w:t>
      </w:r>
      <w:r w:rsidR="00984F71" w:rsidRPr="00551562">
        <w:rPr>
          <w:lang w:val="en-GB"/>
        </w:rPr>
        <w:t xml:space="preserve">of cobalt in various forms of concentrate and intermediate products”. </w:t>
      </w:r>
    </w:p>
    <w:p w:rsidR="001C1D46" w:rsidRPr="00551562" w:rsidRDefault="002A136E" w:rsidP="003906D2">
      <w:pPr>
        <w:pStyle w:val="ArnonText"/>
        <w:rPr>
          <w:lang w:val="en-GB"/>
        </w:rPr>
      </w:pPr>
      <w:r>
        <w:rPr>
          <w:lang w:val="en-GB"/>
        </w:rPr>
        <w:t>With the aim to close the supply gap</w:t>
      </w:r>
      <w:r w:rsidR="00FE5D18" w:rsidRPr="00551562">
        <w:rPr>
          <w:lang w:val="en-GB"/>
        </w:rPr>
        <w:t>,</w:t>
      </w:r>
      <w:r w:rsidR="00984F71" w:rsidRPr="00551562">
        <w:rPr>
          <w:lang w:val="en-GB"/>
        </w:rPr>
        <w:t xml:space="preserve"> Chinese cobalt extracting companies established different joint-ventures in Cuba, Canada and Zambia (</w:t>
      </w:r>
      <w:r w:rsidR="006D2E69" w:rsidRPr="00551562">
        <w:rPr>
          <w:lang w:val="en-GB"/>
        </w:rPr>
        <w:t>Wilburn, 2012</w:t>
      </w:r>
      <w:r w:rsidR="00984F71" w:rsidRPr="00551562">
        <w:rPr>
          <w:lang w:val="en-GB"/>
        </w:rPr>
        <w:t xml:space="preserve">.). </w:t>
      </w:r>
      <w:r>
        <w:rPr>
          <w:lang w:val="en-GB"/>
        </w:rPr>
        <w:t>It is expected that Zambia</w:t>
      </w:r>
      <w:r w:rsidR="00FE5D18" w:rsidRPr="00551562">
        <w:rPr>
          <w:lang w:val="en-GB"/>
        </w:rPr>
        <w:t xml:space="preserve"> </w:t>
      </w:r>
      <w:r>
        <w:rPr>
          <w:lang w:val="en-GB"/>
        </w:rPr>
        <w:t xml:space="preserve">will </w:t>
      </w:r>
      <w:r w:rsidR="00FE5D18" w:rsidRPr="00551562">
        <w:rPr>
          <w:lang w:val="en-GB"/>
        </w:rPr>
        <w:t>be the third-largest producer in the near future (</w:t>
      </w:r>
      <w:r w:rsidR="006D2E69" w:rsidRPr="00551562">
        <w:rPr>
          <w:lang w:val="en-GB"/>
        </w:rPr>
        <w:t>Wilburn</w:t>
      </w:r>
      <w:r w:rsidR="00E7045D" w:rsidRPr="00551562">
        <w:rPr>
          <w:lang w:val="en-GB"/>
        </w:rPr>
        <w:t>, p. 5). As a result, Zambia had</w:t>
      </w:r>
      <w:r w:rsidR="00FE5D18" w:rsidRPr="00551562">
        <w:rPr>
          <w:lang w:val="en-GB"/>
        </w:rPr>
        <w:t xml:space="preserve"> increasingly been targeted by Chinese extraction companies.</w:t>
      </w:r>
      <w:r w:rsidR="00A71B6B" w:rsidRPr="00551562">
        <w:rPr>
          <w:lang w:val="en-GB"/>
        </w:rPr>
        <w:t xml:space="preserve"> For the Chinese actors, a </w:t>
      </w:r>
      <w:r w:rsidRPr="00551562">
        <w:rPr>
          <w:lang w:val="en-GB"/>
        </w:rPr>
        <w:t>pre-existing</w:t>
      </w:r>
      <w:r w:rsidR="00A71B6B" w:rsidRPr="00551562">
        <w:rPr>
          <w:lang w:val="en-GB"/>
        </w:rPr>
        <w:t xml:space="preserve"> infrastructure and a relatively </w:t>
      </w:r>
      <w:r w:rsidRPr="00551562">
        <w:rPr>
          <w:lang w:val="en-GB"/>
        </w:rPr>
        <w:t>favourable</w:t>
      </w:r>
      <w:r w:rsidR="00A71B6B" w:rsidRPr="00551562">
        <w:rPr>
          <w:lang w:val="en-GB"/>
        </w:rPr>
        <w:t xml:space="preserve"> investment environment (compared to the DRC) (</w:t>
      </w:r>
      <w:r w:rsidR="006D2E69" w:rsidRPr="00551562">
        <w:rPr>
          <w:lang w:val="en-GB"/>
        </w:rPr>
        <w:t>Wilburn</w:t>
      </w:r>
      <w:r w:rsidR="00A71B6B" w:rsidRPr="00551562">
        <w:rPr>
          <w:lang w:val="en-GB"/>
        </w:rPr>
        <w:t xml:space="preserve">, p. 33) are important pull-factors. According to </w:t>
      </w:r>
      <w:proofErr w:type="spellStart"/>
      <w:r w:rsidR="00A71B6B" w:rsidRPr="00551562">
        <w:rPr>
          <w:lang w:val="en-GB"/>
        </w:rPr>
        <w:t>Lydall</w:t>
      </w:r>
      <w:proofErr w:type="spellEnd"/>
      <w:r w:rsidR="00A71B6B" w:rsidRPr="00551562">
        <w:rPr>
          <w:lang w:val="en-GB"/>
        </w:rPr>
        <w:t xml:space="preserve"> et al. (2011), “four additional mines are in various stages of exploration, feasibility and construction, one leach plant is under evaluation and one leach plant is under development”.</w:t>
      </w:r>
      <w:r w:rsidR="00E3247F" w:rsidRPr="00551562">
        <w:rPr>
          <w:lang w:val="en-GB"/>
        </w:rPr>
        <w:t xml:space="preserve"> In light of Zambia’s potential, </w:t>
      </w:r>
      <w:r w:rsidR="00984F71" w:rsidRPr="00551562">
        <w:rPr>
          <w:lang w:val="en-GB"/>
        </w:rPr>
        <w:t xml:space="preserve">China negotiated a “pre-financing of the non-ferrous concentrates (specifically copper and cobalt concentrate) in approved warehouses” (Global Trade Review, 2010), in exchange for the value of the commodity. </w:t>
      </w:r>
    </w:p>
    <w:p w:rsidR="00E3247F" w:rsidRPr="00551562" w:rsidRDefault="00984F71" w:rsidP="003906D2">
      <w:pPr>
        <w:pStyle w:val="ArnonText"/>
        <w:rPr>
          <w:lang w:val="en-GB"/>
        </w:rPr>
      </w:pPr>
      <w:r w:rsidRPr="00551562">
        <w:rPr>
          <w:lang w:val="en-GB"/>
        </w:rPr>
        <w:t>Bes</w:t>
      </w:r>
      <w:r w:rsidR="00E3247F" w:rsidRPr="00551562">
        <w:rPr>
          <w:lang w:val="en-GB"/>
        </w:rPr>
        <w:t xml:space="preserve">ides </w:t>
      </w:r>
      <w:r w:rsidRPr="00551562">
        <w:rPr>
          <w:lang w:val="en-GB"/>
        </w:rPr>
        <w:t xml:space="preserve">Zambia, </w:t>
      </w:r>
      <w:r w:rsidR="00E3247F" w:rsidRPr="00551562">
        <w:rPr>
          <w:lang w:val="en-GB"/>
        </w:rPr>
        <w:t xml:space="preserve">Australia is China’s largest trading partner </w:t>
      </w:r>
      <w:r w:rsidR="002A136E">
        <w:rPr>
          <w:lang w:val="en-GB"/>
        </w:rPr>
        <w:t>in terms of</w:t>
      </w:r>
      <w:r w:rsidR="00E3247F" w:rsidRPr="00551562">
        <w:rPr>
          <w:lang w:val="en-GB"/>
        </w:rPr>
        <w:t xml:space="preserve"> cobalt. The country holds the world’s second-largest reserves (Burton, 2017). </w:t>
      </w:r>
      <w:r w:rsidRPr="00551562">
        <w:rPr>
          <w:lang w:val="en-GB"/>
        </w:rPr>
        <w:t xml:space="preserve">Despite the strong position of the Chinese companies on the Australian </w:t>
      </w:r>
      <w:r w:rsidR="003A6DE9" w:rsidRPr="00551562">
        <w:rPr>
          <w:lang w:val="en-GB"/>
        </w:rPr>
        <w:t>cobalt</w:t>
      </w:r>
      <w:r w:rsidRPr="00551562">
        <w:rPr>
          <w:lang w:val="en-GB"/>
        </w:rPr>
        <w:t xml:space="preserve"> market, there is no indication of any official agreements. Those scope conditions make it difficult to assess the potential to increase the share of </w:t>
      </w:r>
      <w:r w:rsidR="00E3247F" w:rsidRPr="00551562">
        <w:rPr>
          <w:lang w:val="en-GB"/>
        </w:rPr>
        <w:t>Australian cobalt in the future. Nevertheless, the existing cooperation is substantial enough to consider Australia a</w:t>
      </w:r>
      <w:r w:rsidR="0014415A" w:rsidRPr="00551562">
        <w:rPr>
          <w:lang w:val="en-GB"/>
        </w:rPr>
        <w:t>n</w:t>
      </w:r>
      <w:r w:rsidR="00E3247F" w:rsidRPr="00551562">
        <w:rPr>
          <w:lang w:val="en-GB"/>
        </w:rPr>
        <w:t xml:space="preserve"> alternative partner for China’s investment.</w:t>
      </w:r>
    </w:p>
    <w:p w:rsidR="00F7084F" w:rsidRDefault="00984F71" w:rsidP="003906D2">
      <w:pPr>
        <w:pStyle w:val="ArnonText"/>
        <w:rPr>
          <w:lang w:val="en-GB"/>
        </w:rPr>
      </w:pPr>
      <w:r w:rsidRPr="00551562">
        <w:rPr>
          <w:lang w:val="en-GB"/>
        </w:rPr>
        <w:t>With regard to copper, China requires the resource to produce electrical wiring</w:t>
      </w:r>
      <w:r w:rsidR="003A6DE9" w:rsidRPr="00551562">
        <w:rPr>
          <w:lang w:val="en-GB"/>
        </w:rPr>
        <w:t xml:space="preserve">. More importantly, copper </w:t>
      </w:r>
      <w:r w:rsidRPr="00551562">
        <w:rPr>
          <w:lang w:val="en-GB"/>
        </w:rPr>
        <w:t xml:space="preserve">is the basic element for “electrical applications, including computer technology, televisions, mobile phones and portable electronic devices” (Bell, 2017). </w:t>
      </w:r>
      <w:r w:rsidR="00ED5FD1" w:rsidRPr="00551562">
        <w:rPr>
          <w:lang w:val="en-GB"/>
        </w:rPr>
        <w:t>Similarly</w:t>
      </w:r>
      <w:r w:rsidR="003A6DE9" w:rsidRPr="00551562">
        <w:rPr>
          <w:lang w:val="en-GB"/>
        </w:rPr>
        <w:t xml:space="preserve"> to the cobalt reserves,</w:t>
      </w:r>
      <w:r w:rsidR="00104AE4" w:rsidRPr="00551562">
        <w:rPr>
          <w:lang w:val="en-GB"/>
        </w:rPr>
        <w:t xml:space="preserve"> </w:t>
      </w:r>
      <w:r w:rsidR="003A6DE9" w:rsidRPr="00551562">
        <w:rPr>
          <w:lang w:val="en-GB"/>
        </w:rPr>
        <w:t xml:space="preserve">copper </w:t>
      </w:r>
      <w:r w:rsidRPr="00551562">
        <w:rPr>
          <w:lang w:val="en-GB"/>
        </w:rPr>
        <w:t xml:space="preserve">can be found </w:t>
      </w:r>
      <w:r w:rsidR="003A6DE9" w:rsidRPr="00551562">
        <w:rPr>
          <w:lang w:val="en-GB"/>
        </w:rPr>
        <w:t xml:space="preserve">only </w:t>
      </w:r>
      <w:r w:rsidRPr="00551562">
        <w:rPr>
          <w:lang w:val="en-GB"/>
        </w:rPr>
        <w:t xml:space="preserve">in </w:t>
      </w:r>
      <w:r w:rsidR="00ED5FD1" w:rsidRPr="00551562">
        <w:rPr>
          <w:lang w:val="en-GB"/>
        </w:rPr>
        <w:t>a few</w:t>
      </w:r>
      <w:r w:rsidRPr="00551562">
        <w:rPr>
          <w:lang w:val="en-GB"/>
        </w:rPr>
        <w:t xml:space="preserve"> countries (U.S. Geological Survey, 2017). </w:t>
      </w:r>
      <w:r w:rsidR="003A6DE9" w:rsidRPr="00551562">
        <w:rPr>
          <w:lang w:val="en-GB"/>
        </w:rPr>
        <w:t>Under those circumstances</w:t>
      </w:r>
      <w:r w:rsidRPr="00551562">
        <w:rPr>
          <w:lang w:val="en-GB"/>
        </w:rPr>
        <w:t xml:space="preserve">, China's imports </w:t>
      </w:r>
      <w:r w:rsidRPr="00551562">
        <w:rPr>
          <w:lang w:val="en-GB"/>
        </w:rPr>
        <w:lastRenderedPageBreak/>
        <w:t xml:space="preserve">rely on Chile and Peru accounting together for “55% of China's total copper concentrate imports” (Forest, 2017). </w:t>
      </w:r>
      <w:r w:rsidR="002A136E">
        <w:rPr>
          <w:lang w:val="en-GB"/>
        </w:rPr>
        <w:t>Moreover,</w:t>
      </w:r>
      <w:r w:rsidR="003A6DE9" w:rsidRPr="00551562">
        <w:rPr>
          <w:lang w:val="en-GB"/>
        </w:rPr>
        <w:t xml:space="preserve"> the</w:t>
      </w:r>
      <w:r w:rsidRPr="00551562">
        <w:rPr>
          <w:lang w:val="en-GB"/>
        </w:rPr>
        <w:t xml:space="preserve"> cooperation with Ch</w:t>
      </w:r>
      <w:r w:rsidR="003A6DE9" w:rsidRPr="00551562">
        <w:rPr>
          <w:lang w:val="en-GB"/>
        </w:rPr>
        <w:t xml:space="preserve">ile intensified in recent years, </w:t>
      </w:r>
      <w:r w:rsidRPr="00551562">
        <w:rPr>
          <w:lang w:val="en-GB"/>
        </w:rPr>
        <w:t>“when shipments rose 27%” (</w:t>
      </w:r>
      <w:r w:rsidR="006D2E69" w:rsidRPr="00551562">
        <w:rPr>
          <w:lang w:val="en-GB"/>
        </w:rPr>
        <w:t>Forest</w:t>
      </w:r>
      <w:r w:rsidRPr="00551562">
        <w:rPr>
          <w:lang w:val="en-GB"/>
        </w:rPr>
        <w:t>) annually. Bearing in mind the large copper reserves and its position as top copper producer (Investigating News Network, 2017), China signed, in 2005, a free trade agreement. Subsequently</w:t>
      </w:r>
      <w:r w:rsidR="003A6DE9" w:rsidRPr="00551562">
        <w:rPr>
          <w:lang w:val="en-GB"/>
        </w:rPr>
        <w:t>,</w:t>
      </w:r>
      <w:r w:rsidRPr="00551562">
        <w:rPr>
          <w:lang w:val="en-GB"/>
        </w:rPr>
        <w:t xml:space="preserve"> the Chilean government withdrew from the agreement </w:t>
      </w:r>
      <w:r w:rsidR="00F7084F">
        <w:rPr>
          <w:lang w:val="en-GB"/>
        </w:rPr>
        <w:t>increasing the uncertainty the about future supply.</w:t>
      </w:r>
    </w:p>
    <w:p w:rsidR="001C1D46" w:rsidRPr="00551562" w:rsidRDefault="002678C3" w:rsidP="003906D2">
      <w:pPr>
        <w:pStyle w:val="ArnonText"/>
        <w:rPr>
          <w:lang w:val="en-GB"/>
        </w:rPr>
      </w:pPr>
      <w:r w:rsidRPr="00551562">
        <w:rPr>
          <w:lang w:val="en-GB"/>
        </w:rPr>
        <w:t>Those developments in mind</w:t>
      </w:r>
      <w:r w:rsidR="00984F71" w:rsidRPr="00551562">
        <w:rPr>
          <w:lang w:val="en-GB"/>
        </w:rPr>
        <w:t xml:space="preserve">, China </w:t>
      </w:r>
      <w:r w:rsidRPr="00551562">
        <w:rPr>
          <w:lang w:val="en-GB"/>
        </w:rPr>
        <w:t xml:space="preserve">forger stronger ties </w:t>
      </w:r>
      <w:r w:rsidR="00984F71" w:rsidRPr="00551562">
        <w:rPr>
          <w:lang w:val="en-GB"/>
        </w:rPr>
        <w:t xml:space="preserve">with Peru. Being the third largest copper producer (U.S. Geological Survey, 2017), negotiations between the Chinese state-owned </w:t>
      </w:r>
      <w:proofErr w:type="spellStart"/>
      <w:r w:rsidR="00984F71" w:rsidRPr="00551562">
        <w:rPr>
          <w:lang w:val="en-GB"/>
        </w:rPr>
        <w:t>Chinalco</w:t>
      </w:r>
      <w:proofErr w:type="spellEnd"/>
      <w:r w:rsidR="00984F71" w:rsidRPr="00551562">
        <w:rPr>
          <w:lang w:val="en-GB"/>
        </w:rPr>
        <w:t xml:space="preserve"> and the Peruvian government to increase investments were almost sealed (Sanderson, 2017). Simultaneously, the Chinese government negotiated “to expand the resource-rich </w:t>
      </w:r>
      <w:proofErr w:type="spellStart"/>
      <w:r w:rsidR="00984F71" w:rsidRPr="00551562">
        <w:rPr>
          <w:lang w:val="en-GB"/>
        </w:rPr>
        <w:t>Toromocho</w:t>
      </w:r>
      <w:proofErr w:type="spellEnd"/>
      <w:r w:rsidR="00984F71" w:rsidRPr="00551562">
        <w:rPr>
          <w:lang w:val="en-GB"/>
        </w:rPr>
        <w:t xml:space="preserve"> copper mine” (</w:t>
      </w:r>
      <w:proofErr w:type="spellStart"/>
      <w:r w:rsidR="00984F71" w:rsidRPr="00551562">
        <w:rPr>
          <w:lang w:val="en-GB"/>
        </w:rPr>
        <w:t>Jamasmie</w:t>
      </w:r>
      <w:proofErr w:type="spellEnd"/>
      <w:r w:rsidR="00984F71" w:rsidRPr="00551562">
        <w:rPr>
          <w:lang w:val="en-GB"/>
        </w:rPr>
        <w:t xml:space="preserve">, 2016) More importantly, China acquired the rights to exploit the fields of Las </w:t>
      </w:r>
      <w:proofErr w:type="spellStart"/>
      <w:r w:rsidR="00984F71" w:rsidRPr="00551562">
        <w:rPr>
          <w:lang w:val="en-GB"/>
        </w:rPr>
        <w:t>Bambas</w:t>
      </w:r>
      <w:proofErr w:type="spellEnd"/>
      <w:r w:rsidR="00984F71" w:rsidRPr="00551562">
        <w:rPr>
          <w:lang w:val="en-GB"/>
        </w:rPr>
        <w:t>, one of the world’s la</w:t>
      </w:r>
      <w:r w:rsidR="00D30B9D" w:rsidRPr="00551562">
        <w:rPr>
          <w:lang w:val="en-GB"/>
        </w:rPr>
        <w:t>rgest copper mines (MMG,</w:t>
      </w:r>
      <w:r w:rsidR="00984F71" w:rsidRPr="00551562">
        <w:rPr>
          <w:lang w:val="en-GB"/>
        </w:rPr>
        <w:t xml:space="preserve">), a crucial step to secure china’s future copper imports. </w:t>
      </w:r>
    </w:p>
    <w:p w:rsidR="00246D60" w:rsidRPr="00551562" w:rsidRDefault="00984F71" w:rsidP="003906D2">
      <w:pPr>
        <w:pStyle w:val="ArnonText"/>
        <w:rPr>
          <w:lang w:val="en-GB"/>
        </w:rPr>
      </w:pPr>
      <w:r w:rsidRPr="00551562">
        <w:rPr>
          <w:lang w:val="en-GB"/>
        </w:rPr>
        <w:t xml:space="preserve">Having </w:t>
      </w:r>
      <w:r w:rsidR="00ED5FD1" w:rsidRPr="00551562">
        <w:rPr>
          <w:lang w:val="en-GB"/>
        </w:rPr>
        <w:t>identified</w:t>
      </w:r>
      <w:r w:rsidRPr="00551562">
        <w:rPr>
          <w:lang w:val="en-GB"/>
        </w:rPr>
        <w:t xml:space="preserve"> the two fundamental trading partners of</w:t>
      </w:r>
      <w:r w:rsidR="00D30B9D" w:rsidRPr="00551562">
        <w:rPr>
          <w:lang w:val="en-GB"/>
        </w:rPr>
        <w:t xml:space="preserve"> China for copper (Hammer et al</w:t>
      </w:r>
      <w:r w:rsidRPr="00551562">
        <w:rPr>
          <w:lang w:val="en-GB"/>
        </w:rPr>
        <w:t>, 2012), the strained ties with Chile are a real concern for China’s copper supply. Consequently, the onl</w:t>
      </w:r>
      <w:r w:rsidR="00F7084F">
        <w:rPr>
          <w:lang w:val="en-GB"/>
        </w:rPr>
        <w:t>y reasonable alternative countries</w:t>
      </w:r>
      <w:r w:rsidR="00F7084F" w:rsidRPr="00551562">
        <w:rPr>
          <w:lang w:val="en-GB"/>
        </w:rPr>
        <w:t xml:space="preserve"> to the DRC are</w:t>
      </w:r>
      <w:r w:rsidRPr="00551562">
        <w:rPr>
          <w:lang w:val="en-GB"/>
        </w:rPr>
        <w:t xml:space="preserve"> Peru</w:t>
      </w:r>
      <w:r w:rsidR="00F7084F">
        <w:rPr>
          <w:lang w:val="en-GB"/>
        </w:rPr>
        <w:t xml:space="preserve"> and Australia</w:t>
      </w:r>
      <w:r w:rsidRPr="00551562">
        <w:rPr>
          <w:lang w:val="en-GB"/>
        </w:rPr>
        <w:t xml:space="preserve">. </w:t>
      </w:r>
    </w:p>
    <w:p w:rsidR="001C1D46" w:rsidRPr="00551562" w:rsidRDefault="00984F71" w:rsidP="003906D2">
      <w:pPr>
        <w:pStyle w:val="berschrift4"/>
      </w:pPr>
      <w:bookmarkStart w:id="65" w:name="_Toc514269399"/>
      <w:r w:rsidRPr="00551562">
        <w:t>Strategic interests in infrastructure</w:t>
      </w:r>
      <w:bookmarkEnd w:id="65"/>
    </w:p>
    <w:p w:rsidR="0045499F" w:rsidRPr="00551562" w:rsidRDefault="00984F71" w:rsidP="003906D2">
      <w:pPr>
        <w:pStyle w:val="ArnonText"/>
        <w:rPr>
          <w:lang w:val="en-GB"/>
        </w:rPr>
      </w:pPr>
      <w:r w:rsidRPr="00551562">
        <w:rPr>
          <w:lang w:val="en-GB"/>
        </w:rPr>
        <w:t xml:space="preserve">The second motivation of China to negotiate a RFI deal with the DRC is the African nation's potential in terms of infrastructure projects. </w:t>
      </w:r>
      <w:r w:rsidR="002678C3" w:rsidRPr="00551562">
        <w:rPr>
          <w:lang w:val="en-GB"/>
        </w:rPr>
        <w:t>To support this point,</w:t>
      </w:r>
      <w:r w:rsidR="00D30B9D" w:rsidRPr="00551562">
        <w:rPr>
          <w:lang w:val="en-GB"/>
        </w:rPr>
        <w:t xml:space="preserve"> Global W</w:t>
      </w:r>
      <w:r w:rsidRPr="00551562">
        <w:rPr>
          <w:lang w:val="en-GB"/>
        </w:rPr>
        <w:t xml:space="preserve">itness (2011, p. 14) reported that “China Railway Group Ltd (China Railways)/CMEC and </w:t>
      </w:r>
      <w:proofErr w:type="spellStart"/>
      <w:r w:rsidRPr="00551562">
        <w:rPr>
          <w:lang w:val="en-GB"/>
        </w:rPr>
        <w:t>Sinohydro</w:t>
      </w:r>
      <w:proofErr w:type="spellEnd"/>
      <w:r w:rsidRPr="00551562">
        <w:rPr>
          <w:lang w:val="en-GB"/>
        </w:rPr>
        <w:t xml:space="preserve">” were picked out by the </w:t>
      </w:r>
      <w:proofErr w:type="spellStart"/>
      <w:r w:rsidRPr="00551562">
        <w:rPr>
          <w:lang w:val="en-GB"/>
        </w:rPr>
        <w:t>Exim</w:t>
      </w:r>
      <w:proofErr w:type="spellEnd"/>
      <w:r w:rsidRPr="00551562">
        <w:rPr>
          <w:lang w:val="en-GB"/>
        </w:rPr>
        <w:t xml:space="preserve"> Bank, before the negotiations, to construct the infrastructure in case of an agreement. Both companies were supported by the </w:t>
      </w:r>
      <w:proofErr w:type="spellStart"/>
      <w:r w:rsidRPr="00551562">
        <w:rPr>
          <w:lang w:val="en-GB"/>
        </w:rPr>
        <w:t>Exim</w:t>
      </w:r>
      <w:proofErr w:type="spellEnd"/>
      <w:r w:rsidRPr="00551562">
        <w:rPr>
          <w:lang w:val="en-GB"/>
        </w:rPr>
        <w:t xml:space="preserve"> Bank</w:t>
      </w:r>
      <w:r w:rsidR="002678C3" w:rsidRPr="00551562">
        <w:rPr>
          <w:lang w:val="en-GB"/>
        </w:rPr>
        <w:t xml:space="preserve">. </w:t>
      </w:r>
      <w:r w:rsidR="00941667" w:rsidRPr="00551562">
        <w:rPr>
          <w:lang w:val="en-GB"/>
        </w:rPr>
        <w:t xml:space="preserve">There is compelling evidence suggesting that </w:t>
      </w:r>
      <w:proofErr w:type="spellStart"/>
      <w:r w:rsidR="002678C3" w:rsidRPr="00551562">
        <w:rPr>
          <w:lang w:val="en-GB"/>
        </w:rPr>
        <w:t>Exim</w:t>
      </w:r>
      <w:proofErr w:type="spellEnd"/>
      <w:r w:rsidR="002678C3" w:rsidRPr="00551562">
        <w:rPr>
          <w:lang w:val="en-GB"/>
        </w:rPr>
        <w:t xml:space="preserve"> Bank </w:t>
      </w:r>
      <w:r w:rsidR="00941667" w:rsidRPr="00551562">
        <w:rPr>
          <w:lang w:val="en-GB"/>
        </w:rPr>
        <w:t>enabled the construction companies to gain a “privileged access to infrastructure contracts in the framework of concessional c</w:t>
      </w:r>
      <w:r w:rsidR="00D30B9D" w:rsidRPr="00551562">
        <w:rPr>
          <w:lang w:val="en-GB"/>
        </w:rPr>
        <w:t>redit lines”</w:t>
      </w:r>
      <w:r w:rsidR="00543320">
        <w:rPr>
          <w:lang w:val="en-GB"/>
        </w:rPr>
        <w:t xml:space="preserve"> </w:t>
      </w:r>
      <w:r w:rsidR="00D30B9D" w:rsidRPr="00551562">
        <w:rPr>
          <w:lang w:val="en-GB"/>
        </w:rPr>
        <w:t>(</w:t>
      </w:r>
      <w:proofErr w:type="spellStart"/>
      <w:r w:rsidR="00D30B9D" w:rsidRPr="00551562">
        <w:rPr>
          <w:lang w:val="en-GB"/>
        </w:rPr>
        <w:t>Corkin</w:t>
      </w:r>
      <w:proofErr w:type="spellEnd"/>
      <w:r w:rsidR="00D30B9D" w:rsidRPr="00551562">
        <w:rPr>
          <w:lang w:val="en-GB"/>
        </w:rPr>
        <w:t xml:space="preserve"> et al</w:t>
      </w:r>
      <w:r w:rsidR="00941667" w:rsidRPr="00551562">
        <w:rPr>
          <w:lang w:val="en-GB"/>
        </w:rPr>
        <w:t>, 2006). As a result, the Chinese companies had a “</w:t>
      </w:r>
      <w:r w:rsidRPr="00551562">
        <w:rPr>
          <w:lang w:val="en-GB"/>
        </w:rPr>
        <w:t xml:space="preserve">strong competitive advantage owing to lower </w:t>
      </w:r>
      <w:r w:rsidRPr="00551562">
        <w:rPr>
          <w:lang w:val="en-GB"/>
        </w:rPr>
        <w:lastRenderedPageBreak/>
        <w:t>costs in overall bidding prices and access to cheap credit, labour and building materials through its supply chains”</w:t>
      </w:r>
      <w:r w:rsidR="00941667" w:rsidRPr="00551562">
        <w:rPr>
          <w:lang w:val="en-GB"/>
        </w:rPr>
        <w:t xml:space="preserve"> (</w:t>
      </w:r>
      <w:proofErr w:type="spellStart"/>
      <w:r w:rsidR="00D30B9D" w:rsidRPr="00551562">
        <w:rPr>
          <w:lang w:val="en-GB"/>
        </w:rPr>
        <w:t>Corkin</w:t>
      </w:r>
      <w:proofErr w:type="spellEnd"/>
      <w:r w:rsidR="00941667" w:rsidRPr="00551562">
        <w:rPr>
          <w:lang w:val="en-GB"/>
        </w:rPr>
        <w:t>.)</w:t>
      </w:r>
      <w:r w:rsidRPr="00551562">
        <w:rPr>
          <w:lang w:val="en-GB"/>
        </w:rPr>
        <w:t xml:space="preserve">. Through a similar mechanism, Chinese construction companies were contracted in several countries with the potential for further engagements. This means that </w:t>
      </w:r>
      <w:r w:rsidR="00941667" w:rsidRPr="00551562">
        <w:rPr>
          <w:lang w:val="en-GB"/>
        </w:rPr>
        <w:t xml:space="preserve">China Railways and </w:t>
      </w:r>
      <w:proofErr w:type="spellStart"/>
      <w:r w:rsidR="00941667" w:rsidRPr="00551562">
        <w:rPr>
          <w:lang w:val="en-GB"/>
        </w:rPr>
        <w:t>Sinohydro</w:t>
      </w:r>
      <w:proofErr w:type="spellEnd"/>
      <w:r w:rsidR="00D30B9D" w:rsidRPr="00551562">
        <w:rPr>
          <w:lang w:val="en-GB"/>
        </w:rPr>
        <w:t xml:space="preserve"> </w:t>
      </w:r>
      <w:r w:rsidRPr="00551562">
        <w:rPr>
          <w:lang w:val="en-GB"/>
        </w:rPr>
        <w:t xml:space="preserve">had some alternative countries for their investments. However, </w:t>
      </w:r>
      <w:proofErr w:type="spellStart"/>
      <w:r w:rsidR="00941667" w:rsidRPr="00551562">
        <w:rPr>
          <w:lang w:val="en-GB"/>
        </w:rPr>
        <w:t>Exim</w:t>
      </w:r>
      <w:proofErr w:type="spellEnd"/>
      <w:r w:rsidR="00941667" w:rsidRPr="00551562">
        <w:rPr>
          <w:lang w:val="en-GB"/>
        </w:rPr>
        <w:t xml:space="preserve"> Bank offered a</w:t>
      </w:r>
      <w:r w:rsidRPr="00551562">
        <w:rPr>
          <w:lang w:val="en-GB"/>
        </w:rPr>
        <w:t xml:space="preserve"> $9 billion </w:t>
      </w:r>
      <w:r w:rsidR="00941667" w:rsidRPr="00551562">
        <w:rPr>
          <w:lang w:val="en-GB"/>
        </w:rPr>
        <w:t>loan for</w:t>
      </w:r>
      <w:r w:rsidRPr="00551562">
        <w:rPr>
          <w:lang w:val="en-GB"/>
        </w:rPr>
        <w:t xml:space="preserve"> infrastructure </w:t>
      </w:r>
      <w:r w:rsidR="0045499F" w:rsidRPr="00551562">
        <w:rPr>
          <w:lang w:val="en-GB"/>
        </w:rPr>
        <w:t>projects, an</w:t>
      </w:r>
      <w:r w:rsidRPr="00551562">
        <w:rPr>
          <w:lang w:val="en-GB"/>
        </w:rPr>
        <w:t xml:space="preserve"> unprecedented amount</w:t>
      </w:r>
      <w:r w:rsidR="0045499F" w:rsidRPr="00551562">
        <w:rPr>
          <w:lang w:val="en-GB"/>
        </w:rPr>
        <w:t xml:space="preserve">. For this reason, an investment in an alternative </w:t>
      </w:r>
      <w:bookmarkStart w:id="66" w:name="_Toc508884161"/>
      <w:r w:rsidR="0045499F" w:rsidRPr="00551562">
        <w:rPr>
          <w:lang w:val="en-GB"/>
        </w:rPr>
        <w:t xml:space="preserve">country would have been unlikely. </w:t>
      </w:r>
    </w:p>
    <w:p w:rsidR="001C1D46" w:rsidRPr="00551562" w:rsidRDefault="0045499F" w:rsidP="003906D2">
      <w:pPr>
        <w:pStyle w:val="ArnonText"/>
        <w:rPr>
          <w:lang w:val="en-GB"/>
        </w:rPr>
      </w:pPr>
      <w:r w:rsidRPr="00551562">
        <w:rPr>
          <w:lang w:val="en-GB"/>
        </w:rPr>
        <w:t xml:space="preserve">Bearing </w:t>
      </w:r>
      <w:r w:rsidR="00984F71" w:rsidRPr="00551562">
        <w:rPr>
          <w:lang w:val="en-GB"/>
        </w:rPr>
        <w:t xml:space="preserve">that in mind, </w:t>
      </w:r>
      <w:r w:rsidR="00543320">
        <w:rPr>
          <w:lang w:val="en-GB"/>
        </w:rPr>
        <w:t xml:space="preserve">the </w:t>
      </w:r>
      <w:r w:rsidR="00984F71" w:rsidRPr="00551562">
        <w:rPr>
          <w:lang w:val="en-GB"/>
        </w:rPr>
        <w:t>Congolese actors were likewise dependent on China in order to finance the president’s large</w:t>
      </w:r>
      <w:r w:rsidR="00862E9C" w:rsidRPr="00551562">
        <w:rPr>
          <w:lang w:val="en-GB"/>
        </w:rPr>
        <w:t xml:space="preserve"> scale infrastructure program. </w:t>
      </w:r>
      <w:r w:rsidR="00984F71" w:rsidRPr="00551562">
        <w:rPr>
          <w:lang w:val="en-GB"/>
        </w:rPr>
        <w:t xml:space="preserve">The more so as the debt-ridden country tried unsuccessfully in the past </w:t>
      </w:r>
      <w:r w:rsidR="00543320">
        <w:rPr>
          <w:lang w:val="en-GB"/>
        </w:rPr>
        <w:t xml:space="preserve">to find developing partners. In addition, </w:t>
      </w:r>
      <w:r w:rsidR="009277A1">
        <w:rPr>
          <w:lang w:val="en-GB"/>
        </w:rPr>
        <w:t>the Congolese president’s (Kabila)</w:t>
      </w:r>
      <w:r w:rsidR="00984F71" w:rsidRPr="00551562">
        <w:rPr>
          <w:lang w:val="en-GB"/>
        </w:rPr>
        <w:t xml:space="preserve"> legitimacy mainly depended on infr</w:t>
      </w:r>
      <w:r w:rsidR="00862E9C" w:rsidRPr="00551562">
        <w:rPr>
          <w:lang w:val="en-GB"/>
        </w:rPr>
        <w:t>astructure provision. Ultimately</w:t>
      </w:r>
      <w:r w:rsidR="00984F71" w:rsidRPr="00551562">
        <w:rPr>
          <w:lang w:val="en-GB"/>
        </w:rPr>
        <w:t xml:space="preserve">, a possible agreement with China would increase the chances to access crucial funding from new donors. </w:t>
      </w:r>
    </w:p>
    <w:p w:rsidR="003906D2" w:rsidRPr="00551562" w:rsidRDefault="003906D2">
      <w:pPr>
        <w:suppressAutoHyphens w:val="0"/>
        <w:spacing w:after="0" w:line="240" w:lineRule="auto"/>
        <w:rPr>
          <w:rFonts w:ascii="Times New Roman" w:hAnsi="Times New Roman" w:cs="Times New Roman"/>
          <w:b/>
          <w:bCs/>
          <w:sz w:val="28"/>
        </w:rPr>
      </w:pPr>
      <w:r w:rsidRPr="00551562">
        <w:br w:type="page"/>
      </w:r>
    </w:p>
    <w:p w:rsidR="001C1D46" w:rsidRPr="00551562" w:rsidRDefault="00984F71" w:rsidP="00F570BA">
      <w:pPr>
        <w:pStyle w:val="berschrift3"/>
        <w:rPr>
          <w:lang w:val="en-GB"/>
        </w:rPr>
      </w:pPr>
      <w:bookmarkStart w:id="67" w:name="_Toc514269400"/>
      <w:r w:rsidRPr="00551562">
        <w:rPr>
          <w:lang w:val="en-GB"/>
        </w:rPr>
        <w:lastRenderedPageBreak/>
        <w:t>The Negotiators</w:t>
      </w:r>
      <w:bookmarkEnd w:id="66"/>
      <w:bookmarkEnd w:id="67"/>
    </w:p>
    <w:p w:rsidR="001C1D46" w:rsidRPr="00551562" w:rsidRDefault="00984F71" w:rsidP="003906D2">
      <w:pPr>
        <w:pStyle w:val="ArnonText"/>
        <w:rPr>
          <w:lang w:val="en-GB"/>
        </w:rPr>
      </w:pPr>
      <w:r w:rsidRPr="00551562">
        <w:rPr>
          <w:lang w:val="en-GB"/>
        </w:rPr>
        <w:t xml:space="preserve">Similarly to the Angolan case, the Chinese delegation </w:t>
      </w:r>
      <w:r w:rsidR="003F431F" w:rsidRPr="00551562">
        <w:rPr>
          <w:lang w:val="en-GB"/>
        </w:rPr>
        <w:t xml:space="preserve">consisted </w:t>
      </w:r>
      <w:r w:rsidRPr="00551562">
        <w:rPr>
          <w:lang w:val="en-GB"/>
        </w:rPr>
        <w:t xml:space="preserve">of a heterogeneous group of actors with diverging interests. On the Congolese side, a close advisor of Kabila was the determining agent. Both </w:t>
      </w:r>
      <w:r w:rsidR="009277A1">
        <w:rPr>
          <w:lang w:val="en-GB"/>
        </w:rPr>
        <w:t xml:space="preserve">Congolese </w:t>
      </w:r>
      <w:r w:rsidRPr="00551562">
        <w:rPr>
          <w:lang w:val="en-GB"/>
        </w:rPr>
        <w:t>actors steered the negotiations in a sealed manner</w:t>
      </w:r>
      <w:r w:rsidR="003F431F" w:rsidRPr="00551562">
        <w:rPr>
          <w:lang w:val="en-GB"/>
        </w:rPr>
        <w:t>,</w:t>
      </w:r>
      <w:r w:rsidRPr="00551562">
        <w:rPr>
          <w:lang w:val="en-GB"/>
        </w:rPr>
        <w:t xml:space="preserve"> without any f</w:t>
      </w:r>
      <w:r w:rsidR="00862E9C" w:rsidRPr="00551562">
        <w:rPr>
          <w:lang w:val="en-GB"/>
        </w:rPr>
        <w:t xml:space="preserve">urther coordination with </w:t>
      </w:r>
      <w:r w:rsidRPr="00551562">
        <w:rPr>
          <w:lang w:val="en-GB"/>
        </w:rPr>
        <w:t>o</w:t>
      </w:r>
      <w:r w:rsidR="00862E9C" w:rsidRPr="00551562">
        <w:rPr>
          <w:lang w:val="en-GB"/>
        </w:rPr>
        <w:t>ther</w:t>
      </w:r>
      <w:r w:rsidRPr="00551562">
        <w:rPr>
          <w:lang w:val="en-GB"/>
        </w:rPr>
        <w:t xml:space="preserve"> individuals. </w:t>
      </w:r>
    </w:p>
    <w:p w:rsidR="001C1D46" w:rsidRPr="00551562" w:rsidRDefault="00984F71" w:rsidP="003906D2">
      <w:pPr>
        <w:pStyle w:val="ArnonText"/>
        <w:rPr>
          <w:lang w:val="en-GB"/>
        </w:rPr>
      </w:pPr>
      <w:r w:rsidRPr="00551562">
        <w:rPr>
          <w:lang w:val="en-GB"/>
        </w:rPr>
        <w:t xml:space="preserve">In September 2007, a Memorandum of Understanding </w:t>
      </w:r>
      <w:r w:rsidR="003F431F" w:rsidRPr="00551562">
        <w:rPr>
          <w:lang w:val="en-GB"/>
        </w:rPr>
        <w:t>was signed (</w:t>
      </w:r>
      <w:proofErr w:type="spellStart"/>
      <w:r w:rsidR="003F431F" w:rsidRPr="00551562">
        <w:rPr>
          <w:lang w:val="en-GB"/>
        </w:rPr>
        <w:t>Jansson</w:t>
      </w:r>
      <w:proofErr w:type="spellEnd"/>
      <w:r w:rsidR="003F431F" w:rsidRPr="00551562">
        <w:rPr>
          <w:lang w:val="en-GB"/>
        </w:rPr>
        <w:t>, 2011).</w:t>
      </w:r>
      <w:r w:rsidR="000F7D6D" w:rsidRPr="00551562">
        <w:rPr>
          <w:lang w:val="en-GB"/>
        </w:rPr>
        <w:t xml:space="preserve"> The document stipulated </w:t>
      </w:r>
      <w:r w:rsidRPr="00551562">
        <w:rPr>
          <w:lang w:val="en-GB"/>
        </w:rPr>
        <w:t>the</w:t>
      </w:r>
      <w:r w:rsidR="00543320">
        <w:rPr>
          <w:lang w:val="en-GB"/>
        </w:rPr>
        <w:t xml:space="preserve"> </w:t>
      </w:r>
      <w:r w:rsidR="00E5142B" w:rsidRPr="00551562">
        <w:rPr>
          <w:lang w:val="en-GB"/>
        </w:rPr>
        <w:t>approximate</w:t>
      </w:r>
      <w:r w:rsidRPr="00551562">
        <w:rPr>
          <w:lang w:val="en-GB"/>
        </w:rPr>
        <w:t xml:space="preserve"> terms and condit</w:t>
      </w:r>
      <w:r w:rsidR="000F7D6D" w:rsidRPr="00551562">
        <w:rPr>
          <w:lang w:val="en-GB"/>
        </w:rPr>
        <w:t>ions for a deal</w:t>
      </w:r>
      <w:r w:rsidRPr="00551562">
        <w:rPr>
          <w:lang w:val="en-GB"/>
        </w:rPr>
        <w:t xml:space="preserve">. </w:t>
      </w:r>
      <w:r w:rsidR="009277A1">
        <w:rPr>
          <w:lang w:val="en-GB"/>
        </w:rPr>
        <w:t>In the beginning of 2008, further meetings took place.</w:t>
      </w:r>
      <w:r w:rsidR="000F7D6D" w:rsidRPr="00551562">
        <w:rPr>
          <w:lang w:val="en-GB"/>
        </w:rPr>
        <w:t xml:space="preserve"> </w:t>
      </w:r>
      <w:r w:rsidR="009277A1">
        <w:rPr>
          <w:lang w:val="en-GB"/>
        </w:rPr>
        <w:t>In those negotiations, t</w:t>
      </w:r>
      <w:r w:rsidR="000F7D6D" w:rsidRPr="00551562">
        <w:rPr>
          <w:lang w:val="en-GB"/>
        </w:rPr>
        <w:t xml:space="preserve">he </w:t>
      </w:r>
      <w:r w:rsidR="009277A1">
        <w:rPr>
          <w:lang w:val="en-GB"/>
        </w:rPr>
        <w:t xml:space="preserve">Congolese </w:t>
      </w:r>
      <w:r w:rsidR="000F7D6D" w:rsidRPr="00551562">
        <w:rPr>
          <w:lang w:val="en-GB"/>
        </w:rPr>
        <w:t>actors were:</w:t>
      </w:r>
      <w:r w:rsidRPr="00551562">
        <w:rPr>
          <w:lang w:val="en-GB"/>
        </w:rPr>
        <w:t xml:space="preserve"> “Pierre </w:t>
      </w:r>
      <w:proofErr w:type="spellStart"/>
      <w:r w:rsidRPr="00551562">
        <w:rPr>
          <w:lang w:val="en-GB"/>
        </w:rPr>
        <w:t>Lumbi</w:t>
      </w:r>
      <w:proofErr w:type="spellEnd"/>
      <w:r w:rsidRPr="00551562">
        <w:rPr>
          <w:lang w:val="en-GB"/>
        </w:rPr>
        <w:t xml:space="preserve"> (then Minister of Infrastructure and now National Security Advisor), Martin </w:t>
      </w:r>
      <w:proofErr w:type="spellStart"/>
      <w:r w:rsidRPr="00551562">
        <w:rPr>
          <w:lang w:val="en-GB"/>
        </w:rPr>
        <w:t>Kabwelulu</w:t>
      </w:r>
      <w:proofErr w:type="spellEnd"/>
      <w:r w:rsidRPr="00551562">
        <w:rPr>
          <w:lang w:val="en-GB"/>
        </w:rPr>
        <w:t xml:space="preserve"> (Minister of Mines), </w:t>
      </w:r>
      <w:proofErr w:type="spellStart"/>
      <w:r w:rsidRPr="00551562">
        <w:rPr>
          <w:lang w:val="en-GB"/>
        </w:rPr>
        <w:t>Gécamines</w:t>
      </w:r>
      <w:proofErr w:type="spellEnd"/>
      <w:r w:rsidRPr="00551562">
        <w:rPr>
          <w:lang w:val="en-GB"/>
        </w:rPr>
        <w:t xml:space="preserve"> representatives, th</w:t>
      </w:r>
      <w:r w:rsidR="000F7D6D" w:rsidRPr="00551562">
        <w:rPr>
          <w:lang w:val="en-GB"/>
        </w:rPr>
        <w:t>e Canadian then-CEO Paul Fortin</w:t>
      </w:r>
      <w:r w:rsidRPr="00551562">
        <w:rPr>
          <w:lang w:val="en-GB"/>
        </w:rPr>
        <w:t xml:space="preserve"> and a representative f</w:t>
      </w:r>
      <w:r w:rsidR="000F7D6D" w:rsidRPr="00551562">
        <w:rPr>
          <w:lang w:val="en-GB"/>
        </w:rPr>
        <w:t>rom the Office of the President.</w:t>
      </w:r>
      <w:r w:rsidR="009277A1">
        <w:rPr>
          <w:lang w:val="en-GB"/>
        </w:rPr>
        <w:t xml:space="preserve"> </w:t>
      </w:r>
      <w:r w:rsidR="000F7D6D" w:rsidRPr="00551562">
        <w:rPr>
          <w:lang w:val="en-GB"/>
        </w:rPr>
        <w:t xml:space="preserve">Moreover, </w:t>
      </w:r>
      <w:proofErr w:type="spellStart"/>
      <w:r w:rsidRPr="00551562">
        <w:rPr>
          <w:lang w:val="en-GB"/>
        </w:rPr>
        <w:t>Moise</w:t>
      </w:r>
      <w:proofErr w:type="spellEnd"/>
      <w:r w:rsidR="009277A1">
        <w:rPr>
          <w:lang w:val="en-GB"/>
        </w:rPr>
        <w:t xml:space="preserve"> </w:t>
      </w:r>
      <w:proofErr w:type="spellStart"/>
      <w:r w:rsidR="000F7D6D" w:rsidRPr="00551562">
        <w:rPr>
          <w:lang w:val="en-GB"/>
        </w:rPr>
        <w:t>Ekanga</w:t>
      </w:r>
      <w:proofErr w:type="spellEnd"/>
      <w:r w:rsidR="000F7D6D" w:rsidRPr="00551562">
        <w:rPr>
          <w:lang w:val="en-GB"/>
        </w:rPr>
        <w:t xml:space="preserve">, </w:t>
      </w:r>
      <w:r w:rsidRPr="00551562">
        <w:rPr>
          <w:lang w:val="en-GB"/>
        </w:rPr>
        <w:t>who is now the head of the government’s Office for Coordination and Oversight of the Congo-China Program” (Global Witness, 2011, p. 18)</w:t>
      </w:r>
      <w:r w:rsidR="000F7D6D" w:rsidRPr="00551562">
        <w:rPr>
          <w:lang w:val="en-GB"/>
        </w:rPr>
        <w:t>, was present</w:t>
      </w:r>
      <w:r w:rsidRPr="00551562">
        <w:rPr>
          <w:lang w:val="en-GB"/>
        </w:rPr>
        <w:t>. It is reported that “</w:t>
      </w:r>
      <w:proofErr w:type="spellStart"/>
      <w:r w:rsidRPr="00551562">
        <w:rPr>
          <w:lang w:val="en-GB"/>
        </w:rPr>
        <w:t>Lumbi</w:t>
      </w:r>
      <w:proofErr w:type="spellEnd"/>
      <w:r w:rsidRPr="00551562">
        <w:rPr>
          <w:lang w:val="en-GB"/>
        </w:rPr>
        <w:t xml:space="preserve"> is the sole Congolese government signatory of the September 20</w:t>
      </w:r>
      <w:r w:rsidR="00D30B9D" w:rsidRPr="00551562">
        <w:rPr>
          <w:lang w:val="en-GB"/>
        </w:rPr>
        <w:t>07 and April 2008 agreements” (Global Witness</w:t>
      </w:r>
      <w:r w:rsidRPr="00551562">
        <w:rPr>
          <w:lang w:val="en-GB"/>
        </w:rPr>
        <w:t xml:space="preserve">). </w:t>
      </w:r>
    </w:p>
    <w:p w:rsidR="001C1D46" w:rsidRPr="00551562" w:rsidRDefault="00984F71" w:rsidP="003906D2">
      <w:pPr>
        <w:pStyle w:val="ArnonText"/>
        <w:rPr>
          <w:lang w:val="en-GB"/>
        </w:rPr>
      </w:pPr>
      <w:r w:rsidRPr="00551562">
        <w:rPr>
          <w:lang w:val="en-GB"/>
        </w:rPr>
        <w:t>Based o</w:t>
      </w:r>
      <w:r w:rsidR="009277A1">
        <w:rPr>
          <w:lang w:val="en-GB"/>
        </w:rPr>
        <w:t>n interviews conducted by Global W</w:t>
      </w:r>
      <w:r w:rsidRPr="00551562">
        <w:rPr>
          <w:lang w:val="en-GB"/>
        </w:rPr>
        <w:t xml:space="preserve">itness </w:t>
      </w:r>
      <w:r w:rsidR="009277A1">
        <w:rPr>
          <w:lang w:val="en-GB"/>
        </w:rPr>
        <w:t xml:space="preserve">(2011) </w:t>
      </w:r>
      <w:r w:rsidRPr="00551562">
        <w:rPr>
          <w:lang w:val="en-GB"/>
        </w:rPr>
        <w:t xml:space="preserve">and </w:t>
      </w:r>
      <w:r w:rsidR="00265200">
        <w:rPr>
          <w:lang w:val="en-GB"/>
        </w:rPr>
        <w:t xml:space="preserve">investigations of </w:t>
      </w:r>
      <w:r w:rsidRPr="00551562">
        <w:rPr>
          <w:lang w:val="en-GB"/>
        </w:rPr>
        <w:t xml:space="preserve">Africa Confidential (2007) “an </w:t>
      </w:r>
      <w:proofErr w:type="spellStart"/>
      <w:r w:rsidRPr="00551562">
        <w:rPr>
          <w:lang w:val="en-GB"/>
        </w:rPr>
        <w:t>éminance</w:t>
      </w:r>
      <w:proofErr w:type="spellEnd"/>
      <w:r w:rsidR="00D30B9D" w:rsidRPr="00551562">
        <w:rPr>
          <w:lang w:val="en-GB"/>
        </w:rPr>
        <w:t xml:space="preserve"> </w:t>
      </w:r>
      <w:proofErr w:type="spellStart"/>
      <w:r w:rsidRPr="00551562">
        <w:rPr>
          <w:lang w:val="en-GB"/>
        </w:rPr>
        <w:t>grise</w:t>
      </w:r>
      <w:proofErr w:type="spellEnd"/>
      <w:r w:rsidRPr="00551562">
        <w:rPr>
          <w:lang w:val="en-GB"/>
        </w:rPr>
        <w:t xml:space="preserve"> with no official</w:t>
      </w:r>
      <w:r w:rsidR="000F7D6D" w:rsidRPr="00551562">
        <w:rPr>
          <w:lang w:val="en-GB"/>
        </w:rPr>
        <w:t xml:space="preserve"> government position was key </w:t>
      </w:r>
      <w:r w:rsidRPr="00551562">
        <w:rPr>
          <w:lang w:val="en-GB"/>
        </w:rPr>
        <w:t>initiating and directin</w:t>
      </w:r>
      <w:r w:rsidR="00265200">
        <w:rPr>
          <w:lang w:val="en-GB"/>
        </w:rPr>
        <w:t>g negotiations” (Global Witness</w:t>
      </w:r>
      <w:r w:rsidRPr="00551562">
        <w:rPr>
          <w:lang w:val="en-GB"/>
        </w:rPr>
        <w:t xml:space="preserve">). The specific role played by </w:t>
      </w:r>
      <w:proofErr w:type="spellStart"/>
      <w:r w:rsidRPr="00551562">
        <w:rPr>
          <w:lang w:val="en-GB"/>
        </w:rPr>
        <w:t>Augustin</w:t>
      </w:r>
      <w:proofErr w:type="spellEnd"/>
      <w:r w:rsidRPr="00551562">
        <w:rPr>
          <w:lang w:val="en-GB"/>
        </w:rPr>
        <w:t xml:space="preserve"> </w:t>
      </w:r>
      <w:proofErr w:type="spellStart"/>
      <w:r w:rsidRPr="00551562">
        <w:rPr>
          <w:lang w:val="en-GB"/>
        </w:rPr>
        <w:t>Katumba</w:t>
      </w:r>
      <w:proofErr w:type="spellEnd"/>
      <w:r w:rsidR="009277A1">
        <w:rPr>
          <w:lang w:val="en-GB"/>
        </w:rPr>
        <w:t xml:space="preserve"> </w:t>
      </w:r>
      <w:proofErr w:type="spellStart"/>
      <w:r w:rsidRPr="00551562">
        <w:rPr>
          <w:lang w:val="en-GB"/>
        </w:rPr>
        <w:t>Mwanke</w:t>
      </w:r>
      <w:proofErr w:type="spellEnd"/>
      <w:r w:rsidRPr="00551562">
        <w:rPr>
          <w:lang w:val="en-GB"/>
        </w:rPr>
        <w:t>, a close advisor of President Kabila (Eco</w:t>
      </w:r>
      <w:r w:rsidR="00E7045D" w:rsidRPr="00551562">
        <w:rPr>
          <w:lang w:val="en-GB"/>
        </w:rPr>
        <w:t>nomist, 2012), is opaque</w:t>
      </w:r>
      <w:r w:rsidR="000F7D6D" w:rsidRPr="00551562">
        <w:rPr>
          <w:lang w:val="en-GB"/>
        </w:rPr>
        <w:t>. However,</w:t>
      </w:r>
      <w:r w:rsidRPr="00551562">
        <w:rPr>
          <w:lang w:val="en-GB"/>
        </w:rPr>
        <w:t xml:space="preserve"> it is reported that he represented the Presidents wish to “maintain grip on the main mineral resources” (Global Witness, p. 18.). In addition, he was “facilitating relations between the Kinshasa political elite and the mining sector” (</w:t>
      </w:r>
      <w:proofErr w:type="spellStart"/>
      <w:r w:rsidRPr="00551562">
        <w:rPr>
          <w:lang w:val="en-GB"/>
        </w:rPr>
        <w:t>Trefon</w:t>
      </w:r>
      <w:proofErr w:type="spellEnd"/>
      <w:r w:rsidRPr="00551562">
        <w:rPr>
          <w:lang w:val="en-GB"/>
        </w:rPr>
        <w:t xml:space="preserve">, 2012). </w:t>
      </w:r>
      <w:proofErr w:type="spellStart"/>
      <w:r w:rsidR="00860C47" w:rsidRPr="00551562">
        <w:rPr>
          <w:lang w:val="en-GB"/>
        </w:rPr>
        <w:t>Mwanke’s</w:t>
      </w:r>
      <w:proofErr w:type="spellEnd"/>
      <w:r w:rsidR="00265200">
        <w:rPr>
          <w:lang w:val="en-GB"/>
        </w:rPr>
        <w:t xml:space="preserve"> </w:t>
      </w:r>
      <w:r w:rsidRPr="00551562">
        <w:rPr>
          <w:lang w:val="en-GB"/>
        </w:rPr>
        <w:t xml:space="preserve">power position had been described in a report by Hogg (2012) stating that “every major player in the mining sector has negotiated with him or through him”. </w:t>
      </w:r>
    </w:p>
    <w:p w:rsidR="00860C47" w:rsidRPr="00551562" w:rsidRDefault="00984F71" w:rsidP="003906D2">
      <w:pPr>
        <w:pStyle w:val="ArnonText"/>
        <w:rPr>
          <w:lang w:val="en-GB"/>
        </w:rPr>
      </w:pPr>
      <w:r w:rsidRPr="00551562">
        <w:rPr>
          <w:lang w:val="en-GB"/>
        </w:rPr>
        <w:t>For the Chinese side</w:t>
      </w:r>
      <w:r w:rsidR="00860C47" w:rsidRPr="00551562">
        <w:rPr>
          <w:lang w:val="en-GB"/>
        </w:rPr>
        <w:t>,</w:t>
      </w:r>
      <w:r w:rsidRPr="00551562">
        <w:rPr>
          <w:lang w:val="en-GB"/>
        </w:rPr>
        <w:t xml:space="preserve"> the Chinese Railway Engineering Corporation (CREC</w:t>
      </w:r>
      <w:r w:rsidR="00860C47" w:rsidRPr="00551562">
        <w:rPr>
          <w:lang w:val="en-GB"/>
        </w:rPr>
        <w:t>)</w:t>
      </w:r>
      <w:r w:rsidR="00265200">
        <w:rPr>
          <w:lang w:val="en-GB"/>
        </w:rPr>
        <w:t xml:space="preserve"> </w:t>
      </w:r>
      <w:r w:rsidR="00860C47" w:rsidRPr="00551562">
        <w:rPr>
          <w:lang w:val="en-GB"/>
        </w:rPr>
        <w:t>initiated the negotiations (</w:t>
      </w:r>
      <w:proofErr w:type="spellStart"/>
      <w:r w:rsidR="00860C47" w:rsidRPr="00551562">
        <w:rPr>
          <w:lang w:val="en-GB"/>
        </w:rPr>
        <w:t>Jansson</w:t>
      </w:r>
      <w:proofErr w:type="spellEnd"/>
      <w:r w:rsidR="00860C47" w:rsidRPr="00551562">
        <w:rPr>
          <w:lang w:val="en-GB"/>
        </w:rPr>
        <w:t>, 2011, p. 7).</w:t>
      </w:r>
      <w:r w:rsidR="00265200">
        <w:rPr>
          <w:lang w:val="en-GB"/>
        </w:rPr>
        <w:t xml:space="preserve"> </w:t>
      </w:r>
      <w:r w:rsidR="00860C47" w:rsidRPr="00551562">
        <w:rPr>
          <w:lang w:val="en-GB"/>
        </w:rPr>
        <w:t xml:space="preserve">It is </w:t>
      </w:r>
      <w:r w:rsidRPr="00551562">
        <w:rPr>
          <w:lang w:val="en-GB"/>
        </w:rPr>
        <w:t>one of the world’s largest construction companies</w:t>
      </w:r>
      <w:r w:rsidR="00860C47" w:rsidRPr="00551562">
        <w:rPr>
          <w:lang w:val="en-GB"/>
        </w:rPr>
        <w:t xml:space="preserve">. </w:t>
      </w:r>
      <w:proofErr w:type="gramStart"/>
      <w:r w:rsidR="00860C47" w:rsidRPr="00551562">
        <w:rPr>
          <w:lang w:val="en-GB"/>
        </w:rPr>
        <w:t xml:space="preserve">At the time of the negotiations, CREC “was in the process of </w:t>
      </w:r>
      <w:r w:rsidR="00860C47" w:rsidRPr="00551562">
        <w:rPr>
          <w:lang w:val="en-GB"/>
        </w:rPr>
        <w:lastRenderedPageBreak/>
        <w:t>implementing its diversification strategy to expand into resource extraction activities” (</w:t>
      </w:r>
      <w:proofErr w:type="spellStart"/>
      <w:r w:rsidR="00265200">
        <w:rPr>
          <w:lang w:val="en-GB"/>
        </w:rPr>
        <w:t>Jansson</w:t>
      </w:r>
      <w:proofErr w:type="spellEnd"/>
      <w:r w:rsidR="00860C47" w:rsidRPr="00551562">
        <w:rPr>
          <w:lang w:val="en-GB"/>
        </w:rPr>
        <w:t>)</w:t>
      </w:r>
      <w:r w:rsidR="00265200">
        <w:rPr>
          <w:lang w:val="en-GB"/>
        </w:rPr>
        <w:t>.</w:t>
      </w:r>
      <w:proofErr w:type="gramEnd"/>
      <w:r w:rsidR="00265200">
        <w:rPr>
          <w:lang w:val="en-GB"/>
        </w:rPr>
        <w:t xml:space="preserve"> </w:t>
      </w:r>
      <w:r w:rsidR="00860C47" w:rsidRPr="00551562">
        <w:rPr>
          <w:lang w:val="en-GB"/>
        </w:rPr>
        <w:t>Give</w:t>
      </w:r>
      <w:r w:rsidR="00265200">
        <w:rPr>
          <w:lang w:val="en-GB"/>
        </w:rPr>
        <w:t>n</w:t>
      </w:r>
      <w:r w:rsidR="00860C47" w:rsidRPr="00551562">
        <w:rPr>
          <w:lang w:val="en-GB"/>
        </w:rPr>
        <w:t xml:space="preserve"> this point,</w:t>
      </w:r>
      <w:r w:rsidR="00265200">
        <w:rPr>
          <w:lang w:val="en-GB"/>
        </w:rPr>
        <w:t xml:space="preserve"> </w:t>
      </w:r>
      <w:r w:rsidR="00860C47" w:rsidRPr="00551562">
        <w:rPr>
          <w:lang w:val="en-GB"/>
        </w:rPr>
        <w:t xml:space="preserve">CREC </w:t>
      </w:r>
      <w:r w:rsidRPr="00551562">
        <w:rPr>
          <w:lang w:val="en-GB"/>
        </w:rPr>
        <w:t>considered t</w:t>
      </w:r>
      <w:r w:rsidR="00860C47" w:rsidRPr="00551562">
        <w:rPr>
          <w:lang w:val="en-GB"/>
        </w:rPr>
        <w:t>he DRC as a strategic country</w:t>
      </w:r>
      <w:r w:rsidRPr="00551562">
        <w:rPr>
          <w:lang w:val="en-GB"/>
        </w:rPr>
        <w:t xml:space="preserve">. </w:t>
      </w:r>
    </w:p>
    <w:p w:rsidR="001C1D46" w:rsidRPr="00551562" w:rsidRDefault="00984F71" w:rsidP="003906D2">
      <w:pPr>
        <w:pStyle w:val="ArnonText"/>
        <w:rPr>
          <w:lang w:val="en-GB"/>
        </w:rPr>
      </w:pPr>
      <w:r w:rsidRPr="00551562">
        <w:rPr>
          <w:lang w:val="en-GB"/>
        </w:rPr>
        <w:t xml:space="preserve">Furthermore, delegates of the China </w:t>
      </w:r>
      <w:proofErr w:type="spellStart"/>
      <w:r w:rsidRPr="00551562">
        <w:rPr>
          <w:lang w:val="en-GB"/>
        </w:rPr>
        <w:t>Exim</w:t>
      </w:r>
      <w:proofErr w:type="spellEnd"/>
      <w:r w:rsidRPr="00551562">
        <w:rPr>
          <w:lang w:val="en-GB"/>
        </w:rPr>
        <w:t xml:space="preserve"> Bank were participating in the negotiations. This presence and the subsequent funding of the infrastructure projects by the </w:t>
      </w:r>
      <w:proofErr w:type="spellStart"/>
      <w:r w:rsidRPr="00551562">
        <w:rPr>
          <w:lang w:val="en-GB"/>
        </w:rPr>
        <w:t>Exim</w:t>
      </w:r>
      <w:proofErr w:type="spellEnd"/>
      <w:r w:rsidRPr="00551562">
        <w:rPr>
          <w:lang w:val="en-GB"/>
        </w:rPr>
        <w:t xml:space="preserve"> Bank indicate “that the Chinese leadership regarded CREC’s expansion into the DRC as strategically highly important” (</w:t>
      </w:r>
      <w:proofErr w:type="spellStart"/>
      <w:r w:rsidRPr="00551562">
        <w:rPr>
          <w:lang w:val="en-GB"/>
        </w:rPr>
        <w:t>Jansson</w:t>
      </w:r>
      <w:proofErr w:type="spellEnd"/>
      <w:r w:rsidRPr="00551562">
        <w:rPr>
          <w:lang w:val="en-GB"/>
        </w:rPr>
        <w:t xml:space="preserve">, 2011, p. 8). Besides the </w:t>
      </w:r>
      <w:proofErr w:type="spellStart"/>
      <w:r w:rsidRPr="00551562">
        <w:rPr>
          <w:lang w:val="en-GB"/>
        </w:rPr>
        <w:t>Exim</w:t>
      </w:r>
      <w:proofErr w:type="spellEnd"/>
      <w:r w:rsidRPr="00551562">
        <w:rPr>
          <w:lang w:val="en-GB"/>
        </w:rPr>
        <w:t xml:space="preserve"> Bank, there is no evidence of direct influence of </w:t>
      </w:r>
      <w:proofErr w:type="spellStart"/>
      <w:r w:rsidRPr="00551562">
        <w:rPr>
          <w:lang w:val="en-GB"/>
        </w:rPr>
        <w:t>Sinohydro</w:t>
      </w:r>
      <w:proofErr w:type="spellEnd"/>
      <w:r w:rsidRPr="00551562">
        <w:rPr>
          <w:lang w:val="en-GB"/>
        </w:rPr>
        <w:t xml:space="preserve"> or China Railway Group Ltd (China Railway</w:t>
      </w:r>
      <w:r w:rsidR="00860C47" w:rsidRPr="00551562">
        <w:rPr>
          <w:lang w:val="en-GB"/>
        </w:rPr>
        <w:t>s)/CMEC during the negotiations. However,</w:t>
      </w:r>
      <w:r w:rsidRPr="00551562">
        <w:rPr>
          <w:lang w:val="en-GB"/>
        </w:rPr>
        <w:t xml:space="preserve"> both companies had to agree to provide the infrastructure according to the terms and conditions</w:t>
      </w:r>
      <w:r w:rsidR="00265200">
        <w:rPr>
          <w:lang w:val="en-GB"/>
        </w:rPr>
        <w:t xml:space="preserve"> fixed by the </w:t>
      </w:r>
      <w:proofErr w:type="spellStart"/>
      <w:r w:rsidR="00265200">
        <w:rPr>
          <w:lang w:val="en-GB"/>
        </w:rPr>
        <w:t>Exim</w:t>
      </w:r>
      <w:proofErr w:type="spellEnd"/>
      <w:r w:rsidR="00265200">
        <w:rPr>
          <w:lang w:val="en-GB"/>
        </w:rPr>
        <w:t xml:space="preserve"> Bank and other </w:t>
      </w:r>
      <w:r w:rsidRPr="00551562">
        <w:rPr>
          <w:lang w:val="en-GB"/>
        </w:rPr>
        <w:t>Congolese actors (</w:t>
      </w:r>
      <w:proofErr w:type="spellStart"/>
      <w:r w:rsidR="00BE7632" w:rsidRPr="00551562">
        <w:rPr>
          <w:lang w:val="en-GB"/>
        </w:rPr>
        <w:t>Jansson</w:t>
      </w:r>
      <w:proofErr w:type="spellEnd"/>
      <w:r w:rsidRPr="00551562">
        <w:rPr>
          <w:lang w:val="en-GB"/>
        </w:rPr>
        <w:t>, p. 12). Consequently, Chinese construction f</w:t>
      </w:r>
      <w:r w:rsidR="00265200">
        <w:rPr>
          <w:lang w:val="en-GB"/>
        </w:rPr>
        <w:t>irms had an indirect influence as</w:t>
      </w:r>
      <w:r w:rsidRPr="00551562">
        <w:rPr>
          <w:lang w:val="en-GB"/>
        </w:rPr>
        <w:t xml:space="preserve"> they could have refused the infrastructure provision. </w:t>
      </w:r>
    </w:p>
    <w:p w:rsidR="00860C47" w:rsidRPr="00551562" w:rsidRDefault="00860C47" w:rsidP="003906D2">
      <w:pPr>
        <w:pStyle w:val="ArnonText"/>
        <w:rPr>
          <w:lang w:val="en-GB"/>
        </w:rPr>
      </w:pPr>
      <w:r w:rsidRPr="00551562">
        <w:rPr>
          <w:lang w:val="en-GB"/>
        </w:rPr>
        <w:t xml:space="preserve">Eventually, the negotiations resulted in an agreement which was </w:t>
      </w:r>
      <w:r w:rsidR="00265200">
        <w:rPr>
          <w:lang w:val="en-GB"/>
        </w:rPr>
        <w:t>signed</w:t>
      </w:r>
      <w:r w:rsidR="0025448D" w:rsidRPr="00551562">
        <w:rPr>
          <w:lang w:val="en-GB"/>
        </w:rPr>
        <w:t xml:space="preserve"> </w:t>
      </w:r>
      <w:r w:rsidR="00265200">
        <w:rPr>
          <w:lang w:val="en-GB"/>
        </w:rPr>
        <w:t xml:space="preserve">by </w:t>
      </w:r>
      <w:r w:rsidR="0025448D" w:rsidRPr="00551562">
        <w:rPr>
          <w:lang w:val="en-GB"/>
        </w:rPr>
        <w:t>CREC representatives</w:t>
      </w:r>
      <w:r w:rsidR="00265200">
        <w:rPr>
          <w:lang w:val="en-GB"/>
        </w:rPr>
        <w:t xml:space="preserve"> </w:t>
      </w:r>
      <w:r w:rsidR="0025448D" w:rsidRPr="00551562">
        <w:rPr>
          <w:lang w:val="en-GB"/>
        </w:rPr>
        <w:t>(Landry, 2017).</w:t>
      </w:r>
    </w:p>
    <w:p w:rsidR="001C1D46" w:rsidRPr="00551562" w:rsidRDefault="00984F71" w:rsidP="00F570BA">
      <w:pPr>
        <w:pStyle w:val="berschrift3"/>
        <w:rPr>
          <w:color w:val="00000A"/>
          <w:lang w:val="en-GB"/>
        </w:rPr>
      </w:pPr>
      <w:bookmarkStart w:id="68" w:name="_Toc508884162"/>
      <w:bookmarkStart w:id="69" w:name="_Toc514269401"/>
      <w:r w:rsidRPr="00551562">
        <w:rPr>
          <w:lang w:val="en-GB"/>
        </w:rPr>
        <w:t>Negotiation dynamics and outcome</w:t>
      </w:r>
      <w:bookmarkEnd w:id="68"/>
      <w:bookmarkEnd w:id="69"/>
    </w:p>
    <w:p w:rsidR="004A0AB4" w:rsidRPr="00551562" w:rsidRDefault="00984F71" w:rsidP="00246D60">
      <w:pPr>
        <w:pStyle w:val="Zwischenbertschrift"/>
        <w:rPr>
          <w:lang w:val="en-GB"/>
        </w:rPr>
      </w:pPr>
      <w:r w:rsidRPr="00551562">
        <w:rPr>
          <w:lang w:val="en-GB"/>
        </w:rPr>
        <w:t>Congolese perspective</w:t>
      </w:r>
    </w:p>
    <w:p w:rsidR="001C1D46" w:rsidRPr="00551562" w:rsidRDefault="00984F71" w:rsidP="00246D60">
      <w:pPr>
        <w:pStyle w:val="ArnonText"/>
        <w:rPr>
          <w:lang w:val="en-GB"/>
        </w:rPr>
      </w:pPr>
      <w:r w:rsidRPr="00551562">
        <w:rPr>
          <w:lang w:val="en-GB"/>
        </w:rPr>
        <w:t xml:space="preserve">To </w:t>
      </w:r>
      <w:r w:rsidR="00961988" w:rsidRPr="00551562">
        <w:rPr>
          <w:lang w:val="en-GB"/>
        </w:rPr>
        <w:t>summarize</w:t>
      </w:r>
      <w:r w:rsidRPr="00551562">
        <w:rPr>
          <w:lang w:val="en-GB"/>
        </w:rPr>
        <w:t xml:space="preserve"> this paragraph, the Congolese actors and institutions are, excluding the </w:t>
      </w:r>
      <w:r w:rsidR="00961988" w:rsidRPr="00551562">
        <w:rPr>
          <w:lang w:val="en-GB"/>
        </w:rPr>
        <w:t>initial phase</w:t>
      </w:r>
      <w:r w:rsidRPr="00551562">
        <w:rPr>
          <w:lang w:val="en-GB"/>
        </w:rPr>
        <w:t>, not able to steer the negotiations towards a beneficial outcome.</w:t>
      </w:r>
    </w:p>
    <w:p w:rsidR="00791631" w:rsidRPr="00551562" w:rsidRDefault="00984F71" w:rsidP="00246D60">
      <w:pPr>
        <w:pStyle w:val="ArnonText"/>
        <w:rPr>
          <w:lang w:val="en-GB"/>
        </w:rPr>
      </w:pPr>
      <w:r w:rsidRPr="00551562">
        <w:rPr>
          <w:lang w:val="en-GB"/>
        </w:rPr>
        <w:t xml:space="preserve">To start with, there are different accounts about the beginning of the negotiations. </w:t>
      </w:r>
      <w:r w:rsidR="000A346F" w:rsidRPr="00551562">
        <w:rPr>
          <w:lang w:val="en-GB"/>
        </w:rPr>
        <w:t xml:space="preserve">According to </w:t>
      </w:r>
      <w:r w:rsidRPr="00551562">
        <w:rPr>
          <w:lang w:val="en-GB"/>
        </w:rPr>
        <w:t>Landry (20</w:t>
      </w:r>
      <w:r w:rsidR="000A346F" w:rsidRPr="00551562">
        <w:rPr>
          <w:lang w:val="en-GB"/>
        </w:rPr>
        <w:t xml:space="preserve">17) </w:t>
      </w:r>
      <w:r w:rsidRPr="00551562">
        <w:rPr>
          <w:lang w:val="en-GB"/>
        </w:rPr>
        <w:t xml:space="preserve">the DRC gave the stimulus to start negotiations. </w:t>
      </w:r>
      <w:r w:rsidR="00287D22">
        <w:rPr>
          <w:lang w:val="en-GB"/>
        </w:rPr>
        <w:t xml:space="preserve">In this regard, </w:t>
      </w:r>
      <w:r w:rsidR="00287D22" w:rsidRPr="00551562">
        <w:rPr>
          <w:lang w:val="en-GB"/>
        </w:rPr>
        <w:t>Kabila’s was re-elected in 2006</w:t>
      </w:r>
      <w:r w:rsidR="00287D22">
        <w:rPr>
          <w:lang w:val="en-GB"/>
        </w:rPr>
        <w:t xml:space="preserve"> by a thin margin (ICG, 2011)</w:t>
      </w:r>
      <w:r w:rsidR="00287D22" w:rsidRPr="00551562">
        <w:rPr>
          <w:lang w:val="en-GB"/>
        </w:rPr>
        <w:t>.</w:t>
      </w:r>
      <w:r w:rsidR="00287D22" w:rsidRPr="00287D22">
        <w:rPr>
          <w:lang w:val="en-GB"/>
        </w:rPr>
        <w:t xml:space="preserve"> </w:t>
      </w:r>
      <w:proofErr w:type="gramStart"/>
      <w:r w:rsidR="00E557A2">
        <w:rPr>
          <w:lang w:val="en-GB"/>
        </w:rPr>
        <w:t>To increase his legitimacy</w:t>
      </w:r>
      <w:r w:rsidR="00287D22">
        <w:rPr>
          <w:lang w:val="en-GB"/>
        </w:rPr>
        <w:t xml:space="preserve">, </w:t>
      </w:r>
      <w:r w:rsidR="00287D22" w:rsidRPr="00551562">
        <w:rPr>
          <w:lang w:val="en-GB"/>
        </w:rPr>
        <w:t xml:space="preserve">“the president had to live up with the pledges he had made in his election programme, les </w:t>
      </w:r>
      <w:proofErr w:type="spellStart"/>
      <w:r w:rsidR="00287D22" w:rsidRPr="00551562">
        <w:rPr>
          <w:lang w:val="en-GB"/>
        </w:rPr>
        <w:t>cinq</w:t>
      </w:r>
      <w:proofErr w:type="spellEnd"/>
      <w:r w:rsidR="00287D22" w:rsidRPr="00551562">
        <w:rPr>
          <w:lang w:val="en-GB"/>
        </w:rPr>
        <w:t xml:space="preserve"> </w:t>
      </w:r>
      <w:proofErr w:type="spellStart"/>
      <w:r w:rsidR="00287D22" w:rsidRPr="00551562">
        <w:rPr>
          <w:lang w:val="en-GB"/>
        </w:rPr>
        <w:t>Chantiers</w:t>
      </w:r>
      <w:proofErr w:type="spellEnd"/>
      <w:r w:rsidR="00287D22" w:rsidRPr="00551562">
        <w:rPr>
          <w:lang w:val="en-GB"/>
        </w:rPr>
        <w:t>” (</w:t>
      </w:r>
      <w:proofErr w:type="spellStart"/>
      <w:r w:rsidR="00287D22" w:rsidRPr="00551562">
        <w:rPr>
          <w:lang w:val="en-GB"/>
        </w:rPr>
        <w:t>Jansson</w:t>
      </w:r>
      <w:proofErr w:type="spellEnd"/>
      <w:r w:rsidR="00287D22" w:rsidRPr="00551562">
        <w:rPr>
          <w:lang w:val="en-GB"/>
        </w:rPr>
        <w:t>, 2011, p. 8).</w:t>
      </w:r>
      <w:proofErr w:type="gramEnd"/>
      <w:r w:rsidR="00287D22">
        <w:rPr>
          <w:lang w:val="en-GB"/>
        </w:rPr>
        <w:t xml:space="preserve"> It is argued that</w:t>
      </w:r>
      <w:r w:rsidRPr="00551562">
        <w:rPr>
          <w:lang w:val="en-GB"/>
        </w:rPr>
        <w:t xml:space="preserve"> “following the government’s difficulties in securing the financing for the “</w:t>
      </w:r>
      <w:proofErr w:type="spellStart"/>
      <w:r w:rsidRPr="00551562">
        <w:rPr>
          <w:lang w:val="en-GB"/>
        </w:rPr>
        <w:t>cinq</w:t>
      </w:r>
      <w:proofErr w:type="spellEnd"/>
      <w:r w:rsidRPr="00551562">
        <w:rPr>
          <w:lang w:val="en-GB"/>
        </w:rPr>
        <w:t xml:space="preserve"> </w:t>
      </w:r>
      <w:proofErr w:type="spellStart"/>
      <w:r w:rsidRPr="00551562">
        <w:rPr>
          <w:lang w:val="en-GB"/>
        </w:rPr>
        <w:t>chantiers</w:t>
      </w:r>
      <w:proofErr w:type="spellEnd"/>
      <w:r w:rsidRPr="00551562">
        <w:rPr>
          <w:lang w:val="en-GB"/>
        </w:rPr>
        <w:t xml:space="preserve">” program, it looked to “different continents” for support” (La </w:t>
      </w:r>
      <w:proofErr w:type="spellStart"/>
      <w:r w:rsidRPr="00551562">
        <w:rPr>
          <w:lang w:val="en-GB"/>
        </w:rPr>
        <w:t>Prospérité</w:t>
      </w:r>
      <w:proofErr w:type="spellEnd"/>
      <w:r w:rsidRPr="00551562">
        <w:rPr>
          <w:lang w:val="en-GB"/>
        </w:rPr>
        <w:t xml:space="preserve">, 2013). </w:t>
      </w:r>
      <w:r w:rsidR="00E5142B" w:rsidRPr="00551562">
        <w:rPr>
          <w:lang w:val="en-GB"/>
        </w:rPr>
        <w:t>In the meantime</w:t>
      </w:r>
      <w:r w:rsidR="00287D22">
        <w:rPr>
          <w:lang w:val="en-GB"/>
        </w:rPr>
        <w:t xml:space="preserve"> </w:t>
      </w:r>
      <w:r w:rsidR="00517D60" w:rsidRPr="00551562">
        <w:rPr>
          <w:lang w:val="en-GB"/>
        </w:rPr>
        <w:t>“sharp drops in export revenue caused by the global economic crises “(</w:t>
      </w:r>
      <w:proofErr w:type="spellStart"/>
      <w:r w:rsidR="00517D60" w:rsidRPr="00551562">
        <w:rPr>
          <w:lang w:val="en-GB"/>
        </w:rPr>
        <w:t>Mushobekwa</w:t>
      </w:r>
      <w:proofErr w:type="spellEnd"/>
      <w:r w:rsidR="00517D60" w:rsidRPr="00551562">
        <w:rPr>
          <w:lang w:val="en-GB"/>
        </w:rPr>
        <w:t xml:space="preserve">, 2008) brought the DRC in financial hardship. </w:t>
      </w:r>
      <w:r w:rsidRPr="00551562">
        <w:rPr>
          <w:lang w:val="en-GB"/>
        </w:rPr>
        <w:t xml:space="preserve">Kabila obviously hoped that funding for the programme would overshadow the poor economic </w:t>
      </w:r>
      <w:r w:rsidR="00517D60" w:rsidRPr="00551562">
        <w:rPr>
          <w:lang w:val="en-GB"/>
        </w:rPr>
        <w:t>situation</w:t>
      </w:r>
      <w:r w:rsidRPr="00551562">
        <w:rPr>
          <w:lang w:val="en-GB"/>
        </w:rPr>
        <w:t xml:space="preserve">. Due to the premature interruption of the IMF’s Poverty Reduction and Growth Facility programme, the DRC </w:t>
      </w:r>
      <w:r w:rsidR="00E557A2">
        <w:rPr>
          <w:lang w:val="en-GB"/>
        </w:rPr>
        <w:lastRenderedPageBreak/>
        <w:t>was</w:t>
      </w:r>
      <w:r w:rsidRPr="00551562">
        <w:rPr>
          <w:lang w:val="en-GB"/>
        </w:rPr>
        <w:t xml:space="preserve"> not </w:t>
      </w:r>
      <w:r w:rsidR="00E557A2">
        <w:rPr>
          <w:lang w:val="en-GB"/>
        </w:rPr>
        <w:t xml:space="preserve">able to </w:t>
      </w:r>
      <w:r w:rsidRPr="00551562">
        <w:rPr>
          <w:lang w:val="en-GB"/>
        </w:rPr>
        <w:t xml:space="preserve">secure any funding from the Paris Club donors” (Paris Club, 2017). In addition, </w:t>
      </w:r>
      <w:r w:rsidR="00517D60" w:rsidRPr="00551562">
        <w:rPr>
          <w:lang w:val="en-GB"/>
        </w:rPr>
        <w:t xml:space="preserve">there was a persistent </w:t>
      </w:r>
      <w:r w:rsidR="00E557A2" w:rsidRPr="00551562">
        <w:rPr>
          <w:lang w:val="en-GB"/>
        </w:rPr>
        <w:t>rumour</w:t>
      </w:r>
      <w:r w:rsidR="00517D60" w:rsidRPr="00551562">
        <w:rPr>
          <w:lang w:val="en-GB"/>
        </w:rPr>
        <w:t xml:space="preserve"> that “</w:t>
      </w:r>
      <w:r w:rsidRPr="00551562">
        <w:rPr>
          <w:lang w:val="en-GB"/>
        </w:rPr>
        <w:t>the Congolese presidency was pessimistic about the prospects of the DRC ever reaching Heavily Indebted Poor Countries (HIPC) completion point and thereby obtaining debt relief”</w:t>
      </w:r>
      <w:r w:rsidR="00517D60" w:rsidRPr="00551562">
        <w:rPr>
          <w:lang w:val="en-GB"/>
        </w:rPr>
        <w:t>(</w:t>
      </w:r>
      <w:proofErr w:type="spellStart"/>
      <w:r w:rsidR="00517D60" w:rsidRPr="00551562">
        <w:rPr>
          <w:lang w:val="en-GB"/>
        </w:rPr>
        <w:t>Jansson</w:t>
      </w:r>
      <w:proofErr w:type="spellEnd"/>
      <w:r w:rsidR="00517D60" w:rsidRPr="00551562">
        <w:rPr>
          <w:lang w:val="en-GB"/>
        </w:rPr>
        <w:t>, 2011, p. 8)</w:t>
      </w:r>
      <w:r w:rsidRPr="00551562">
        <w:rPr>
          <w:lang w:val="en-GB"/>
        </w:rPr>
        <w:t xml:space="preserve">. </w:t>
      </w:r>
      <w:r w:rsidR="00962C5D" w:rsidRPr="00551562">
        <w:rPr>
          <w:lang w:val="en-GB"/>
        </w:rPr>
        <w:t xml:space="preserve">According to Global Witness (2011) </w:t>
      </w:r>
      <w:r w:rsidRPr="00551562">
        <w:rPr>
          <w:lang w:val="en-GB"/>
        </w:rPr>
        <w:t>“the country was in a weak bargaining position, likening to a sick man”</w:t>
      </w:r>
      <w:r w:rsidR="00962C5D" w:rsidRPr="00551562">
        <w:rPr>
          <w:lang w:val="en-GB"/>
        </w:rPr>
        <w:t xml:space="preserve"> (p. 19).</w:t>
      </w:r>
      <w:r w:rsidR="00E557A2">
        <w:rPr>
          <w:lang w:val="en-GB"/>
        </w:rPr>
        <w:t xml:space="preserve"> </w:t>
      </w:r>
      <w:r w:rsidR="00962C5D" w:rsidRPr="00551562">
        <w:rPr>
          <w:lang w:val="en-GB"/>
        </w:rPr>
        <w:t xml:space="preserve">Bearing that in mind, </w:t>
      </w:r>
      <w:r w:rsidR="00961988" w:rsidRPr="00551562">
        <w:rPr>
          <w:lang w:val="en-GB"/>
        </w:rPr>
        <w:t xml:space="preserve">“the Chinese option” was </w:t>
      </w:r>
      <w:r w:rsidR="004A0D53" w:rsidRPr="00551562">
        <w:rPr>
          <w:lang w:val="en-GB"/>
        </w:rPr>
        <w:t>timely. A</w:t>
      </w:r>
      <w:r w:rsidRPr="00551562">
        <w:rPr>
          <w:lang w:val="en-GB"/>
        </w:rPr>
        <w:t xml:space="preserve">s a result, </w:t>
      </w:r>
      <w:r w:rsidR="004A0D53" w:rsidRPr="00551562">
        <w:rPr>
          <w:lang w:val="en-GB"/>
        </w:rPr>
        <w:t>“</w:t>
      </w:r>
      <w:r w:rsidRPr="00551562">
        <w:rPr>
          <w:lang w:val="en-GB"/>
        </w:rPr>
        <w:t>CREC’s interest reverberated all the way up to the highest political level in the DRC” (</w:t>
      </w:r>
      <w:proofErr w:type="spellStart"/>
      <w:r w:rsidRPr="00551562">
        <w:rPr>
          <w:lang w:val="en-GB"/>
        </w:rPr>
        <w:t>Jansson</w:t>
      </w:r>
      <w:proofErr w:type="spellEnd"/>
      <w:r w:rsidRPr="00551562">
        <w:rPr>
          <w:lang w:val="en-GB"/>
        </w:rPr>
        <w:t xml:space="preserve">, 2011, p. 9). </w:t>
      </w:r>
    </w:p>
    <w:p w:rsidR="00791631" w:rsidRPr="00551562" w:rsidRDefault="00791631" w:rsidP="00246D60">
      <w:pPr>
        <w:pStyle w:val="ArnonText"/>
        <w:rPr>
          <w:lang w:val="en-GB"/>
        </w:rPr>
      </w:pPr>
      <w:r w:rsidRPr="00551562">
        <w:rPr>
          <w:lang w:val="en-GB"/>
        </w:rPr>
        <w:t xml:space="preserve">Besides that, there is an alternative account for the Sino-Congolese developments. Findings suggest that China and the DRC had a mutual interest to negotiate resulting in balanced power-relations. Subsequently, the </w:t>
      </w:r>
      <w:r w:rsidR="00E557A2">
        <w:rPr>
          <w:lang w:val="en-GB"/>
        </w:rPr>
        <w:t>evidence</w:t>
      </w:r>
      <w:r w:rsidRPr="00551562">
        <w:rPr>
          <w:lang w:val="en-GB"/>
        </w:rPr>
        <w:t xml:space="preserve"> </w:t>
      </w:r>
      <w:r w:rsidR="00D809CD">
        <w:rPr>
          <w:lang w:val="en-GB"/>
        </w:rPr>
        <w:t>supporting</w:t>
      </w:r>
      <w:r w:rsidRPr="00551562">
        <w:rPr>
          <w:lang w:val="en-GB"/>
        </w:rPr>
        <w:t xml:space="preserve"> this assessment will be presented. </w:t>
      </w:r>
    </w:p>
    <w:p w:rsidR="001C1D46" w:rsidRPr="00551562" w:rsidRDefault="004A0D53" w:rsidP="00246D60">
      <w:pPr>
        <w:pStyle w:val="ArnonText"/>
        <w:rPr>
          <w:lang w:val="en-GB"/>
        </w:rPr>
      </w:pPr>
      <w:r w:rsidRPr="00551562">
        <w:rPr>
          <w:lang w:val="en-GB"/>
        </w:rPr>
        <w:t>At the beginning of the negotiations, CREC’s proposal to engage in</w:t>
      </w:r>
      <w:r w:rsidR="00BE7632" w:rsidRPr="00551562">
        <w:rPr>
          <w:lang w:val="en-GB"/>
        </w:rPr>
        <w:t xml:space="preserve"> </w:t>
      </w:r>
      <w:r w:rsidRPr="00551562">
        <w:rPr>
          <w:lang w:val="en-GB"/>
        </w:rPr>
        <w:t>a standard mining project (</w:t>
      </w:r>
      <w:proofErr w:type="spellStart"/>
      <w:r w:rsidR="00BE7632" w:rsidRPr="00551562">
        <w:rPr>
          <w:lang w:val="en-GB"/>
        </w:rPr>
        <w:t>Jansson</w:t>
      </w:r>
      <w:proofErr w:type="spellEnd"/>
      <w:r w:rsidR="00BE7632" w:rsidRPr="00551562">
        <w:rPr>
          <w:lang w:val="en-GB"/>
        </w:rPr>
        <w:t>, 2011</w:t>
      </w:r>
      <w:r w:rsidRPr="00551562">
        <w:rPr>
          <w:lang w:val="en-GB"/>
        </w:rPr>
        <w:t xml:space="preserve">) was declined by the Congolese actors. </w:t>
      </w:r>
      <w:r w:rsidR="00984F71" w:rsidRPr="00551562">
        <w:rPr>
          <w:lang w:val="en-GB"/>
        </w:rPr>
        <w:t>Instead, “the Congolese party suggested that the project should include an infrastructure component” (</w:t>
      </w:r>
      <w:proofErr w:type="spellStart"/>
      <w:r w:rsidR="00BE7632" w:rsidRPr="00551562">
        <w:rPr>
          <w:lang w:val="en-GB"/>
        </w:rPr>
        <w:t>Jansson</w:t>
      </w:r>
      <w:proofErr w:type="spellEnd"/>
      <w:r w:rsidR="00984F71" w:rsidRPr="00551562">
        <w:rPr>
          <w:lang w:val="en-GB"/>
        </w:rPr>
        <w:t>, p. 9)</w:t>
      </w:r>
      <w:r w:rsidRPr="00551562">
        <w:rPr>
          <w:lang w:val="en-GB"/>
        </w:rPr>
        <w:t>,</w:t>
      </w:r>
      <w:r w:rsidR="00984F71" w:rsidRPr="00551562">
        <w:rPr>
          <w:lang w:val="en-GB"/>
        </w:rPr>
        <w:t xml:space="preserve"> in order to realize the </w:t>
      </w:r>
      <w:proofErr w:type="spellStart"/>
      <w:r w:rsidR="00984F71" w:rsidRPr="00551562">
        <w:rPr>
          <w:lang w:val="en-GB"/>
        </w:rPr>
        <w:t>Cinq</w:t>
      </w:r>
      <w:proofErr w:type="spellEnd"/>
      <w:r w:rsidR="00984F71" w:rsidRPr="00551562">
        <w:rPr>
          <w:lang w:val="en-GB"/>
        </w:rPr>
        <w:t xml:space="preserve"> </w:t>
      </w:r>
      <w:proofErr w:type="spellStart"/>
      <w:r w:rsidR="00984F71" w:rsidRPr="00551562">
        <w:rPr>
          <w:lang w:val="en-GB"/>
        </w:rPr>
        <w:t>Chantiers</w:t>
      </w:r>
      <w:proofErr w:type="spellEnd"/>
      <w:r w:rsidR="00984F71" w:rsidRPr="00551562">
        <w:rPr>
          <w:lang w:val="en-GB"/>
        </w:rPr>
        <w:t xml:space="preserve"> projects. This position had been successfully defended by the Congolese actors</w:t>
      </w:r>
      <w:r w:rsidRPr="00551562">
        <w:rPr>
          <w:lang w:val="en-GB"/>
        </w:rPr>
        <w:t>.</w:t>
      </w:r>
      <w:r w:rsidR="00D809CD">
        <w:rPr>
          <w:lang w:val="en-GB"/>
        </w:rPr>
        <w:t xml:space="preserve"> </w:t>
      </w:r>
      <w:proofErr w:type="gramStart"/>
      <w:r w:rsidRPr="00551562">
        <w:rPr>
          <w:lang w:val="en-GB"/>
        </w:rPr>
        <w:t xml:space="preserve">As a result, </w:t>
      </w:r>
      <w:r w:rsidR="00984F71" w:rsidRPr="00551562">
        <w:rPr>
          <w:lang w:val="en-GB"/>
        </w:rPr>
        <w:t xml:space="preserve">the </w:t>
      </w:r>
      <w:r w:rsidR="009A6DF0">
        <w:rPr>
          <w:lang w:val="en-GB"/>
        </w:rPr>
        <w:t>“</w:t>
      </w:r>
      <w:r w:rsidR="00984F71" w:rsidRPr="00551562">
        <w:rPr>
          <w:lang w:val="en-GB"/>
        </w:rPr>
        <w:t xml:space="preserve">Protocol </w:t>
      </w:r>
      <w:proofErr w:type="spellStart"/>
      <w:r w:rsidR="00984F71" w:rsidRPr="00551562">
        <w:rPr>
          <w:lang w:val="en-GB"/>
        </w:rPr>
        <w:t>d’Accord</w:t>
      </w:r>
      <w:proofErr w:type="spellEnd"/>
      <w:r w:rsidR="009A6DF0">
        <w:rPr>
          <w:lang w:val="en-GB"/>
        </w:rPr>
        <w:t xml:space="preserve">” </w:t>
      </w:r>
      <w:r w:rsidRPr="00551562">
        <w:rPr>
          <w:lang w:val="en-GB"/>
        </w:rPr>
        <w:t xml:space="preserve">stipulates </w:t>
      </w:r>
      <w:r w:rsidR="00984F71" w:rsidRPr="00551562">
        <w:rPr>
          <w:lang w:val="en-GB"/>
        </w:rPr>
        <w:t xml:space="preserve">that “a consortium of Chinese companies would provide the </w:t>
      </w:r>
      <w:r w:rsidRPr="00551562">
        <w:rPr>
          <w:lang w:val="en-GB"/>
        </w:rPr>
        <w:t xml:space="preserve">DRC with two tranches of turnkey </w:t>
      </w:r>
      <w:r w:rsidR="00984F71" w:rsidRPr="00551562">
        <w:rPr>
          <w:lang w:val="en-GB"/>
        </w:rPr>
        <w:t>transport</w:t>
      </w:r>
      <w:r w:rsidR="00D809CD">
        <w:rPr>
          <w:lang w:val="en-GB"/>
        </w:rPr>
        <w:t xml:space="preserve"> </w:t>
      </w:r>
      <w:r w:rsidR="00984F71" w:rsidRPr="00551562">
        <w:rPr>
          <w:lang w:val="en-GB"/>
        </w:rPr>
        <w:t xml:space="preserve">and social infrastructure projects, funded by loans from China </w:t>
      </w:r>
      <w:proofErr w:type="spellStart"/>
      <w:r w:rsidR="00984F71" w:rsidRPr="00551562">
        <w:rPr>
          <w:lang w:val="en-GB"/>
        </w:rPr>
        <w:t>Exim</w:t>
      </w:r>
      <w:proofErr w:type="spellEnd"/>
      <w:r w:rsidR="00984F71" w:rsidRPr="00551562">
        <w:rPr>
          <w:lang w:val="en-GB"/>
        </w:rPr>
        <w:t xml:space="preserve"> Bank” (</w:t>
      </w:r>
      <w:proofErr w:type="spellStart"/>
      <w:r w:rsidR="00BE7632" w:rsidRPr="00551562">
        <w:rPr>
          <w:lang w:val="en-GB"/>
        </w:rPr>
        <w:t>Jansson</w:t>
      </w:r>
      <w:proofErr w:type="spellEnd"/>
      <w:r w:rsidR="00984F71" w:rsidRPr="00551562">
        <w:rPr>
          <w:lang w:val="en-GB"/>
        </w:rPr>
        <w:t>, p. 10).</w:t>
      </w:r>
      <w:proofErr w:type="gramEnd"/>
      <w:r w:rsidR="00984F71" w:rsidRPr="00551562">
        <w:rPr>
          <w:lang w:val="en-GB"/>
        </w:rPr>
        <w:t xml:space="preserve"> In addition, the Congolese negotiators pressured the Chinese delegation to include </w:t>
      </w:r>
      <w:r w:rsidR="00D809CD">
        <w:rPr>
          <w:lang w:val="en-GB"/>
        </w:rPr>
        <w:t xml:space="preserve">a </w:t>
      </w:r>
      <w:r w:rsidR="00984F71" w:rsidRPr="00551562">
        <w:rPr>
          <w:lang w:val="en-GB"/>
        </w:rPr>
        <w:t>$6.57 billion worth infrastructure cl</w:t>
      </w:r>
      <w:r w:rsidR="00BE7632" w:rsidRPr="00551562">
        <w:rPr>
          <w:lang w:val="en-GB"/>
        </w:rPr>
        <w:t>ause in the agreement (</w:t>
      </w:r>
      <w:proofErr w:type="spellStart"/>
      <w:r w:rsidR="00BE7632" w:rsidRPr="00551562">
        <w:rPr>
          <w:lang w:val="en-GB"/>
        </w:rPr>
        <w:t>Jansson</w:t>
      </w:r>
      <w:proofErr w:type="spellEnd"/>
      <w:r w:rsidR="00BE7632" w:rsidRPr="00551562">
        <w:rPr>
          <w:lang w:val="en-GB"/>
        </w:rPr>
        <w:t>,</w:t>
      </w:r>
      <w:r w:rsidR="00984F71" w:rsidRPr="00551562">
        <w:rPr>
          <w:lang w:val="en-GB"/>
        </w:rPr>
        <w:t xml:space="preserve"> p. 10), the biggest amount China ever provided. This is a clear sign of </w:t>
      </w:r>
      <w:r w:rsidR="00431DC2" w:rsidRPr="00551562">
        <w:rPr>
          <w:lang w:val="en-GB"/>
        </w:rPr>
        <w:t xml:space="preserve">Congolese </w:t>
      </w:r>
      <w:r w:rsidR="00984F71" w:rsidRPr="00551562">
        <w:rPr>
          <w:lang w:val="en-GB"/>
        </w:rPr>
        <w:t>agency considering that “the infrastructure loans are disbursed upfront” (Landry, 2017, p. 10) and “only be repaid later” (</w:t>
      </w:r>
      <w:r w:rsidR="00BE7632" w:rsidRPr="00551562">
        <w:rPr>
          <w:lang w:val="en-GB"/>
        </w:rPr>
        <w:t>Landry</w:t>
      </w:r>
      <w:r w:rsidR="00984F71" w:rsidRPr="00551562">
        <w:rPr>
          <w:lang w:val="en-GB"/>
        </w:rPr>
        <w:t xml:space="preserve">). This means that any interruption or decrease of the resource flow brings the Chinese actors in arrears with payment. </w:t>
      </w:r>
    </w:p>
    <w:p w:rsidR="001C1D46" w:rsidRPr="00551562" w:rsidRDefault="00430A98" w:rsidP="00246D60">
      <w:pPr>
        <w:pStyle w:val="ArnonText"/>
        <w:rPr>
          <w:lang w:val="en-GB"/>
        </w:rPr>
      </w:pPr>
      <w:r w:rsidRPr="00551562">
        <w:rPr>
          <w:lang w:val="en-GB"/>
        </w:rPr>
        <w:t xml:space="preserve">The structuring of the Joint-Venture in the mineral extraction sector is another important element. </w:t>
      </w:r>
      <w:r w:rsidR="00984F71" w:rsidRPr="00551562">
        <w:rPr>
          <w:lang w:val="en-GB"/>
        </w:rPr>
        <w:t xml:space="preserve">Backed by Kabila, </w:t>
      </w:r>
      <w:proofErr w:type="spellStart"/>
      <w:r w:rsidR="00984F71" w:rsidRPr="00551562">
        <w:rPr>
          <w:lang w:val="en-GB"/>
        </w:rPr>
        <w:t>Mwanke</w:t>
      </w:r>
      <w:proofErr w:type="spellEnd"/>
      <w:r w:rsidR="00984F71" w:rsidRPr="00551562">
        <w:rPr>
          <w:lang w:val="en-GB"/>
        </w:rPr>
        <w:t xml:space="preserve"> came to the negotiations with the aim of defending the Congolese mining industry against the sell-out of the Chinese </w:t>
      </w:r>
      <w:r w:rsidR="00984F71" w:rsidRPr="00551562">
        <w:rPr>
          <w:lang w:val="en-GB"/>
        </w:rPr>
        <w:lastRenderedPageBreak/>
        <w:t xml:space="preserve">investors (Global Witness, 2011). During the negotiations, </w:t>
      </w:r>
      <w:proofErr w:type="spellStart"/>
      <w:r w:rsidR="00984F71" w:rsidRPr="00551562">
        <w:rPr>
          <w:lang w:val="en-GB"/>
        </w:rPr>
        <w:t>Mwanke</w:t>
      </w:r>
      <w:proofErr w:type="spellEnd"/>
      <w:r w:rsidR="00984F71" w:rsidRPr="00551562">
        <w:rPr>
          <w:lang w:val="en-GB"/>
        </w:rPr>
        <w:t xml:space="preserve"> pressured the Chinese partners to include a clause with a share of </w:t>
      </w:r>
      <w:r w:rsidR="00D809CD">
        <w:rPr>
          <w:lang w:val="en-GB"/>
        </w:rPr>
        <w:t xml:space="preserve">at </w:t>
      </w:r>
      <w:r w:rsidR="00984F71" w:rsidRPr="00551562">
        <w:rPr>
          <w:lang w:val="en-GB"/>
        </w:rPr>
        <w:t xml:space="preserve">least 30% for Congolese mining companies in the joint-venture. </w:t>
      </w:r>
      <w:r w:rsidR="00D809CD">
        <w:rPr>
          <w:lang w:val="en-GB"/>
        </w:rPr>
        <w:t>In effect, t</w:t>
      </w:r>
      <w:r w:rsidRPr="00551562">
        <w:rPr>
          <w:lang w:val="en-GB"/>
        </w:rPr>
        <w:t xml:space="preserve">he Congolese state-owned company </w:t>
      </w:r>
      <w:proofErr w:type="spellStart"/>
      <w:r w:rsidRPr="00551562">
        <w:rPr>
          <w:lang w:val="en-GB"/>
        </w:rPr>
        <w:t>Gécamines</w:t>
      </w:r>
      <w:proofErr w:type="spellEnd"/>
      <w:r w:rsidRPr="00551562">
        <w:rPr>
          <w:lang w:val="en-GB"/>
        </w:rPr>
        <w:t xml:space="preserve"> obtained 32% of the joint-venture (Landry, 2017, p. 4). </w:t>
      </w:r>
      <w:r w:rsidR="003A222D" w:rsidRPr="00551562">
        <w:rPr>
          <w:lang w:val="en-GB"/>
        </w:rPr>
        <w:t>After all</w:t>
      </w:r>
      <w:r w:rsidR="00984F71" w:rsidRPr="00551562">
        <w:rPr>
          <w:lang w:val="en-GB"/>
        </w:rPr>
        <w:t xml:space="preserve">, the </w:t>
      </w:r>
      <w:r w:rsidR="00961988" w:rsidRPr="00551562">
        <w:rPr>
          <w:lang w:val="en-GB"/>
        </w:rPr>
        <w:t>opaque</w:t>
      </w:r>
      <w:r w:rsidR="00984F71" w:rsidRPr="00551562">
        <w:rPr>
          <w:lang w:val="en-GB"/>
        </w:rPr>
        <w:t xml:space="preserve"> nature of the terms of the “</w:t>
      </w:r>
      <w:proofErr w:type="spellStart"/>
      <w:r w:rsidR="00984F71" w:rsidRPr="00551562">
        <w:rPr>
          <w:lang w:val="en-GB"/>
        </w:rPr>
        <w:t>Protocole</w:t>
      </w:r>
      <w:proofErr w:type="spellEnd"/>
      <w:r w:rsidR="009A6DF0">
        <w:rPr>
          <w:lang w:val="en-GB"/>
        </w:rPr>
        <w:t xml:space="preserve"> </w:t>
      </w:r>
      <w:proofErr w:type="spellStart"/>
      <w:r w:rsidR="00984F71" w:rsidRPr="00551562">
        <w:rPr>
          <w:lang w:val="en-GB"/>
        </w:rPr>
        <w:t>d’Accord</w:t>
      </w:r>
      <w:proofErr w:type="spellEnd"/>
      <w:r w:rsidR="00984F71" w:rsidRPr="00551562">
        <w:rPr>
          <w:lang w:val="en-GB"/>
        </w:rPr>
        <w:t xml:space="preserve">”, signed in 2007, makes it difficult to further assess the power relations (Landry, 2017, p. 5). </w:t>
      </w:r>
    </w:p>
    <w:p w:rsidR="00703B7B" w:rsidRDefault="00D809CD" w:rsidP="00246D60">
      <w:pPr>
        <w:pStyle w:val="ArnonText"/>
        <w:rPr>
          <w:lang w:val="en-GB"/>
        </w:rPr>
      </w:pPr>
      <w:r>
        <w:rPr>
          <w:lang w:val="en-GB"/>
        </w:rPr>
        <w:t>The</w:t>
      </w:r>
      <w:r w:rsidR="00984F71" w:rsidRPr="00551562">
        <w:rPr>
          <w:lang w:val="en-GB"/>
        </w:rPr>
        <w:t xml:space="preserve"> </w:t>
      </w:r>
      <w:r>
        <w:rPr>
          <w:lang w:val="en-GB"/>
        </w:rPr>
        <w:t xml:space="preserve">negotiations leading to the </w:t>
      </w:r>
      <w:r w:rsidR="00984F71" w:rsidRPr="00551562">
        <w:rPr>
          <w:lang w:val="en-GB"/>
        </w:rPr>
        <w:t>follow up agreement, “Con</w:t>
      </w:r>
      <w:r>
        <w:rPr>
          <w:lang w:val="en-GB"/>
        </w:rPr>
        <w:t>vention de Collaboration” (2008)</w:t>
      </w:r>
      <w:r w:rsidR="00984F71" w:rsidRPr="00551562">
        <w:rPr>
          <w:lang w:val="en-GB"/>
        </w:rPr>
        <w:t xml:space="preserve">, </w:t>
      </w:r>
      <w:r>
        <w:rPr>
          <w:lang w:val="en-GB"/>
        </w:rPr>
        <w:t xml:space="preserve">were characterized by an </w:t>
      </w:r>
      <w:r w:rsidR="00984F71" w:rsidRPr="00551562">
        <w:rPr>
          <w:lang w:val="en-GB"/>
        </w:rPr>
        <w:t>uncertainty about the expected cop</w:t>
      </w:r>
      <w:r>
        <w:rPr>
          <w:lang w:val="en-GB"/>
        </w:rPr>
        <w:t xml:space="preserve">per and cobalt production rates. Furthermore the </w:t>
      </w:r>
      <w:r w:rsidR="00984F71" w:rsidRPr="00551562">
        <w:rPr>
          <w:lang w:val="en-GB"/>
        </w:rPr>
        <w:t xml:space="preserve">long term </w:t>
      </w:r>
      <w:r w:rsidRPr="00551562">
        <w:rPr>
          <w:lang w:val="en-GB"/>
        </w:rPr>
        <w:t>forecast in the global price was</w:t>
      </w:r>
      <w:r w:rsidR="00984F71" w:rsidRPr="00551562">
        <w:rPr>
          <w:lang w:val="en-GB"/>
        </w:rPr>
        <w:t xml:space="preserve"> </w:t>
      </w:r>
      <w:r>
        <w:rPr>
          <w:lang w:val="en-GB"/>
        </w:rPr>
        <w:t>an</w:t>
      </w:r>
      <w:r w:rsidR="00984F71" w:rsidRPr="00551562">
        <w:rPr>
          <w:lang w:val="en-GB"/>
        </w:rPr>
        <w:t xml:space="preserve"> issue. This point is crucial </w:t>
      </w:r>
      <w:r w:rsidR="003A222D" w:rsidRPr="00551562">
        <w:rPr>
          <w:lang w:val="en-GB"/>
        </w:rPr>
        <w:t>as</w:t>
      </w:r>
      <w:r w:rsidR="00984F71" w:rsidRPr="00551562">
        <w:rPr>
          <w:lang w:val="en-GB"/>
        </w:rPr>
        <w:t xml:space="preserve"> the </w:t>
      </w:r>
      <w:r w:rsidR="00961988" w:rsidRPr="00551562">
        <w:rPr>
          <w:lang w:val="en-GB"/>
        </w:rPr>
        <w:t>expected</w:t>
      </w:r>
      <w:r w:rsidR="00984F71" w:rsidRPr="00551562">
        <w:rPr>
          <w:lang w:val="en-GB"/>
        </w:rPr>
        <w:t xml:space="preserve"> resource extraction determines the amount of infrastructure and the loan rate. Due to the weak bureaucratic structures in the DRC, “scant information is available from pre-feasibility and feasibility studies, which would include the amount of copper and cobalt reserves which could be extracted at a profit, as well as the grades and accessibility of the ore” (Global Witness, 2011, p. 19). </w:t>
      </w:r>
    </w:p>
    <w:p w:rsidR="001C1D46" w:rsidRPr="00551562" w:rsidRDefault="003A222D" w:rsidP="00246D60">
      <w:pPr>
        <w:pStyle w:val="ArnonText"/>
        <w:rPr>
          <w:lang w:val="en-GB"/>
        </w:rPr>
      </w:pPr>
      <w:r w:rsidRPr="00551562">
        <w:rPr>
          <w:lang w:val="en-GB"/>
        </w:rPr>
        <w:t>Kabila facilitated t</w:t>
      </w:r>
      <w:r w:rsidR="00984F71" w:rsidRPr="00551562">
        <w:rPr>
          <w:lang w:val="en-GB"/>
        </w:rPr>
        <w:t xml:space="preserve">he poor </w:t>
      </w:r>
      <w:r w:rsidRPr="00551562">
        <w:rPr>
          <w:lang w:val="en-GB"/>
        </w:rPr>
        <w:t>bureaucratic structures</w:t>
      </w:r>
      <w:r w:rsidR="00984F71" w:rsidRPr="00551562">
        <w:rPr>
          <w:lang w:val="en-GB"/>
        </w:rPr>
        <w:t xml:space="preserve"> by replacing “the heads of thirty-seven state enterprises with his own clients” (Africa Confidential, 2008, p. 8)</w:t>
      </w:r>
      <w:r w:rsidRPr="00551562">
        <w:rPr>
          <w:lang w:val="en-GB"/>
        </w:rPr>
        <w:t xml:space="preserve">. As a result, </w:t>
      </w:r>
      <w:r w:rsidR="00703B7B">
        <w:rPr>
          <w:lang w:val="en-GB"/>
        </w:rPr>
        <w:t>the president</w:t>
      </w:r>
      <w:r w:rsidRPr="00551562">
        <w:rPr>
          <w:lang w:val="en-GB"/>
        </w:rPr>
        <w:t xml:space="preserve"> </w:t>
      </w:r>
      <w:r w:rsidR="00984F71" w:rsidRPr="00551562">
        <w:rPr>
          <w:lang w:val="en-GB"/>
        </w:rPr>
        <w:t>inc</w:t>
      </w:r>
      <w:r w:rsidRPr="00551562">
        <w:rPr>
          <w:lang w:val="en-GB"/>
        </w:rPr>
        <w:t>reased</w:t>
      </w:r>
      <w:r w:rsidR="00984F71" w:rsidRPr="00551562">
        <w:rPr>
          <w:lang w:val="en-GB"/>
        </w:rPr>
        <w:t xml:space="preserve"> its influence over the economy. </w:t>
      </w:r>
      <w:r w:rsidRPr="00551562">
        <w:rPr>
          <w:lang w:val="en-GB"/>
        </w:rPr>
        <w:t xml:space="preserve">That is to say, </w:t>
      </w:r>
      <w:r w:rsidR="00703B7B">
        <w:rPr>
          <w:lang w:val="en-GB"/>
        </w:rPr>
        <w:t>Kabila had</w:t>
      </w:r>
      <w:r w:rsidR="00984F71" w:rsidRPr="00551562">
        <w:rPr>
          <w:lang w:val="en-GB"/>
        </w:rPr>
        <w:t xml:space="preserve"> </w:t>
      </w:r>
      <w:r w:rsidRPr="00551562">
        <w:rPr>
          <w:lang w:val="en-GB"/>
        </w:rPr>
        <w:t>an interest in maintaining the</w:t>
      </w:r>
      <w:r w:rsidR="00984F71" w:rsidRPr="00551562">
        <w:rPr>
          <w:lang w:val="en-GB"/>
        </w:rPr>
        <w:t xml:space="preserve"> large patronage networks (</w:t>
      </w:r>
      <w:proofErr w:type="spellStart"/>
      <w:r w:rsidR="00984F71" w:rsidRPr="00551562">
        <w:rPr>
          <w:lang w:val="en-GB"/>
        </w:rPr>
        <w:t>Chêne</w:t>
      </w:r>
      <w:proofErr w:type="spellEnd"/>
      <w:r w:rsidR="00984F71" w:rsidRPr="00551562">
        <w:rPr>
          <w:lang w:val="en-GB"/>
        </w:rPr>
        <w:t xml:space="preserve">, 2015, p. 4) because </w:t>
      </w:r>
      <w:r w:rsidRPr="00551562">
        <w:rPr>
          <w:lang w:val="en-GB"/>
        </w:rPr>
        <w:t xml:space="preserve">they </w:t>
      </w:r>
      <w:r w:rsidR="00984F71" w:rsidRPr="00551562">
        <w:rPr>
          <w:lang w:val="en-GB"/>
        </w:rPr>
        <w:t>allowed him</w:t>
      </w:r>
      <w:r w:rsidR="00703B7B">
        <w:rPr>
          <w:lang w:val="en-GB"/>
        </w:rPr>
        <w:t xml:space="preserve"> </w:t>
      </w:r>
      <w:r w:rsidR="00984F71" w:rsidRPr="00551562">
        <w:rPr>
          <w:lang w:val="en-GB"/>
        </w:rPr>
        <w:t>to inflate the forecasts of the country’s resource wealth. However, those scope conditions were detrimental for the DRC</w:t>
      </w:r>
      <w:r w:rsidRPr="00551562">
        <w:rPr>
          <w:lang w:val="en-GB"/>
        </w:rPr>
        <w:t xml:space="preserve">. </w:t>
      </w:r>
      <w:r w:rsidR="00703B7B">
        <w:rPr>
          <w:lang w:val="en-GB"/>
        </w:rPr>
        <w:t>Firstly</w:t>
      </w:r>
      <w:r w:rsidRPr="00551562">
        <w:rPr>
          <w:lang w:val="en-GB"/>
        </w:rPr>
        <w:t>, t</w:t>
      </w:r>
      <w:r w:rsidR="00984F71" w:rsidRPr="00551562">
        <w:rPr>
          <w:lang w:val="en-GB"/>
        </w:rPr>
        <w:t xml:space="preserve">he Chinese enterprises </w:t>
      </w:r>
      <w:r w:rsidR="00703B7B">
        <w:rPr>
          <w:lang w:val="en-GB"/>
        </w:rPr>
        <w:t xml:space="preserve">had to conduct their own feasibility studies. Given that </w:t>
      </w:r>
      <w:r w:rsidR="00703B7B" w:rsidRPr="00551562">
        <w:rPr>
          <w:lang w:val="en-GB"/>
        </w:rPr>
        <w:t xml:space="preserve">the Chinese extraction companies </w:t>
      </w:r>
      <w:r w:rsidR="00703B7B">
        <w:rPr>
          <w:lang w:val="en-GB"/>
        </w:rPr>
        <w:t xml:space="preserve">could act without Congolese supervision, </w:t>
      </w:r>
      <w:r w:rsidR="00AF3779">
        <w:rPr>
          <w:lang w:val="en-GB"/>
        </w:rPr>
        <w:t>the companies</w:t>
      </w:r>
      <w:r w:rsidR="00703B7B" w:rsidRPr="00551562">
        <w:rPr>
          <w:lang w:val="en-GB"/>
        </w:rPr>
        <w:t xml:space="preserve"> choose the most suitable extraction site</w:t>
      </w:r>
      <w:r w:rsidR="00AF3779">
        <w:rPr>
          <w:lang w:val="en-GB"/>
        </w:rPr>
        <w:t>s</w:t>
      </w:r>
      <w:r w:rsidR="00703B7B" w:rsidRPr="00551562">
        <w:rPr>
          <w:lang w:val="en-GB"/>
        </w:rPr>
        <w:t>.</w:t>
      </w:r>
      <w:r w:rsidR="00AF3779">
        <w:rPr>
          <w:lang w:val="en-GB"/>
        </w:rPr>
        <w:t xml:space="preserve"> Secondly, China persisted on a </w:t>
      </w:r>
      <w:r w:rsidR="00AF3779" w:rsidRPr="00551562">
        <w:rPr>
          <w:lang w:val="en-GB"/>
        </w:rPr>
        <w:t>6-month Libor + 1% clause</w:t>
      </w:r>
      <w:r w:rsidR="00AF3779">
        <w:rPr>
          <w:lang w:val="en-GB"/>
        </w:rPr>
        <w:t xml:space="preserve"> accounting for the uncertainty </w:t>
      </w:r>
      <w:r w:rsidR="00AF3779" w:rsidRPr="00551562">
        <w:rPr>
          <w:lang w:val="en-GB"/>
        </w:rPr>
        <w:t>(Landry, 2017)</w:t>
      </w:r>
      <w:r w:rsidR="00AF3779">
        <w:rPr>
          <w:lang w:val="en-GB"/>
        </w:rPr>
        <w:t xml:space="preserve">. This clause </w:t>
      </w:r>
      <w:r w:rsidR="00984F71" w:rsidRPr="00551562">
        <w:rPr>
          <w:lang w:val="en-GB"/>
        </w:rPr>
        <w:t xml:space="preserve">provided a lot of room for </w:t>
      </w:r>
      <w:r w:rsidR="00703B7B" w:rsidRPr="00551562">
        <w:rPr>
          <w:lang w:val="en-GB"/>
        </w:rPr>
        <w:t>manoeuvre</w:t>
      </w:r>
      <w:r w:rsidR="00984F71" w:rsidRPr="00551562">
        <w:rPr>
          <w:lang w:val="en-GB"/>
        </w:rPr>
        <w:t xml:space="preserve"> to the Chinese actors because of the relatively high interest rate (</w:t>
      </w:r>
      <w:proofErr w:type="spellStart"/>
      <w:r w:rsidR="00984F71" w:rsidRPr="00551562">
        <w:rPr>
          <w:lang w:val="en-GB"/>
        </w:rPr>
        <w:t>Clowes</w:t>
      </w:r>
      <w:proofErr w:type="spellEnd"/>
      <w:r w:rsidR="00984F71" w:rsidRPr="00551562">
        <w:rPr>
          <w:lang w:val="en-GB"/>
        </w:rPr>
        <w:t>, 2017</w:t>
      </w:r>
      <w:r w:rsidR="007C2857" w:rsidRPr="00551562">
        <w:rPr>
          <w:lang w:val="en-GB"/>
        </w:rPr>
        <w:t>a</w:t>
      </w:r>
      <w:r w:rsidR="00984F71" w:rsidRPr="00551562">
        <w:rPr>
          <w:lang w:val="en-GB"/>
        </w:rPr>
        <w:t xml:space="preserve">). </w:t>
      </w:r>
    </w:p>
    <w:p w:rsidR="00493930" w:rsidRDefault="002B264A" w:rsidP="00246D60">
      <w:pPr>
        <w:pStyle w:val="ArnonText"/>
        <w:rPr>
          <w:lang w:val="en-GB"/>
        </w:rPr>
      </w:pPr>
      <w:r w:rsidRPr="00551562">
        <w:rPr>
          <w:lang w:val="en-GB"/>
        </w:rPr>
        <w:t>As an illustration of the weak administration,</w:t>
      </w:r>
      <w:r w:rsidR="00104AE4" w:rsidRPr="00551562">
        <w:rPr>
          <w:lang w:val="en-GB"/>
        </w:rPr>
        <w:t xml:space="preserve"> </w:t>
      </w:r>
      <w:r w:rsidR="00E7045D" w:rsidRPr="00551562">
        <w:rPr>
          <w:lang w:val="en-GB"/>
        </w:rPr>
        <w:t>the mining projects faced</w:t>
      </w:r>
      <w:r w:rsidRPr="00551562">
        <w:rPr>
          <w:lang w:val="en-GB"/>
        </w:rPr>
        <w:t xml:space="preserve"> several issues. The </w:t>
      </w:r>
      <w:r w:rsidR="00984F71" w:rsidRPr="00551562">
        <w:rPr>
          <w:lang w:val="en-GB"/>
        </w:rPr>
        <w:t>corrup</w:t>
      </w:r>
      <w:r w:rsidRPr="00551562">
        <w:rPr>
          <w:lang w:val="en-GB"/>
        </w:rPr>
        <w:t xml:space="preserve">t Katangese civil </w:t>
      </w:r>
      <w:r w:rsidR="00EC4D3E" w:rsidRPr="00551562">
        <w:rPr>
          <w:lang w:val="en-GB"/>
        </w:rPr>
        <w:t>servants</w:t>
      </w:r>
      <w:r w:rsidRPr="00551562">
        <w:rPr>
          <w:lang w:val="en-GB"/>
        </w:rPr>
        <w:t xml:space="preserve"> facilitated</w:t>
      </w:r>
      <w:r w:rsidR="00104AE4" w:rsidRPr="00551562">
        <w:rPr>
          <w:lang w:val="en-GB"/>
        </w:rPr>
        <w:t xml:space="preserve"> </w:t>
      </w:r>
      <w:r w:rsidR="00984F71" w:rsidRPr="00551562">
        <w:rPr>
          <w:lang w:val="en-GB"/>
        </w:rPr>
        <w:t xml:space="preserve">the violation of the mining code. </w:t>
      </w:r>
      <w:r w:rsidR="00493930">
        <w:rPr>
          <w:lang w:val="en-GB"/>
        </w:rPr>
        <w:t xml:space="preserve">The </w:t>
      </w:r>
      <w:r w:rsidR="00F65254" w:rsidRPr="00551562">
        <w:rPr>
          <w:lang w:val="en-GB"/>
        </w:rPr>
        <w:t>local minin</w:t>
      </w:r>
      <w:r w:rsidR="00493930">
        <w:rPr>
          <w:lang w:val="en-GB"/>
        </w:rPr>
        <w:t xml:space="preserve">g companies are suffering from </w:t>
      </w:r>
      <w:r w:rsidR="00F65254" w:rsidRPr="00551562">
        <w:rPr>
          <w:lang w:val="en-GB"/>
        </w:rPr>
        <w:t xml:space="preserve">“corrupt management and political </w:t>
      </w:r>
      <w:r w:rsidR="00F65254" w:rsidRPr="00551562">
        <w:rPr>
          <w:lang w:val="en-GB"/>
        </w:rPr>
        <w:lastRenderedPageBreak/>
        <w:t xml:space="preserve">interference (...); and inappropriate policies that limit private sector investment” (World Bank, 2008, p. 4). </w:t>
      </w:r>
      <w:r w:rsidR="00493930">
        <w:rPr>
          <w:lang w:val="en-GB"/>
        </w:rPr>
        <w:t xml:space="preserve">More importantly, </w:t>
      </w:r>
      <w:proofErr w:type="spellStart"/>
      <w:r w:rsidR="00EC4D3E" w:rsidRPr="00551562">
        <w:rPr>
          <w:lang w:val="en-GB"/>
        </w:rPr>
        <w:t>Mwanke</w:t>
      </w:r>
      <w:proofErr w:type="spellEnd"/>
      <w:r w:rsidR="00EC4D3E" w:rsidRPr="00551562">
        <w:rPr>
          <w:lang w:val="en-GB"/>
        </w:rPr>
        <w:t xml:space="preserve"> and his elite network had</w:t>
      </w:r>
      <w:r w:rsidR="00F65254" w:rsidRPr="00551562">
        <w:rPr>
          <w:lang w:val="en-GB"/>
        </w:rPr>
        <w:t xml:space="preserve"> allegedly “transferred ownership of at least US$5 billion of assets from the State mining sector to private companies under its control in the past three years with no compensation or benefit for the State treasury”(United Nations, 2002, p. 7). </w:t>
      </w:r>
      <w:r w:rsidR="00BC137B" w:rsidRPr="00551562">
        <w:rPr>
          <w:lang w:val="en-GB"/>
        </w:rPr>
        <w:t xml:space="preserve">Moreover, there are allegations about </w:t>
      </w:r>
      <w:proofErr w:type="spellStart"/>
      <w:r w:rsidR="00BC137B" w:rsidRPr="00551562">
        <w:rPr>
          <w:lang w:val="en-GB"/>
        </w:rPr>
        <w:t>Mwanke’s</w:t>
      </w:r>
      <w:proofErr w:type="spellEnd"/>
      <w:r w:rsidR="00BC137B" w:rsidRPr="00551562">
        <w:rPr>
          <w:lang w:val="en-GB"/>
        </w:rPr>
        <w:t xml:space="preserve"> corrupt </w:t>
      </w:r>
      <w:r w:rsidR="00493930" w:rsidRPr="00551562">
        <w:rPr>
          <w:lang w:val="en-GB"/>
        </w:rPr>
        <w:t>behaviour</w:t>
      </w:r>
      <w:r w:rsidR="00BC137B" w:rsidRPr="00551562">
        <w:rPr>
          <w:lang w:val="en-GB"/>
        </w:rPr>
        <w:t xml:space="preserve"> in connection with the sale of mining concessions to the Swiss mining company “</w:t>
      </w:r>
      <w:proofErr w:type="spellStart"/>
      <w:r w:rsidR="00BC137B" w:rsidRPr="00551562">
        <w:rPr>
          <w:lang w:val="en-GB"/>
        </w:rPr>
        <w:t>Glencore</w:t>
      </w:r>
      <w:proofErr w:type="spellEnd"/>
      <w:r w:rsidR="00BC137B" w:rsidRPr="00551562">
        <w:rPr>
          <w:lang w:val="en-GB"/>
        </w:rPr>
        <w:t>” (</w:t>
      </w:r>
      <w:proofErr w:type="spellStart"/>
      <w:r w:rsidR="00BC137B" w:rsidRPr="00551562">
        <w:rPr>
          <w:lang w:val="en-GB"/>
        </w:rPr>
        <w:t>Woudenberg</w:t>
      </w:r>
      <w:proofErr w:type="spellEnd"/>
      <w:r w:rsidR="00BC137B" w:rsidRPr="00551562">
        <w:rPr>
          <w:lang w:val="en-GB"/>
        </w:rPr>
        <w:t xml:space="preserve">, 2017). </w:t>
      </w:r>
      <w:r w:rsidR="00F65254" w:rsidRPr="00551562">
        <w:rPr>
          <w:lang w:val="en-GB"/>
        </w:rPr>
        <w:t>The consequences of those actions are detrimental in a RFI mechanism considering that there is no incentive for companies outside the network to start or continue a mining business</w:t>
      </w:r>
      <w:r w:rsidR="00BC137B" w:rsidRPr="00551562">
        <w:rPr>
          <w:lang w:val="en-GB"/>
        </w:rPr>
        <w:t xml:space="preserve">. In like manner, </w:t>
      </w:r>
      <w:r w:rsidR="00F65254" w:rsidRPr="00551562">
        <w:rPr>
          <w:lang w:val="en-GB"/>
        </w:rPr>
        <w:t xml:space="preserve">the companies under </w:t>
      </w:r>
      <w:proofErr w:type="spellStart"/>
      <w:r w:rsidR="00F65254" w:rsidRPr="00551562">
        <w:rPr>
          <w:lang w:val="en-GB"/>
        </w:rPr>
        <w:t>Mwanke’s</w:t>
      </w:r>
      <w:proofErr w:type="spellEnd"/>
      <w:r w:rsidR="00F65254" w:rsidRPr="00551562">
        <w:rPr>
          <w:lang w:val="en-GB"/>
        </w:rPr>
        <w:t xml:space="preserve"> influence are used for embezzlement and are not operational</w:t>
      </w:r>
      <w:r w:rsidR="00C46EA9" w:rsidRPr="00551562">
        <w:rPr>
          <w:lang w:val="en-GB"/>
        </w:rPr>
        <w:t xml:space="preserve"> (Blum et al</w:t>
      </w:r>
      <w:r w:rsidR="00F65254" w:rsidRPr="00551562">
        <w:rPr>
          <w:lang w:val="en-GB"/>
        </w:rPr>
        <w:t xml:space="preserve">, 2017). Under those conditions, the local mining companies couldn’t compete with the Chinese actors. After all, </w:t>
      </w:r>
      <w:r w:rsidR="00984F71" w:rsidRPr="00551562">
        <w:rPr>
          <w:lang w:val="en-GB"/>
        </w:rPr>
        <w:t xml:space="preserve">the Congolese negotiators </w:t>
      </w:r>
      <w:r w:rsidR="00F65254" w:rsidRPr="00551562">
        <w:rPr>
          <w:lang w:val="en-GB"/>
        </w:rPr>
        <w:t>failed to</w:t>
      </w:r>
      <w:r w:rsidR="00984F71" w:rsidRPr="00551562">
        <w:rPr>
          <w:lang w:val="en-GB"/>
        </w:rPr>
        <w:t xml:space="preserve"> include any local content clause, </w:t>
      </w:r>
      <w:r w:rsidR="00F65254" w:rsidRPr="00551562">
        <w:rPr>
          <w:lang w:val="en-GB"/>
        </w:rPr>
        <w:t xml:space="preserve">for the lucrative mining sector. </w:t>
      </w:r>
      <w:r w:rsidR="00493930">
        <w:rPr>
          <w:lang w:val="en-GB"/>
        </w:rPr>
        <w:t>As can be seen</w:t>
      </w:r>
      <w:r w:rsidR="00F65254" w:rsidRPr="00551562">
        <w:rPr>
          <w:lang w:val="en-GB"/>
        </w:rPr>
        <w:t xml:space="preserve">, </w:t>
      </w:r>
      <w:r w:rsidR="00984F71" w:rsidRPr="00551562">
        <w:rPr>
          <w:lang w:val="en-GB"/>
        </w:rPr>
        <w:t xml:space="preserve">the local economy depends on the “goodwill” of the Chinese enterprises. </w:t>
      </w:r>
    </w:p>
    <w:p w:rsidR="00493930" w:rsidRPr="00551562" w:rsidRDefault="005E61CF" w:rsidP="00246D60">
      <w:pPr>
        <w:pStyle w:val="ArnonText"/>
        <w:rPr>
          <w:lang w:val="en-GB"/>
        </w:rPr>
      </w:pPr>
      <w:r w:rsidRPr="00551562">
        <w:rPr>
          <w:lang w:val="en-GB"/>
        </w:rPr>
        <w:t xml:space="preserve">Moreover, the “DRC’s current Mining Code was intended to put an end to discretionary presidential powers. </w:t>
      </w:r>
      <w:r w:rsidR="00463FED" w:rsidRPr="00551562">
        <w:rPr>
          <w:lang w:val="en-GB"/>
        </w:rPr>
        <w:t>T</w:t>
      </w:r>
      <w:r w:rsidRPr="00551562">
        <w:rPr>
          <w:lang w:val="en-GB"/>
        </w:rPr>
        <w:t xml:space="preserve">he Code </w:t>
      </w:r>
      <w:r w:rsidR="00463FED" w:rsidRPr="00551562">
        <w:rPr>
          <w:lang w:val="en-GB"/>
        </w:rPr>
        <w:t>bans</w:t>
      </w:r>
      <w:r w:rsidR="00104AE4" w:rsidRPr="00551562">
        <w:rPr>
          <w:lang w:val="en-GB"/>
        </w:rPr>
        <w:t xml:space="preserve"> </w:t>
      </w:r>
      <w:r w:rsidR="00463FED" w:rsidRPr="00551562">
        <w:rPr>
          <w:lang w:val="en-GB"/>
        </w:rPr>
        <w:t>“</w:t>
      </w:r>
      <w:r w:rsidRPr="00551562">
        <w:rPr>
          <w:lang w:val="en-GB"/>
        </w:rPr>
        <w:t>stand-alone conventions with special (tax) dispensations in a non-transparent manner” (</w:t>
      </w:r>
      <w:proofErr w:type="spellStart"/>
      <w:r w:rsidRPr="00551562">
        <w:rPr>
          <w:lang w:val="en-GB"/>
        </w:rPr>
        <w:t>Mazalto</w:t>
      </w:r>
      <w:proofErr w:type="spellEnd"/>
      <w:r w:rsidRPr="00551562">
        <w:rPr>
          <w:lang w:val="en-GB"/>
        </w:rPr>
        <w:t xml:space="preserve">, 2004-2005). </w:t>
      </w:r>
      <w:r w:rsidR="00463FED" w:rsidRPr="00551562">
        <w:rPr>
          <w:lang w:val="en-GB"/>
        </w:rPr>
        <w:t>However, t</w:t>
      </w:r>
      <w:r w:rsidRPr="00551562">
        <w:rPr>
          <w:lang w:val="en-GB"/>
        </w:rPr>
        <w:t>he RFI negotiations are exactly such a stand-alone conversation and are thus “in breach of the country’s mining code” (</w:t>
      </w:r>
      <w:proofErr w:type="spellStart"/>
      <w:r w:rsidRPr="00551562">
        <w:rPr>
          <w:lang w:val="en-GB"/>
        </w:rPr>
        <w:t>Jansson</w:t>
      </w:r>
      <w:proofErr w:type="spellEnd"/>
      <w:r w:rsidRPr="00551562">
        <w:rPr>
          <w:lang w:val="en-GB"/>
        </w:rPr>
        <w:t xml:space="preserve">, 2011, p. 13). Although parliamentary procedures to recognize the special tax regime of the barter deal had been followed through (World Bank, 2008), no lawsuit or investigation </w:t>
      </w:r>
      <w:r w:rsidR="00463FED" w:rsidRPr="00551562">
        <w:rPr>
          <w:lang w:val="en-GB"/>
        </w:rPr>
        <w:t>took</w:t>
      </w:r>
      <w:r w:rsidRPr="00551562">
        <w:rPr>
          <w:lang w:val="en-GB"/>
        </w:rPr>
        <w:t xml:space="preserve"> place. This might be a sign of </w:t>
      </w:r>
      <w:r w:rsidR="00493930">
        <w:rPr>
          <w:lang w:val="en-GB"/>
        </w:rPr>
        <w:t xml:space="preserve">the </w:t>
      </w:r>
      <w:r w:rsidRPr="00551562">
        <w:rPr>
          <w:lang w:val="en-GB"/>
        </w:rPr>
        <w:t>political elite’s power and autonomy over weak bureaucratic institutions.</w:t>
      </w:r>
    </w:p>
    <w:p w:rsidR="00241C2B" w:rsidRPr="00551562" w:rsidRDefault="00BC137B" w:rsidP="00246D60">
      <w:pPr>
        <w:pStyle w:val="ArnonText"/>
        <w:rPr>
          <w:lang w:val="en-GB"/>
        </w:rPr>
      </w:pPr>
      <w:r w:rsidRPr="00551562">
        <w:rPr>
          <w:lang w:val="en-GB"/>
        </w:rPr>
        <w:t xml:space="preserve">Similarly to the situation in the mining sector, </w:t>
      </w:r>
      <w:r w:rsidR="00241C2B" w:rsidRPr="00551562">
        <w:rPr>
          <w:lang w:val="en-GB"/>
        </w:rPr>
        <w:t xml:space="preserve">local construction companies are facing several issues. Generally speaking, the elite avoided the “formation of strong institutions that may have the capacity to curb this (rent-seeking) </w:t>
      </w:r>
      <w:r w:rsidR="00493930" w:rsidRPr="00551562">
        <w:rPr>
          <w:lang w:val="en-GB"/>
        </w:rPr>
        <w:t>behaviour</w:t>
      </w:r>
      <w:r w:rsidR="00241C2B" w:rsidRPr="00551562">
        <w:rPr>
          <w:lang w:val="en-GB"/>
        </w:rPr>
        <w:t>” (</w:t>
      </w:r>
      <w:proofErr w:type="spellStart"/>
      <w:r w:rsidR="00241C2B" w:rsidRPr="00551562">
        <w:rPr>
          <w:lang w:val="en-GB"/>
        </w:rPr>
        <w:t>Ntajalaja</w:t>
      </w:r>
      <w:proofErr w:type="spellEnd"/>
      <w:r w:rsidR="00241C2B" w:rsidRPr="00551562">
        <w:rPr>
          <w:lang w:val="en-GB"/>
        </w:rPr>
        <w:t xml:space="preserve">, 2002). In addition, the legislation for employment practices in the public sector is strongly centralized. In addition, the employment follows the top-down principle countering decentralization tendencies. In this environment any registration </w:t>
      </w:r>
      <w:r w:rsidR="00241C2B" w:rsidRPr="00551562">
        <w:rPr>
          <w:lang w:val="en-GB"/>
        </w:rPr>
        <w:lastRenderedPageBreak/>
        <w:t xml:space="preserve">to start a business needs to pass through the hands of Kabila’s unreliable network. It can be assumed that the erratic </w:t>
      </w:r>
      <w:r w:rsidR="00493930" w:rsidRPr="00551562">
        <w:rPr>
          <w:lang w:val="en-GB"/>
        </w:rPr>
        <w:t>behaviour</w:t>
      </w:r>
      <w:r w:rsidR="00241C2B" w:rsidRPr="00551562">
        <w:rPr>
          <w:lang w:val="en-GB"/>
        </w:rPr>
        <w:t xml:space="preserve"> of Kabila’s patronage employees is an important disincentive to start any business, not to mention the cost-intensive construction sector. Under those circumstances, t</w:t>
      </w:r>
      <w:r w:rsidRPr="00551562">
        <w:rPr>
          <w:lang w:val="en-GB"/>
        </w:rPr>
        <w:t xml:space="preserve">he Congolese Minister of Infrastructure (Pierre </w:t>
      </w:r>
      <w:proofErr w:type="spellStart"/>
      <w:r w:rsidRPr="00551562">
        <w:rPr>
          <w:lang w:val="en-GB"/>
        </w:rPr>
        <w:t>Lumbi</w:t>
      </w:r>
      <w:proofErr w:type="spellEnd"/>
      <w:r w:rsidRPr="00551562">
        <w:rPr>
          <w:lang w:val="en-GB"/>
        </w:rPr>
        <w:t xml:space="preserve">) was not able to stipulate any local participation clause into the “Convention de Collaboration”. </w:t>
      </w:r>
      <w:r w:rsidR="00347390">
        <w:rPr>
          <w:lang w:val="en-GB"/>
        </w:rPr>
        <w:t>As a result, Chinese construction companies</w:t>
      </w:r>
      <w:r w:rsidRPr="00551562">
        <w:rPr>
          <w:lang w:val="en-GB"/>
        </w:rPr>
        <w:t xml:space="preserve"> “manage more than 90 percent of the public and private cons</w:t>
      </w:r>
      <w:r w:rsidR="00F54119" w:rsidRPr="00551562">
        <w:rPr>
          <w:lang w:val="en-GB"/>
        </w:rPr>
        <w:t>truction projects in the DRC” (E</w:t>
      </w:r>
      <w:r w:rsidRPr="00551562">
        <w:rPr>
          <w:lang w:val="en-GB"/>
        </w:rPr>
        <w:t xml:space="preserve">xport.gov, 2017). </w:t>
      </w:r>
    </w:p>
    <w:p w:rsidR="001C1D46" w:rsidRPr="00551562" w:rsidRDefault="00347390" w:rsidP="00246D60">
      <w:pPr>
        <w:pStyle w:val="ArnonText"/>
        <w:rPr>
          <w:lang w:val="en-GB"/>
        </w:rPr>
      </w:pPr>
      <w:r>
        <w:rPr>
          <w:lang w:val="en-GB"/>
        </w:rPr>
        <w:t>Once the</w:t>
      </w:r>
      <w:r w:rsidR="00984F71" w:rsidRPr="00551562">
        <w:rPr>
          <w:lang w:val="en-GB"/>
        </w:rPr>
        <w:t xml:space="preserve"> </w:t>
      </w:r>
      <w:r>
        <w:rPr>
          <w:lang w:val="en-GB"/>
        </w:rPr>
        <w:t xml:space="preserve">“Convention de Collaboration” was signed, </w:t>
      </w:r>
      <w:r w:rsidR="00984F71" w:rsidRPr="00551562">
        <w:rPr>
          <w:lang w:val="en-GB"/>
        </w:rPr>
        <w:t>the contract was debated in political circles, within civil society and among ord</w:t>
      </w:r>
      <w:r>
        <w:rPr>
          <w:lang w:val="en-GB"/>
        </w:rPr>
        <w:t>inary Congolese” (</w:t>
      </w:r>
      <w:proofErr w:type="spellStart"/>
      <w:r>
        <w:rPr>
          <w:lang w:val="en-GB"/>
        </w:rPr>
        <w:t>Marysse</w:t>
      </w:r>
      <w:proofErr w:type="spellEnd"/>
      <w:r>
        <w:rPr>
          <w:lang w:val="en-GB"/>
        </w:rPr>
        <w:t xml:space="preserve"> et al</w:t>
      </w:r>
      <w:r w:rsidR="00984F71" w:rsidRPr="00551562">
        <w:rPr>
          <w:lang w:val="en-GB"/>
        </w:rPr>
        <w:t xml:space="preserve">, 2009). </w:t>
      </w:r>
      <w:r w:rsidR="004A0AB4" w:rsidRPr="00551562">
        <w:rPr>
          <w:lang w:val="en-GB"/>
        </w:rPr>
        <w:t xml:space="preserve">According to </w:t>
      </w:r>
      <w:proofErr w:type="spellStart"/>
      <w:r w:rsidR="004A0AB4" w:rsidRPr="00551562">
        <w:rPr>
          <w:lang w:val="en-GB"/>
        </w:rPr>
        <w:t>Jansson’s</w:t>
      </w:r>
      <w:proofErr w:type="spellEnd"/>
      <w:r w:rsidR="004A0AB4" w:rsidRPr="00551562">
        <w:rPr>
          <w:lang w:val="en-GB"/>
        </w:rPr>
        <w:t xml:space="preserve"> (2011, p. 14), </w:t>
      </w:r>
      <w:r w:rsidR="00984F71" w:rsidRPr="00551562">
        <w:rPr>
          <w:lang w:val="en-GB"/>
        </w:rPr>
        <w:t xml:space="preserve">that instance “was the first time in the DRC, a country where political discussion is an important part of everyday life, that an issue concerning the country’s external relations became subject of such broad debate”. </w:t>
      </w:r>
      <w:r w:rsidR="004A0AB4" w:rsidRPr="00551562">
        <w:rPr>
          <w:lang w:val="en-GB"/>
        </w:rPr>
        <w:t>Pressured by public</w:t>
      </w:r>
      <w:r>
        <w:rPr>
          <w:lang w:val="en-GB"/>
        </w:rPr>
        <w:t>,</w:t>
      </w:r>
      <w:r w:rsidR="00984F71" w:rsidRPr="00551562">
        <w:rPr>
          <w:lang w:val="en-GB"/>
        </w:rPr>
        <w:t xml:space="preserve"> Mr</w:t>
      </w:r>
      <w:r w:rsidR="004A0AB4" w:rsidRPr="00551562">
        <w:rPr>
          <w:lang w:val="en-GB"/>
        </w:rPr>
        <w:t xml:space="preserve">. </w:t>
      </w:r>
      <w:proofErr w:type="spellStart"/>
      <w:r w:rsidR="00984F71" w:rsidRPr="00551562">
        <w:rPr>
          <w:lang w:val="en-GB"/>
        </w:rPr>
        <w:t>Lumbi</w:t>
      </w:r>
      <w:proofErr w:type="spellEnd"/>
      <w:r w:rsidR="00984F71" w:rsidRPr="00551562">
        <w:rPr>
          <w:lang w:val="en-GB"/>
        </w:rPr>
        <w:t xml:space="preserve"> (minister for Infrastructure) held a debate giving an account of the deal (</w:t>
      </w:r>
      <w:proofErr w:type="spellStart"/>
      <w:r w:rsidR="00984F71" w:rsidRPr="00551562">
        <w:rPr>
          <w:lang w:val="en-GB"/>
        </w:rPr>
        <w:t>Pottinger</w:t>
      </w:r>
      <w:proofErr w:type="spellEnd"/>
      <w:r w:rsidR="00984F71" w:rsidRPr="00551562">
        <w:rPr>
          <w:lang w:val="en-GB"/>
        </w:rPr>
        <w:t xml:space="preserve">, 2008). </w:t>
      </w:r>
      <w:r>
        <w:rPr>
          <w:lang w:val="en-GB"/>
        </w:rPr>
        <w:t xml:space="preserve">However, opposition parties </w:t>
      </w:r>
      <w:r w:rsidR="00984F71" w:rsidRPr="00551562">
        <w:rPr>
          <w:lang w:val="en-GB"/>
        </w:rPr>
        <w:t>argued that “the debate was simply a formality…a semblance of a debate, producing recommendations that have no force” (Global Witness, 2011, p. 25). It seem</w:t>
      </w:r>
      <w:r w:rsidR="0095097F" w:rsidRPr="00551562">
        <w:rPr>
          <w:lang w:val="en-GB"/>
        </w:rPr>
        <w:t>s like this assessment was correct</w:t>
      </w:r>
      <w:r w:rsidR="00B02FF1">
        <w:rPr>
          <w:lang w:val="en-GB"/>
        </w:rPr>
        <w:t>, because there had</w:t>
      </w:r>
      <w:r w:rsidR="00984F71" w:rsidRPr="00551562">
        <w:rPr>
          <w:lang w:val="en-GB"/>
        </w:rPr>
        <w:t xml:space="preserve"> been no follow up on “a series of sensible and progressive recom</w:t>
      </w:r>
      <w:r w:rsidR="004A0AB4" w:rsidRPr="00551562">
        <w:rPr>
          <w:lang w:val="en-GB"/>
        </w:rPr>
        <w:t>mendations” (</w:t>
      </w:r>
      <w:r w:rsidR="00FC6C10" w:rsidRPr="00551562">
        <w:rPr>
          <w:lang w:val="en-GB"/>
        </w:rPr>
        <w:t>Global Witness</w:t>
      </w:r>
      <w:r w:rsidR="004A0AB4" w:rsidRPr="00551562">
        <w:rPr>
          <w:lang w:val="en-GB"/>
        </w:rPr>
        <w:t>). Moreover, members of p</w:t>
      </w:r>
      <w:r w:rsidR="00984F71" w:rsidRPr="00551562">
        <w:rPr>
          <w:lang w:val="en-GB"/>
        </w:rPr>
        <w:t xml:space="preserve">arliament were reportedly not </w:t>
      </w:r>
      <w:r w:rsidR="007D1D0E" w:rsidRPr="00551562">
        <w:rPr>
          <w:lang w:val="en-GB"/>
        </w:rPr>
        <w:t xml:space="preserve">informed about the developments. </w:t>
      </w:r>
      <w:proofErr w:type="spellStart"/>
      <w:r w:rsidR="007D1D0E" w:rsidRPr="00551562">
        <w:rPr>
          <w:lang w:val="en-GB"/>
        </w:rPr>
        <w:t>Sicomines</w:t>
      </w:r>
      <w:proofErr w:type="spellEnd"/>
      <w:r w:rsidR="007D1D0E" w:rsidRPr="00551562">
        <w:rPr>
          <w:lang w:val="en-GB"/>
        </w:rPr>
        <w:t xml:space="preserve"> was suspected to have misused $350 million signature bonus coming from the RFI deal to pay a debt vis-à-vis Caprice Enterprises Ltd. (Caprice), (</w:t>
      </w:r>
      <w:r w:rsidR="00B02FF1">
        <w:rPr>
          <w:lang w:val="en-GB"/>
        </w:rPr>
        <w:t xml:space="preserve">Global Witness, </w:t>
      </w:r>
      <w:r w:rsidR="007D1D0E" w:rsidRPr="00551562">
        <w:rPr>
          <w:lang w:val="en-GB"/>
        </w:rPr>
        <w:t xml:space="preserve">p. 24). </w:t>
      </w:r>
      <w:r w:rsidR="003A59D7" w:rsidRPr="00551562">
        <w:rPr>
          <w:lang w:val="en-GB"/>
        </w:rPr>
        <w:t>Eventually,</w:t>
      </w:r>
      <w:r w:rsidR="007D1D0E" w:rsidRPr="00551562">
        <w:rPr>
          <w:lang w:val="en-GB"/>
        </w:rPr>
        <w:t xml:space="preserve"> there are persistent allegations about “collusion between </w:t>
      </w:r>
      <w:proofErr w:type="spellStart"/>
      <w:r w:rsidR="007D1D0E" w:rsidRPr="00551562">
        <w:rPr>
          <w:lang w:val="en-GB"/>
        </w:rPr>
        <w:t>Gécamines</w:t>
      </w:r>
      <w:proofErr w:type="spellEnd"/>
      <w:r w:rsidR="007D1D0E" w:rsidRPr="00551562">
        <w:rPr>
          <w:lang w:val="en-GB"/>
        </w:rPr>
        <w:t xml:space="preserve"> (Congolese mining company in the RFI agreement) and local justice officials over the “withdrawal” of $23.7 million from </w:t>
      </w:r>
      <w:proofErr w:type="spellStart"/>
      <w:r w:rsidR="007D1D0E" w:rsidRPr="00551562">
        <w:rPr>
          <w:lang w:val="en-GB"/>
        </w:rPr>
        <w:t>Gécamines</w:t>
      </w:r>
      <w:proofErr w:type="spellEnd"/>
      <w:r w:rsidR="007D1D0E" w:rsidRPr="00551562">
        <w:rPr>
          <w:lang w:val="en-GB"/>
        </w:rPr>
        <w:t>” (</w:t>
      </w:r>
      <w:r w:rsidR="00FC6C10" w:rsidRPr="00551562">
        <w:rPr>
          <w:lang w:val="en-GB"/>
        </w:rPr>
        <w:t>Global Witness</w:t>
      </w:r>
      <w:r w:rsidR="007D1D0E" w:rsidRPr="00551562">
        <w:rPr>
          <w:lang w:val="en-GB"/>
        </w:rPr>
        <w:t>, p. 24).</w:t>
      </w:r>
      <w:r w:rsidR="003A59D7" w:rsidRPr="00551562">
        <w:rPr>
          <w:lang w:val="en-GB"/>
        </w:rPr>
        <w:t xml:space="preserve"> </w:t>
      </w:r>
      <w:r w:rsidR="00B02FF1">
        <w:rPr>
          <w:lang w:val="en-GB"/>
        </w:rPr>
        <w:t xml:space="preserve">Given these points, </w:t>
      </w:r>
      <w:r w:rsidR="003A59D7" w:rsidRPr="00551562">
        <w:rPr>
          <w:lang w:val="en-GB"/>
        </w:rPr>
        <w:t>“legislators have looked into the issues” (</w:t>
      </w:r>
      <w:r w:rsidR="00FC6C10" w:rsidRPr="00551562">
        <w:rPr>
          <w:lang w:val="en-GB"/>
        </w:rPr>
        <w:t>Global Witness</w:t>
      </w:r>
      <w:r w:rsidR="003A59D7" w:rsidRPr="00551562">
        <w:rPr>
          <w:lang w:val="en-GB"/>
        </w:rPr>
        <w:t xml:space="preserve">) only very late, yet no law suit was filed. </w:t>
      </w:r>
    </w:p>
    <w:p w:rsidR="001C1D46" w:rsidRPr="00551562" w:rsidRDefault="00984F71" w:rsidP="00246D60">
      <w:pPr>
        <w:pStyle w:val="ArnonText"/>
        <w:rPr>
          <w:lang w:val="en-GB"/>
        </w:rPr>
      </w:pPr>
      <w:r w:rsidRPr="00551562">
        <w:rPr>
          <w:lang w:val="en-GB"/>
        </w:rPr>
        <w:t>By staging the earlier mentioned parliamentary debate, Kabila tried to defend the “Convention de Collaboration” which was widely regar</w:t>
      </w:r>
      <w:r w:rsidR="003A59D7" w:rsidRPr="00551562">
        <w:rPr>
          <w:lang w:val="en-GB"/>
        </w:rPr>
        <w:t xml:space="preserve">ded as skewed in </w:t>
      </w:r>
      <w:r w:rsidR="00B02FF1" w:rsidRPr="00551562">
        <w:rPr>
          <w:lang w:val="en-GB"/>
        </w:rPr>
        <w:t>favour</w:t>
      </w:r>
      <w:r w:rsidR="003A59D7" w:rsidRPr="00551562">
        <w:rPr>
          <w:lang w:val="en-GB"/>
        </w:rPr>
        <w:t xml:space="preserve"> of China.</w:t>
      </w:r>
      <w:r w:rsidR="00235F59" w:rsidRPr="00551562">
        <w:rPr>
          <w:lang w:val="en-GB"/>
        </w:rPr>
        <w:t xml:space="preserve"> </w:t>
      </w:r>
      <w:r w:rsidR="00B02FF1">
        <w:rPr>
          <w:lang w:val="en-GB"/>
        </w:rPr>
        <w:t xml:space="preserve">One of the main </w:t>
      </w:r>
      <w:r w:rsidR="00727080">
        <w:rPr>
          <w:lang w:val="en-GB"/>
        </w:rPr>
        <w:t>issues</w:t>
      </w:r>
      <w:r w:rsidR="00B02FF1">
        <w:rPr>
          <w:lang w:val="en-GB"/>
        </w:rPr>
        <w:t xml:space="preserve"> </w:t>
      </w:r>
      <w:r w:rsidR="00986098">
        <w:rPr>
          <w:lang w:val="en-GB"/>
        </w:rPr>
        <w:t>was the clause according to which the DRC</w:t>
      </w:r>
      <w:r w:rsidRPr="00551562">
        <w:rPr>
          <w:lang w:val="en-GB"/>
        </w:rPr>
        <w:t xml:space="preserve"> guaranteed </w:t>
      </w:r>
      <w:r w:rsidRPr="00551562">
        <w:rPr>
          <w:lang w:val="en-GB"/>
        </w:rPr>
        <w:lastRenderedPageBreak/>
        <w:t xml:space="preserve">to reimburse the loan “should the profits from the mining venture not suffice to reimburse </w:t>
      </w:r>
      <w:r w:rsidR="004B79F5">
        <w:rPr>
          <w:lang w:val="en-GB"/>
        </w:rPr>
        <w:t>it” (</w:t>
      </w:r>
      <w:proofErr w:type="spellStart"/>
      <w:r w:rsidR="004B79F5">
        <w:rPr>
          <w:lang w:val="en-GB"/>
        </w:rPr>
        <w:t>Jansson</w:t>
      </w:r>
      <w:proofErr w:type="spellEnd"/>
      <w:r w:rsidR="004B79F5">
        <w:rPr>
          <w:lang w:val="en-GB"/>
        </w:rPr>
        <w:t>, 2011, p. 14). The t</w:t>
      </w:r>
      <w:r w:rsidRPr="00551562">
        <w:rPr>
          <w:lang w:val="en-GB"/>
        </w:rPr>
        <w:t xml:space="preserve">raditional donors and the IMF were particularly concerned about this </w:t>
      </w:r>
      <w:r w:rsidR="004B79F5">
        <w:rPr>
          <w:lang w:val="en-GB"/>
        </w:rPr>
        <w:t xml:space="preserve">term </w:t>
      </w:r>
      <w:r w:rsidRPr="00551562">
        <w:rPr>
          <w:lang w:val="en-GB"/>
        </w:rPr>
        <w:t>arguing that “the guarantee was problematic from a debt sustainability point of view” (</w:t>
      </w:r>
      <w:proofErr w:type="spellStart"/>
      <w:r w:rsidR="00FC6C10" w:rsidRPr="00551562">
        <w:rPr>
          <w:lang w:val="en-GB"/>
        </w:rPr>
        <w:t>Jansson</w:t>
      </w:r>
      <w:proofErr w:type="spellEnd"/>
      <w:r w:rsidRPr="00551562">
        <w:rPr>
          <w:lang w:val="en-GB"/>
        </w:rPr>
        <w:t xml:space="preserve">). </w:t>
      </w:r>
      <w:r w:rsidR="00235F59" w:rsidRPr="00551562">
        <w:rPr>
          <w:lang w:val="en-GB"/>
        </w:rPr>
        <w:t xml:space="preserve">It is important to realize that the DRC dependents on external assistance which accounts, in 2008, for 36% of the budget. </w:t>
      </w:r>
      <w:proofErr w:type="gramStart"/>
      <w:r w:rsidR="00235F59" w:rsidRPr="00551562">
        <w:rPr>
          <w:lang w:val="en-GB"/>
        </w:rPr>
        <w:t xml:space="preserve">As a result, </w:t>
      </w:r>
      <w:r w:rsidRPr="00551562">
        <w:rPr>
          <w:lang w:val="en-GB"/>
        </w:rPr>
        <w:t>Kabila “felt the pressure from the traditional donors to re</w:t>
      </w:r>
      <w:r w:rsidR="00105DBB" w:rsidRPr="00551562">
        <w:rPr>
          <w:lang w:val="en-GB"/>
        </w:rPr>
        <w:t>negotiate the agreeme</w:t>
      </w:r>
      <w:r w:rsidR="00FC6C10" w:rsidRPr="00551562">
        <w:rPr>
          <w:lang w:val="en-GB"/>
        </w:rPr>
        <w:t>nt” (</w:t>
      </w:r>
      <w:proofErr w:type="spellStart"/>
      <w:r w:rsidR="00FC6C10" w:rsidRPr="00551562">
        <w:rPr>
          <w:lang w:val="en-GB"/>
        </w:rPr>
        <w:t>Jansson</w:t>
      </w:r>
      <w:proofErr w:type="spellEnd"/>
      <w:r w:rsidR="00FC6C10" w:rsidRPr="00551562">
        <w:rPr>
          <w:lang w:val="en-GB"/>
        </w:rPr>
        <w:t>,</w:t>
      </w:r>
      <w:r w:rsidRPr="00551562">
        <w:rPr>
          <w:lang w:val="en-GB"/>
        </w:rPr>
        <w:t xml:space="preserve"> p. 15).</w:t>
      </w:r>
      <w:proofErr w:type="gramEnd"/>
      <w:r w:rsidR="00FC6C10" w:rsidRPr="00551562">
        <w:rPr>
          <w:lang w:val="en-GB"/>
        </w:rPr>
        <w:t xml:space="preserve"> </w:t>
      </w:r>
      <w:r w:rsidR="00235F59" w:rsidRPr="00551562">
        <w:rPr>
          <w:lang w:val="en-GB"/>
        </w:rPr>
        <w:t xml:space="preserve">In 2009 </w:t>
      </w:r>
      <w:r w:rsidRPr="00551562">
        <w:rPr>
          <w:lang w:val="en-GB"/>
        </w:rPr>
        <w:t xml:space="preserve">the IMF managing director made clear that the much-needed funding from the HIPC could </w:t>
      </w:r>
      <w:r w:rsidR="004B79F5">
        <w:rPr>
          <w:lang w:val="en-GB"/>
        </w:rPr>
        <w:t>not be accessed unless</w:t>
      </w:r>
      <w:r w:rsidRPr="00551562">
        <w:rPr>
          <w:lang w:val="en-GB"/>
        </w:rPr>
        <w:t xml:space="preserve"> the Congolese state guarantee</w:t>
      </w:r>
      <w:r w:rsidR="004B79F5" w:rsidRPr="004B79F5">
        <w:rPr>
          <w:lang w:val="en-GB"/>
        </w:rPr>
        <w:t xml:space="preserve"> </w:t>
      </w:r>
      <w:r w:rsidR="004B79F5">
        <w:rPr>
          <w:lang w:val="en-GB"/>
        </w:rPr>
        <w:t>is going to be removed</w:t>
      </w:r>
      <w:r w:rsidRPr="00551562">
        <w:rPr>
          <w:lang w:val="en-GB"/>
        </w:rPr>
        <w:t>.</w:t>
      </w:r>
      <w:r w:rsidR="007C6E56" w:rsidRPr="00551562">
        <w:rPr>
          <w:lang w:val="en-GB"/>
        </w:rPr>
        <w:t xml:space="preserve"> </w:t>
      </w:r>
      <w:proofErr w:type="spellStart"/>
      <w:r w:rsidR="00105DBB" w:rsidRPr="00727080">
        <w:rPr>
          <w:lang w:val="fr-FR"/>
        </w:rPr>
        <w:t>Consequently</w:t>
      </w:r>
      <w:proofErr w:type="spellEnd"/>
      <w:r w:rsidR="004227BD" w:rsidRPr="00727080">
        <w:rPr>
          <w:lang w:val="fr-FR"/>
        </w:rPr>
        <w:t>,</w:t>
      </w:r>
      <w:r w:rsidR="00105DBB" w:rsidRPr="00727080">
        <w:rPr>
          <w:lang w:val="fr-FR"/>
        </w:rPr>
        <w:t xml:space="preserve"> Kabila </w:t>
      </w:r>
      <w:proofErr w:type="spellStart"/>
      <w:r w:rsidR="00FC6C10" w:rsidRPr="00727080">
        <w:rPr>
          <w:lang w:val="fr-FR"/>
        </w:rPr>
        <w:t>asked</w:t>
      </w:r>
      <w:proofErr w:type="spellEnd"/>
      <w:r w:rsidR="00105DBB" w:rsidRPr="00727080">
        <w:rPr>
          <w:lang w:val="fr-FR"/>
        </w:rPr>
        <w:t xml:space="preserve"> CREC </w:t>
      </w:r>
      <w:r w:rsidR="00FC6C10" w:rsidRPr="00727080">
        <w:rPr>
          <w:lang w:val="fr-FR"/>
        </w:rPr>
        <w:t xml:space="preserve">for help </w:t>
      </w:r>
      <w:r w:rsidR="00036C84" w:rsidRPr="00727080">
        <w:rPr>
          <w:lang w:val="fr-FR"/>
        </w:rPr>
        <w:t xml:space="preserve">and </w:t>
      </w:r>
      <w:proofErr w:type="spellStart"/>
      <w:r w:rsidR="00036C84" w:rsidRPr="00727080">
        <w:rPr>
          <w:lang w:val="fr-FR"/>
        </w:rPr>
        <w:t>got</w:t>
      </w:r>
      <w:proofErr w:type="spellEnd"/>
      <w:r w:rsidR="00036C84" w:rsidRPr="00727080">
        <w:rPr>
          <w:lang w:val="fr-FR"/>
        </w:rPr>
        <w:t xml:space="preserve"> the </w:t>
      </w:r>
      <w:proofErr w:type="spellStart"/>
      <w:r w:rsidR="00036C84" w:rsidRPr="00727080">
        <w:rPr>
          <w:lang w:val="fr-FR"/>
        </w:rPr>
        <w:t>following</w:t>
      </w:r>
      <w:proofErr w:type="spellEnd"/>
      <w:r w:rsidR="00FC6C10" w:rsidRPr="00727080">
        <w:rPr>
          <w:lang w:val="fr-FR"/>
        </w:rPr>
        <w:t xml:space="preserve"> </w:t>
      </w:r>
      <w:proofErr w:type="spellStart"/>
      <w:r w:rsidR="00727080" w:rsidRPr="00727080">
        <w:rPr>
          <w:lang w:val="fr-FR"/>
        </w:rPr>
        <w:t>response</w:t>
      </w:r>
      <w:proofErr w:type="spellEnd"/>
      <w:r w:rsidR="00727080" w:rsidRPr="00727080">
        <w:rPr>
          <w:lang w:val="fr-FR"/>
        </w:rPr>
        <w:t>:</w:t>
      </w:r>
      <w:r w:rsidR="00727080">
        <w:rPr>
          <w:lang w:val="fr-FR"/>
        </w:rPr>
        <w:t xml:space="preserve"> </w:t>
      </w:r>
      <w:r w:rsidR="00036C84" w:rsidRPr="00727080">
        <w:rPr>
          <w:lang w:val="fr-FR"/>
        </w:rPr>
        <w:t>”nous pensons que l’investissement du Projet Minier…n’a pas besoin de la garantie de la RDC” (</w:t>
      </w:r>
      <w:proofErr w:type="spellStart"/>
      <w:r w:rsidR="00FC6C10" w:rsidRPr="00727080">
        <w:rPr>
          <w:lang w:val="fr-FR"/>
        </w:rPr>
        <w:t>Jansson</w:t>
      </w:r>
      <w:proofErr w:type="spellEnd"/>
      <w:r w:rsidR="00036C84" w:rsidRPr="00727080">
        <w:rPr>
          <w:lang w:val="fr-FR"/>
        </w:rPr>
        <w:t xml:space="preserve">). </w:t>
      </w:r>
      <w:r w:rsidRPr="00551562">
        <w:rPr>
          <w:lang w:val="en-GB"/>
        </w:rPr>
        <w:t>It is not clear whether Kabila’s power position allowed him to pressure the Chinese to remove the guaran</w:t>
      </w:r>
      <w:r w:rsidR="004B79F5">
        <w:rPr>
          <w:lang w:val="en-GB"/>
        </w:rPr>
        <w:t>tee or whether China’s ambition</w:t>
      </w:r>
      <w:r w:rsidRPr="00551562">
        <w:rPr>
          <w:lang w:val="en-GB"/>
        </w:rPr>
        <w:t xml:space="preserve"> “to take a</w:t>
      </w:r>
      <w:r w:rsidR="00FC6C10" w:rsidRPr="00551562">
        <w:rPr>
          <w:lang w:val="en-GB"/>
        </w:rPr>
        <w:t xml:space="preserve"> more active role in the IMF” (</w:t>
      </w:r>
      <w:proofErr w:type="spellStart"/>
      <w:r w:rsidR="00FC6C10" w:rsidRPr="00551562">
        <w:rPr>
          <w:lang w:val="en-GB"/>
        </w:rPr>
        <w:t>Jansson</w:t>
      </w:r>
      <w:proofErr w:type="spellEnd"/>
      <w:r w:rsidR="004B79F5">
        <w:rPr>
          <w:lang w:val="en-GB"/>
        </w:rPr>
        <w:t>, p. 17) was</w:t>
      </w:r>
      <w:r w:rsidRPr="00551562">
        <w:rPr>
          <w:lang w:val="en-GB"/>
        </w:rPr>
        <w:t xml:space="preserve"> th</w:t>
      </w:r>
      <w:r w:rsidR="0095097F" w:rsidRPr="00551562">
        <w:rPr>
          <w:lang w:val="en-GB"/>
        </w:rPr>
        <w:t>e determining factors</w:t>
      </w:r>
      <w:r w:rsidRPr="00551562">
        <w:rPr>
          <w:lang w:val="en-GB"/>
        </w:rPr>
        <w:t xml:space="preserve">. </w:t>
      </w:r>
    </w:p>
    <w:p w:rsidR="004B79F5" w:rsidRPr="00551562" w:rsidRDefault="00036C84" w:rsidP="00246D60">
      <w:pPr>
        <w:pStyle w:val="ArnonText"/>
        <w:rPr>
          <w:lang w:val="en-GB"/>
        </w:rPr>
      </w:pPr>
      <w:r w:rsidRPr="00551562">
        <w:rPr>
          <w:lang w:val="en-GB"/>
        </w:rPr>
        <w:t>Nevertheless, the change</w:t>
      </w:r>
      <w:r w:rsidR="007C6E56" w:rsidRPr="00551562">
        <w:rPr>
          <w:lang w:val="en-GB"/>
        </w:rPr>
        <w:t xml:space="preserve"> </w:t>
      </w:r>
      <w:r w:rsidRPr="00551562">
        <w:rPr>
          <w:lang w:val="en-GB"/>
        </w:rPr>
        <w:t>was put</w:t>
      </w:r>
      <w:r w:rsidR="00984F71" w:rsidRPr="00551562">
        <w:rPr>
          <w:lang w:val="en-GB"/>
        </w:rPr>
        <w:t xml:space="preserve"> into a contract amendment</w:t>
      </w:r>
      <w:r w:rsidRPr="00551562">
        <w:rPr>
          <w:lang w:val="en-GB"/>
        </w:rPr>
        <w:t xml:space="preserve"> (2009)</w:t>
      </w:r>
      <w:r w:rsidR="00984F71" w:rsidRPr="00551562">
        <w:rPr>
          <w:lang w:val="en-GB"/>
        </w:rPr>
        <w:t xml:space="preserve">. The </w:t>
      </w:r>
      <w:r w:rsidRPr="00551562">
        <w:rPr>
          <w:lang w:val="en-GB"/>
        </w:rPr>
        <w:t xml:space="preserve">removal of the guarantee is difficult to assess. However, </w:t>
      </w:r>
      <w:proofErr w:type="spellStart"/>
      <w:r w:rsidR="00984F71" w:rsidRPr="00551562">
        <w:rPr>
          <w:lang w:val="en-GB"/>
        </w:rPr>
        <w:t>Jansson</w:t>
      </w:r>
      <w:proofErr w:type="spellEnd"/>
      <w:r w:rsidR="00984F71" w:rsidRPr="00551562">
        <w:rPr>
          <w:lang w:val="en-GB"/>
        </w:rPr>
        <w:t xml:space="preserve"> (2011, p. 20) </w:t>
      </w:r>
      <w:r w:rsidRPr="00551562">
        <w:rPr>
          <w:lang w:val="en-GB"/>
        </w:rPr>
        <w:t xml:space="preserve">argued </w:t>
      </w:r>
      <w:r w:rsidR="00984F71" w:rsidRPr="00551562">
        <w:rPr>
          <w:lang w:val="en-GB"/>
        </w:rPr>
        <w:t>that the joint-venture</w:t>
      </w:r>
      <w:r w:rsidR="007C6E56" w:rsidRPr="00551562">
        <w:rPr>
          <w:lang w:val="en-GB"/>
        </w:rPr>
        <w:t xml:space="preserve"> </w:t>
      </w:r>
      <w:r w:rsidR="00984F71" w:rsidRPr="00551562">
        <w:rPr>
          <w:lang w:val="en-GB"/>
        </w:rPr>
        <w:t>would “begin to pay tax in accordance to the Mining Code earlier than it would have done should the original agreement have been implemented”. In addition, the am</w:t>
      </w:r>
      <w:r w:rsidR="00433D82" w:rsidRPr="00551562">
        <w:rPr>
          <w:lang w:val="en-GB"/>
        </w:rPr>
        <w:t>endment had</w:t>
      </w:r>
      <w:r w:rsidR="00984F71" w:rsidRPr="00551562">
        <w:rPr>
          <w:lang w:val="en-GB"/>
        </w:rPr>
        <w:t xml:space="preserve"> the advantage “of </w:t>
      </w:r>
      <w:r w:rsidR="004B79F5" w:rsidRPr="00551562">
        <w:rPr>
          <w:lang w:val="en-GB"/>
        </w:rPr>
        <w:t>channelling</w:t>
      </w:r>
      <w:r w:rsidR="00984F71" w:rsidRPr="00551562">
        <w:rPr>
          <w:lang w:val="en-GB"/>
        </w:rPr>
        <w:t xml:space="preserve"> revenues through the state, thus reinforcing its role” (</w:t>
      </w:r>
      <w:proofErr w:type="spellStart"/>
      <w:r w:rsidR="00FC6C10" w:rsidRPr="00551562">
        <w:rPr>
          <w:lang w:val="en-GB"/>
        </w:rPr>
        <w:t>Jansson</w:t>
      </w:r>
      <w:proofErr w:type="spellEnd"/>
      <w:r w:rsidR="00984F71" w:rsidRPr="00551562">
        <w:rPr>
          <w:lang w:val="en-GB"/>
        </w:rPr>
        <w:t xml:space="preserve">). </w:t>
      </w:r>
      <w:r w:rsidR="00433D82" w:rsidRPr="00551562">
        <w:rPr>
          <w:lang w:val="en-GB"/>
        </w:rPr>
        <w:t>Despite those positive developments, the Congolese government’s poor performance</w:t>
      </w:r>
      <w:r w:rsidR="007C6E56" w:rsidRPr="00551562">
        <w:rPr>
          <w:lang w:val="en-GB"/>
        </w:rPr>
        <w:t xml:space="preserve"> </w:t>
      </w:r>
      <w:r w:rsidR="00433D82" w:rsidRPr="00551562">
        <w:rPr>
          <w:lang w:val="en-GB"/>
        </w:rPr>
        <w:t>taking “track record of using tax revenues for public gain” (</w:t>
      </w:r>
      <w:proofErr w:type="spellStart"/>
      <w:r w:rsidR="00FC6C10" w:rsidRPr="00551562">
        <w:rPr>
          <w:lang w:val="en-GB"/>
        </w:rPr>
        <w:t>Jansson</w:t>
      </w:r>
      <w:proofErr w:type="spellEnd"/>
      <w:r w:rsidR="00433D82" w:rsidRPr="00551562">
        <w:rPr>
          <w:lang w:val="en-GB"/>
        </w:rPr>
        <w:t>) is significantly decreases the developmental potential.</w:t>
      </w:r>
      <w:r w:rsidR="004B79F5" w:rsidRPr="004B79F5">
        <w:rPr>
          <w:color w:val="FF0000"/>
          <w:lang w:val="en-GB"/>
        </w:rPr>
        <w:t xml:space="preserve"> </w:t>
      </w:r>
      <w:r w:rsidR="004B79F5" w:rsidRPr="004B79F5">
        <w:rPr>
          <w:lang w:val="en-GB"/>
        </w:rPr>
        <w:t>According to the Corruption Perception Index, the country scored 1.9 out of 10, indicating rampant corruption. Hence, the DRC figures almost in last place worldwide (Transparency International, 2007).</w:t>
      </w:r>
    </w:p>
    <w:p w:rsidR="001C1D46" w:rsidRPr="00551562" w:rsidRDefault="00984F71" w:rsidP="00246D60">
      <w:pPr>
        <w:pStyle w:val="ArnonText"/>
        <w:rPr>
          <w:b/>
          <w:lang w:val="en-GB"/>
        </w:rPr>
      </w:pPr>
      <w:r w:rsidRPr="00551562">
        <w:rPr>
          <w:lang w:val="en-GB"/>
        </w:rPr>
        <w:t xml:space="preserve">To sum up the </w:t>
      </w:r>
      <w:r w:rsidR="00433D82" w:rsidRPr="00551562">
        <w:rPr>
          <w:lang w:val="en-GB"/>
        </w:rPr>
        <w:t>important</w:t>
      </w:r>
      <w:r w:rsidRPr="00551562">
        <w:rPr>
          <w:lang w:val="en-GB"/>
        </w:rPr>
        <w:t xml:space="preserve"> points of the different agreements: the infrastructure component is financially s</w:t>
      </w:r>
      <w:r w:rsidR="00433D82" w:rsidRPr="00551562">
        <w:rPr>
          <w:lang w:val="en-GB"/>
        </w:rPr>
        <w:t xml:space="preserve">ubstantial ($6.57 billion), </w:t>
      </w:r>
      <w:proofErr w:type="spellStart"/>
      <w:r w:rsidR="00433D82" w:rsidRPr="00551562">
        <w:rPr>
          <w:lang w:val="en-GB"/>
        </w:rPr>
        <w:t>Sicomines</w:t>
      </w:r>
      <w:proofErr w:type="spellEnd"/>
      <w:r w:rsidRPr="00551562">
        <w:rPr>
          <w:lang w:val="en-GB"/>
        </w:rPr>
        <w:t xml:space="preserve"> features a 32% participatio</w:t>
      </w:r>
      <w:r w:rsidR="004227BD" w:rsidRPr="00551562">
        <w:rPr>
          <w:lang w:val="en-GB"/>
        </w:rPr>
        <w:t>n of a Congolese mining company and</w:t>
      </w:r>
      <w:r w:rsidRPr="00551562">
        <w:rPr>
          <w:lang w:val="en-GB"/>
        </w:rPr>
        <w:t xml:space="preserve"> the i</w:t>
      </w:r>
      <w:r w:rsidR="004227BD" w:rsidRPr="00551562">
        <w:rPr>
          <w:lang w:val="en-GB"/>
        </w:rPr>
        <w:t>nterest rates are relatively high.</w:t>
      </w:r>
      <w:r w:rsidR="006721C1" w:rsidRPr="00551562">
        <w:rPr>
          <w:lang w:val="en-GB"/>
        </w:rPr>
        <w:t xml:space="preserve"> </w:t>
      </w:r>
      <w:r w:rsidR="004227BD" w:rsidRPr="00551562">
        <w:rPr>
          <w:lang w:val="en-GB"/>
        </w:rPr>
        <w:t xml:space="preserve">In addition, </w:t>
      </w:r>
      <w:r w:rsidRPr="00551562">
        <w:rPr>
          <w:lang w:val="en-GB"/>
        </w:rPr>
        <w:t xml:space="preserve">there is no indication for a local content clause </w:t>
      </w:r>
      <w:r w:rsidR="004227BD" w:rsidRPr="00551562">
        <w:rPr>
          <w:lang w:val="en-GB"/>
        </w:rPr>
        <w:t xml:space="preserve">in mining extraction and </w:t>
      </w:r>
      <w:r w:rsidRPr="00551562">
        <w:rPr>
          <w:lang w:val="en-GB"/>
        </w:rPr>
        <w:lastRenderedPageBreak/>
        <w:t xml:space="preserve">infrastructure provision and the Congolese state is not guarantying </w:t>
      </w:r>
      <w:r w:rsidR="00433D82" w:rsidRPr="00551562">
        <w:rPr>
          <w:lang w:val="en-GB"/>
        </w:rPr>
        <w:t xml:space="preserve">the </w:t>
      </w:r>
      <w:r w:rsidRPr="00551562">
        <w:rPr>
          <w:lang w:val="en-GB"/>
        </w:rPr>
        <w:t xml:space="preserve">reimbursement of the loan. </w:t>
      </w:r>
    </w:p>
    <w:p w:rsidR="001C1D46" w:rsidRPr="00551562" w:rsidRDefault="00984F71" w:rsidP="00246D60">
      <w:pPr>
        <w:pStyle w:val="Zwischenbertschrift"/>
        <w:rPr>
          <w:lang w:val="en-GB"/>
        </w:rPr>
      </w:pPr>
      <w:r w:rsidRPr="00551562">
        <w:rPr>
          <w:lang w:val="en-GB"/>
        </w:rPr>
        <w:t>China’s perspective</w:t>
      </w:r>
    </w:p>
    <w:p w:rsidR="001C1D46" w:rsidRPr="00551562" w:rsidRDefault="00984F71" w:rsidP="00246D60">
      <w:pPr>
        <w:pStyle w:val="ArnonText"/>
        <w:rPr>
          <w:lang w:val="en-GB"/>
        </w:rPr>
      </w:pPr>
      <w:r w:rsidRPr="00551562">
        <w:rPr>
          <w:lang w:val="en-GB"/>
        </w:rPr>
        <w:t>China’s strategic interests to engage in negotiations are</w:t>
      </w:r>
      <w:r w:rsidR="006721C1" w:rsidRPr="00551562">
        <w:rPr>
          <w:lang w:val="en-GB"/>
        </w:rPr>
        <w:t xml:space="preserve"> </w:t>
      </w:r>
      <w:r w:rsidRPr="00551562">
        <w:rPr>
          <w:lang w:val="en-GB"/>
        </w:rPr>
        <w:t xml:space="preserve">based on </w:t>
      </w:r>
      <w:r w:rsidR="00FF6A39" w:rsidRPr="00551562">
        <w:rPr>
          <w:lang w:val="en-GB"/>
        </w:rPr>
        <w:t xml:space="preserve">the Congolese </w:t>
      </w:r>
      <w:r w:rsidRPr="00551562">
        <w:rPr>
          <w:lang w:val="en-GB"/>
        </w:rPr>
        <w:t xml:space="preserve">rich copper and cobalt reserves and to a lesser degree on the opportunities in the construction sector. </w:t>
      </w:r>
    </w:p>
    <w:p w:rsidR="00FF6A39" w:rsidRPr="00551562" w:rsidRDefault="00984F71" w:rsidP="00246D60">
      <w:pPr>
        <w:pStyle w:val="ArnonText"/>
        <w:rPr>
          <w:lang w:val="en-GB"/>
        </w:rPr>
      </w:pPr>
      <w:r w:rsidRPr="00551562">
        <w:rPr>
          <w:lang w:val="en-GB"/>
        </w:rPr>
        <w:t xml:space="preserve">Bearing in mind China’s few alternative partners to extract copper and cobalt, </w:t>
      </w:r>
      <w:proofErr w:type="spellStart"/>
      <w:r w:rsidRPr="00551562">
        <w:rPr>
          <w:lang w:val="en-GB"/>
        </w:rPr>
        <w:t>Jansson</w:t>
      </w:r>
      <w:proofErr w:type="spellEnd"/>
      <w:r w:rsidRPr="00551562">
        <w:rPr>
          <w:lang w:val="en-GB"/>
        </w:rPr>
        <w:t xml:space="preserve"> (2011) argues that CREC initiated negotiations with the DRC after a “delegation had travelled to Latin </w:t>
      </w:r>
      <w:r w:rsidR="009A6DF0" w:rsidRPr="00551562">
        <w:rPr>
          <w:lang w:val="en-GB"/>
        </w:rPr>
        <w:t>America</w:t>
      </w:r>
      <w:r w:rsidRPr="00551562">
        <w:rPr>
          <w:lang w:val="en-GB"/>
        </w:rPr>
        <w:t xml:space="preserve"> – to Brazil, Chile and Peru – where no opportunities were identified”</w:t>
      </w:r>
      <w:r w:rsidR="00FC6C10" w:rsidRPr="00551562">
        <w:rPr>
          <w:lang w:val="en-GB"/>
        </w:rPr>
        <w:t xml:space="preserve"> (p. 7)</w:t>
      </w:r>
      <w:r w:rsidRPr="00551562">
        <w:rPr>
          <w:lang w:val="en-GB"/>
        </w:rPr>
        <w:t>. Due to the obvious lack of alternatives and the companies “substantial in-house experience of operating in the DRC</w:t>
      </w:r>
      <w:r w:rsidR="00FC6C10" w:rsidRPr="00551562">
        <w:rPr>
          <w:lang w:val="en-GB"/>
        </w:rPr>
        <w:t>’s mining sector” (</w:t>
      </w:r>
      <w:proofErr w:type="spellStart"/>
      <w:r w:rsidR="00FC6C10" w:rsidRPr="00551562">
        <w:rPr>
          <w:lang w:val="en-GB"/>
        </w:rPr>
        <w:t>Jansson</w:t>
      </w:r>
      <w:proofErr w:type="spellEnd"/>
      <w:r w:rsidR="00FC6C10" w:rsidRPr="00551562">
        <w:rPr>
          <w:lang w:val="en-GB"/>
        </w:rPr>
        <w:t>,</w:t>
      </w:r>
      <w:r w:rsidRPr="00551562">
        <w:rPr>
          <w:lang w:val="en-GB"/>
        </w:rPr>
        <w:t xml:space="preserve"> p. 7), CREC was eager to initiate negotiations. </w:t>
      </w:r>
    </w:p>
    <w:p w:rsidR="00D81152" w:rsidRPr="00551562" w:rsidRDefault="00FF6A39" w:rsidP="00246D60">
      <w:pPr>
        <w:pStyle w:val="ArnonText"/>
        <w:rPr>
          <w:lang w:val="en-GB"/>
        </w:rPr>
      </w:pPr>
      <w:r w:rsidRPr="00551562">
        <w:rPr>
          <w:lang w:val="en-GB"/>
        </w:rPr>
        <w:t xml:space="preserve">In the course of time, CREC acquired copper and cobalt concessions for 30 million tonnes (Ministry of Mining, 2017). </w:t>
      </w:r>
      <w:r w:rsidR="00984F71" w:rsidRPr="00551562">
        <w:rPr>
          <w:lang w:val="en-GB"/>
        </w:rPr>
        <w:t xml:space="preserve">In addition, China Railway subsidiary “operates (since 2006) a processing plant where minerals are treated” (Amnesty International, 2013, </w:t>
      </w:r>
      <w:r w:rsidRPr="00551562">
        <w:rPr>
          <w:lang w:val="en-GB"/>
        </w:rPr>
        <w:t>p. 22).</w:t>
      </w:r>
      <w:r w:rsidR="00763AFE">
        <w:rPr>
          <w:lang w:val="en-GB"/>
        </w:rPr>
        <w:t xml:space="preserve"> </w:t>
      </w:r>
      <w:r w:rsidR="004B3C94" w:rsidRPr="00551562">
        <w:rPr>
          <w:lang w:val="en-GB"/>
        </w:rPr>
        <w:t>Given the</w:t>
      </w:r>
      <w:r w:rsidR="00763AFE">
        <w:rPr>
          <w:lang w:val="en-GB"/>
        </w:rPr>
        <w:t>se</w:t>
      </w:r>
      <w:r w:rsidR="004B3C94" w:rsidRPr="00551562">
        <w:rPr>
          <w:lang w:val="en-GB"/>
        </w:rPr>
        <w:t xml:space="preserve"> points, Chinese companies are </w:t>
      </w:r>
      <w:r w:rsidR="00984F71" w:rsidRPr="00551562">
        <w:rPr>
          <w:lang w:val="en-GB"/>
        </w:rPr>
        <w:t xml:space="preserve">one of the main investors in </w:t>
      </w:r>
      <w:proofErr w:type="spellStart"/>
      <w:r w:rsidR="00984F71" w:rsidRPr="00551562">
        <w:rPr>
          <w:lang w:val="en-GB"/>
        </w:rPr>
        <w:t>Luisha</w:t>
      </w:r>
      <w:proofErr w:type="spellEnd"/>
      <w:r w:rsidR="00984F71" w:rsidRPr="00551562">
        <w:rPr>
          <w:lang w:val="en-GB"/>
        </w:rPr>
        <w:t xml:space="preserve"> (</w:t>
      </w:r>
      <w:r w:rsidR="00FC6C10" w:rsidRPr="00551562">
        <w:rPr>
          <w:lang w:val="en-GB"/>
        </w:rPr>
        <w:t>Amnesty International</w:t>
      </w:r>
      <w:r w:rsidR="00984F71" w:rsidRPr="00551562">
        <w:rPr>
          <w:lang w:val="en-GB"/>
        </w:rPr>
        <w:t xml:space="preserve">). </w:t>
      </w:r>
      <w:r w:rsidR="004B3C94" w:rsidRPr="00551562">
        <w:rPr>
          <w:lang w:val="en-GB"/>
        </w:rPr>
        <w:t xml:space="preserve">In the copper and cobalt rich Katanga region “more than 60 out of Katanga’s 75 processing plants were Chinese-owned in 2008 and over 90 per cent of the region’s minerals were </w:t>
      </w:r>
      <w:r w:rsidR="00D0688A" w:rsidRPr="00551562">
        <w:rPr>
          <w:lang w:val="en-GB"/>
        </w:rPr>
        <w:t>exported to China” (Clark et al</w:t>
      </w:r>
      <w:r w:rsidR="004B3C94" w:rsidRPr="00551562">
        <w:rPr>
          <w:lang w:val="en-GB"/>
        </w:rPr>
        <w:t>, 2008).</w:t>
      </w:r>
      <w:r w:rsidR="00D0688A" w:rsidRPr="00551562">
        <w:rPr>
          <w:lang w:val="en-GB"/>
        </w:rPr>
        <w:t xml:space="preserve"> </w:t>
      </w:r>
      <w:r w:rsidR="004B3C94" w:rsidRPr="00551562">
        <w:rPr>
          <w:lang w:val="en-GB"/>
        </w:rPr>
        <w:t xml:space="preserve">Prior to those investments, </w:t>
      </w:r>
      <w:r w:rsidR="00984F71" w:rsidRPr="00551562">
        <w:rPr>
          <w:lang w:val="en-GB"/>
        </w:rPr>
        <w:t>the Chinese dominated joint-venture (</w:t>
      </w:r>
      <w:proofErr w:type="spellStart"/>
      <w:r w:rsidR="00984F71" w:rsidRPr="00551562">
        <w:rPr>
          <w:lang w:val="en-GB"/>
        </w:rPr>
        <w:t>Sicomines</w:t>
      </w:r>
      <w:proofErr w:type="spellEnd"/>
      <w:r w:rsidR="00984F71" w:rsidRPr="00551562">
        <w:rPr>
          <w:lang w:val="en-GB"/>
        </w:rPr>
        <w:t xml:space="preserve">) started to invest $3.2 billion in mining operations (Global Witness, 2011, p. 17). Those costs </w:t>
      </w:r>
      <w:r w:rsidR="004B3C94" w:rsidRPr="00551562">
        <w:rPr>
          <w:lang w:val="en-GB"/>
        </w:rPr>
        <w:t>were</w:t>
      </w:r>
      <w:r w:rsidR="00984F71" w:rsidRPr="00551562">
        <w:rPr>
          <w:lang w:val="en-GB"/>
        </w:rPr>
        <w:t xml:space="preserve"> inflated by the difficulty of accessing electricity. It is reported by Landry (2017, p. 6) that </w:t>
      </w:r>
      <w:proofErr w:type="spellStart"/>
      <w:r w:rsidR="00984F71" w:rsidRPr="00551562">
        <w:rPr>
          <w:lang w:val="en-GB"/>
        </w:rPr>
        <w:t>Sicomines</w:t>
      </w:r>
      <w:proofErr w:type="spellEnd"/>
      <w:r w:rsidR="00984F71" w:rsidRPr="00551562">
        <w:rPr>
          <w:lang w:val="en-GB"/>
        </w:rPr>
        <w:t xml:space="preserve"> “was not able to access electricity from the Congolese grid as was agreed upon in its contracts, and was paying over 2.5 times the originally agreed upon price for the 25MW per year it was getting”. In addition, </w:t>
      </w:r>
      <w:r w:rsidR="00D81152" w:rsidRPr="00551562">
        <w:rPr>
          <w:lang w:val="en-GB"/>
        </w:rPr>
        <w:t xml:space="preserve">a </w:t>
      </w:r>
      <w:r w:rsidR="00984F71" w:rsidRPr="00551562">
        <w:rPr>
          <w:lang w:val="en-GB"/>
        </w:rPr>
        <w:t xml:space="preserve">field research </w:t>
      </w:r>
      <w:r w:rsidR="00D81152" w:rsidRPr="00551562">
        <w:rPr>
          <w:lang w:val="en-GB"/>
        </w:rPr>
        <w:t xml:space="preserve">by </w:t>
      </w:r>
      <w:proofErr w:type="spellStart"/>
      <w:r w:rsidR="00763AFE">
        <w:rPr>
          <w:lang w:val="en-GB"/>
        </w:rPr>
        <w:t>Jansson</w:t>
      </w:r>
      <w:proofErr w:type="spellEnd"/>
      <w:r w:rsidR="00763AFE">
        <w:rPr>
          <w:lang w:val="en-GB"/>
        </w:rPr>
        <w:t xml:space="preserve"> (2010a</w:t>
      </w:r>
      <w:r w:rsidR="00984F71" w:rsidRPr="00551562">
        <w:rPr>
          <w:lang w:val="en-GB"/>
        </w:rPr>
        <w:t>) showed that it is common practice for Chinese managers to bribe “labour inspection agents, security services and members of the judiciary as a means of settling labour disputes to their own advantage</w:t>
      </w:r>
      <w:r w:rsidR="00763AFE">
        <w:rPr>
          <w:lang w:val="en-GB"/>
        </w:rPr>
        <w:t>” (</w:t>
      </w:r>
      <w:r w:rsidR="00763AFE" w:rsidRPr="00551562">
        <w:rPr>
          <w:lang w:val="en-GB"/>
        </w:rPr>
        <w:t>p. 3</w:t>
      </w:r>
      <w:r w:rsidR="00763AFE">
        <w:rPr>
          <w:lang w:val="en-GB"/>
        </w:rPr>
        <w:t>).</w:t>
      </w:r>
      <w:r w:rsidR="00984F71" w:rsidRPr="00551562">
        <w:rPr>
          <w:lang w:val="en-GB"/>
        </w:rPr>
        <w:t xml:space="preserve"> </w:t>
      </w:r>
      <w:r w:rsidR="00D81152" w:rsidRPr="00551562">
        <w:rPr>
          <w:lang w:val="en-GB"/>
        </w:rPr>
        <w:t>A</w:t>
      </w:r>
      <w:r w:rsidR="00984F71" w:rsidRPr="00551562">
        <w:rPr>
          <w:lang w:val="en-GB"/>
        </w:rPr>
        <w:t xml:space="preserve"> Chinese respondent “termed the p</w:t>
      </w:r>
      <w:r w:rsidR="00A8598D">
        <w:rPr>
          <w:lang w:val="en-GB"/>
        </w:rPr>
        <w:t>ayoffs ‘structural requirements</w:t>
      </w:r>
      <w:r w:rsidR="00984F71" w:rsidRPr="00551562">
        <w:rPr>
          <w:lang w:val="en-GB"/>
        </w:rPr>
        <w:t>” (</w:t>
      </w:r>
      <w:proofErr w:type="spellStart"/>
      <w:r w:rsidR="00984F71" w:rsidRPr="00551562">
        <w:rPr>
          <w:lang w:val="en-GB"/>
        </w:rPr>
        <w:t>Jansson</w:t>
      </w:r>
      <w:proofErr w:type="spellEnd"/>
      <w:r w:rsidR="00984F71" w:rsidRPr="00551562">
        <w:rPr>
          <w:lang w:val="en-GB"/>
        </w:rPr>
        <w:t xml:space="preserve">, 2010b), which could amount up to “US$ 1 </w:t>
      </w:r>
      <w:r w:rsidR="00984F71" w:rsidRPr="00551562">
        <w:rPr>
          <w:lang w:val="en-GB"/>
        </w:rPr>
        <w:lastRenderedPageBreak/>
        <w:t>million to Congolese authorities”</w:t>
      </w:r>
      <w:r w:rsidR="00A8598D">
        <w:rPr>
          <w:lang w:val="en-GB"/>
        </w:rPr>
        <w:t xml:space="preserve"> (</w:t>
      </w:r>
      <w:proofErr w:type="spellStart"/>
      <w:r w:rsidR="00A8598D">
        <w:rPr>
          <w:lang w:val="en-GB"/>
        </w:rPr>
        <w:t>Jansson</w:t>
      </w:r>
      <w:proofErr w:type="spellEnd"/>
      <w:r w:rsidR="00A8598D">
        <w:rPr>
          <w:lang w:val="en-GB"/>
        </w:rPr>
        <w:t>)</w:t>
      </w:r>
      <w:r w:rsidR="00984F71" w:rsidRPr="00551562">
        <w:rPr>
          <w:lang w:val="en-GB"/>
        </w:rPr>
        <w:t>. Despite those major</w:t>
      </w:r>
      <w:r w:rsidR="00D81152" w:rsidRPr="00551562">
        <w:rPr>
          <w:lang w:val="en-GB"/>
        </w:rPr>
        <w:t>,</w:t>
      </w:r>
      <w:r w:rsidR="00984F71" w:rsidRPr="00551562">
        <w:rPr>
          <w:lang w:val="en-GB"/>
        </w:rPr>
        <w:t xml:space="preserve"> constraints Chinese companies continued mining (</w:t>
      </w:r>
      <w:proofErr w:type="spellStart"/>
      <w:r w:rsidR="00984F71" w:rsidRPr="00551562">
        <w:rPr>
          <w:lang w:val="en-GB"/>
        </w:rPr>
        <w:t>Olander</w:t>
      </w:r>
      <w:proofErr w:type="spellEnd"/>
      <w:r w:rsidR="00984F71" w:rsidRPr="00551562">
        <w:rPr>
          <w:lang w:val="en-GB"/>
        </w:rPr>
        <w:t>, 2014);</w:t>
      </w:r>
      <w:r w:rsidR="006721C1" w:rsidRPr="00551562">
        <w:rPr>
          <w:lang w:val="en-GB"/>
        </w:rPr>
        <w:t xml:space="preserve"> </w:t>
      </w:r>
      <w:r w:rsidR="00984F71" w:rsidRPr="00551562">
        <w:rPr>
          <w:lang w:val="en-GB"/>
        </w:rPr>
        <w:t xml:space="preserve">this might be an indication for substantial Chinese </w:t>
      </w:r>
      <w:r w:rsidR="00D81152" w:rsidRPr="00551562">
        <w:rPr>
          <w:lang w:val="en-GB"/>
        </w:rPr>
        <w:t xml:space="preserve">investments. </w:t>
      </w:r>
      <w:r w:rsidR="00A8598D">
        <w:rPr>
          <w:lang w:val="en-GB"/>
        </w:rPr>
        <w:t>Altogether, these points</w:t>
      </w:r>
      <w:r w:rsidR="00D81152" w:rsidRPr="00551562">
        <w:rPr>
          <w:lang w:val="en-GB"/>
        </w:rPr>
        <w:t xml:space="preserve"> would support Fortin’s claim that “from 2005 to 2009 (…) </w:t>
      </w:r>
      <w:proofErr w:type="spellStart"/>
      <w:r w:rsidR="00D81152" w:rsidRPr="00551562">
        <w:rPr>
          <w:lang w:val="en-GB"/>
        </w:rPr>
        <w:t>Sicomines</w:t>
      </w:r>
      <w:proofErr w:type="spellEnd"/>
      <w:r w:rsidR="00D81152" w:rsidRPr="00551562">
        <w:rPr>
          <w:lang w:val="en-GB"/>
        </w:rPr>
        <w:t xml:space="preserve"> was the vulnerable party in the agreement because it has already invested in the DRC, but has yet to recuperate its investment through mining </w:t>
      </w:r>
      <w:r w:rsidR="00246D60" w:rsidRPr="00551562">
        <w:rPr>
          <w:lang w:val="en-GB"/>
        </w:rPr>
        <w:t>proceeds” (Landry, 2017, p. 9).</w:t>
      </w:r>
    </w:p>
    <w:p w:rsidR="00446152" w:rsidRPr="00551562" w:rsidRDefault="00984F71" w:rsidP="00246D60">
      <w:pPr>
        <w:pStyle w:val="ArnonText"/>
        <w:rPr>
          <w:lang w:val="en-GB"/>
        </w:rPr>
      </w:pPr>
      <w:r w:rsidRPr="00551562">
        <w:rPr>
          <w:lang w:val="en-GB"/>
        </w:rPr>
        <w:t>In the construction sector, the “convention de Collaboration” stipulates that “the loan is capped at USD 1.053 billion” (Landry, 2017, p. 7).</w:t>
      </w:r>
      <w:r w:rsidR="00C129C9" w:rsidRPr="00551562">
        <w:rPr>
          <w:lang w:val="en-GB"/>
        </w:rPr>
        <w:t xml:space="preserve"> Between 2009 and 2012 </w:t>
      </w:r>
      <w:r w:rsidRPr="00551562">
        <w:rPr>
          <w:lang w:val="en-GB"/>
        </w:rPr>
        <w:t>only “USD 590 million had been actually spent” (</w:t>
      </w:r>
      <w:r w:rsidR="00D0688A" w:rsidRPr="00551562">
        <w:rPr>
          <w:lang w:val="en-GB"/>
        </w:rPr>
        <w:t>Landry</w:t>
      </w:r>
      <w:r w:rsidRPr="00551562">
        <w:rPr>
          <w:lang w:val="en-GB"/>
        </w:rPr>
        <w:t>)</w:t>
      </w:r>
      <w:r w:rsidR="00C129C9" w:rsidRPr="00551562">
        <w:rPr>
          <w:lang w:val="en-GB"/>
        </w:rPr>
        <w:t xml:space="preserve"> whereby the most pressing projects (12 projects) got financed. In this case, </w:t>
      </w:r>
      <w:r w:rsidR="00037AA6" w:rsidRPr="00551562">
        <w:rPr>
          <w:lang w:val="en-GB"/>
        </w:rPr>
        <w:t>“</w:t>
      </w:r>
      <w:r w:rsidR="00C129C9" w:rsidRPr="00551562">
        <w:rPr>
          <w:lang w:val="en-GB"/>
        </w:rPr>
        <w:t xml:space="preserve">the delivered projects comprise the refurbishment, grading, or asphalting of important roads, the construction of a major hospital, the construction of a prefabricated house factory, and the delivery of </w:t>
      </w:r>
      <w:r w:rsidR="00A8598D" w:rsidRPr="00551562">
        <w:rPr>
          <w:lang w:val="en-GB"/>
        </w:rPr>
        <w:t>fibre</w:t>
      </w:r>
      <w:r w:rsidR="00C129C9" w:rsidRPr="00551562">
        <w:rPr>
          <w:lang w:val="en-GB"/>
        </w:rPr>
        <w:t xml:space="preserve"> optic cables and solar panels</w:t>
      </w:r>
      <w:r w:rsidR="00037AA6" w:rsidRPr="00551562">
        <w:rPr>
          <w:lang w:val="en-GB"/>
        </w:rPr>
        <w:t>”</w:t>
      </w:r>
      <w:r w:rsidR="00D0688A" w:rsidRPr="00551562">
        <w:rPr>
          <w:lang w:val="en-GB"/>
        </w:rPr>
        <w:t>(Landry</w:t>
      </w:r>
      <w:r w:rsidR="00C129C9" w:rsidRPr="00551562">
        <w:rPr>
          <w:lang w:val="en-GB"/>
        </w:rPr>
        <w:t>).</w:t>
      </w:r>
      <w:r w:rsidR="00D0688A" w:rsidRPr="00551562">
        <w:rPr>
          <w:lang w:val="en-GB"/>
        </w:rPr>
        <w:t xml:space="preserve"> </w:t>
      </w:r>
      <w:r w:rsidRPr="00551562">
        <w:rPr>
          <w:lang w:val="en-GB"/>
        </w:rPr>
        <w:t xml:space="preserve">Additionally, China Railways </w:t>
      </w:r>
      <w:proofErr w:type="gramStart"/>
      <w:r w:rsidRPr="00551562">
        <w:rPr>
          <w:lang w:val="en-GB"/>
        </w:rPr>
        <w:t>company</w:t>
      </w:r>
      <w:proofErr w:type="gramEnd"/>
      <w:r w:rsidRPr="00551562">
        <w:rPr>
          <w:lang w:val="en-GB"/>
        </w:rPr>
        <w:t xml:space="preserve"> had been advanced around $400 million for materials, “alongside a staff of 200-300 from China to develop project plans” (Global Witness, 2011, p. 30). </w:t>
      </w:r>
    </w:p>
    <w:p w:rsidR="00F23DFC" w:rsidRDefault="00984F71" w:rsidP="00246D60">
      <w:pPr>
        <w:pStyle w:val="ArnonText"/>
        <w:rPr>
          <w:lang w:val="en-GB"/>
        </w:rPr>
      </w:pPr>
      <w:r w:rsidRPr="00551562">
        <w:rPr>
          <w:lang w:val="en-GB"/>
        </w:rPr>
        <w:t xml:space="preserve">With regard to the local employment and training practices of </w:t>
      </w:r>
      <w:proofErr w:type="spellStart"/>
      <w:r w:rsidRPr="00551562">
        <w:rPr>
          <w:lang w:val="en-GB"/>
        </w:rPr>
        <w:t>Sinohydro</w:t>
      </w:r>
      <w:proofErr w:type="spellEnd"/>
      <w:r w:rsidRPr="00551562">
        <w:rPr>
          <w:lang w:val="en-GB"/>
        </w:rPr>
        <w:t xml:space="preserve"> and China Railways, there is very scarce information. </w:t>
      </w:r>
      <w:r w:rsidR="00A8598D" w:rsidRPr="00551562">
        <w:rPr>
          <w:lang w:val="en-GB"/>
        </w:rPr>
        <w:t>The only study related to the topic shows that Chinese “companies within their first five years were using Chinese for almost one-third of their positions, whereas for companies with a history of more than five years, the proportion of Chinese staff was down to 16.8 percent” (</w:t>
      </w:r>
      <w:proofErr w:type="spellStart"/>
      <w:r w:rsidR="00A8598D" w:rsidRPr="00551562">
        <w:rPr>
          <w:lang w:val="en-GB"/>
        </w:rPr>
        <w:t>Xiaoyang</w:t>
      </w:r>
      <w:proofErr w:type="spellEnd"/>
      <w:r w:rsidR="00A8598D" w:rsidRPr="00551562">
        <w:rPr>
          <w:lang w:val="en-GB"/>
        </w:rPr>
        <w:t>, 2016). Moreover, the extremely low labour costs are a determining factor (</w:t>
      </w:r>
      <w:proofErr w:type="spellStart"/>
      <w:r w:rsidR="00A8598D" w:rsidRPr="00551562">
        <w:rPr>
          <w:lang w:val="en-GB"/>
        </w:rPr>
        <w:t>Lugt</w:t>
      </w:r>
      <w:proofErr w:type="spellEnd"/>
      <w:r w:rsidR="00A8598D" w:rsidRPr="00551562">
        <w:rPr>
          <w:lang w:val="en-GB"/>
        </w:rPr>
        <w:t xml:space="preserve">, 2015) to engage and train local workers for the infrastructure provision (Tang, 2010). </w:t>
      </w:r>
      <w:r w:rsidR="00A8598D">
        <w:rPr>
          <w:lang w:val="en-GB"/>
        </w:rPr>
        <w:t xml:space="preserve">The obvious lack </w:t>
      </w:r>
      <w:r w:rsidR="00A8598D" w:rsidRPr="00551562">
        <w:rPr>
          <w:lang w:val="en-GB"/>
        </w:rPr>
        <w:t>of transparency</w:t>
      </w:r>
      <w:r w:rsidR="00A8598D">
        <w:rPr>
          <w:lang w:val="en-GB"/>
        </w:rPr>
        <w:t xml:space="preserve"> in the employment and training is to the benefit of both sides. </w:t>
      </w:r>
      <w:r w:rsidR="00037AA6" w:rsidRPr="00551562">
        <w:rPr>
          <w:lang w:val="en-GB"/>
        </w:rPr>
        <w:t xml:space="preserve">It allows a quick delivery of the infrastructure and the violation of human rights </w:t>
      </w:r>
      <w:r w:rsidR="00446152" w:rsidRPr="00551562">
        <w:rPr>
          <w:lang w:val="en-GB"/>
        </w:rPr>
        <w:t>without a broader debate</w:t>
      </w:r>
      <w:r w:rsidR="009F0F45">
        <w:rPr>
          <w:lang w:val="en-GB"/>
        </w:rPr>
        <w:t>. To silence any</w:t>
      </w:r>
      <w:r w:rsidR="00F23DFC">
        <w:rPr>
          <w:lang w:val="en-GB"/>
        </w:rPr>
        <w:t xml:space="preserve"> criticism </w:t>
      </w:r>
      <w:r w:rsidR="009F0F45">
        <w:rPr>
          <w:lang w:val="en-GB"/>
        </w:rPr>
        <w:t xml:space="preserve">the Congolese courts issued </w:t>
      </w:r>
      <w:r w:rsidR="00F23DFC" w:rsidRPr="00551562">
        <w:rPr>
          <w:lang w:val="en-GB"/>
        </w:rPr>
        <w:t>“serious charges carrying heavy sentences have been used</w:t>
      </w:r>
      <w:r w:rsidR="00F23DFC">
        <w:rPr>
          <w:lang w:val="en-GB"/>
        </w:rPr>
        <w:t xml:space="preserve">” </w:t>
      </w:r>
      <w:r w:rsidR="007026A3" w:rsidRPr="00551562">
        <w:rPr>
          <w:lang w:val="en-GB"/>
        </w:rPr>
        <w:t>(Global Witness, 2011, p. 35)</w:t>
      </w:r>
      <w:r w:rsidR="007026A3">
        <w:rPr>
          <w:lang w:val="en-GB"/>
        </w:rPr>
        <w:t>.</w:t>
      </w:r>
    </w:p>
    <w:p w:rsidR="001C1D46" w:rsidRPr="00551562" w:rsidRDefault="00F23DFC" w:rsidP="00246D60">
      <w:pPr>
        <w:pStyle w:val="ArnonText"/>
        <w:rPr>
          <w:lang w:val="en-GB"/>
        </w:rPr>
      </w:pPr>
      <w:r>
        <w:rPr>
          <w:lang w:val="en-GB"/>
        </w:rPr>
        <w:t>In general, the</w:t>
      </w:r>
      <w:r w:rsidR="00984F71" w:rsidRPr="00551562">
        <w:rPr>
          <w:lang w:val="en-GB"/>
        </w:rPr>
        <w:t xml:space="preserve"> investments of the Chinese construction companies between 2009 and 2012 are mostly related to the </w:t>
      </w:r>
      <w:r w:rsidR="00446152" w:rsidRPr="00551562">
        <w:rPr>
          <w:lang w:val="en-GB"/>
        </w:rPr>
        <w:t xml:space="preserve">projects </w:t>
      </w:r>
      <w:r w:rsidR="00984F71" w:rsidRPr="00551562">
        <w:rPr>
          <w:lang w:val="en-GB"/>
        </w:rPr>
        <w:t xml:space="preserve">costs, yet the training of locals are increasingly cost-intensive. </w:t>
      </w:r>
    </w:p>
    <w:p w:rsidR="00F23DFC" w:rsidRDefault="00984F71" w:rsidP="00246D60">
      <w:pPr>
        <w:pStyle w:val="ArnonText"/>
        <w:rPr>
          <w:lang w:val="en-GB"/>
        </w:rPr>
      </w:pPr>
      <w:r w:rsidRPr="00551562">
        <w:rPr>
          <w:lang w:val="en-GB"/>
        </w:rPr>
        <w:lastRenderedPageBreak/>
        <w:t xml:space="preserve">With regard to Chinese investments in the mining sector, the downgrading of the copper reserves “from 10 million tons (…) to 6.8 million tons” (Ross, 2015) </w:t>
      </w:r>
      <w:r w:rsidR="00446152" w:rsidRPr="00551562">
        <w:rPr>
          <w:lang w:val="en-GB"/>
        </w:rPr>
        <w:t>was</w:t>
      </w:r>
      <w:r w:rsidRPr="00551562">
        <w:rPr>
          <w:lang w:val="en-GB"/>
        </w:rPr>
        <w:t xml:space="preserve"> a major setback for the Chinese companies. Despite those </w:t>
      </w:r>
      <w:r w:rsidR="00F23DFC" w:rsidRPr="00551562">
        <w:rPr>
          <w:lang w:val="en-GB"/>
        </w:rPr>
        <w:t>unfavourable</w:t>
      </w:r>
      <w:r w:rsidRPr="00551562">
        <w:rPr>
          <w:lang w:val="en-GB"/>
        </w:rPr>
        <w:t xml:space="preserve"> conditions, the companies </w:t>
      </w:r>
      <w:r w:rsidR="007026A3">
        <w:rPr>
          <w:lang w:val="en-GB"/>
        </w:rPr>
        <w:t xml:space="preserve">convinced the </w:t>
      </w:r>
      <w:proofErr w:type="spellStart"/>
      <w:r w:rsidR="007026A3">
        <w:rPr>
          <w:lang w:val="en-GB"/>
        </w:rPr>
        <w:t>Exim</w:t>
      </w:r>
      <w:proofErr w:type="spellEnd"/>
      <w:r w:rsidR="007026A3">
        <w:rPr>
          <w:lang w:val="en-GB"/>
        </w:rPr>
        <w:t xml:space="preserve"> </w:t>
      </w:r>
      <w:r w:rsidRPr="00551562">
        <w:rPr>
          <w:lang w:val="en-GB"/>
        </w:rPr>
        <w:t xml:space="preserve">Bank to include a $3 billion loan in the contract amendment (2009), (Landry, 2017, p. 5). </w:t>
      </w:r>
      <w:r w:rsidR="00446152" w:rsidRPr="00551562">
        <w:rPr>
          <w:lang w:val="en-GB"/>
        </w:rPr>
        <w:t>Arguably, t</w:t>
      </w:r>
      <w:r w:rsidRPr="00551562">
        <w:rPr>
          <w:lang w:val="en-GB"/>
        </w:rPr>
        <w:t xml:space="preserve">his decision </w:t>
      </w:r>
      <w:r w:rsidR="00446152" w:rsidRPr="00551562">
        <w:rPr>
          <w:lang w:val="en-GB"/>
        </w:rPr>
        <w:t xml:space="preserve">was </w:t>
      </w:r>
      <w:r w:rsidRPr="00551562">
        <w:rPr>
          <w:lang w:val="en-GB"/>
        </w:rPr>
        <w:t>influenced by the high i</w:t>
      </w:r>
      <w:r w:rsidR="00F23DFC">
        <w:rPr>
          <w:lang w:val="en-GB"/>
        </w:rPr>
        <w:t>nvestments made. The main coats were due to</w:t>
      </w:r>
      <w:r w:rsidRPr="00551562">
        <w:rPr>
          <w:lang w:val="en-GB"/>
        </w:rPr>
        <w:t xml:space="preserve"> power shortage</w:t>
      </w:r>
      <w:r w:rsidR="00F23DFC">
        <w:rPr>
          <w:lang w:val="en-GB"/>
        </w:rPr>
        <w:t>s</w:t>
      </w:r>
      <w:r w:rsidR="006721C1" w:rsidRPr="00551562">
        <w:rPr>
          <w:lang w:val="en-GB"/>
        </w:rPr>
        <w:t xml:space="preserve"> </w:t>
      </w:r>
      <w:r w:rsidRPr="00551562">
        <w:rPr>
          <w:lang w:val="en-GB"/>
        </w:rPr>
        <w:t xml:space="preserve">and the </w:t>
      </w:r>
      <w:r w:rsidR="00F23DFC">
        <w:rPr>
          <w:lang w:val="en-GB"/>
        </w:rPr>
        <w:t xml:space="preserve">construction </w:t>
      </w:r>
      <w:r w:rsidRPr="00551562">
        <w:rPr>
          <w:lang w:val="en-GB"/>
        </w:rPr>
        <w:t>needed to exploit, as we</w:t>
      </w:r>
      <w:r w:rsidR="00446981" w:rsidRPr="00551562">
        <w:rPr>
          <w:lang w:val="en-GB"/>
        </w:rPr>
        <w:t>ll as export, the minerals (PCW</w:t>
      </w:r>
      <w:r w:rsidRPr="00551562">
        <w:rPr>
          <w:lang w:val="en-GB"/>
        </w:rPr>
        <w:t xml:space="preserve">). </w:t>
      </w:r>
    </w:p>
    <w:p w:rsidR="001C1D46" w:rsidRPr="00551562" w:rsidRDefault="00F23DFC" w:rsidP="00246D60">
      <w:pPr>
        <w:pStyle w:val="ArnonText"/>
        <w:rPr>
          <w:lang w:val="en-GB"/>
        </w:rPr>
      </w:pPr>
      <w:r>
        <w:rPr>
          <w:lang w:val="en-GB"/>
        </w:rPr>
        <w:t>Besides that, i</w:t>
      </w:r>
      <w:r w:rsidR="00984F71" w:rsidRPr="00551562">
        <w:rPr>
          <w:lang w:val="en-GB"/>
        </w:rPr>
        <w:t>t is i</w:t>
      </w:r>
      <w:r w:rsidR="00446981" w:rsidRPr="00551562">
        <w:rPr>
          <w:lang w:val="en-GB"/>
        </w:rPr>
        <w:t xml:space="preserve">nteresting to note that “as of </w:t>
      </w:r>
      <w:r w:rsidR="006721C1" w:rsidRPr="00551562">
        <w:rPr>
          <w:lang w:val="en-GB"/>
        </w:rPr>
        <w:t>December</w:t>
      </w:r>
      <w:r w:rsidR="00984F71" w:rsidRPr="00551562">
        <w:rPr>
          <w:lang w:val="en-GB"/>
        </w:rPr>
        <w:t xml:space="preserve"> 2012, the implementation of the agreement was at a standstill since </w:t>
      </w:r>
      <w:proofErr w:type="spellStart"/>
      <w:r w:rsidR="00984F71" w:rsidRPr="00551562">
        <w:rPr>
          <w:lang w:val="en-GB"/>
        </w:rPr>
        <w:t>Sicomines</w:t>
      </w:r>
      <w:proofErr w:type="spellEnd"/>
      <w:r w:rsidR="00984F71" w:rsidRPr="00551562">
        <w:rPr>
          <w:lang w:val="en-GB"/>
        </w:rPr>
        <w:t xml:space="preserve"> no longer had a financing agreement” (</w:t>
      </w:r>
      <w:proofErr w:type="spellStart"/>
      <w:r w:rsidR="00984F71" w:rsidRPr="00551562">
        <w:rPr>
          <w:lang w:val="en-GB"/>
        </w:rPr>
        <w:t>Jansson</w:t>
      </w:r>
      <w:proofErr w:type="spellEnd"/>
      <w:r w:rsidR="00984F71" w:rsidRPr="00551562">
        <w:rPr>
          <w:lang w:val="en-GB"/>
        </w:rPr>
        <w:t xml:space="preserve">, 2013, p. 155). As a consequence, all infrastructure projects and mining operations were stopped. More importantly, the “China </w:t>
      </w:r>
      <w:proofErr w:type="spellStart"/>
      <w:r w:rsidR="00984F71" w:rsidRPr="00551562">
        <w:rPr>
          <w:lang w:val="en-GB"/>
        </w:rPr>
        <w:t>Exim</w:t>
      </w:r>
      <w:proofErr w:type="spellEnd"/>
      <w:r w:rsidR="00984F71" w:rsidRPr="00551562">
        <w:rPr>
          <w:lang w:val="en-GB"/>
        </w:rPr>
        <w:t xml:space="preserve"> Bank pulled out as </w:t>
      </w:r>
      <w:proofErr w:type="spellStart"/>
      <w:r w:rsidR="00984F71" w:rsidRPr="00551562">
        <w:rPr>
          <w:lang w:val="en-GB"/>
        </w:rPr>
        <w:t>Sicomine’s</w:t>
      </w:r>
      <w:proofErr w:type="spellEnd"/>
      <w:r w:rsidR="00984F71" w:rsidRPr="00551562">
        <w:rPr>
          <w:lang w:val="en-GB"/>
        </w:rPr>
        <w:t xml:space="preserve"> finance provider in early 2012 since (a) agreement could not be reached between the parties on certain key points” (</w:t>
      </w:r>
      <w:proofErr w:type="spellStart"/>
      <w:r w:rsidR="00446981" w:rsidRPr="00551562">
        <w:rPr>
          <w:lang w:val="en-GB"/>
        </w:rPr>
        <w:t>Jansson</w:t>
      </w:r>
      <w:proofErr w:type="spellEnd"/>
      <w:r w:rsidR="00984F71" w:rsidRPr="00551562">
        <w:rPr>
          <w:lang w:val="en-GB"/>
        </w:rPr>
        <w:t xml:space="preserve">, 157). </w:t>
      </w:r>
      <w:r w:rsidR="00087F1D" w:rsidRPr="00551562">
        <w:rPr>
          <w:lang w:val="en-GB"/>
        </w:rPr>
        <w:t>As a result,</w:t>
      </w:r>
      <w:r w:rsidR="006721C1" w:rsidRPr="00551562">
        <w:rPr>
          <w:lang w:val="en-GB"/>
        </w:rPr>
        <w:t xml:space="preserve"> </w:t>
      </w:r>
      <w:r w:rsidR="00984F71" w:rsidRPr="00551562">
        <w:rPr>
          <w:lang w:val="en-GB"/>
        </w:rPr>
        <w:t>the Chinese companies in the joint-ventur</w:t>
      </w:r>
      <w:r w:rsidR="00087F1D" w:rsidRPr="00551562">
        <w:rPr>
          <w:lang w:val="en-GB"/>
        </w:rPr>
        <w:t xml:space="preserve">e withdrew US$ 540 million for </w:t>
      </w:r>
      <w:r w:rsidR="00984F71" w:rsidRPr="00551562">
        <w:rPr>
          <w:lang w:val="en-GB"/>
        </w:rPr>
        <w:t>mining and US$ 190 million for fea</w:t>
      </w:r>
      <w:r w:rsidR="009A6DF0">
        <w:rPr>
          <w:lang w:val="en-GB"/>
        </w:rPr>
        <w:t xml:space="preserve">sibility studies, from the </w:t>
      </w:r>
      <w:proofErr w:type="spellStart"/>
      <w:r w:rsidR="009A6DF0">
        <w:rPr>
          <w:lang w:val="en-GB"/>
        </w:rPr>
        <w:t>Exim</w:t>
      </w:r>
      <w:proofErr w:type="spellEnd"/>
      <w:r w:rsidR="009A6DF0">
        <w:rPr>
          <w:lang w:val="en-GB"/>
        </w:rPr>
        <w:t xml:space="preserve"> </w:t>
      </w:r>
      <w:r w:rsidR="00984F71" w:rsidRPr="00551562">
        <w:rPr>
          <w:lang w:val="en-GB"/>
        </w:rPr>
        <w:t xml:space="preserve">Bank loan (Global Witness, 2008). </w:t>
      </w:r>
      <w:r w:rsidR="00087F1D" w:rsidRPr="00551562">
        <w:rPr>
          <w:lang w:val="en-GB"/>
        </w:rPr>
        <w:t xml:space="preserve">Bearing all the investments in mind, </w:t>
      </w:r>
      <w:r w:rsidR="00984F71" w:rsidRPr="00551562">
        <w:rPr>
          <w:lang w:val="en-GB"/>
        </w:rPr>
        <w:t xml:space="preserve">Chinese companies </w:t>
      </w:r>
      <w:r w:rsidR="005E4707" w:rsidRPr="00551562">
        <w:rPr>
          <w:lang w:val="en-GB"/>
        </w:rPr>
        <w:t>quickly initiat</w:t>
      </w:r>
      <w:r w:rsidR="00984F71" w:rsidRPr="00551562">
        <w:rPr>
          <w:lang w:val="en-GB"/>
        </w:rPr>
        <w:t>ed negotiatio</w:t>
      </w:r>
      <w:r>
        <w:rPr>
          <w:lang w:val="en-GB"/>
        </w:rPr>
        <w:t xml:space="preserve">ns with competitors of the </w:t>
      </w:r>
      <w:proofErr w:type="spellStart"/>
      <w:r>
        <w:rPr>
          <w:lang w:val="en-GB"/>
        </w:rPr>
        <w:t>Exim</w:t>
      </w:r>
      <w:proofErr w:type="spellEnd"/>
      <w:r>
        <w:rPr>
          <w:lang w:val="en-GB"/>
        </w:rPr>
        <w:t xml:space="preserve"> B</w:t>
      </w:r>
      <w:r w:rsidR="00984F71" w:rsidRPr="00551562">
        <w:rPr>
          <w:lang w:val="en-GB"/>
        </w:rPr>
        <w:t>ank (</w:t>
      </w:r>
      <w:proofErr w:type="spellStart"/>
      <w:r w:rsidR="00984F71" w:rsidRPr="00551562">
        <w:rPr>
          <w:lang w:val="en-GB"/>
        </w:rPr>
        <w:t>Jansson</w:t>
      </w:r>
      <w:proofErr w:type="spellEnd"/>
      <w:r w:rsidR="00984F71" w:rsidRPr="00551562">
        <w:rPr>
          <w:lang w:val="en-GB"/>
        </w:rPr>
        <w:t>, 2013, p. 157). Due to the pressure from the Chinese companies and other develo</w:t>
      </w:r>
      <w:r>
        <w:rPr>
          <w:lang w:val="en-GB"/>
        </w:rPr>
        <w:t xml:space="preserve">pment banks to replace the </w:t>
      </w:r>
      <w:proofErr w:type="spellStart"/>
      <w:r>
        <w:rPr>
          <w:lang w:val="en-GB"/>
        </w:rPr>
        <w:t>Exim</w:t>
      </w:r>
      <w:proofErr w:type="spellEnd"/>
      <w:r>
        <w:rPr>
          <w:lang w:val="en-GB"/>
        </w:rPr>
        <w:t xml:space="preserve"> </w:t>
      </w:r>
      <w:r w:rsidR="00984F71" w:rsidRPr="00551562">
        <w:rPr>
          <w:lang w:val="en-GB"/>
        </w:rPr>
        <w:t>Bank in its</w:t>
      </w:r>
      <w:r w:rsidR="006721C1" w:rsidRPr="00551562">
        <w:rPr>
          <w:lang w:val="en-GB"/>
        </w:rPr>
        <w:t xml:space="preserve"> </w:t>
      </w:r>
      <w:r w:rsidR="00984F71" w:rsidRPr="00551562">
        <w:rPr>
          <w:lang w:val="en-GB"/>
        </w:rPr>
        <w:t>monopolistic position f</w:t>
      </w:r>
      <w:r>
        <w:rPr>
          <w:lang w:val="en-GB"/>
        </w:rPr>
        <w:t xml:space="preserve">inancing the RFI deal, the </w:t>
      </w:r>
      <w:proofErr w:type="spellStart"/>
      <w:r>
        <w:rPr>
          <w:lang w:val="en-GB"/>
        </w:rPr>
        <w:t>Exim</w:t>
      </w:r>
      <w:proofErr w:type="spellEnd"/>
      <w:r>
        <w:rPr>
          <w:lang w:val="en-GB"/>
        </w:rPr>
        <w:t xml:space="preserve"> </w:t>
      </w:r>
      <w:r w:rsidR="00984F71" w:rsidRPr="00551562">
        <w:rPr>
          <w:lang w:val="en-GB"/>
        </w:rPr>
        <w:t xml:space="preserve">Bank was reinstated. There is </w:t>
      </w:r>
      <w:r w:rsidR="00563857" w:rsidRPr="00551562">
        <w:rPr>
          <w:lang w:val="en-GB"/>
        </w:rPr>
        <w:t xml:space="preserve">compelling </w:t>
      </w:r>
      <w:r w:rsidR="00984F71" w:rsidRPr="00551562">
        <w:rPr>
          <w:lang w:val="en-GB"/>
        </w:rPr>
        <w:t>evidence that “preparatory work on the mining site started in April 2013, and the government has confirmed that the mine will begin production by the end of 2015” (</w:t>
      </w:r>
      <w:proofErr w:type="spellStart"/>
      <w:r w:rsidR="00984F71" w:rsidRPr="00551562">
        <w:rPr>
          <w:lang w:val="en-GB"/>
        </w:rPr>
        <w:t>Jansson</w:t>
      </w:r>
      <w:proofErr w:type="spellEnd"/>
      <w:r w:rsidR="00984F71" w:rsidRPr="00551562">
        <w:rPr>
          <w:lang w:val="en-GB"/>
        </w:rPr>
        <w:t>, 2014).</w:t>
      </w:r>
      <w:r w:rsidR="00D9011B" w:rsidRPr="00551562">
        <w:rPr>
          <w:lang w:val="en-GB"/>
        </w:rPr>
        <w:t xml:space="preserve"> </w:t>
      </w:r>
      <w:r w:rsidR="00984F71" w:rsidRPr="00551562">
        <w:rPr>
          <w:lang w:val="en-GB"/>
        </w:rPr>
        <w:t xml:space="preserve">Most recently, China’s </w:t>
      </w:r>
      <w:proofErr w:type="spellStart"/>
      <w:r w:rsidR="00984F71" w:rsidRPr="00551562">
        <w:rPr>
          <w:lang w:val="en-GB"/>
        </w:rPr>
        <w:t>Sinohydro</w:t>
      </w:r>
      <w:proofErr w:type="spellEnd"/>
      <w:r w:rsidR="00984F71" w:rsidRPr="00551562">
        <w:rPr>
          <w:lang w:val="en-GB"/>
        </w:rPr>
        <w:t xml:space="preserve"> and China Railway Group announced their willingness</w:t>
      </w:r>
      <w:r w:rsidR="00563857" w:rsidRPr="00551562">
        <w:rPr>
          <w:lang w:val="en-GB"/>
        </w:rPr>
        <w:t xml:space="preserve"> to build a hydroelectric pl</w:t>
      </w:r>
      <w:r>
        <w:rPr>
          <w:lang w:val="en-GB"/>
        </w:rPr>
        <w:t xml:space="preserve">ant for $660. </w:t>
      </w:r>
      <w:proofErr w:type="gramStart"/>
      <w:r>
        <w:rPr>
          <w:lang w:val="en-GB"/>
        </w:rPr>
        <w:t xml:space="preserve">According to Ross </w:t>
      </w:r>
      <w:r w:rsidRPr="00551562">
        <w:rPr>
          <w:lang w:val="en-GB"/>
        </w:rPr>
        <w:t>(2016)</w:t>
      </w:r>
      <w:r>
        <w:rPr>
          <w:lang w:val="en-GB"/>
        </w:rPr>
        <w:t xml:space="preserve"> </w:t>
      </w:r>
      <w:r w:rsidR="00563857" w:rsidRPr="00551562">
        <w:rPr>
          <w:lang w:val="en-GB"/>
        </w:rPr>
        <w:t xml:space="preserve">the project </w:t>
      </w:r>
      <w:r>
        <w:rPr>
          <w:lang w:val="en-GB"/>
        </w:rPr>
        <w:t>“in south east</w:t>
      </w:r>
      <w:r w:rsidR="00984F71" w:rsidRPr="00551562">
        <w:rPr>
          <w:lang w:val="en-GB"/>
        </w:rPr>
        <w:t xml:space="preserve"> </w:t>
      </w:r>
      <w:r>
        <w:rPr>
          <w:lang w:val="en-GB"/>
        </w:rPr>
        <w:t xml:space="preserve">of </w:t>
      </w:r>
      <w:r w:rsidR="00984F71" w:rsidRPr="00551562">
        <w:rPr>
          <w:lang w:val="en-GB"/>
        </w:rPr>
        <w:t>De</w:t>
      </w:r>
      <w:r w:rsidR="00563857" w:rsidRPr="00551562">
        <w:rPr>
          <w:lang w:val="en-GB"/>
        </w:rPr>
        <w:t>mocratic Republic of Congo (…)</w:t>
      </w:r>
      <w:r w:rsidR="00984F71" w:rsidRPr="00551562">
        <w:rPr>
          <w:lang w:val="en-GB"/>
        </w:rPr>
        <w:t xml:space="preserve"> is being built to reduce the copper-mining region’s power deficit”.</w:t>
      </w:r>
      <w:proofErr w:type="gramEnd"/>
      <w:r w:rsidR="006721C1" w:rsidRPr="00551562">
        <w:rPr>
          <w:lang w:val="en-GB"/>
        </w:rPr>
        <w:t xml:space="preserve"> </w:t>
      </w:r>
      <w:bookmarkStart w:id="70" w:name="_Toc508884163"/>
    </w:p>
    <w:p w:rsidR="00246D60" w:rsidRPr="00551562" w:rsidRDefault="00246D60">
      <w:pPr>
        <w:suppressAutoHyphens w:val="0"/>
        <w:spacing w:after="0" w:line="240" w:lineRule="auto"/>
        <w:rPr>
          <w:rFonts w:ascii="Times New Roman" w:hAnsi="Times New Roman" w:cs="Times New Roman"/>
          <w:b/>
          <w:bCs/>
          <w:sz w:val="28"/>
        </w:rPr>
      </w:pPr>
      <w:r w:rsidRPr="00551562">
        <w:br w:type="page"/>
      </w:r>
    </w:p>
    <w:p w:rsidR="001C1D46" w:rsidRPr="00551562" w:rsidRDefault="00984F71" w:rsidP="00F570BA">
      <w:pPr>
        <w:pStyle w:val="berschrift3"/>
        <w:rPr>
          <w:lang w:val="en-GB"/>
        </w:rPr>
      </w:pPr>
      <w:bookmarkStart w:id="71" w:name="_Toc514269402"/>
      <w:r w:rsidRPr="00551562">
        <w:rPr>
          <w:lang w:val="en-GB"/>
        </w:rPr>
        <w:lastRenderedPageBreak/>
        <w:t>Implementation of the agreement</w:t>
      </w:r>
      <w:bookmarkEnd w:id="70"/>
      <w:bookmarkEnd w:id="71"/>
    </w:p>
    <w:p w:rsidR="001C1D46" w:rsidRPr="00551562" w:rsidRDefault="00984F71" w:rsidP="00246D60">
      <w:pPr>
        <w:pStyle w:val="ArnonText"/>
        <w:rPr>
          <w:lang w:val="en-GB"/>
        </w:rPr>
      </w:pPr>
      <w:r w:rsidRPr="00551562">
        <w:rPr>
          <w:lang w:val="en-GB"/>
        </w:rPr>
        <w:t xml:space="preserve">The implementation phase is characterized by the </w:t>
      </w:r>
      <w:r w:rsidR="00D21EAB">
        <w:rPr>
          <w:lang w:val="en-GB"/>
        </w:rPr>
        <w:t>f</w:t>
      </w:r>
      <w:r w:rsidRPr="00551562">
        <w:rPr>
          <w:lang w:val="en-GB"/>
        </w:rPr>
        <w:t xml:space="preserve">ailure of the Congolese state to steer the process. As a result, an important part of the population is negatively affected. </w:t>
      </w:r>
    </w:p>
    <w:p w:rsidR="008D05BF" w:rsidRPr="00551562" w:rsidRDefault="00984F71" w:rsidP="00246D60">
      <w:pPr>
        <w:pStyle w:val="ArnonText"/>
        <w:rPr>
          <w:lang w:val="en-GB"/>
        </w:rPr>
      </w:pPr>
      <w:r w:rsidRPr="00551562">
        <w:rPr>
          <w:lang w:val="en-GB"/>
        </w:rPr>
        <w:t>A main disadvantage for the DRC is the fact that the agreement does not include any accounting rules for the min</w:t>
      </w:r>
      <w:r w:rsidR="00234107" w:rsidRPr="00551562">
        <w:rPr>
          <w:lang w:val="en-GB"/>
        </w:rPr>
        <w:t>ing and infrastructure elements. Hence,</w:t>
      </w:r>
      <w:r w:rsidRPr="00551562">
        <w:rPr>
          <w:lang w:val="en-GB"/>
        </w:rPr>
        <w:t xml:space="preserve"> it is unclear what profit is generated by the project (Global Witness</w:t>
      </w:r>
      <w:r w:rsidR="00D9011B" w:rsidRPr="00551562">
        <w:rPr>
          <w:lang w:val="en-GB"/>
        </w:rPr>
        <w:t>, 2008</w:t>
      </w:r>
      <w:r w:rsidRPr="00551562">
        <w:rPr>
          <w:lang w:val="en-GB"/>
        </w:rPr>
        <w:t xml:space="preserve">). It is held by </w:t>
      </w:r>
      <w:r w:rsidR="007C2857" w:rsidRPr="00551562">
        <w:rPr>
          <w:lang w:val="en-GB"/>
        </w:rPr>
        <w:t>Global Witness</w:t>
      </w:r>
      <w:r w:rsidRPr="00551562">
        <w:rPr>
          <w:lang w:val="en-GB"/>
        </w:rPr>
        <w:t xml:space="preserve"> (2008) that “this lack of information is a major weakness in the project as it provides Congo with very little scope for negotiation when the Chinese parties likely to prepare the accounts” (</w:t>
      </w:r>
      <w:r w:rsidR="007C2857" w:rsidRPr="00551562">
        <w:rPr>
          <w:lang w:val="en-GB"/>
        </w:rPr>
        <w:t>Global Witness</w:t>
      </w:r>
      <w:r w:rsidRPr="00551562">
        <w:rPr>
          <w:lang w:val="en-GB"/>
        </w:rPr>
        <w:t xml:space="preserve">). </w:t>
      </w:r>
      <w:r w:rsidR="00234107" w:rsidRPr="00551562">
        <w:rPr>
          <w:lang w:val="en-GB"/>
        </w:rPr>
        <w:t>As an illustration, t</w:t>
      </w:r>
      <w:r w:rsidRPr="00551562">
        <w:rPr>
          <w:lang w:val="en-GB"/>
        </w:rPr>
        <w:t xml:space="preserve">he pricing of the minerals </w:t>
      </w:r>
      <w:r w:rsidR="00234107" w:rsidRPr="00551562">
        <w:rPr>
          <w:lang w:val="en-GB"/>
        </w:rPr>
        <w:t xml:space="preserve">is opaque (Global Witness) with </w:t>
      </w:r>
      <w:r w:rsidRPr="00551562">
        <w:rPr>
          <w:lang w:val="en-GB"/>
        </w:rPr>
        <w:t xml:space="preserve">the Chinese state </w:t>
      </w:r>
      <w:r w:rsidR="00234107" w:rsidRPr="00551562">
        <w:rPr>
          <w:lang w:val="en-GB"/>
        </w:rPr>
        <w:t>being “</w:t>
      </w:r>
      <w:r w:rsidRPr="00551562">
        <w:rPr>
          <w:lang w:val="en-GB"/>
        </w:rPr>
        <w:t>likely to be the buyer as well as the principal seller of the copper and cobalt being mined” (</w:t>
      </w:r>
      <w:r w:rsidR="00D9011B" w:rsidRPr="00551562">
        <w:rPr>
          <w:lang w:val="en-GB"/>
        </w:rPr>
        <w:t>Global Witness</w:t>
      </w:r>
      <w:r w:rsidRPr="00551562">
        <w:rPr>
          <w:lang w:val="en-GB"/>
        </w:rPr>
        <w:t>, p. 21). Consequently, “it would seem to be in the Chinese state’s interest to arrange to obtain the minerals as cheaply as possible, although it would be in Congo’s interest to maximize prices” (</w:t>
      </w:r>
      <w:r w:rsidR="00D9011B" w:rsidRPr="00551562">
        <w:rPr>
          <w:lang w:val="en-GB"/>
        </w:rPr>
        <w:t>Global Witness</w:t>
      </w:r>
      <w:r w:rsidRPr="00551562">
        <w:rPr>
          <w:lang w:val="en-GB"/>
        </w:rPr>
        <w:t xml:space="preserve">). </w:t>
      </w:r>
      <w:r w:rsidR="008D05BF" w:rsidRPr="00551562">
        <w:rPr>
          <w:lang w:val="en-GB"/>
        </w:rPr>
        <w:t>This assumption might be confirmed considering that “only” $590 million had been spent on infrastructure, from the tot</w:t>
      </w:r>
      <w:r w:rsidR="00D9011B" w:rsidRPr="00551562">
        <w:rPr>
          <w:lang w:val="en-GB"/>
        </w:rPr>
        <w:t xml:space="preserve">al $3 billion (Landry, 2017, p. </w:t>
      </w:r>
      <w:r w:rsidR="008D05BF" w:rsidRPr="00551562">
        <w:rPr>
          <w:lang w:val="en-GB"/>
        </w:rPr>
        <w:t>7)</w:t>
      </w:r>
    </w:p>
    <w:p w:rsidR="00C54E13" w:rsidRPr="00551562" w:rsidRDefault="00305CC4" w:rsidP="00246D60">
      <w:pPr>
        <w:pStyle w:val="ArnonText"/>
        <w:rPr>
          <w:lang w:val="en-GB"/>
        </w:rPr>
      </w:pPr>
      <w:r w:rsidRPr="00551562">
        <w:rPr>
          <w:lang w:val="en-GB"/>
        </w:rPr>
        <w:t>In the construction sector,</w:t>
      </w:r>
      <w:r w:rsidR="00D9011B" w:rsidRPr="00551562">
        <w:rPr>
          <w:lang w:val="en-GB"/>
        </w:rPr>
        <w:t xml:space="preserve"> </w:t>
      </w:r>
      <w:r w:rsidRPr="00551562">
        <w:rPr>
          <w:lang w:val="en-GB"/>
        </w:rPr>
        <w:t xml:space="preserve">Congolese actors </w:t>
      </w:r>
      <w:r w:rsidR="00984F71" w:rsidRPr="00551562">
        <w:rPr>
          <w:lang w:val="en-GB"/>
        </w:rPr>
        <w:t xml:space="preserve">couldn’t pressure the Chinese partners to invite international tenders to compete for the infrastructure provision (Global Witness, </w:t>
      </w:r>
      <w:r w:rsidR="00D9011B" w:rsidRPr="00551562">
        <w:rPr>
          <w:lang w:val="en-GB"/>
        </w:rPr>
        <w:t xml:space="preserve">2008, </w:t>
      </w:r>
      <w:r w:rsidR="00984F71" w:rsidRPr="00551562">
        <w:rPr>
          <w:lang w:val="en-GB"/>
        </w:rPr>
        <w:t xml:space="preserve">p. 29). Although the decision </w:t>
      </w:r>
      <w:r w:rsidR="00C54E13" w:rsidRPr="00551562">
        <w:rPr>
          <w:lang w:val="en-GB"/>
        </w:rPr>
        <w:t xml:space="preserve">about </w:t>
      </w:r>
      <w:r w:rsidR="00984F71" w:rsidRPr="00551562">
        <w:rPr>
          <w:lang w:val="en-GB"/>
        </w:rPr>
        <w:t xml:space="preserve">infrastructure projects </w:t>
      </w:r>
      <w:r w:rsidR="00C54E13" w:rsidRPr="00551562">
        <w:rPr>
          <w:lang w:val="en-GB"/>
        </w:rPr>
        <w:t>was</w:t>
      </w:r>
      <w:r w:rsidR="00984F71" w:rsidRPr="00551562">
        <w:rPr>
          <w:lang w:val="en-GB"/>
        </w:rPr>
        <w:t xml:space="preserve"> made in a cooperative manner, the list of projects </w:t>
      </w:r>
      <w:r w:rsidR="00C54E13" w:rsidRPr="00551562">
        <w:rPr>
          <w:lang w:val="en-GB"/>
        </w:rPr>
        <w:t>was</w:t>
      </w:r>
      <w:r w:rsidR="00984F71" w:rsidRPr="00551562">
        <w:rPr>
          <w:lang w:val="en-GB"/>
        </w:rPr>
        <w:t xml:space="preserve"> approved by the Chinese companies (</w:t>
      </w:r>
      <w:proofErr w:type="spellStart"/>
      <w:r w:rsidR="00984F71" w:rsidRPr="00551562">
        <w:rPr>
          <w:lang w:val="en-GB"/>
        </w:rPr>
        <w:t>Jansson</w:t>
      </w:r>
      <w:proofErr w:type="spellEnd"/>
      <w:r w:rsidR="00984F71" w:rsidRPr="00551562">
        <w:rPr>
          <w:lang w:val="en-GB"/>
        </w:rPr>
        <w:t xml:space="preserve">, 2011, p. 21). In the end, the negotiations around the pricing </w:t>
      </w:r>
      <w:r w:rsidR="00C54E13" w:rsidRPr="00551562">
        <w:rPr>
          <w:lang w:val="en-GB"/>
        </w:rPr>
        <w:t>between the “</w:t>
      </w:r>
      <w:proofErr w:type="spellStart"/>
      <w:r w:rsidR="00C54E13" w:rsidRPr="00551562">
        <w:rPr>
          <w:lang w:val="en-GB"/>
        </w:rPr>
        <w:t>Agence</w:t>
      </w:r>
      <w:proofErr w:type="spellEnd"/>
      <w:r w:rsidR="00D9011B" w:rsidRPr="00551562">
        <w:rPr>
          <w:lang w:val="en-GB"/>
        </w:rPr>
        <w:t xml:space="preserve"> </w:t>
      </w:r>
      <w:proofErr w:type="spellStart"/>
      <w:r w:rsidR="00C54E13" w:rsidRPr="00551562">
        <w:rPr>
          <w:lang w:val="en-GB"/>
        </w:rPr>
        <w:t>Congolaise</w:t>
      </w:r>
      <w:proofErr w:type="spellEnd"/>
      <w:r w:rsidR="00C54E13" w:rsidRPr="00551562">
        <w:rPr>
          <w:lang w:val="en-GB"/>
        </w:rPr>
        <w:t xml:space="preserve"> des </w:t>
      </w:r>
      <w:proofErr w:type="spellStart"/>
      <w:r w:rsidR="00C54E13" w:rsidRPr="00551562">
        <w:rPr>
          <w:lang w:val="en-GB"/>
        </w:rPr>
        <w:t>Grands</w:t>
      </w:r>
      <w:proofErr w:type="spellEnd"/>
      <w:r w:rsidR="00C54E13" w:rsidRPr="00551562">
        <w:rPr>
          <w:lang w:val="en-GB"/>
        </w:rPr>
        <w:t xml:space="preserve"> </w:t>
      </w:r>
      <w:proofErr w:type="spellStart"/>
      <w:r w:rsidR="00C54E13" w:rsidRPr="00551562">
        <w:rPr>
          <w:lang w:val="en-GB"/>
        </w:rPr>
        <w:t>Traveaux</w:t>
      </w:r>
      <w:proofErr w:type="spellEnd"/>
      <w:r w:rsidR="00C54E13" w:rsidRPr="00551562">
        <w:rPr>
          <w:lang w:val="en-GB"/>
        </w:rPr>
        <w:t xml:space="preserve">” (ACGT) and the Chinese contractor </w:t>
      </w:r>
      <w:r w:rsidR="005E4707" w:rsidRPr="00551562">
        <w:rPr>
          <w:lang w:val="en-GB"/>
        </w:rPr>
        <w:t>were</w:t>
      </w:r>
      <w:r w:rsidR="00984F71" w:rsidRPr="00551562">
        <w:rPr>
          <w:lang w:val="en-GB"/>
        </w:rPr>
        <w:t xml:space="preserve"> held in secrecy</w:t>
      </w:r>
      <w:r w:rsidR="00B4317F" w:rsidRPr="00551562">
        <w:rPr>
          <w:lang w:val="en-GB"/>
        </w:rPr>
        <w:t xml:space="preserve">. </w:t>
      </w:r>
      <w:r w:rsidR="00C54E13" w:rsidRPr="00551562">
        <w:rPr>
          <w:lang w:val="en-GB"/>
        </w:rPr>
        <w:t>According to members of ACGT</w:t>
      </w:r>
      <w:r w:rsidR="00984F71" w:rsidRPr="00551562">
        <w:rPr>
          <w:lang w:val="en-GB"/>
        </w:rPr>
        <w:t>, “the prices agreed to are similar or slightly higher than the winning bids put in by Chinese companies for similar projects in open tendering processes organized by funders such as the African Development Bank and the World Bank”</w:t>
      </w:r>
      <w:r w:rsidR="00C54E13" w:rsidRPr="00551562">
        <w:rPr>
          <w:lang w:val="en-GB"/>
        </w:rPr>
        <w:t>(</w:t>
      </w:r>
      <w:proofErr w:type="spellStart"/>
      <w:r w:rsidR="00C54E13" w:rsidRPr="00551562">
        <w:rPr>
          <w:lang w:val="en-GB"/>
        </w:rPr>
        <w:t>Jansson</w:t>
      </w:r>
      <w:proofErr w:type="spellEnd"/>
      <w:r w:rsidR="00C54E13" w:rsidRPr="00551562">
        <w:rPr>
          <w:lang w:val="en-GB"/>
        </w:rPr>
        <w:t>, 2011, p. 21)</w:t>
      </w:r>
      <w:r w:rsidR="00984F71" w:rsidRPr="00551562">
        <w:rPr>
          <w:lang w:val="en-GB"/>
        </w:rPr>
        <w:t xml:space="preserve">. This mechanism is beneficial for the Chinese side since inflated infrastructure would mean that “more mineral resources are required to repay the debt” (Global Witness, 2011, p. 29). </w:t>
      </w:r>
    </w:p>
    <w:p w:rsidR="001430E0" w:rsidRPr="00551562" w:rsidRDefault="00F91A5C" w:rsidP="001430E0">
      <w:pPr>
        <w:pStyle w:val="ArnonText"/>
        <w:rPr>
          <w:lang w:val="en-GB"/>
        </w:rPr>
      </w:pPr>
      <w:r w:rsidRPr="007026A3">
        <w:rPr>
          <w:lang w:val="en-GB"/>
        </w:rPr>
        <w:lastRenderedPageBreak/>
        <w:t>T</w:t>
      </w:r>
      <w:r w:rsidR="00984F71" w:rsidRPr="007026A3">
        <w:rPr>
          <w:lang w:val="en-GB"/>
        </w:rPr>
        <w:t>he Congolese ACGT is</w:t>
      </w:r>
      <w:r w:rsidR="006721C1" w:rsidRPr="007026A3">
        <w:rPr>
          <w:lang w:val="en-GB"/>
        </w:rPr>
        <w:t xml:space="preserve"> </w:t>
      </w:r>
      <w:r w:rsidR="00984F71" w:rsidRPr="007026A3">
        <w:rPr>
          <w:lang w:val="en-GB"/>
        </w:rPr>
        <w:t>the central institution responsible for the supervision of all proj</w:t>
      </w:r>
      <w:r w:rsidRPr="007026A3">
        <w:rPr>
          <w:lang w:val="en-GB"/>
        </w:rPr>
        <w:t xml:space="preserve">ects of the RFI deal. </w:t>
      </w:r>
      <w:r w:rsidR="001430E0">
        <w:rPr>
          <w:lang w:val="en-GB"/>
        </w:rPr>
        <w:t xml:space="preserve">However, the </w:t>
      </w:r>
      <w:r w:rsidR="001430E0" w:rsidRPr="001430E0">
        <w:rPr>
          <w:lang w:val="en-GB"/>
        </w:rPr>
        <w:t>Congolese actors facilitated</w:t>
      </w:r>
      <w:r w:rsidR="001430E0">
        <w:rPr>
          <w:lang w:val="en-GB"/>
        </w:rPr>
        <w:t xml:space="preserve"> the stipulation </w:t>
      </w:r>
      <w:r w:rsidR="001430E0" w:rsidRPr="001430E0">
        <w:rPr>
          <w:lang w:val="en-GB"/>
        </w:rPr>
        <w:t>of a stabilization clause</w:t>
      </w:r>
      <w:r w:rsidR="0080518A">
        <w:rPr>
          <w:lang w:val="en-GB"/>
        </w:rPr>
        <w:t>,</w:t>
      </w:r>
      <w:r w:rsidR="001430E0">
        <w:rPr>
          <w:lang w:val="en-GB"/>
        </w:rPr>
        <w:t xml:space="preserve"> </w:t>
      </w:r>
      <w:r w:rsidR="001430E0" w:rsidRPr="001430E0">
        <w:rPr>
          <w:lang w:val="en-GB"/>
        </w:rPr>
        <w:t xml:space="preserve">hindering </w:t>
      </w:r>
      <w:r w:rsidR="009F0F45">
        <w:rPr>
          <w:lang w:val="en-GB"/>
        </w:rPr>
        <w:t>the</w:t>
      </w:r>
      <w:r w:rsidR="0080518A">
        <w:rPr>
          <w:lang w:val="en-GB"/>
        </w:rPr>
        <w:t xml:space="preserve"> monitoring of the construction sites.</w:t>
      </w:r>
      <w:r w:rsidR="001430E0" w:rsidRPr="001430E0">
        <w:rPr>
          <w:color w:val="FF0000"/>
          <w:lang w:val="en-GB"/>
        </w:rPr>
        <w:t xml:space="preserve"> </w:t>
      </w:r>
      <w:r w:rsidR="001430E0" w:rsidRPr="001430E0">
        <w:rPr>
          <w:lang w:val="en-GB"/>
        </w:rPr>
        <w:t xml:space="preserve">As a result, several Human Right breaches were reported and ACGT members were purposely obscuring the incidents. </w:t>
      </w:r>
      <w:r w:rsidR="009F0F45">
        <w:rPr>
          <w:lang w:val="en-GB"/>
        </w:rPr>
        <w:t xml:space="preserve">In like manner, </w:t>
      </w:r>
    </w:p>
    <w:p w:rsidR="001430E0" w:rsidRDefault="0080518A" w:rsidP="00246D60">
      <w:pPr>
        <w:pStyle w:val="ArnonText"/>
        <w:rPr>
          <w:lang w:val="en-GB"/>
        </w:rPr>
      </w:pPr>
      <w:r>
        <w:rPr>
          <w:lang w:val="en-GB"/>
        </w:rPr>
        <w:t>Besides that,</w:t>
      </w:r>
      <w:r w:rsidR="00984F71" w:rsidRPr="007026A3">
        <w:rPr>
          <w:lang w:val="en-GB"/>
        </w:rPr>
        <w:t xml:space="preserve"> </w:t>
      </w:r>
      <w:r>
        <w:rPr>
          <w:lang w:val="en-GB"/>
        </w:rPr>
        <w:t xml:space="preserve">the monitoring of the ACGT </w:t>
      </w:r>
      <w:r w:rsidR="00F91A5C" w:rsidRPr="007026A3">
        <w:rPr>
          <w:lang w:val="en-GB"/>
        </w:rPr>
        <w:t xml:space="preserve">was </w:t>
      </w:r>
      <w:r w:rsidR="00984F71" w:rsidRPr="007026A3">
        <w:rPr>
          <w:lang w:val="en-GB"/>
        </w:rPr>
        <w:t>significantly limited by a clause in the</w:t>
      </w:r>
      <w:r w:rsidR="00984F71" w:rsidRPr="00551562">
        <w:rPr>
          <w:lang w:val="en-GB"/>
        </w:rPr>
        <w:t xml:space="preserve"> agreement according to which “inspections will only establish whether the initial specifications for a project are met – not whether the original specification</w:t>
      </w:r>
      <w:r w:rsidR="00D9011B" w:rsidRPr="00551562">
        <w:rPr>
          <w:lang w:val="en-GB"/>
        </w:rPr>
        <w:t>s were of low quality or not” (Global Witness</w:t>
      </w:r>
      <w:r w:rsidR="00984F71" w:rsidRPr="00551562">
        <w:rPr>
          <w:lang w:val="en-GB"/>
        </w:rPr>
        <w:t xml:space="preserve">). </w:t>
      </w:r>
      <w:r w:rsidR="001B3A6C" w:rsidRPr="00551562">
        <w:rPr>
          <w:lang w:val="en-GB"/>
        </w:rPr>
        <w:t xml:space="preserve">Firstly, this clause put a heavy weight on the original project design. If the latter is not compliant with sufficiently high benchmarks, the delivered infrastructure is likely to be of low quality and the ACGT has no room for improvements (Global Witness, 2011). Considering the closed tendering process with a pre-selected list of companies, the scope conditions are to the detriment for the DRC. Due to the recent nature of the agreement, there is no consistent study of infrastructure provision, yet the African Association for the Defence of Human Rights (ASADHO) describes the Chinese constructions as “poor-quality and overpriced” (Reuters, 2015). Secondly, </w:t>
      </w:r>
      <w:r w:rsidR="007026A3">
        <w:rPr>
          <w:lang w:val="en-GB"/>
        </w:rPr>
        <w:t xml:space="preserve">only monitoring the initial specifications </w:t>
      </w:r>
      <w:r w:rsidR="00F965F2">
        <w:rPr>
          <w:lang w:val="en-GB"/>
        </w:rPr>
        <w:t>puts a heavy weight on the Congolese decision makers. As a result,</w:t>
      </w:r>
      <w:r w:rsidR="001B3A6C" w:rsidRPr="00551562">
        <w:rPr>
          <w:lang w:val="en-GB"/>
        </w:rPr>
        <w:t xml:space="preserve"> </w:t>
      </w:r>
      <w:r w:rsidR="00F965F2">
        <w:rPr>
          <w:lang w:val="en-GB"/>
        </w:rPr>
        <w:t xml:space="preserve">the </w:t>
      </w:r>
      <w:r w:rsidR="00F91A5C" w:rsidRPr="00551562">
        <w:rPr>
          <w:lang w:val="en-GB"/>
        </w:rPr>
        <w:t xml:space="preserve">Congolese actors </w:t>
      </w:r>
      <w:r w:rsidR="00F965F2">
        <w:rPr>
          <w:lang w:val="en-GB"/>
        </w:rPr>
        <w:t>showed</w:t>
      </w:r>
      <w:r w:rsidR="00F91A5C" w:rsidRPr="00551562">
        <w:rPr>
          <w:lang w:val="en-GB"/>
        </w:rPr>
        <w:t xml:space="preserve"> corruptive </w:t>
      </w:r>
      <w:r w:rsidR="007026A3" w:rsidRPr="00551562">
        <w:rPr>
          <w:lang w:val="en-GB"/>
        </w:rPr>
        <w:t>behaviour</w:t>
      </w:r>
      <w:r w:rsidR="00F91A5C" w:rsidRPr="00551562">
        <w:rPr>
          <w:lang w:val="en-GB"/>
        </w:rPr>
        <w:t xml:space="preserve">. In effect, </w:t>
      </w:r>
      <w:r w:rsidR="00984F71" w:rsidRPr="00551562">
        <w:rPr>
          <w:lang w:val="en-GB"/>
        </w:rPr>
        <w:t xml:space="preserve">one of the leading civil servants </w:t>
      </w:r>
      <w:r w:rsidR="00B50ECF" w:rsidRPr="00551562">
        <w:rPr>
          <w:lang w:val="en-GB"/>
        </w:rPr>
        <w:t>within</w:t>
      </w:r>
      <w:r w:rsidR="00984F71" w:rsidRPr="00551562">
        <w:rPr>
          <w:lang w:val="en-GB"/>
        </w:rPr>
        <w:t xml:space="preserve"> ACGT was arrested for “</w:t>
      </w:r>
      <w:proofErr w:type="spellStart"/>
      <w:r w:rsidR="00984F71" w:rsidRPr="00551562">
        <w:rPr>
          <w:lang w:val="en-GB"/>
        </w:rPr>
        <w:t>détournement</w:t>
      </w:r>
      <w:proofErr w:type="spellEnd"/>
      <w:r w:rsidR="00984F71" w:rsidRPr="00551562">
        <w:rPr>
          <w:lang w:val="en-GB"/>
        </w:rPr>
        <w:t xml:space="preserve"> des </w:t>
      </w:r>
      <w:proofErr w:type="gramStart"/>
      <w:r w:rsidR="00984F71" w:rsidRPr="00551562">
        <w:rPr>
          <w:lang w:val="en-GB"/>
        </w:rPr>
        <w:t>deniers</w:t>
      </w:r>
      <w:proofErr w:type="gramEnd"/>
      <w:r w:rsidR="00984F71" w:rsidRPr="00551562">
        <w:rPr>
          <w:lang w:val="en-GB"/>
        </w:rPr>
        <w:t xml:space="preserve"> publics” (Radio Okapi</w:t>
      </w:r>
      <w:r w:rsidR="00B50ECF" w:rsidRPr="00551562">
        <w:rPr>
          <w:lang w:val="en-GB"/>
        </w:rPr>
        <w:t xml:space="preserve">, 2017). In a similar case, </w:t>
      </w:r>
      <w:r w:rsidR="00984F71" w:rsidRPr="00551562">
        <w:rPr>
          <w:lang w:val="en-GB"/>
        </w:rPr>
        <w:t>ACGT was implicated in allegations about the disappearance of “more than half a billion dollars of infrastructure loans” (</w:t>
      </w:r>
      <w:proofErr w:type="spellStart"/>
      <w:r w:rsidR="00984F71" w:rsidRPr="00551562">
        <w:rPr>
          <w:lang w:val="en-GB"/>
        </w:rPr>
        <w:t>Clowes</w:t>
      </w:r>
      <w:proofErr w:type="spellEnd"/>
      <w:r w:rsidR="00984F71" w:rsidRPr="00551562">
        <w:rPr>
          <w:lang w:val="en-GB"/>
        </w:rPr>
        <w:t>, 2017</w:t>
      </w:r>
      <w:r w:rsidR="007C2857" w:rsidRPr="00551562">
        <w:rPr>
          <w:lang w:val="en-GB"/>
        </w:rPr>
        <w:t>b</w:t>
      </w:r>
      <w:r w:rsidR="00984F71" w:rsidRPr="00551562">
        <w:rPr>
          <w:lang w:val="en-GB"/>
        </w:rPr>
        <w:t xml:space="preserve">). </w:t>
      </w:r>
    </w:p>
    <w:p w:rsidR="00B50ECF" w:rsidRPr="00551562" w:rsidRDefault="00984F71" w:rsidP="00246D60">
      <w:pPr>
        <w:pStyle w:val="ArnonText"/>
        <w:rPr>
          <w:lang w:val="en-GB"/>
        </w:rPr>
      </w:pPr>
      <w:r w:rsidRPr="00551562">
        <w:rPr>
          <w:lang w:val="en-GB"/>
        </w:rPr>
        <w:t xml:space="preserve">Those illegal acts need to be considered in the broader context of the internal workings within the bureaucracy. </w:t>
      </w:r>
      <w:r w:rsidR="00B50ECF" w:rsidRPr="00551562">
        <w:rPr>
          <w:lang w:val="en-GB"/>
        </w:rPr>
        <w:t>T</w:t>
      </w:r>
      <w:r w:rsidRPr="00551562">
        <w:rPr>
          <w:lang w:val="en-GB"/>
        </w:rPr>
        <w:t xml:space="preserve">he Congolese “civil servants are governed by legislation that is neither merit based nor performance and result oriented (World Bank, 2007, p. 1). </w:t>
      </w:r>
      <w:r w:rsidR="00B50ECF" w:rsidRPr="00551562">
        <w:rPr>
          <w:lang w:val="en-GB"/>
        </w:rPr>
        <w:t xml:space="preserve">Additionally, </w:t>
      </w:r>
      <w:r w:rsidRPr="00551562">
        <w:rPr>
          <w:lang w:val="en-GB"/>
        </w:rPr>
        <w:t>civil servants are paid one of the lowest salaries worldwide and the fram</w:t>
      </w:r>
      <w:r w:rsidR="00B50ECF" w:rsidRPr="00551562">
        <w:rPr>
          <w:lang w:val="en-GB"/>
        </w:rPr>
        <w:t>ework legislation stipulates several groups with a</w:t>
      </w:r>
      <w:r w:rsidRPr="00551562">
        <w:rPr>
          <w:lang w:val="en-GB"/>
        </w:rPr>
        <w:t xml:space="preserve"> status </w:t>
      </w:r>
      <w:proofErr w:type="spellStart"/>
      <w:r w:rsidRPr="00551562">
        <w:rPr>
          <w:lang w:val="en-GB"/>
        </w:rPr>
        <w:t>spéciaux</w:t>
      </w:r>
      <w:proofErr w:type="spellEnd"/>
      <w:r w:rsidR="00B50ECF" w:rsidRPr="00551562">
        <w:rPr>
          <w:lang w:val="en-GB"/>
        </w:rPr>
        <w:t xml:space="preserve">. </w:t>
      </w:r>
      <w:r w:rsidR="00416F68" w:rsidRPr="00551562">
        <w:rPr>
          <w:lang w:val="en-GB"/>
        </w:rPr>
        <w:t>As a result, the Congolese bureaucracy has no control over its human resources allowing ministers and high-ranking civil servants to include ghost staff on the payroll” (</w:t>
      </w:r>
      <w:r w:rsidR="00D9011B" w:rsidRPr="00551562">
        <w:rPr>
          <w:lang w:val="en-GB"/>
        </w:rPr>
        <w:t>World Bank</w:t>
      </w:r>
      <w:r w:rsidR="00416F68" w:rsidRPr="00551562">
        <w:rPr>
          <w:lang w:val="en-GB"/>
        </w:rPr>
        <w:t xml:space="preserve">). </w:t>
      </w:r>
      <w:r w:rsidR="00F965F2">
        <w:rPr>
          <w:lang w:val="en-GB"/>
        </w:rPr>
        <w:t xml:space="preserve">Under those conditions, </w:t>
      </w:r>
      <w:r w:rsidR="00416F68" w:rsidRPr="00551562">
        <w:rPr>
          <w:lang w:val="en-GB"/>
        </w:rPr>
        <w:t xml:space="preserve">staff numbers are mostly inflated. </w:t>
      </w:r>
    </w:p>
    <w:p w:rsidR="00B24BB2" w:rsidRPr="00551562" w:rsidRDefault="00984F71" w:rsidP="00246D60">
      <w:pPr>
        <w:pStyle w:val="ArnonText"/>
        <w:rPr>
          <w:lang w:val="en-GB"/>
        </w:rPr>
      </w:pPr>
      <w:r w:rsidRPr="00551562">
        <w:rPr>
          <w:lang w:val="en-GB"/>
        </w:rPr>
        <w:lastRenderedPageBreak/>
        <w:t xml:space="preserve">Furthermore, there are </w:t>
      </w:r>
      <w:r w:rsidR="00F965F2">
        <w:rPr>
          <w:lang w:val="en-GB"/>
        </w:rPr>
        <w:t>often</w:t>
      </w:r>
      <w:r w:rsidRPr="00551562">
        <w:rPr>
          <w:lang w:val="en-GB"/>
        </w:rPr>
        <w:t xml:space="preserve"> instances of avoided recruitment procedures</w:t>
      </w:r>
      <w:r w:rsidR="00097425" w:rsidRPr="00551562">
        <w:rPr>
          <w:lang w:val="en-GB"/>
        </w:rPr>
        <w:t>.</w:t>
      </w:r>
      <w:r w:rsidR="006721C1" w:rsidRPr="00551562">
        <w:rPr>
          <w:lang w:val="en-GB"/>
        </w:rPr>
        <w:t xml:space="preserve"> </w:t>
      </w:r>
      <w:r w:rsidR="00097425" w:rsidRPr="00551562">
        <w:rPr>
          <w:lang w:val="en-GB"/>
        </w:rPr>
        <w:t>As an illustration, “potential candidates approach individual State institutions to submit unsolicited applications for jobs that are accepted and process</w:t>
      </w:r>
      <w:r w:rsidR="00F965F2">
        <w:rPr>
          <w:lang w:val="en-GB"/>
        </w:rPr>
        <w:t>ed without consultation with MPs (Members of Parliament)</w:t>
      </w:r>
      <w:r w:rsidR="00097425" w:rsidRPr="00551562">
        <w:rPr>
          <w:lang w:val="en-GB"/>
        </w:rPr>
        <w:t>”</w:t>
      </w:r>
      <w:r w:rsidR="00622CC4" w:rsidRPr="00551562">
        <w:rPr>
          <w:lang w:val="en-GB"/>
        </w:rPr>
        <w:t xml:space="preserve"> </w:t>
      </w:r>
      <w:r w:rsidR="00097425" w:rsidRPr="00551562">
        <w:rPr>
          <w:lang w:val="en-GB"/>
        </w:rPr>
        <w:t>(</w:t>
      </w:r>
      <w:r w:rsidR="00622CC4" w:rsidRPr="00551562">
        <w:rPr>
          <w:lang w:val="en-GB"/>
        </w:rPr>
        <w:t>World Bank, 2007</w:t>
      </w:r>
      <w:r w:rsidR="00097425" w:rsidRPr="00551562">
        <w:rPr>
          <w:lang w:val="en-GB"/>
        </w:rPr>
        <w:t>)</w:t>
      </w:r>
      <w:r w:rsidR="00B24BB2" w:rsidRPr="00551562">
        <w:rPr>
          <w:lang w:val="en-GB"/>
        </w:rPr>
        <w:t>. Moreover, “advertisement of vacant p</w:t>
      </w:r>
      <w:r w:rsidR="00F965F2">
        <w:rPr>
          <w:lang w:val="en-GB"/>
        </w:rPr>
        <w:t xml:space="preserve">ositions is not taking place or, </w:t>
      </w:r>
      <w:r w:rsidR="00B24BB2" w:rsidRPr="00551562">
        <w:rPr>
          <w:lang w:val="en-GB"/>
        </w:rPr>
        <w:t>at least</w:t>
      </w:r>
      <w:r w:rsidR="00F965F2">
        <w:rPr>
          <w:lang w:val="en-GB"/>
        </w:rPr>
        <w:t>,</w:t>
      </w:r>
      <w:r w:rsidR="00B24BB2" w:rsidRPr="00551562">
        <w:rPr>
          <w:lang w:val="en-GB"/>
        </w:rPr>
        <w:t xml:space="preserve"> is not reaching the periphery of the country” (</w:t>
      </w:r>
      <w:r w:rsidR="00622CC4" w:rsidRPr="00551562">
        <w:rPr>
          <w:lang w:val="en-GB"/>
        </w:rPr>
        <w:t>World Bank</w:t>
      </w:r>
      <w:r w:rsidR="00B24BB2" w:rsidRPr="00551562">
        <w:rPr>
          <w:lang w:val="en-GB"/>
        </w:rPr>
        <w:t>, p.7). Given those conditions, the originally conceived law to ensure performance-driven human resources management became “overshadowed by widespread negative practices to the point that performance is a completely ignor</w:t>
      </w:r>
      <w:r w:rsidR="00622CC4" w:rsidRPr="00551562">
        <w:rPr>
          <w:lang w:val="en-GB"/>
        </w:rPr>
        <w:t>ed management tool” (World Bank</w:t>
      </w:r>
      <w:r w:rsidR="00B24BB2" w:rsidRPr="00551562">
        <w:rPr>
          <w:lang w:val="en-GB"/>
        </w:rPr>
        <w:t>). After all, the legislation of the Congolese bureaucracy is de facto defunct.</w:t>
      </w:r>
    </w:p>
    <w:p w:rsidR="008C7211" w:rsidRPr="00551562" w:rsidRDefault="008C7211" w:rsidP="00246D60">
      <w:pPr>
        <w:pStyle w:val="ArnonText"/>
        <w:rPr>
          <w:lang w:val="en-GB"/>
        </w:rPr>
      </w:pPr>
      <w:r w:rsidRPr="00551562">
        <w:rPr>
          <w:lang w:val="en-GB"/>
        </w:rPr>
        <w:t>In view of these developments, the public administration is not able compete with the private sector. This is due to “poor employment conditions, including poor remuneration” (</w:t>
      </w:r>
      <w:r w:rsidR="00622CC4" w:rsidRPr="00551562">
        <w:rPr>
          <w:lang w:val="en-GB"/>
        </w:rPr>
        <w:t>World Bank</w:t>
      </w:r>
      <w:r w:rsidRPr="00551562">
        <w:rPr>
          <w:lang w:val="en-GB"/>
        </w:rPr>
        <w:t>) making “the public administration incapable of attracting, retaining, and motiv</w:t>
      </w:r>
      <w:r w:rsidR="00622CC4" w:rsidRPr="00551562">
        <w:rPr>
          <w:lang w:val="en-GB"/>
        </w:rPr>
        <w:t>ating skilled professionals” (World Bank</w:t>
      </w:r>
      <w:r w:rsidRPr="00551562">
        <w:rPr>
          <w:lang w:val="en-GB"/>
        </w:rPr>
        <w:t>).</w:t>
      </w:r>
      <w:r w:rsidR="00622CC4" w:rsidRPr="00551562">
        <w:rPr>
          <w:lang w:val="en-GB"/>
        </w:rPr>
        <w:t xml:space="preserve"> </w:t>
      </w:r>
      <w:r w:rsidRPr="00551562">
        <w:rPr>
          <w:lang w:val="en-GB"/>
        </w:rPr>
        <w:t xml:space="preserve">Eventually, it is obvious that those scope conditions </w:t>
      </w:r>
      <w:r w:rsidR="001430E0">
        <w:rPr>
          <w:lang w:val="en-GB"/>
        </w:rPr>
        <w:t>are not conducive to maintain</w:t>
      </w:r>
      <w:r w:rsidRPr="00551562">
        <w:rPr>
          <w:lang w:val="en-GB"/>
        </w:rPr>
        <w:t xml:space="preserve"> basic professional ethics and loyalty to the institutions. </w:t>
      </w:r>
    </w:p>
    <w:p w:rsidR="001C1D46" w:rsidRPr="00551562" w:rsidRDefault="00984F71" w:rsidP="00F570BA">
      <w:pPr>
        <w:pStyle w:val="berschrift3"/>
        <w:rPr>
          <w:lang w:val="en-GB"/>
        </w:rPr>
      </w:pPr>
      <w:bookmarkStart w:id="72" w:name="_Toc508884164"/>
      <w:bookmarkStart w:id="73" w:name="_Toc514269403"/>
      <w:r w:rsidRPr="00551562">
        <w:rPr>
          <w:lang w:val="en-GB"/>
        </w:rPr>
        <w:t>Analysis</w:t>
      </w:r>
      <w:bookmarkEnd w:id="72"/>
      <w:bookmarkEnd w:id="73"/>
    </w:p>
    <w:p w:rsidR="001C1D46" w:rsidRPr="00551562" w:rsidRDefault="00984F71" w:rsidP="00246D60">
      <w:pPr>
        <w:pStyle w:val="ArnonText"/>
        <w:rPr>
          <w:lang w:val="en-GB"/>
        </w:rPr>
      </w:pPr>
      <w:r w:rsidRPr="00551562">
        <w:rPr>
          <w:lang w:val="en-GB"/>
        </w:rPr>
        <w:t>In the light of these fi</w:t>
      </w:r>
      <w:r w:rsidR="00285029" w:rsidRPr="00551562">
        <w:rPr>
          <w:lang w:val="en-GB"/>
        </w:rPr>
        <w:t>ndings, the assumptions of the Developmental S</w:t>
      </w:r>
      <w:r w:rsidRPr="00551562">
        <w:rPr>
          <w:lang w:val="en-GB"/>
        </w:rPr>
        <w:t xml:space="preserve">tate theory can be clearly confirmed. The Congolese bureaucracy is extremely weak and the internal organization is not based on a meritocratic system. </w:t>
      </w:r>
      <w:r w:rsidR="0080518A">
        <w:rPr>
          <w:lang w:val="en-GB"/>
        </w:rPr>
        <w:t xml:space="preserve">Throughout the whole process, </w:t>
      </w:r>
      <w:r w:rsidRPr="00551562">
        <w:rPr>
          <w:lang w:val="en-GB"/>
        </w:rPr>
        <w:t>the administration was not</w:t>
      </w:r>
      <w:r w:rsidR="0080518A">
        <w:rPr>
          <w:lang w:val="en-GB"/>
        </w:rPr>
        <w:t xml:space="preserve"> </w:t>
      </w:r>
      <w:r w:rsidRPr="00551562">
        <w:rPr>
          <w:lang w:val="en-GB"/>
        </w:rPr>
        <w:t xml:space="preserve">able to establish the precarious embedded autonomy balance. Consequently hypothesis H1b is clearly confirmed. </w:t>
      </w:r>
    </w:p>
    <w:p w:rsidR="00B4317F" w:rsidRPr="00551562" w:rsidRDefault="00285029" w:rsidP="00246D60">
      <w:pPr>
        <w:pStyle w:val="ArnonText"/>
        <w:rPr>
          <w:lang w:val="en-GB"/>
        </w:rPr>
      </w:pPr>
      <w:r w:rsidRPr="00551562">
        <w:rPr>
          <w:lang w:val="en-GB"/>
        </w:rPr>
        <w:t>Besides the Developmental S</w:t>
      </w:r>
      <w:r w:rsidR="00984F71" w:rsidRPr="00551562">
        <w:rPr>
          <w:lang w:val="en-GB"/>
        </w:rPr>
        <w:t xml:space="preserve">tate approach, one might argue in </w:t>
      </w:r>
      <w:r w:rsidR="00C05257" w:rsidRPr="00551562">
        <w:rPr>
          <w:lang w:val="en-GB"/>
        </w:rPr>
        <w:t>favour</w:t>
      </w:r>
      <w:r w:rsidR="00984F71" w:rsidRPr="00551562">
        <w:rPr>
          <w:lang w:val="en-GB"/>
        </w:rPr>
        <w:t xml:space="preserve"> of a purely actor related approach, whereby </w:t>
      </w:r>
      <w:proofErr w:type="spellStart"/>
      <w:r w:rsidR="00984F71" w:rsidRPr="00551562">
        <w:rPr>
          <w:lang w:val="en-GB"/>
        </w:rPr>
        <w:t>Mkanke</w:t>
      </w:r>
      <w:proofErr w:type="spellEnd"/>
      <w:r w:rsidR="00984F71" w:rsidRPr="00551562">
        <w:rPr>
          <w:lang w:val="en-GB"/>
        </w:rPr>
        <w:t xml:space="preserve"> and Kabila were the determining factors. In this regard, the small policy space carved out in the beginning of the negotiations might be explained by the president’s eagerness to finance its </w:t>
      </w:r>
      <w:proofErr w:type="spellStart"/>
      <w:r w:rsidR="00984F71" w:rsidRPr="00551562">
        <w:rPr>
          <w:lang w:val="en-GB"/>
        </w:rPr>
        <w:t>Cinq</w:t>
      </w:r>
      <w:proofErr w:type="spellEnd"/>
      <w:r w:rsidR="00984F71" w:rsidRPr="00551562">
        <w:rPr>
          <w:lang w:val="en-GB"/>
        </w:rPr>
        <w:t xml:space="preserve"> </w:t>
      </w:r>
      <w:proofErr w:type="spellStart"/>
      <w:r w:rsidR="00984F71" w:rsidRPr="00551562">
        <w:rPr>
          <w:lang w:val="en-GB"/>
        </w:rPr>
        <w:t>Chantiers</w:t>
      </w:r>
      <w:proofErr w:type="spellEnd"/>
      <w:r w:rsidR="00622CC4" w:rsidRPr="00551562">
        <w:rPr>
          <w:lang w:val="en-GB"/>
        </w:rPr>
        <w:t xml:space="preserve"> </w:t>
      </w:r>
      <w:r w:rsidR="0080518A">
        <w:rPr>
          <w:lang w:val="en-GB"/>
        </w:rPr>
        <w:t>project.</w:t>
      </w:r>
      <w:r w:rsidR="00622CC4" w:rsidRPr="00551562">
        <w:rPr>
          <w:lang w:val="en-GB"/>
        </w:rPr>
        <w:t xml:space="preserve"> </w:t>
      </w:r>
      <w:r w:rsidR="0080518A">
        <w:rPr>
          <w:lang w:val="en-GB"/>
        </w:rPr>
        <w:t>However</w:t>
      </w:r>
      <w:r w:rsidR="00984F71" w:rsidRPr="00551562">
        <w:rPr>
          <w:lang w:val="en-GB"/>
        </w:rPr>
        <w:t xml:space="preserve">, </w:t>
      </w:r>
      <w:r w:rsidR="0080518A">
        <w:rPr>
          <w:lang w:val="en-GB"/>
        </w:rPr>
        <w:t>a purely actor related perspective</w:t>
      </w:r>
      <w:r w:rsidR="00984F71" w:rsidRPr="00551562">
        <w:rPr>
          <w:lang w:val="en-GB"/>
        </w:rPr>
        <w:t xml:space="preserve"> would fail to account for the complex nature of the RFI deal in which the broader institutional setting of the DRC was the crucial element. Substantiating this line of argument, the un</w:t>
      </w:r>
      <w:r w:rsidR="00622CC4" w:rsidRPr="00551562">
        <w:rPr>
          <w:lang w:val="en-GB"/>
        </w:rPr>
        <w:t>-</w:t>
      </w:r>
      <w:r w:rsidR="00984F71" w:rsidRPr="00551562">
        <w:rPr>
          <w:lang w:val="en-GB"/>
        </w:rPr>
        <w:t xml:space="preserve">meritocratic bureaucratic structures had a </w:t>
      </w:r>
      <w:r w:rsidR="00984F71" w:rsidRPr="00551562">
        <w:rPr>
          <w:lang w:val="en-GB"/>
        </w:rPr>
        <w:lastRenderedPageBreak/>
        <w:t xml:space="preserve">significant influence upon the </w:t>
      </w:r>
      <w:r w:rsidR="00C05257" w:rsidRPr="00551562">
        <w:rPr>
          <w:lang w:val="en-GB"/>
        </w:rPr>
        <w:t>unfavourable</w:t>
      </w:r>
      <w:r w:rsidR="00984F71" w:rsidRPr="00551562">
        <w:rPr>
          <w:lang w:val="en-GB"/>
        </w:rPr>
        <w:t xml:space="preserve"> structuring of the agreement. For instance, patronage networks overshadowed the feasibility st</w:t>
      </w:r>
      <w:r w:rsidR="00B4317F" w:rsidRPr="00551562">
        <w:rPr>
          <w:lang w:val="en-GB"/>
        </w:rPr>
        <w:t xml:space="preserve">udies, thus Kabila and </w:t>
      </w:r>
      <w:proofErr w:type="spellStart"/>
      <w:r w:rsidR="00B4317F" w:rsidRPr="00551562">
        <w:rPr>
          <w:lang w:val="en-GB"/>
        </w:rPr>
        <w:t>Mwanke</w:t>
      </w:r>
      <w:proofErr w:type="spellEnd"/>
      <w:r w:rsidR="00984F71" w:rsidRPr="00551562">
        <w:rPr>
          <w:lang w:val="en-GB"/>
        </w:rPr>
        <w:t xml:space="preserve"> had to agree upon China’s terms. In addition, the</w:t>
      </w:r>
      <w:r w:rsidR="00B4317F" w:rsidRPr="00551562">
        <w:rPr>
          <w:lang w:val="en-GB"/>
        </w:rPr>
        <w:t xml:space="preserve"> whole implementation process was</w:t>
      </w:r>
      <w:r w:rsidR="00984F71" w:rsidRPr="00551562">
        <w:rPr>
          <w:lang w:val="en-GB"/>
        </w:rPr>
        <w:t xml:space="preserve"> skewed</w:t>
      </w:r>
      <w:r w:rsidR="00B4317F" w:rsidRPr="00551562">
        <w:rPr>
          <w:lang w:val="en-GB"/>
        </w:rPr>
        <w:t xml:space="preserve"> towards </w:t>
      </w:r>
      <w:r w:rsidR="00984F71" w:rsidRPr="00551562">
        <w:rPr>
          <w:lang w:val="en-GB"/>
        </w:rPr>
        <w:t>Chinese interests</w:t>
      </w:r>
      <w:r w:rsidR="00B4317F" w:rsidRPr="00551562">
        <w:rPr>
          <w:lang w:val="en-GB"/>
        </w:rPr>
        <w:t>.</w:t>
      </w:r>
    </w:p>
    <w:p w:rsidR="001C1D46" w:rsidRPr="00551562" w:rsidRDefault="00984F71" w:rsidP="00246D60">
      <w:pPr>
        <w:pStyle w:val="ArnonText"/>
        <w:rPr>
          <w:lang w:val="en-GB"/>
        </w:rPr>
      </w:pPr>
      <w:r w:rsidRPr="00551562">
        <w:rPr>
          <w:lang w:val="en-GB"/>
        </w:rPr>
        <w:t>More tellingly, there are several allegations of embezzlement</w:t>
      </w:r>
      <w:r w:rsidR="00200345">
        <w:rPr>
          <w:lang w:val="en-GB"/>
        </w:rPr>
        <w:t>/corruption at all levels</w:t>
      </w:r>
      <w:r w:rsidR="00E62BD7" w:rsidRPr="00551562">
        <w:rPr>
          <w:lang w:val="en-GB"/>
        </w:rPr>
        <w:t>. This might be considered a</w:t>
      </w:r>
      <w:r w:rsidRPr="00551562">
        <w:rPr>
          <w:lang w:val="en-GB"/>
        </w:rPr>
        <w:t xml:space="preserve"> sign for a strong </w:t>
      </w:r>
      <w:proofErr w:type="spellStart"/>
      <w:r w:rsidRPr="00551562">
        <w:rPr>
          <w:lang w:val="en-GB"/>
        </w:rPr>
        <w:t>embeddeness</w:t>
      </w:r>
      <w:proofErr w:type="spellEnd"/>
      <w:r w:rsidRPr="00551562">
        <w:rPr>
          <w:lang w:val="en-GB"/>
        </w:rPr>
        <w:t xml:space="preserve"> of the Congolese actors with their Chinese counterparts. Overall, the Sino-Congolese relationship shows, similar to the Angolan case, that a </w:t>
      </w:r>
      <w:r w:rsidR="00200345">
        <w:rPr>
          <w:lang w:val="en-GB"/>
        </w:rPr>
        <w:t xml:space="preserve">meritocratic bureaucracy </w:t>
      </w:r>
      <w:r w:rsidRPr="00551562">
        <w:rPr>
          <w:lang w:val="en-GB"/>
        </w:rPr>
        <w:t xml:space="preserve">is the prerequisite </w:t>
      </w:r>
      <w:r w:rsidR="00200345">
        <w:rPr>
          <w:lang w:val="en-GB"/>
        </w:rPr>
        <w:t>an embedded autonomy</w:t>
      </w:r>
      <w:r w:rsidRPr="00551562">
        <w:rPr>
          <w:lang w:val="en-GB"/>
        </w:rPr>
        <w:t xml:space="preserve">. </w:t>
      </w:r>
    </w:p>
    <w:p w:rsidR="001C1D46" w:rsidRPr="00551562" w:rsidRDefault="00303472" w:rsidP="00246D60">
      <w:pPr>
        <w:pStyle w:val="ArnonText"/>
        <w:rPr>
          <w:lang w:val="en-GB"/>
        </w:rPr>
      </w:pPr>
      <w:r>
        <w:rPr>
          <w:lang w:val="en-GB"/>
        </w:rPr>
        <w:t xml:space="preserve">It is difficult to give a clear assessment for the </w:t>
      </w:r>
      <w:r w:rsidR="00751093" w:rsidRPr="00551562">
        <w:rPr>
          <w:lang w:val="en-GB"/>
        </w:rPr>
        <w:t>Obsolescing Bargaining</w:t>
      </w:r>
      <w:r w:rsidR="00984F71" w:rsidRPr="00551562">
        <w:rPr>
          <w:lang w:val="en-GB"/>
        </w:rPr>
        <w:t xml:space="preserve">, </w:t>
      </w:r>
      <w:r>
        <w:rPr>
          <w:lang w:val="en-GB"/>
        </w:rPr>
        <w:t>theory</w:t>
      </w:r>
      <w:r w:rsidR="00984F71" w:rsidRPr="00551562">
        <w:rPr>
          <w:lang w:val="en-GB"/>
        </w:rPr>
        <w:t xml:space="preserve">. The Chinese actors had only a small sample of alternative </w:t>
      </w:r>
      <w:r w:rsidR="00F137EA">
        <w:rPr>
          <w:lang w:val="en-GB"/>
        </w:rPr>
        <w:t>countries for their investments. Hence</w:t>
      </w:r>
      <w:r w:rsidR="00984F71" w:rsidRPr="00551562">
        <w:rPr>
          <w:lang w:val="en-GB"/>
        </w:rPr>
        <w:t xml:space="preserve"> </w:t>
      </w:r>
      <w:r w:rsidR="00F137EA" w:rsidRPr="00551562">
        <w:rPr>
          <w:lang w:val="en-GB"/>
        </w:rPr>
        <w:t xml:space="preserve">China depends on Congolese minerals and </w:t>
      </w:r>
      <w:r w:rsidR="00F137EA">
        <w:rPr>
          <w:lang w:val="en-GB"/>
        </w:rPr>
        <w:t>to a lesser degree on the infrastructure provision</w:t>
      </w:r>
      <w:r w:rsidR="00F137EA" w:rsidRPr="00551562">
        <w:rPr>
          <w:lang w:val="en-GB"/>
        </w:rPr>
        <w:t xml:space="preserve">. </w:t>
      </w:r>
      <w:r w:rsidR="00F137EA">
        <w:rPr>
          <w:lang w:val="en-GB"/>
        </w:rPr>
        <w:t xml:space="preserve">As a result, it might be assumed </w:t>
      </w:r>
      <w:r w:rsidR="00984F71" w:rsidRPr="00551562">
        <w:rPr>
          <w:lang w:val="en-GB"/>
        </w:rPr>
        <w:t>that Beijin</w:t>
      </w:r>
      <w:r w:rsidR="00F137EA">
        <w:rPr>
          <w:lang w:val="en-GB"/>
        </w:rPr>
        <w:t>g’s anticipated high exit costs leading to a cooperative outcome. H</w:t>
      </w:r>
      <w:r w:rsidR="00984F71" w:rsidRPr="00551562">
        <w:rPr>
          <w:lang w:val="en-GB"/>
        </w:rPr>
        <w:t>owever, there is compelling evidence to conclude that China’s large acqu</w:t>
      </w:r>
      <w:r w:rsidR="00F137EA">
        <w:rPr>
          <w:lang w:val="en-GB"/>
        </w:rPr>
        <w:t xml:space="preserve">isitions of mineral concessions, infrastructure projects and other </w:t>
      </w:r>
      <w:r w:rsidR="00C05257" w:rsidRPr="00551562">
        <w:rPr>
          <w:lang w:val="en-GB"/>
        </w:rPr>
        <w:t>favourable</w:t>
      </w:r>
      <w:r>
        <w:rPr>
          <w:lang w:val="en-GB"/>
        </w:rPr>
        <w:t xml:space="preserve"> agreement conditions might had been</w:t>
      </w:r>
      <w:r w:rsidR="00984F71" w:rsidRPr="00551562">
        <w:rPr>
          <w:lang w:val="en-GB"/>
        </w:rPr>
        <w:t xml:space="preserve"> facilitated by the thereat to take the exit-option. </w:t>
      </w:r>
      <w:r w:rsidR="0098440C" w:rsidRPr="00551562">
        <w:rPr>
          <w:lang w:val="en-GB"/>
        </w:rPr>
        <w:t>Derived from that, hypothesis H2b is disproved.</w:t>
      </w:r>
    </w:p>
    <w:p w:rsidR="00303472" w:rsidRDefault="00984F71" w:rsidP="00246D60">
      <w:pPr>
        <w:pStyle w:val="ArnonText"/>
        <w:rPr>
          <w:lang w:val="en-GB"/>
        </w:rPr>
      </w:pPr>
      <w:r w:rsidRPr="00551562">
        <w:rPr>
          <w:lang w:val="en-GB"/>
        </w:rPr>
        <w:t xml:space="preserve">Concerning the sunk-costs element, China’s inconsistent </w:t>
      </w:r>
      <w:r w:rsidR="00C05257" w:rsidRPr="00551562">
        <w:rPr>
          <w:lang w:val="en-GB"/>
        </w:rPr>
        <w:t>behaviour</w:t>
      </w:r>
      <w:r w:rsidRPr="00551562">
        <w:rPr>
          <w:lang w:val="en-GB"/>
        </w:rPr>
        <w:t xml:space="preserve"> at different points in the negotiations makes it difficult to identify a plausible causal mechanism. In this regard, China’s investments might be considered substantial, yet the </w:t>
      </w:r>
      <w:proofErr w:type="spellStart"/>
      <w:r w:rsidR="009A6DF0">
        <w:rPr>
          <w:lang w:val="en-GB"/>
        </w:rPr>
        <w:t>Exim</w:t>
      </w:r>
      <w:proofErr w:type="spellEnd"/>
      <w:r w:rsidR="009A6DF0">
        <w:rPr>
          <w:lang w:val="en-GB"/>
        </w:rPr>
        <w:t xml:space="preserve"> B</w:t>
      </w:r>
      <w:r w:rsidR="00E62BD7" w:rsidRPr="00551562">
        <w:rPr>
          <w:lang w:val="en-GB"/>
        </w:rPr>
        <w:t>ank withdrew</w:t>
      </w:r>
      <w:r w:rsidRPr="00551562">
        <w:rPr>
          <w:lang w:val="en-GB"/>
        </w:rPr>
        <w:t xml:space="preserve"> from the agreement</w:t>
      </w:r>
      <w:r w:rsidR="00E62BD7" w:rsidRPr="00551562">
        <w:rPr>
          <w:lang w:val="en-GB"/>
        </w:rPr>
        <w:t xml:space="preserve">. </w:t>
      </w:r>
      <w:r w:rsidRPr="00551562">
        <w:rPr>
          <w:lang w:val="en-GB"/>
        </w:rPr>
        <w:t>At the sa</w:t>
      </w:r>
      <w:r w:rsidR="00E62BD7" w:rsidRPr="00551562">
        <w:rPr>
          <w:lang w:val="en-GB"/>
        </w:rPr>
        <w:t>me time, the Chinese actors accepted</w:t>
      </w:r>
      <w:r w:rsidRPr="00551562">
        <w:rPr>
          <w:lang w:val="en-GB"/>
        </w:rPr>
        <w:t xml:space="preserve"> the </w:t>
      </w:r>
      <w:r w:rsidR="000D3F9C" w:rsidRPr="00551562">
        <w:rPr>
          <w:lang w:val="en-GB"/>
        </w:rPr>
        <w:t>unfavourable</w:t>
      </w:r>
      <w:r w:rsidRPr="00551562">
        <w:rPr>
          <w:lang w:val="en-GB"/>
        </w:rPr>
        <w:t xml:space="preserve"> conditions within the DRC and continued their engagement. </w:t>
      </w:r>
      <w:r w:rsidR="00303472">
        <w:rPr>
          <w:lang w:val="en-GB"/>
        </w:rPr>
        <w:t xml:space="preserve">This development would confirm hypothesis H2a, yet there is no clear evidence </w:t>
      </w:r>
      <w:r w:rsidR="00BC4D99">
        <w:rPr>
          <w:lang w:val="en-GB"/>
        </w:rPr>
        <w:t xml:space="preserve">that China’s high anticipated exit costs were leading to a cooperative outcome. </w:t>
      </w:r>
    </w:p>
    <w:p w:rsidR="00116E1C" w:rsidRDefault="00116E1C" w:rsidP="00116E1C">
      <w:pPr>
        <w:pStyle w:val="ArnonText"/>
        <w:rPr>
          <w:lang w:val="en-GB"/>
        </w:rPr>
      </w:pPr>
      <w:r>
        <w:rPr>
          <w:lang w:val="en-GB"/>
        </w:rPr>
        <w:t xml:space="preserve">The findings suggest that one assumption of the Developmental State theory can be confirmed. The expectations of the Obsolescing Bargaining perspective are rather disconfirmed. After all, </w:t>
      </w:r>
      <w:r w:rsidR="00BC4D99">
        <w:rPr>
          <w:lang w:val="en-GB"/>
        </w:rPr>
        <w:t xml:space="preserve">it seems like </w:t>
      </w:r>
      <w:r w:rsidR="00303472">
        <w:rPr>
          <w:lang w:val="en-GB"/>
        </w:rPr>
        <w:t xml:space="preserve">the extremely weak bureaucratic structures </w:t>
      </w:r>
      <w:r w:rsidR="00BC4D99">
        <w:rPr>
          <w:lang w:val="en-GB"/>
        </w:rPr>
        <w:t xml:space="preserve">cover </w:t>
      </w:r>
      <w:r w:rsidR="00BC4D99">
        <w:rPr>
          <w:lang w:val="en-GB"/>
        </w:rPr>
        <w:lastRenderedPageBreak/>
        <w:t xml:space="preserve">the find Obsolescing Bargaining assumption. This makes it difficult to find a causal-mechanism in line with the expectations. </w:t>
      </w:r>
    </w:p>
    <w:p w:rsidR="00103579" w:rsidRDefault="00103579" w:rsidP="00246D60">
      <w:pPr>
        <w:pStyle w:val="ArnonText"/>
        <w:rPr>
          <w:lang w:val="en-GB"/>
        </w:rPr>
      </w:pPr>
    </w:p>
    <w:p w:rsidR="00116E1C" w:rsidRDefault="00116E1C" w:rsidP="00246D60">
      <w:pPr>
        <w:pStyle w:val="ArnonText"/>
        <w:rPr>
          <w:lang w:val="en-GB"/>
        </w:rPr>
      </w:pPr>
    </w:p>
    <w:p w:rsidR="00246D60" w:rsidRPr="00551562" w:rsidRDefault="00246D60">
      <w:pPr>
        <w:suppressAutoHyphens w:val="0"/>
        <w:spacing w:after="0" w:line="240" w:lineRule="auto"/>
        <w:rPr>
          <w:rFonts w:ascii="Times New Roman" w:hAnsi="Times New Roman" w:cs="Times New Roman"/>
          <w:b/>
          <w:bCs/>
          <w:sz w:val="32"/>
          <w:szCs w:val="32"/>
        </w:rPr>
      </w:pPr>
      <w:bookmarkStart w:id="74" w:name="_Toc508884165"/>
      <w:r w:rsidRPr="00551562">
        <w:br w:type="page"/>
      </w:r>
    </w:p>
    <w:p w:rsidR="001C1D46" w:rsidRPr="00551562" w:rsidRDefault="00984F71" w:rsidP="00F570BA">
      <w:pPr>
        <w:pStyle w:val="berschrift1"/>
        <w:rPr>
          <w:lang w:val="en-GB"/>
        </w:rPr>
      </w:pPr>
      <w:bookmarkStart w:id="75" w:name="_Toc514269404"/>
      <w:r w:rsidRPr="00551562">
        <w:rPr>
          <w:lang w:val="en-GB"/>
        </w:rPr>
        <w:lastRenderedPageBreak/>
        <w:t>Conclusion</w:t>
      </w:r>
      <w:bookmarkEnd w:id="74"/>
      <w:bookmarkEnd w:id="75"/>
    </w:p>
    <w:p w:rsidR="001C1D46" w:rsidRPr="00551562" w:rsidRDefault="00984F71" w:rsidP="00246D60">
      <w:pPr>
        <w:pStyle w:val="ArnonText"/>
        <w:rPr>
          <w:lang w:val="en-GB"/>
        </w:rPr>
      </w:pPr>
      <w:r w:rsidRPr="00551562">
        <w:rPr>
          <w:lang w:val="en-GB"/>
        </w:rPr>
        <w:t>The findings of both case studies indica</w:t>
      </w:r>
      <w:r w:rsidR="00285029" w:rsidRPr="00551562">
        <w:rPr>
          <w:lang w:val="en-GB"/>
        </w:rPr>
        <w:t>te that the assumptions of the Developmental S</w:t>
      </w:r>
      <w:r w:rsidRPr="00551562">
        <w:rPr>
          <w:lang w:val="en-GB"/>
        </w:rPr>
        <w:t xml:space="preserve">tate theory might be confirmed. For the </w:t>
      </w:r>
      <w:r w:rsidR="00751093" w:rsidRPr="00551562">
        <w:rPr>
          <w:lang w:val="en-GB"/>
        </w:rPr>
        <w:t>Obsolescing Bargaining</w:t>
      </w:r>
      <w:r w:rsidR="006721C1" w:rsidRPr="00551562">
        <w:rPr>
          <w:lang w:val="en-GB"/>
        </w:rPr>
        <w:t xml:space="preserve"> </w:t>
      </w:r>
      <w:r w:rsidR="001A2D20" w:rsidRPr="00551562">
        <w:rPr>
          <w:lang w:val="en-GB"/>
        </w:rPr>
        <w:t xml:space="preserve">theory, </w:t>
      </w:r>
      <w:r w:rsidRPr="00551562">
        <w:rPr>
          <w:lang w:val="en-GB"/>
        </w:rPr>
        <w:t>the</w:t>
      </w:r>
      <w:r w:rsidR="001A2D20" w:rsidRPr="00551562">
        <w:rPr>
          <w:lang w:val="en-GB"/>
        </w:rPr>
        <w:t xml:space="preserve"> situation is less clear. As </w:t>
      </w:r>
      <w:r w:rsidRPr="00551562">
        <w:rPr>
          <w:lang w:val="en-GB"/>
        </w:rPr>
        <w:t xml:space="preserve">can be seen, the dependency element plays </w:t>
      </w:r>
      <w:r w:rsidR="001A2D20" w:rsidRPr="00551562">
        <w:rPr>
          <w:lang w:val="en-GB"/>
        </w:rPr>
        <w:t>some role, but</w:t>
      </w:r>
      <w:r w:rsidRPr="00551562">
        <w:rPr>
          <w:lang w:val="en-GB"/>
        </w:rPr>
        <w:t xml:space="preserve"> it is difficult to link </w:t>
      </w:r>
      <w:r w:rsidR="001A2D20" w:rsidRPr="00551562">
        <w:rPr>
          <w:lang w:val="en-GB"/>
        </w:rPr>
        <w:t>this</w:t>
      </w:r>
      <w:r w:rsidRPr="00551562">
        <w:rPr>
          <w:lang w:val="en-GB"/>
        </w:rPr>
        <w:t xml:space="preserve"> with the form of relationship. In both cases, the dependency is mutual and thus ambivalent. This implies that the power position depends on the assessment of one actor concernin</w:t>
      </w:r>
      <w:r w:rsidR="001A2D20" w:rsidRPr="00551562">
        <w:rPr>
          <w:lang w:val="en-GB"/>
        </w:rPr>
        <w:t>g the dependency of the other</w:t>
      </w:r>
      <w:r w:rsidRPr="00551562">
        <w:rPr>
          <w:lang w:val="en-GB"/>
        </w:rPr>
        <w:t>. To fully embrace the anticipated exit cost element, the actors' knowledge about their counterparts and their perceptions needs to be taken into account. For that purpose, interviews might be insightful, yet such a metho</w:t>
      </w:r>
      <w:r w:rsidR="001A2D20" w:rsidRPr="00551562">
        <w:rPr>
          <w:lang w:val="en-GB"/>
        </w:rPr>
        <w:t>dological approach is not</w:t>
      </w:r>
      <w:r w:rsidRPr="00551562">
        <w:rPr>
          <w:lang w:val="en-GB"/>
        </w:rPr>
        <w:t xml:space="preserve"> within the scope of this study. Another drawback of the </w:t>
      </w:r>
      <w:r w:rsidR="00751093" w:rsidRPr="00551562">
        <w:rPr>
          <w:lang w:val="en-GB"/>
        </w:rPr>
        <w:t>Obsolescing Bargaining</w:t>
      </w:r>
      <w:r w:rsidRPr="00551562">
        <w:rPr>
          <w:lang w:val="en-GB"/>
        </w:rPr>
        <w:t xml:space="preserve"> theory model might be to overemphasize purely economic factors. </w:t>
      </w:r>
      <w:r w:rsidR="001A2D20" w:rsidRPr="00551562">
        <w:rPr>
          <w:lang w:val="en-GB"/>
        </w:rPr>
        <w:t>Therefore</w:t>
      </w:r>
      <w:r w:rsidRPr="00551562">
        <w:rPr>
          <w:lang w:val="en-GB"/>
        </w:rPr>
        <w:t xml:space="preserve"> the exit costs element approach seems to fall short of recognizing the specific attractiveness of the host country in terms of infrastructure, openness for FDI’s or </w:t>
      </w:r>
      <w:r w:rsidR="0007459E" w:rsidRPr="00551562">
        <w:rPr>
          <w:lang w:val="en-GB"/>
        </w:rPr>
        <w:t xml:space="preserve">any </w:t>
      </w:r>
      <w:r w:rsidRPr="00551562">
        <w:rPr>
          <w:lang w:val="en-GB"/>
        </w:rPr>
        <w:t>previous relationship between the actors. Those factors might be tested through a literature study, for Angola and the DRC, during the n</w:t>
      </w:r>
      <w:r w:rsidR="0007459E" w:rsidRPr="00551562">
        <w:rPr>
          <w:lang w:val="en-GB"/>
        </w:rPr>
        <w:t>egotiation process. T</w:t>
      </w:r>
      <w:r w:rsidRPr="00551562">
        <w:rPr>
          <w:lang w:val="en-GB"/>
        </w:rPr>
        <w:t xml:space="preserve">he sunk-cost argument does not take into account previous negotiation dynamics and the actors' mutual </w:t>
      </w:r>
      <w:r w:rsidR="00C05257" w:rsidRPr="00551562">
        <w:rPr>
          <w:lang w:val="en-GB"/>
        </w:rPr>
        <w:t>behavioural</w:t>
      </w:r>
      <w:r w:rsidRPr="00551562">
        <w:rPr>
          <w:lang w:val="en-GB"/>
        </w:rPr>
        <w:t xml:space="preserve"> learning. </w:t>
      </w:r>
      <w:proofErr w:type="gramStart"/>
      <w:r w:rsidRPr="00551562">
        <w:rPr>
          <w:lang w:val="en-GB"/>
        </w:rPr>
        <w:t>As an illustration, frequently threa</w:t>
      </w:r>
      <w:r w:rsidR="008F1A5C" w:rsidRPr="00551562">
        <w:rPr>
          <w:lang w:val="en-GB"/>
        </w:rPr>
        <w:t xml:space="preserve">tening the host country with </w:t>
      </w:r>
      <w:r w:rsidRPr="00551562">
        <w:rPr>
          <w:lang w:val="en-GB"/>
        </w:rPr>
        <w:t>the exit-option without realizing it</w:t>
      </w:r>
      <w:r w:rsidR="008F1A5C" w:rsidRPr="00551562">
        <w:rPr>
          <w:lang w:val="en-GB"/>
        </w:rPr>
        <w:t>,</w:t>
      </w:r>
      <w:r w:rsidRPr="00551562">
        <w:rPr>
          <w:lang w:val="en-GB"/>
        </w:rPr>
        <w:t xml:space="preserve"> significantly </w:t>
      </w:r>
      <w:r w:rsidR="008F1A5C" w:rsidRPr="00551562">
        <w:rPr>
          <w:lang w:val="en-GB"/>
        </w:rPr>
        <w:t xml:space="preserve">decreases </w:t>
      </w:r>
      <w:r w:rsidRPr="00551562">
        <w:rPr>
          <w:lang w:val="en-GB"/>
        </w:rPr>
        <w:t>the country’s credibility in terms of future blackmailing.</w:t>
      </w:r>
      <w:proofErr w:type="gramEnd"/>
    </w:p>
    <w:p w:rsidR="004773DB" w:rsidRPr="00551562" w:rsidRDefault="008F1A5C" w:rsidP="00246D60">
      <w:pPr>
        <w:pStyle w:val="ArnonText"/>
        <w:rPr>
          <w:lang w:val="en-GB"/>
        </w:rPr>
      </w:pPr>
      <w:r w:rsidRPr="00551562">
        <w:rPr>
          <w:lang w:val="en-GB"/>
        </w:rPr>
        <w:t>From the</w:t>
      </w:r>
      <w:r w:rsidR="00C05257">
        <w:rPr>
          <w:lang w:val="en-GB"/>
        </w:rPr>
        <w:t xml:space="preserve"> </w:t>
      </w:r>
      <w:r w:rsidRPr="00551562">
        <w:rPr>
          <w:lang w:val="en-GB"/>
        </w:rPr>
        <w:t xml:space="preserve">perspective of the </w:t>
      </w:r>
      <w:r w:rsidR="00285029" w:rsidRPr="00551562">
        <w:rPr>
          <w:lang w:val="en-GB"/>
        </w:rPr>
        <w:t>Developmental S</w:t>
      </w:r>
      <w:r w:rsidR="00984F71" w:rsidRPr="00551562">
        <w:rPr>
          <w:lang w:val="en-GB"/>
        </w:rPr>
        <w:t xml:space="preserve">tate </w:t>
      </w:r>
      <w:r w:rsidRPr="00551562">
        <w:rPr>
          <w:lang w:val="en-GB"/>
        </w:rPr>
        <w:t>theory</w:t>
      </w:r>
      <w:r w:rsidR="00984F71" w:rsidRPr="00551562">
        <w:rPr>
          <w:lang w:val="en-GB"/>
        </w:rPr>
        <w:t xml:space="preserve">, it might be argued that the purely state focused approach is not able to account for widespread liberal policies in recent years. With that in mind, it is not clear whether policy shifts are triggered by ambitions to develop, or by liberalism. It </w:t>
      </w:r>
      <w:r w:rsidRPr="00551562">
        <w:rPr>
          <w:lang w:val="en-GB"/>
        </w:rPr>
        <w:t xml:space="preserve">is suggested </w:t>
      </w:r>
      <w:r w:rsidR="00984F71" w:rsidRPr="00551562">
        <w:rPr>
          <w:lang w:val="en-GB"/>
        </w:rPr>
        <w:t>that neither the embedded autonomy nor the meritocratic bureaucracy is the determining factor but rather liberal policies. Such an argument</w:t>
      </w:r>
      <w:r w:rsidR="00285029" w:rsidRPr="00551562">
        <w:rPr>
          <w:lang w:val="en-GB"/>
        </w:rPr>
        <w:t xml:space="preserve"> would challenge the Developmental S</w:t>
      </w:r>
      <w:r w:rsidR="00984F71" w:rsidRPr="00551562">
        <w:rPr>
          <w:lang w:val="en-GB"/>
        </w:rPr>
        <w:t xml:space="preserve">tate assumptions. </w:t>
      </w:r>
    </w:p>
    <w:p w:rsidR="001C1D46" w:rsidRPr="00551562" w:rsidRDefault="008F1A5C" w:rsidP="00246D60">
      <w:pPr>
        <w:pStyle w:val="ArnonText"/>
        <w:rPr>
          <w:lang w:val="en-GB"/>
        </w:rPr>
      </w:pPr>
      <w:r w:rsidRPr="00551562">
        <w:rPr>
          <w:lang w:val="en-GB"/>
        </w:rPr>
        <w:t>Similarly,</w:t>
      </w:r>
      <w:r w:rsidR="004773DB" w:rsidRPr="00551562">
        <w:rPr>
          <w:lang w:val="en-GB"/>
        </w:rPr>
        <w:t xml:space="preserve"> the “strong-man” politics of some African leaders are clearly undermining the establishment of a bureaucracy. Thus </w:t>
      </w:r>
      <w:r w:rsidR="00984F71" w:rsidRPr="00551562">
        <w:rPr>
          <w:lang w:val="en-GB"/>
        </w:rPr>
        <w:t xml:space="preserve">the </w:t>
      </w:r>
      <w:r w:rsidR="00285029" w:rsidRPr="00551562">
        <w:rPr>
          <w:lang w:val="en-GB"/>
        </w:rPr>
        <w:t>assumption that the Developmental S</w:t>
      </w:r>
      <w:r w:rsidR="00984F71" w:rsidRPr="00551562">
        <w:rPr>
          <w:lang w:val="en-GB"/>
        </w:rPr>
        <w:t xml:space="preserve">tate </w:t>
      </w:r>
      <w:r w:rsidR="004773DB" w:rsidRPr="00551562">
        <w:rPr>
          <w:lang w:val="en-GB"/>
        </w:rPr>
        <w:t>is based</w:t>
      </w:r>
      <w:r w:rsidR="00984F71" w:rsidRPr="00551562">
        <w:rPr>
          <w:lang w:val="en-GB"/>
        </w:rPr>
        <w:t xml:space="preserve"> on a </w:t>
      </w:r>
      <w:proofErr w:type="spellStart"/>
      <w:r w:rsidR="00984F71" w:rsidRPr="00551562">
        <w:rPr>
          <w:lang w:val="en-GB"/>
        </w:rPr>
        <w:t>Weberian</w:t>
      </w:r>
      <w:proofErr w:type="spellEnd"/>
      <w:r w:rsidR="00984F71" w:rsidRPr="00551562">
        <w:rPr>
          <w:lang w:val="en-GB"/>
        </w:rPr>
        <w:t xml:space="preserve"> bureaucracy</w:t>
      </w:r>
      <w:r w:rsidR="004773DB" w:rsidRPr="00551562">
        <w:rPr>
          <w:lang w:val="en-GB"/>
        </w:rPr>
        <w:t xml:space="preserve"> might be difficult to apply those</w:t>
      </w:r>
      <w:r w:rsidR="00984F71" w:rsidRPr="00551562">
        <w:rPr>
          <w:lang w:val="en-GB"/>
        </w:rPr>
        <w:t xml:space="preserve"> states. </w:t>
      </w:r>
      <w:r w:rsidR="004773DB" w:rsidRPr="00551562">
        <w:rPr>
          <w:lang w:val="en-GB"/>
        </w:rPr>
        <w:t>Under the</w:t>
      </w:r>
      <w:r w:rsidR="00984F71" w:rsidRPr="00551562">
        <w:rPr>
          <w:lang w:val="en-GB"/>
        </w:rPr>
        <w:t xml:space="preserve">se conditions, a more actor-related approach might provide a better insight. </w:t>
      </w:r>
    </w:p>
    <w:p w:rsidR="003F0069" w:rsidRPr="00551562" w:rsidRDefault="00984F71" w:rsidP="00246D60">
      <w:pPr>
        <w:pStyle w:val="ArnonText"/>
        <w:rPr>
          <w:lang w:val="en-GB"/>
        </w:rPr>
      </w:pPr>
      <w:r w:rsidRPr="00551562">
        <w:rPr>
          <w:lang w:val="en-GB"/>
        </w:rPr>
        <w:lastRenderedPageBreak/>
        <w:t xml:space="preserve">Besides those </w:t>
      </w:r>
      <w:r w:rsidR="00285029" w:rsidRPr="00551562">
        <w:rPr>
          <w:lang w:val="en-GB"/>
        </w:rPr>
        <w:t>limitations, the Developmental S</w:t>
      </w:r>
      <w:r w:rsidRPr="00551562">
        <w:rPr>
          <w:lang w:val="en-GB"/>
        </w:rPr>
        <w:t xml:space="preserve">tate approach might be linked to the </w:t>
      </w:r>
      <w:r w:rsidR="00751093" w:rsidRPr="00551562">
        <w:rPr>
          <w:lang w:val="en-GB"/>
        </w:rPr>
        <w:t>Obsolescing Bargaining</w:t>
      </w:r>
      <w:r w:rsidRPr="00551562">
        <w:rPr>
          <w:lang w:val="en-GB"/>
        </w:rPr>
        <w:t xml:space="preserve"> theor</w:t>
      </w:r>
      <w:r w:rsidR="003F0069" w:rsidRPr="00551562">
        <w:rPr>
          <w:lang w:val="en-GB"/>
        </w:rPr>
        <w:t>y. As an illustration, a Developmental State might have stronger bureaucratic structures to investigate the dependence of the other negotiation actor.</w:t>
      </w:r>
    </w:p>
    <w:p w:rsidR="001C1D46" w:rsidRPr="00551562" w:rsidRDefault="003F0069" w:rsidP="00246D60">
      <w:pPr>
        <w:pStyle w:val="ArnonText"/>
        <w:rPr>
          <w:lang w:val="en-GB"/>
        </w:rPr>
      </w:pPr>
      <w:r w:rsidRPr="00551562">
        <w:rPr>
          <w:lang w:val="en-GB"/>
        </w:rPr>
        <w:t>I</w:t>
      </w:r>
      <w:r w:rsidR="00984F71" w:rsidRPr="00551562">
        <w:rPr>
          <w:lang w:val="en-GB"/>
        </w:rPr>
        <w:t xml:space="preserve">t can be assumed that the perception of the dependence of the state is impacted by the degree to which the state features </w:t>
      </w:r>
      <w:r w:rsidR="00285029" w:rsidRPr="00551562">
        <w:rPr>
          <w:lang w:val="en-GB"/>
        </w:rPr>
        <w:t>Developmental S</w:t>
      </w:r>
      <w:r w:rsidR="00984F71" w:rsidRPr="00551562">
        <w:rPr>
          <w:lang w:val="en-GB"/>
        </w:rPr>
        <w:t>tate e</w:t>
      </w:r>
      <w:r w:rsidR="00285029" w:rsidRPr="00551562">
        <w:rPr>
          <w:lang w:val="en-GB"/>
        </w:rPr>
        <w:t xml:space="preserve">lements. </w:t>
      </w:r>
      <w:r w:rsidR="00984F71" w:rsidRPr="00551562">
        <w:rPr>
          <w:lang w:val="en-GB"/>
        </w:rPr>
        <w:t>Such an approach might be placed within the field of stat</w:t>
      </w:r>
      <w:r w:rsidRPr="00551562">
        <w:rPr>
          <w:lang w:val="en-GB"/>
        </w:rPr>
        <w:t>e-centric bargaining models; however</w:t>
      </w:r>
      <w:r w:rsidR="00984F71" w:rsidRPr="00551562">
        <w:rPr>
          <w:lang w:val="en-GB"/>
        </w:rPr>
        <w:t xml:space="preserve"> further academic research is needed. </w:t>
      </w:r>
    </w:p>
    <w:p w:rsidR="001C1D46" w:rsidRPr="00551562" w:rsidRDefault="00984F71" w:rsidP="00246D60">
      <w:pPr>
        <w:pStyle w:val="ArnonText"/>
        <w:rPr>
          <w:lang w:val="en-GB"/>
        </w:rPr>
      </w:pPr>
      <w:r w:rsidRPr="00551562">
        <w:rPr>
          <w:lang w:val="en-GB"/>
        </w:rPr>
        <w:t>Furthermore, the results might be linked to a cause and eff</w:t>
      </w:r>
      <w:r w:rsidR="00285029" w:rsidRPr="00551562">
        <w:rPr>
          <w:lang w:val="en-GB"/>
        </w:rPr>
        <w:t xml:space="preserve">ect model. </w:t>
      </w:r>
      <w:r w:rsidR="006D07E6" w:rsidRPr="00551562">
        <w:rPr>
          <w:lang w:val="en-GB"/>
        </w:rPr>
        <w:t xml:space="preserve">In both cases the Developmental State assumptions were confirmed, whereas the assumptions of Obsolescing Bargaining elements are rather disconfirmed. </w:t>
      </w:r>
      <w:r w:rsidR="00285029" w:rsidRPr="00551562">
        <w:rPr>
          <w:lang w:val="en-GB"/>
        </w:rPr>
        <w:t>In this regard, the Developmental S</w:t>
      </w:r>
      <w:r w:rsidRPr="00551562">
        <w:rPr>
          <w:lang w:val="en-GB"/>
        </w:rPr>
        <w:t>t</w:t>
      </w:r>
      <w:r w:rsidR="006D07E6" w:rsidRPr="00551562">
        <w:rPr>
          <w:lang w:val="en-GB"/>
        </w:rPr>
        <w:t>ate feature would be a necessary</w:t>
      </w:r>
      <w:r w:rsidR="006721C1" w:rsidRPr="00551562">
        <w:rPr>
          <w:lang w:val="en-GB"/>
        </w:rPr>
        <w:t xml:space="preserve"> </w:t>
      </w:r>
      <w:r w:rsidR="006D07E6" w:rsidRPr="00551562">
        <w:rPr>
          <w:lang w:val="en-GB"/>
        </w:rPr>
        <w:t xml:space="preserve">cause whereas </w:t>
      </w:r>
      <w:r w:rsidRPr="00551562">
        <w:rPr>
          <w:lang w:val="en-GB"/>
        </w:rPr>
        <w:t xml:space="preserve">the </w:t>
      </w:r>
      <w:r w:rsidR="00751093" w:rsidRPr="00551562">
        <w:rPr>
          <w:lang w:val="en-GB"/>
        </w:rPr>
        <w:t>Obsolescing Bargaining</w:t>
      </w:r>
      <w:r w:rsidRPr="00551562">
        <w:rPr>
          <w:lang w:val="en-GB"/>
        </w:rPr>
        <w:t xml:space="preserve"> elements </w:t>
      </w:r>
      <w:r w:rsidR="006D07E6" w:rsidRPr="00551562">
        <w:rPr>
          <w:lang w:val="en-GB"/>
        </w:rPr>
        <w:t xml:space="preserve">would be a </w:t>
      </w:r>
      <w:r w:rsidRPr="00551562">
        <w:rPr>
          <w:lang w:val="en-GB"/>
        </w:rPr>
        <w:t>sufficient</w:t>
      </w:r>
      <w:r w:rsidR="006D07E6" w:rsidRPr="00551562">
        <w:rPr>
          <w:lang w:val="en-GB"/>
        </w:rPr>
        <w:t xml:space="preserve"> condition. </w:t>
      </w:r>
      <w:r w:rsidRPr="00551562">
        <w:rPr>
          <w:lang w:val="en-GB"/>
        </w:rPr>
        <w:t xml:space="preserve">It is important to notice that those considerations are rather speculations and more academic studies about the in-depth causal mechanisms are needed. </w:t>
      </w:r>
    </w:p>
    <w:p w:rsidR="001C1D46" w:rsidRPr="00551562" w:rsidRDefault="00984F71" w:rsidP="00246D60">
      <w:pPr>
        <w:pStyle w:val="ArnonText"/>
        <w:rPr>
          <w:lang w:val="en-GB"/>
        </w:rPr>
      </w:pPr>
      <w:r w:rsidRPr="00551562">
        <w:rPr>
          <w:lang w:val="en-GB"/>
        </w:rPr>
        <w:t>Summarizing the findings, the study has a clear message contributing to the Sino-African debate. The African state can profit from collaboration with China if the state is strong enoug</w:t>
      </w:r>
      <w:r w:rsidR="006D07E6" w:rsidRPr="00551562">
        <w:rPr>
          <w:lang w:val="en-GB"/>
        </w:rPr>
        <w:t>h to steer the negotiations and,</w:t>
      </w:r>
      <w:r w:rsidRPr="00551562">
        <w:rPr>
          <w:lang w:val="en-GB"/>
        </w:rPr>
        <w:t xml:space="preserve"> in the best case scenario, to monitor the implementation. Broadening the scope, this assessment might also be applicable to African countries</w:t>
      </w:r>
      <w:r w:rsidR="00B27A65" w:rsidRPr="00551562">
        <w:rPr>
          <w:lang w:val="en-GB"/>
        </w:rPr>
        <w:t>’</w:t>
      </w:r>
      <w:r w:rsidRPr="00551562">
        <w:rPr>
          <w:lang w:val="en-GB"/>
        </w:rPr>
        <w:t xml:space="preserve"> relations with Europe or other BRICS countries. Moreover, it is important to realize that the interaction with China tends to result in a strengthening of the Angolan and Congolese elite. This might be explained by China’s interest in the mineral sector combined with the elite’s power position within this economic field. However, more in-depth studies with other resource-rich countries could provide important insights. </w:t>
      </w:r>
    </w:p>
    <w:p w:rsidR="001C1D46" w:rsidRPr="00551562" w:rsidRDefault="00984F71" w:rsidP="00246D60">
      <w:pPr>
        <w:pStyle w:val="ArnonText"/>
        <w:rPr>
          <w:lang w:val="en-GB"/>
        </w:rPr>
      </w:pPr>
      <w:r w:rsidRPr="00551562">
        <w:rPr>
          <w:lang w:val="en-GB"/>
        </w:rPr>
        <w:t xml:space="preserve">Equally important, the results are contributing to a long-term debate in the field of development studies. Based on this research, the advocates of an internal state approach might be supported. This means that capacity/institution building, anti-corruption measures and the strengthening of a diversified economy might be </w:t>
      </w:r>
      <w:r w:rsidRPr="00551562">
        <w:rPr>
          <w:lang w:val="en-GB"/>
        </w:rPr>
        <w:lastRenderedPageBreak/>
        <w:t xml:space="preserve">prioritized over alternative forms of interactions with developing countries. </w:t>
      </w:r>
      <w:r w:rsidR="00B27A65" w:rsidRPr="00551562">
        <w:rPr>
          <w:lang w:val="en-GB"/>
        </w:rPr>
        <w:t>T</w:t>
      </w:r>
      <w:r w:rsidRPr="00551562">
        <w:rPr>
          <w:lang w:val="en-GB"/>
        </w:rPr>
        <w:t xml:space="preserve">he establishment of a meritocratic bureaucracy needs to be facilitated in the first place in order for the state to steer negotiations in </w:t>
      </w:r>
      <w:r w:rsidR="00B27A65" w:rsidRPr="00551562">
        <w:rPr>
          <w:lang w:val="en-GB"/>
        </w:rPr>
        <w:t>a developmental</w:t>
      </w:r>
      <w:r w:rsidRPr="00551562">
        <w:rPr>
          <w:lang w:val="en-GB"/>
        </w:rPr>
        <w:t xml:space="preserve"> manner. In addition, </w:t>
      </w:r>
      <w:r w:rsidR="00B27A65" w:rsidRPr="00551562">
        <w:rPr>
          <w:lang w:val="en-GB"/>
        </w:rPr>
        <w:t xml:space="preserve">foreign </w:t>
      </w:r>
      <w:r w:rsidRPr="00551562">
        <w:rPr>
          <w:lang w:val="en-GB"/>
        </w:rPr>
        <w:t>assistance should support the diversification of the supply-economy within the resource sector. As a result, the el</w:t>
      </w:r>
      <w:r w:rsidR="00B27A65" w:rsidRPr="00551562">
        <w:rPr>
          <w:lang w:val="en-GB"/>
        </w:rPr>
        <w:t xml:space="preserve">ite might be more interested in </w:t>
      </w:r>
      <w:r w:rsidRPr="00551562">
        <w:rPr>
          <w:lang w:val="en-GB"/>
        </w:rPr>
        <w:t>support</w:t>
      </w:r>
      <w:r w:rsidR="00B27A65" w:rsidRPr="00551562">
        <w:rPr>
          <w:lang w:val="en-GB"/>
        </w:rPr>
        <w:t>ing</w:t>
      </w:r>
      <w:r w:rsidRPr="00551562">
        <w:rPr>
          <w:lang w:val="en-GB"/>
        </w:rPr>
        <w:t xml:space="preserve"> the local economy, an important step to </w:t>
      </w:r>
      <w:r w:rsidR="00C05257" w:rsidRPr="00551562">
        <w:rPr>
          <w:lang w:val="en-GB"/>
        </w:rPr>
        <w:t>fulfil</w:t>
      </w:r>
      <w:r w:rsidRPr="00551562">
        <w:rPr>
          <w:lang w:val="en-GB"/>
        </w:rPr>
        <w:t xml:space="preserve"> the promises of the trickledown theory. </w:t>
      </w:r>
    </w:p>
    <w:p w:rsidR="00246D60" w:rsidRPr="00551562" w:rsidRDefault="00B27A65" w:rsidP="00246D60">
      <w:pPr>
        <w:pStyle w:val="ArnonText"/>
        <w:rPr>
          <w:lang w:val="en-GB"/>
        </w:rPr>
      </w:pPr>
      <w:r w:rsidRPr="00551562">
        <w:rPr>
          <w:lang w:val="en-GB"/>
        </w:rPr>
        <w:t xml:space="preserve">Eventually, any reform of </w:t>
      </w:r>
      <w:r w:rsidR="001322F5" w:rsidRPr="00551562">
        <w:rPr>
          <w:lang w:val="en-GB"/>
        </w:rPr>
        <w:t>state bureaucracy is a long term process</w:t>
      </w:r>
      <w:r w:rsidRPr="00551562">
        <w:rPr>
          <w:lang w:val="en-GB"/>
        </w:rPr>
        <w:t xml:space="preserve"> and</w:t>
      </w:r>
      <w:r w:rsidR="001322F5" w:rsidRPr="00551562">
        <w:rPr>
          <w:lang w:val="en-GB"/>
        </w:rPr>
        <w:t xml:space="preserve"> external </w:t>
      </w:r>
      <w:r w:rsidR="00900287" w:rsidRPr="00551562">
        <w:rPr>
          <w:lang w:val="en-GB"/>
        </w:rPr>
        <w:t xml:space="preserve">interventions in Africa </w:t>
      </w:r>
      <w:r w:rsidR="004440CD" w:rsidRPr="00551562">
        <w:rPr>
          <w:lang w:val="en-GB"/>
        </w:rPr>
        <w:t xml:space="preserve">have </w:t>
      </w:r>
      <w:r w:rsidR="00900287" w:rsidRPr="00551562">
        <w:rPr>
          <w:lang w:val="en-GB"/>
        </w:rPr>
        <w:t>led to mixed results. The findings for A</w:t>
      </w:r>
      <w:r w:rsidR="004440CD" w:rsidRPr="00551562">
        <w:rPr>
          <w:lang w:val="en-GB"/>
        </w:rPr>
        <w:t>ngola and the DRC indicated</w:t>
      </w:r>
      <w:r w:rsidR="00900287" w:rsidRPr="00551562">
        <w:rPr>
          <w:lang w:val="en-GB"/>
        </w:rPr>
        <w:t xml:space="preserve"> that a strong political will is needed to initiate </w:t>
      </w:r>
      <w:r w:rsidR="004440CD" w:rsidRPr="00551562">
        <w:rPr>
          <w:lang w:val="en-GB"/>
        </w:rPr>
        <w:t xml:space="preserve">such </w:t>
      </w:r>
      <w:r w:rsidR="00900287" w:rsidRPr="00551562">
        <w:rPr>
          <w:lang w:val="en-GB"/>
        </w:rPr>
        <w:t xml:space="preserve">long term processes. </w:t>
      </w:r>
      <w:r w:rsidR="004440CD" w:rsidRPr="00551562">
        <w:rPr>
          <w:lang w:val="en-GB"/>
        </w:rPr>
        <w:t>In the DRC, the political elite have been in power for</w:t>
      </w:r>
      <w:r w:rsidR="00156D6C" w:rsidRPr="00551562">
        <w:rPr>
          <w:lang w:val="en-GB"/>
        </w:rPr>
        <w:t xml:space="preserve"> several decades, thus reforms in the bureaucracy are unlikely to occur. </w:t>
      </w:r>
      <w:r w:rsidR="004440CD" w:rsidRPr="00551562">
        <w:rPr>
          <w:lang w:val="en-GB"/>
        </w:rPr>
        <w:t xml:space="preserve">In </w:t>
      </w:r>
      <w:r w:rsidR="00900287" w:rsidRPr="00551562">
        <w:rPr>
          <w:lang w:val="en-GB"/>
        </w:rPr>
        <w:t>Angola, the recent elec</w:t>
      </w:r>
      <w:r w:rsidR="00A6582B" w:rsidRPr="00551562">
        <w:rPr>
          <w:lang w:val="en-GB"/>
        </w:rPr>
        <w:t>tions saw D</w:t>
      </w:r>
      <w:r w:rsidR="004440CD" w:rsidRPr="00551562">
        <w:rPr>
          <w:lang w:val="en-GB"/>
        </w:rPr>
        <w:t>os Santos losing the presidency</w:t>
      </w:r>
      <w:r w:rsidR="00895DA3" w:rsidRPr="00551562">
        <w:rPr>
          <w:lang w:val="en-GB"/>
        </w:rPr>
        <w:t xml:space="preserve"> </w:t>
      </w:r>
      <w:r w:rsidR="004440CD" w:rsidRPr="00551562">
        <w:rPr>
          <w:lang w:val="en-GB"/>
        </w:rPr>
        <w:t>and i</w:t>
      </w:r>
      <w:r w:rsidR="00A6582B" w:rsidRPr="00551562">
        <w:rPr>
          <w:lang w:val="en-GB"/>
        </w:rPr>
        <w:t xml:space="preserve">t is expected that </w:t>
      </w:r>
      <w:r w:rsidR="004440CD" w:rsidRPr="00551562">
        <w:rPr>
          <w:lang w:val="en-GB"/>
        </w:rPr>
        <w:t>his family and partners will suffer</w:t>
      </w:r>
      <w:r w:rsidR="00A6582B" w:rsidRPr="00551562">
        <w:rPr>
          <w:lang w:val="en-GB"/>
        </w:rPr>
        <w:t xml:space="preserve"> a substantial drop in influence. With a new government in place</w:t>
      </w:r>
      <w:r w:rsidR="000F68BD" w:rsidRPr="00551562">
        <w:rPr>
          <w:lang w:val="en-GB"/>
        </w:rPr>
        <w:t xml:space="preserve"> and running an anti-corruption </w:t>
      </w:r>
      <w:r w:rsidR="00F96F7E" w:rsidRPr="00551562">
        <w:rPr>
          <w:lang w:val="en-GB"/>
        </w:rPr>
        <w:t>campaign</w:t>
      </w:r>
      <w:r w:rsidR="00A6582B" w:rsidRPr="00551562">
        <w:rPr>
          <w:lang w:val="en-GB"/>
        </w:rPr>
        <w:t xml:space="preserve">, the old bureaucratic </w:t>
      </w:r>
      <w:r w:rsidR="00740841" w:rsidRPr="00551562">
        <w:rPr>
          <w:lang w:val="en-GB"/>
        </w:rPr>
        <w:t>structures might be reshuffled. According t</w:t>
      </w:r>
      <w:r w:rsidR="005676DC" w:rsidRPr="00551562">
        <w:rPr>
          <w:lang w:val="en-GB"/>
        </w:rPr>
        <w:t>o the results of this study, this</w:t>
      </w:r>
      <w:r w:rsidR="00740841" w:rsidRPr="00551562">
        <w:rPr>
          <w:lang w:val="en-GB"/>
        </w:rPr>
        <w:t xml:space="preserve"> recent development could </w:t>
      </w:r>
      <w:r w:rsidR="00156D6C" w:rsidRPr="00551562">
        <w:rPr>
          <w:lang w:val="en-GB"/>
        </w:rPr>
        <w:t xml:space="preserve">provide the conditions for Angola to gain more from the relationship to China. </w:t>
      </w:r>
      <w:r w:rsidR="005676DC" w:rsidRPr="00551562">
        <w:rPr>
          <w:lang w:val="en-GB"/>
        </w:rPr>
        <w:t xml:space="preserve">Eventually, this </w:t>
      </w:r>
      <w:r w:rsidR="000F68BD" w:rsidRPr="00551562">
        <w:rPr>
          <w:lang w:val="en-GB"/>
        </w:rPr>
        <w:t>might represen</w:t>
      </w:r>
      <w:r w:rsidR="005676DC" w:rsidRPr="00551562">
        <w:rPr>
          <w:lang w:val="en-GB"/>
        </w:rPr>
        <w:t>t one way how developing countries</w:t>
      </w:r>
      <w:r w:rsidR="000F68BD" w:rsidRPr="00551562">
        <w:rPr>
          <w:lang w:val="en-GB"/>
        </w:rPr>
        <w:t xml:space="preserve"> could tame the dragon. </w:t>
      </w:r>
    </w:p>
    <w:p w:rsidR="001C1D46" w:rsidRPr="00246D60" w:rsidRDefault="00246D60" w:rsidP="00246D60">
      <w:pPr>
        <w:suppressAutoHyphens w:val="0"/>
        <w:spacing w:after="0" w:line="240" w:lineRule="auto"/>
        <w:rPr>
          <w:rFonts w:ascii="Times New Roman" w:hAnsi="Times New Roman" w:cs="Times New Roman"/>
          <w:kern w:val="26"/>
          <w:sz w:val="26"/>
          <w:szCs w:val="26"/>
          <w:lang w:val="en-US"/>
        </w:rPr>
      </w:pPr>
      <w:r>
        <w:br w:type="page"/>
      </w:r>
    </w:p>
    <w:p w:rsidR="001C1D46" w:rsidRPr="00246D60" w:rsidRDefault="00984F71" w:rsidP="00246D60">
      <w:pPr>
        <w:pStyle w:val="ArnonText"/>
        <w:rPr>
          <w:b/>
          <w:sz w:val="36"/>
        </w:rPr>
      </w:pPr>
      <w:r w:rsidRPr="00246D60">
        <w:rPr>
          <w:b/>
          <w:sz w:val="36"/>
        </w:rPr>
        <w:lastRenderedPageBreak/>
        <w:t>Bibliography:</w:t>
      </w:r>
    </w:p>
    <w:p w:rsidR="007C2857" w:rsidRPr="005A279C" w:rsidRDefault="007C2857" w:rsidP="004961C2">
      <w:pPr>
        <w:pStyle w:val="Biblio"/>
      </w:pPr>
      <w:proofErr w:type="gramStart"/>
      <w:r>
        <w:t>Aarons, F. (2014).</w:t>
      </w:r>
      <w:proofErr w:type="gramEnd"/>
      <w:r>
        <w:t xml:space="preserve"> Venezuela: The economy and the country’s infrastructure are faltering with </w:t>
      </w:r>
      <w:r w:rsidRPr="005A279C">
        <w:t xml:space="preserve">no sign of recovery. </w:t>
      </w:r>
      <w:r w:rsidRPr="005A279C">
        <w:rPr>
          <w:i/>
        </w:rPr>
        <w:t>IFLR1000</w:t>
      </w:r>
      <w:r w:rsidRPr="005A279C">
        <w:t xml:space="preserve">. Retrieved from </w:t>
      </w:r>
      <w:hyperlink r:id="rId10" w:history="1">
        <w:r w:rsidRPr="005A279C">
          <w:rPr>
            <w:rStyle w:val="Hyperlink"/>
            <w:bCs/>
            <w:sz w:val="22"/>
            <w:szCs w:val="22"/>
          </w:rPr>
          <w:t>https://www.iflr1000.com/NewsAndAnalysis/Venezuela-The-economy-and-the-countrys-infrastructure-are-faltering-with-no-si/Index/609</w:t>
        </w:r>
      </w:hyperlink>
    </w:p>
    <w:p w:rsidR="007C2857" w:rsidRDefault="007C2857" w:rsidP="004961C2">
      <w:pPr>
        <w:pStyle w:val="Biblio"/>
      </w:pPr>
      <w:bookmarkStart w:id="76" w:name="__RefHeading__4827_1373858346"/>
      <w:bookmarkEnd w:id="76"/>
      <w:proofErr w:type="gramStart"/>
      <w:r>
        <w:t>Abe, M. (2006).</w:t>
      </w:r>
      <w:proofErr w:type="gramEnd"/>
      <w:r>
        <w:t xml:space="preserve"> </w:t>
      </w:r>
      <w:proofErr w:type="gramStart"/>
      <w:r>
        <w:t>The Developmental State and Educational Advance in East Asia.</w:t>
      </w:r>
      <w:proofErr w:type="gramEnd"/>
      <w:r>
        <w:t xml:space="preserve"> </w:t>
      </w:r>
      <w:r>
        <w:rPr>
          <w:i/>
        </w:rPr>
        <w:t>Educate</w:t>
      </w:r>
      <w:r>
        <w:t xml:space="preserve">. Retrieved from </w:t>
      </w:r>
      <w:hyperlink r:id="rId11" w:history="1">
        <w:r w:rsidRPr="006766CF">
          <w:rPr>
            <w:rStyle w:val="Hyperlink"/>
          </w:rPr>
          <w:t>http://www.rrojasdatabank.info/devstate/devstaasia.pdf</w:t>
        </w:r>
      </w:hyperlink>
    </w:p>
    <w:p w:rsidR="007C2857" w:rsidRDefault="007C2857" w:rsidP="004961C2">
      <w:pPr>
        <w:pStyle w:val="Biblio"/>
      </w:pPr>
      <w:proofErr w:type="spellStart"/>
      <w:r>
        <w:t>Aberg</w:t>
      </w:r>
      <w:proofErr w:type="spellEnd"/>
      <w:r>
        <w:t xml:space="preserve">, J. (2010). </w:t>
      </w:r>
      <w:proofErr w:type="gramStart"/>
      <w:r>
        <w:t>Chinese Financial Assistance in Angola Promise, Curse or an Uncertain Venture?</w:t>
      </w:r>
      <w:proofErr w:type="gramEnd"/>
      <w:r>
        <w:t xml:space="preserve"> </w:t>
      </w:r>
      <w:r>
        <w:rPr>
          <w:i/>
        </w:rPr>
        <w:t>Lund University</w:t>
      </w:r>
      <w:r>
        <w:t xml:space="preserve">, 1-103. Retrieved from </w:t>
      </w:r>
      <w:hyperlink r:id="rId12" w:history="1">
        <w:r>
          <w:rPr>
            <w:rStyle w:val="Hyperlink"/>
          </w:rPr>
          <w:t>http://lup.lub.lu.se/luur/download?func=downloadFile&amp;recordOId=1666736&amp;fileOId=1666737</w:t>
        </w:r>
      </w:hyperlink>
    </w:p>
    <w:p w:rsidR="007C2857" w:rsidRPr="00622CC4" w:rsidRDefault="007C2857" w:rsidP="004961C2">
      <w:pPr>
        <w:pStyle w:val="Biblio"/>
        <w:rPr>
          <w:szCs w:val="24"/>
        </w:rPr>
      </w:pPr>
      <w:bookmarkStart w:id="77" w:name="__RefHeading__4829_1373858346"/>
      <w:bookmarkEnd w:id="77"/>
      <w:proofErr w:type="gramStart"/>
      <w:r w:rsidRPr="00622CC4">
        <w:rPr>
          <w:szCs w:val="24"/>
          <w:lang w:val="en-GB"/>
        </w:rPr>
        <w:t>Africa Confidential (2007).</w:t>
      </w:r>
      <w:proofErr w:type="gramEnd"/>
      <w:r w:rsidRPr="00622CC4">
        <w:rPr>
          <w:szCs w:val="24"/>
          <w:lang w:val="en-GB"/>
        </w:rPr>
        <w:t xml:space="preserve"> </w:t>
      </w:r>
      <w:proofErr w:type="spellStart"/>
      <w:r w:rsidRPr="00622CC4">
        <w:rPr>
          <w:szCs w:val="24"/>
          <w:lang w:val="en-GB"/>
        </w:rPr>
        <w:t>Augustin</w:t>
      </w:r>
      <w:proofErr w:type="spellEnd"/>
      <w:r w:rsidRPr="00622CC4">
        <w:rPr>
          <w:szCs w:val="24"/>
          <w:lang w:val="en-GB"/>
        </w:rPr>
        <w:t xml:space="preserve"> </w:t>
      </w:r>
      <w:proofErr w:type="spellStart"/>
      <w:r w:rsidRPr="00622CC4">
        <w:rPr>
          <w:szCs w:val="24"/>
          <w:lang w:val="en-GB"/>
        </w:rPr>
        <w:t>KatumbaMwanke</w:t>
      </w:r>
      <w:proofErr w:type="spellEnd"/>
      <w:r w:rsidRPr="00622CC4">
        <w:rPr>
          <w:szCs w:val="24"/>
          <w:lang w:val="en-GB"/>
        </w:rPr>
        <w:t xml:space="preserve">. </w:t>
      </w:r>
      <w:proofErr w:type="gramStart"/>
      <w:r w:rsidRPr="00622CC4">
        <w:rPr>
          <w:i/>
          <w:szCs w:val="24"/>
          <w:lang w:val="en-GB"/>
        </w:rPr>
        <w:t>Africa Confidential</w:t>
      </w:r>
      <w:r w:rsidRPr="00622CC4">
        <w:rPr>
          <w:szCs w:val="24"/>
          <w:lang w:val="en-GB"/>
        </w:rPr>
        <w:t>.</w:t>
      </w:r>
      <w:proofErr w:type="gramEnd"/>
      <w:r w:rsidRPr="00622CC4">
        <w:rPr>
          <w:szCs w:val="24"/>
          <w:lang w:val="en-GB"/>
        </w:rPr>
        <w:t xml:space="preserve"> Retrieved from </w:t>
      </w:r>
      <w:hyperlink r:id="rId13" w:history="1">
        <w:r w:rsidRPr="00622CC4">
          <w:rPr>
            <w:rStyle w:val="Hyperlink"/>
            <w:szCs w:val="24"/>
          </w:rPr>
          <w:t>https://www.africa-confidential.com/whos-who-profile/id/3591/page/2</w:t>
        </w:r>
      </w:hyperlink>
    </w:p>
    <w:p w:rsidR="007C2857" w:rsidRDefault="007C2857" w:rsidP="004961C2">
      <w:pPr>
        <w:pStyle w:val="Biblio"/>
      </w:pPr>
      <w:bookmarkStart w:id="78" w:name="__RefHeading__4831_1373858346"/>
      <w:bookmarkEnd w:id="78"/>
      <w:proofErr w:type="gramStart"/>
      <w:r>
        <w:t>Africa Confidential (2008).</w:t>
      </w:r>
      <w:proofErr w:type="gramEnd"/>
      <w:r>
        <w:t xml:space="preserve"> Congo Kinshasa: Kabila’s Men, Kabila’s Jobs. </w:t>
      </w:r>
      <w:r>
        <w:rPr>
          <w:i/>
        </w:rPr>
        <w:t>Africa Confidential</w:t>
      </w:r>
      <w:r>
        <w:t xml:space="preserve">, 8–9. Retrieved from </w:t>
      </w:r>
      <w:hyperlink r:id="rId14" w:history="1">
        <w:r>
          <w:rPr>
            <w:rStyle w:val="Hyperlink"/>
          </w:rPr>
          <w:t>https://www.africa-confidential.com/article-preview/id/2452/Kabila%27s_men%2c_Kabila%27s_jobs</w:t>
        </w:r>
      </w:hyperlink>
    </w:p>
    <w:p w:rsidR="007C2857" w:rsidRDefault="007C2857" w:rsidP="004961C2">
      <w:pPr>
        <w:pStyle w:val="Biblio"/>
        <w:rPr>
          <w:bCs/>
        </w:rPr>
      </w:pPr>
      <w:bookmarkStart w:id="79" w:name="__RefHeading__4833_1373858346"/>
      <w:bookmarkEnd w:id="79"/>
      <w:r>
        <w:rPr>
          <w:bCs/>
        </w:rPr>
        <w:t xml:space="preserve">Africa Report (2014). World Bank offers Angola $1 billion to fund infrastructure, agriculture. </w:t>
      </w:r>
      <w:r>
        <w:rPr>
          <w:bCs/>
          <w:i/>
        </w:rPr>
        <w:t>Reuters</w:t>
      </w:r>
      <w:r>
        <w:rPr>
          <w:bCs/>
        </w:rPr>
        <w:t xml:space="preserve">. Retrieved from </w:t>
      </w:r>
      <w:hyperlink r:id="rId15" w:history="1">
        <w:r>
          <w:rPr>
            <w:rStyle w:val="Hyperlink"/>
          </w:rPr>
          <w:t>http://www.theafricareport.com/Southern-Africa/world-bank-offers-angola-1-billion-to-fund-infrastructure-agriculture.html</w:t>
        </w:r>
      </w:hyperlink>
    </w:p>
    <w:p w:rsidR="007C2857" w:rsidRDefault="007C2857" w:rsidP="004961C2">
      <w:pPr>
        <w:pStyle w:val="Biblio"/>
      </w:pPr>
      <w:proofErr w:type="gramStart"/>
      <w:r>
        <w:t>African Economic Outlook (2010).</w:t>
      </w:r>
      <w:proofErr w:type="gramEnd"/>
      <w:r>
        <w:t xml:space="preserve"> Angola. </w:t>
      </w:r>
      <w:proofErr w:type="gramStart"/>
      <w:r>
        <w:rPr>
          <w:i/>
        </w:rPr>
        <w:t>African Economic Outlook</w:t>
      </w:r>
      <w:r>
        <w:t>.</w:t>
      </w:r>
      <w:proofErr w:type="gramEnd"/>
      <w:r>
        <w:t xml:space="preserve"> Retrieved from </w:t>
      </w:r>
      <w:hyperlink r:id="rId16" w:history="1">
        <w:r>
          <w:rPr>
            <w:rStyle w:val="Hyperlink"/>
          </w:rPr>
          <w:t>http://www.ccilsa.org/newsite/images/documentos/Angola.pdf</w:t>
        </w:r>
      </w:hyperlink>
    </w:p>
    <w:p w:rsidR="007C2857" w:rsidRDefault="007C2857" w:rsidP="004961C2">
      <w:pPr>
        <w:pStyle w:val="Biblio"/>
      </w:pPr>
      <w:proofErr w:type="spellStart"/>
      <w:proofErr w:type="gramStart"/>
      <w:r>
        <w:rPr>
          <w:bCs/>
        </w:rPr>
        <w:t>Ajakaiye</w:t>
      </w:r>
      <w:proofErr w:type="spellEnd"/>
      <w:r>
        <w:rPr>
          <w:bCs/>
        </w:rPr>
        <w:t>, O. (2006) China and Africa—Opportunities and Challenges.</w:t>
      </w:r>
      <w:proofErr w:type="gramEnd"/>
      <w:r>
        <w:rPr>
          <w:bCs/>
        </w:rPr>
        <w:t xml:space="preserve"> </w:t>
      </w:r>
      <w:r>
        <w:rPr>
          <w:i/>
        </w:rPr>
        <w:t>African Economic Research Consortium (AERC)</w:t>
      </w:r>
      <w:r>
        <w:t xml:space="preserve">, 1-14. Retrieved from </w:t>
      </w:r>
      <w:hyperlink r:id="rId17" w:history="1">
        <w:r>
          <w:rPr>
            <w:rStyle w:val="Hyperlink"/>
          </w:rPr>
          <w:t>https://www.econstor.eu/bitstream/10419/93163/1/587547553.pdf</w:t>
        </w:r>
      </w:hyperlink>
    </w:p>
    <w:p w:rsidR="007C2857" w:rsidRDefault="007C2857" w:rsidP="004961C2">
      <w:pPr>
        <w:pStyle w:val="Biblio"/>
      </w:pPr>
      <w:r>
        <w:rPr>
          <w:szCs w:val="24"/>
          <w:lang w:val="sv-SE"/>
        </w:rPr>
        <w:t xml:space="preserve">Alden, C., Large, D., Oliveira, R. S. (2008). </w:t>
      </w:r>
      <w:r>
        <w:t xml:space="preserve">China Returns to Africa: Anatomy of an Expansive Engagement. </w:t>
      </w:r>
      <w:r>
        <w:rPr>
          <w:i/>
        </w:rPr>
        <w:t xml:space="preserve">Real </w:t>
      </w:r>
      <w:proofErr w:type="spellStart"/>
      <w:r>
        <w:rPr>
          <w:i/>
        </w:rPr>
        <w:t>Instituto</w:t>
      </w:r>
      <w:proofErr w:type="spellEnd"/>
      <w:r>
        <w:rPr>
          <w:i/>
        </w:rPr>
        <w:t xml:space="preserve"> </w:t>
      </w:r>
      <w:proofErr w:type="spellStart"/>
      <w:r>
        <w:rPr>
          <w:i/>
        </w:rPr>
        <w:t>Elcano</w:t>
      </w:r>
      <w:proofErr w:type="spellEnd"/>
      <w:r>
        <w:t xml:space="preserve">, 1. Retrieved from </w:t>
      </w:r>
      <w:hyperlink r:id="rId18" w:history="1">
        <w:r>
          <w:rPr>
            <w:rStyle w:val="Hyperlink"/>
          </w:rPr>
          <w:t>http://www.realinstitutoelcano.org/wps/wcm/connect/c2621b804f018b31b083f43170baead1/WP-51_Alden-Large-SoaresdeOliveira_China_Africa_Engagement.pdf?MOD=AJPERES</w:t>
        </w:r>
      </w:hyperlink>
    </w:p>
    <w:p w:rsidR="007C2857" w:rsidRDefault="007C2857" w:rsidP="004961C2">
      <w:pPr>
        <w:pStyle w:val="Biblio"/>
      </w:pPr>
      <w:r w:rsidRPr="00EE13D9">
        <w:rPr>
          <w:lang w:val="sv-SE"/>
        </w:rPr>
        <w:t xml:space="preserve">Alden, C., Large, D., Oliveira, R. S. (2008). </w:t>
      </w:r>
      <w:r>
        <w:t xml:space="preserve">China Returns to Africa: Anatomy of an Expansive Engagement. Real </w:t>
      </w:r>
      <w:proofErr w:type="spellStart"/>
      <w:r>
        <w:t>Instituto</w:t>
      </w:r>
      <w:proofErr w:type="spellEnd"/>
      <w:r>
        <w:t xml:space="preserve"> </w:t>
      </w:r>
      <w:proofErr w:type="spellStart"/>
      <w:r>
        <w:t>Elcano</w:t>
      </w:r>
      <w:proofErr w:type="spellEnd"/>
      <w:r>
        <w:t xml:space="preserve">, 1. Retrieved from </w:t>
      </w:r>
      <w:hyperlink r:id="rId19" w:history="1">
        <w:r w:rsidRPr="007C031D">
          <w:rPr>
            <w:rStyle w:val="Hyperlink"/>
          </w:rPr>
          <w:t>http://www.realinstitutoelcano.org/wps/wcm/connect/c2621b804f018b31b083f43170baead1/WP-51_Alden-Large-SoaresdeOliveira_China_Africa_Engagement.pdf?MOD=AJPERES</w:t>
        </w:r>
      </w:hyperlink>
    </w:p>
    <w:p w:rsidR="007C2857" w:rsidRPr="00A23C72" w:rsidRDefault="007C2857" w:rsidP="004961C2">
      <w:pPr>
        <w:pStyle w:val="Biblio"/>
        <w:rPr>
          <w:szCs w:val="24"/>
        </w:rPr>
      </w:pPr>
      <w:bookmarkStart w:id="80" w:name="_GoBack"/>
      <w:proofErr w:type="gramStart"/>
      <w:r w:rsidRPr="00A23C72">
        <w:rPr>
          <w:szCs w:val="24"/>
          <w:lang w:val="en-GB"/>
        </w:rPr>
        <w:t>All Africa (2016).</w:t>
      </w:r>
      <w:proofErr w:type="gramEnd"/>
      <w:r w:rsidRPr="00A23C72">
        <w:rPr>
          <w:szCs w:val="24"/>
          <w:lang w:val="en-GB"/>
        </w:rPr>
        <w:t xml:space="preserve"> Nigeria: China Wants More of Nigeria's Oil. </w:t>
      </w:r>
      <w:proofErr w:type="gramStart"/>
      <w:r w:rsidRPr="00A23C72">
        <w:rPr>
          <w:i/>
          <w:szCs w:val="24"/>
          <w:lang w:val="en-GB"/>
        </w:rPr>
        <w:t>All Africa</w:t>
      </w:r>
      <w:r w:rsidRPr="00A23C72">
        <w:rPr>
          <w:szCs w:val="24"/>
          <w:lang w:val="en-GB"/>
        </w:rPr>
        <w:t>.</w:t>
      </w:r>
      <w:proofErr w:type="gramEnd"/>
      <w:r w:rsidRPr="00A23C72">
        <w:rPr>
          <w:szCs w:val="24"/>
          <w:lang w:val="en-GB"/>
        </w:rPr>
        <w:t xml:space="preserve"> Retrieved from </w:t>
      </w:r>
      <w:hyperlink r:id="rId20" w:history="1">
        <w:r w:rsidRPr="00A23C72">
          <w:rPr>
            <w:rStyle w:val="Hyperlink"/>
            <w:szCs w:val="24"/>
          </w:rPr>
          <w:t>http://allafrica.com/stories/201603140030.html</w:t>
        </w:r>
      </w:hyperlink>
      <w:bookmarkEnd w:id="80"/>
    </w:p>
    <w:p w:rsidR="007C2857" w:rsidRDefault="007C2857" w:rsidP="004961C2">
      <w:pPr>
        <w:pStyle w:val="Biblio"/>
      </w:pPr>
      <w:proofErr w:type="spellStart"/>
      <w:r>
        <w:t>Alves</w:t>
      </w:r>
      <w:proofErr w:type="spellEnd"/>
      <w:r>
        <w:t xml:space="preserve">, A. C. (2013). China’s Economic Statecraft and African Mineral Resources: Changing Modes of Engagement. </w:t>
      </w:r>
      <w:r>
        <w:rPr>
          <w:i/>
        </w:rPr>
        <w:t>SAIIA</w:t>
      </w:r>
      <w:r>
        <w:t xml:space="preserve">, 1-25. Retrieved from </w:t>
      </w:r>
      <w:hyperlink r:id="rId21" w:history="1">
        <w:r>
          <w:rPr>
            <w:rStyle w:val="Hyperlink"/>
          </w:rPr>
          <w:t>http://www.saiia.org.za/images/stories/pubs/occasional_papers_above_100/saia_sop_131_alves_20130201.pdf</w:t>
        </w:r>
      </w:hyperlink>
    </w:p>
    <w:p w:rsidR="007C2857" w:rsidRDefault="007C2857" w:rsidP="004961C2">
      <w:pPr>
        <w:pStyle w:val="Biblio"/>
      </w:pPr>
      <w:proofErr w:type="spellStart"/>
      <w:r>
        <w:lastRenderedPageBreak/>
        <w:t>Alves</w:t>
      </w:r>
      <w:proofErr w:type="spellEnd"/>
      <w:r>
        <w:t xml:space="preserve">, a. C., Power, M. (2012). </w:t>
      </w:r>
      <w:r>
        <w:rPr>
          <w:i/>
        </w:rPr>
        <w:t>China &amp; Angola: A Marriage of Convenience?</w:t>
      </w:r>
      <w:r>
        <w:t xml:space="preserve"> London, United Kingdom: </w:t>
      </w:r>
      <w:proofErr w:type="spellStart"/>
      <w:r>
        <w:t>Pambazuka</w:t>
      </w:r>
      <w:proofErr w:type="spellEnd"/>
      <w:r>
        <w:t xml:space="preserve"> Press.</w:t>
      </w:r>
    </w:p>
    <w:p w:rsidR="007C2857" w:rsidRDefault="007C2857" w:rsidP="004961C2">
      <w:pPr>
        <w:pStyle w:val="Biblio"/>
      </w:pPr>
      <w:proofErr w:type="spellStart"/>
      <w:r>
        <w:t>Alves</w:t>
      </w:r>
      <w:proofErr w:type="spellEnd"/>
      <w:r>
        <w:t xml:space="preserve">, C. A. (2013). China’s Economic Statecraft and African Mineral Resources: Changing Modes of Engagement. </w:t>
      </w:r>
      <w:r>
        <w:rPr>
          <w:i/>
        </w:rPr>
        <w:t>SAIIA</w:t>
      </w:r>
      <w:r>
        <w:t xml:space="preserve">, 1-25. Retrieved from </w:t>
      </w:r>
      <w:hyperlink r:id="rId22" w:history="1">
        <w:r>
          <w:rPr>
            <w:rStyle w:val="Hyperlink"/>
          </w:rPr>
          <w:t>http://www.saiia.org.za/images/stories/pubs/occasional_papers_above_100/saia_sop_131_alves_20130201.pdf</w:t>
        </w:r>
      </w:hyperlink>
    </w:p>
    <w:p w:rsidR="007C2857" w:rsidRDefault="007C2857" w:rsidP="004961C2">
      <w:pPr>
        <w:pStyle w:val="Biblio"/>
      </w:pPr>
      <w:proofErr w:type="gramStart"/>
      <w:r>
        <w:t>Amnesty International (2013).</w:t>
      </w:r>
      <w:proofErr w:type="gramEnd"/>
      <w:r>
        <w:t xml:space="preserve"> Profits and Loss: Mining and Human Rights in Katanga, </w:t>
      </w:r>
      <w:proofErr w:type="spellStart"/>
      <w:r>
        <w:t>Democritc</w:t>
      </w:r>
      <w:proofErr w:type="spellEnd"/>
      <w:r>
        <w:t xml:space="preserve"> Republic of the Congo</w:t>
      </w:r>
      <w:r>
        <w:rPr>
          <w:i/>
        </w:rPr>
        <w:t xml:space="preserve">. </w:t>
      </w:r>
      <w:proofErr w:type="gramStart"/>
      <w:r>
        <w:rPr>
          <w:i/>
        </w:rPr>
        <w:t>Amnesty International</w:t>
      </w:r>
      <w:r>
        <w:t>.</w:t>
      </w:r>
      <w:proofErr w:type="gramEnd"/>
      <w:r>
        <w:t xml:space="preserve"> Retrieved from </w:t>
      </w:r>
      <w:hyperlink r:id="rId23" w:history="1">
        <w:r>
          <w:rPr>
            <w:rStyle w:val="Hyperlink"/>
          </w:rPr>
          <w:t>https://www.amnestyusa.org/reports/profits-and-loss-mining-and-human-rights-in-katanga-democratic-republic-of-the-congo/</w:t>
        </w:r>
      </w:hyperlink>
    </w:p>
    <w:p w:rsidR="007C2857" w:rsidRDefault="007C2857" w:rsidP="004961C2">
      <w:pPr>
        <w:pStyle w:val="Biblio"/>
      </w:pPr>
      <w:r>
        <w:t>Angola Press News Agency (</w:t>
      </w:r>
      <w:proofErr w:type="gramStart"/>
      <w:r>
        <w:t>2006).</w:t>
      </w:r>
      <w:proofErr w:type="spellStart"/>
      <w:r>
        <w:t>Comunicado</w:t>
      </w:r>
      <w:proofErr w:type="spellEnd"/>
      <w:r>
        <w:t xml:space="preserve"> do</w:t>
      </w:r>
      <w:proofErr w:type="gramEnd"/>
      <w:r>
        <w:t xml:space="preserve"> </w:t>
      </w:r>
      <w:proofErr w:type="spellStart"/>
      <w:r>
        <w:t>Conselho</w:t>
      </w:r>
      <w:proofErr w:type="spellEnd"/>
      <w:r>
        <w:t xml:space="preserve"> de </w:t>
      </w:r>
      <w:proofErr w:type="spellStart"/>
      <w:r>
        <w:t>Ministros</w:t>
      </w:r>
      <w:proofErr w:type="spellEnd"/>
      <w:r>
        <w:t xml:space="preserve">. </w:t>
      </w:r>
      <w:proofErr w:type="gramStart"/>
      <w:r>
        <w:rPr>
          <w:i/>
        </w:rPr>
        <w:t>Angola Press News Agency</w:t>
      </w:r>
      <w:r>
        <w:t>.</w:t>
      </w:r>
      <w:proofErr w:type="gramEnd"/>
    </w:p>
    <w:p w:rsidR="007C2857" w:rsidRDefault="007C2857" w:rsidP="004961C2">
      <w:pPr>
        <w:pStyle w:val="Biblio"/>
      </w:pPr>
      <w:proofErr w:type="gramStart"/>
      <w:r>
        <w:t>Angola Weekly (2004).</w:t>
      </w:r>
      <w:proofErr w:type="gramEnd"/>
      <w:r>
        <w:t xml:space="preserve"> India is not sleeping. </w:t>
      </w:r>
      <w:proofErr w:type="gramStart"/>
      <w:r>
        <w:rPr>
          <w:i/>
        </w:rPr>
        <w:t>Angola Weekly</w:t>
      </w:r>
      <w:r>
        <w:t>.</w:t>
      </w:r>
      <w:proofErr w:type="gramEnd"/>
    </w:p>
    <w:p w:rsidR="007C2857" w:rsidRDefault="007C2857" w:rsidP="004961C2">
      <w:pPr>
        <w:pStyle w:val="Biblio"/>
      </w:pPr>
      <w:proofErr w:type="spellStart"/>
      <w:proofErr w:type="gramStart"/>
      <w:r>
        <w:t>Angop</w:t>
      </w:r>
      <w:proofErr w:type="spellEnd"/>
      <w:r>
        <w:t xml:space="preserve"> (2005).</w:t>
      </w:r>
      <w:proofErr w:type="gramEnd"/>
      <w:r w:rsidR="00C05257">
        <w:t xml:space="preserve"> </w:t>
      </w:r>
      <w:proofErr w:type="gramStart"/>
      <w:r>
        <w:t>Angola and China Sign Cooperation Agreements.</w:t>
      </w:r>
      <w:proofErr w:type="gramEnd"/>
      <w:r w:rsidR="00C05257">
        <w:t xml:space="preserve"> </w:t>
      </w:r>
      <w:proofErr w:type="spellStart"/>
      <w:proofErr w:type="gramStart"/>
      <w:r>
        <w:rPr>
          <w:i/>
        </w:rPr>
        <w:t>Angop</w:t>
      </w:r>
      <w:proofErr w:type="spellEnd"/>
      <w:r>
        <w:t>.</w:t>
      </w:r>
      <w:proofErr w:type="gramEnd"/>
      <w:r>
        <w:t xml:space="preserve"> Retrieved from </w:t>
      </w:r>
      <w:hyperlink r:id="rId24" w:history="1">
        <w:r>
          <w:rPr>
            <w:rStyle w:val="Hyperlink"/>
          </w:rPr>
          <w:t>http://www.angop.ao/angola/en_us/noticias/politica/2005/1/8/Angola-And-China-Sign-Cooperation-Agreements,302980ef-cd10-451f-b8aa-6789da8aab33.html</w:t>
        </w:r>
      </w:hyperlink>
    </w:p>
    <w:p w:rsidR="007C2857" w:rsidRPr="00EE13D9" w:rsidRDefault="007C2857" w:rsidP="004961C2">
      <w:pPr>
        <w:pStyle w:val="Biblio"/>
        <w:rPr>
          <w:szCs w:val="24"/>
        </w:rPr>
      </w:pPr>
      <w:proofErr w:type="spellStart"/>
      <w:r w:rsidRPr="00EE13D9">
        <w:rPr>
          <w:szCs w:val="24"/>
        </w:rPr>
        <w:t>Askouri</w:t>
      </w:r>
      <w:proofErr w:type="spellEnd"/>
      <w:r w:rsidRPr="00EE13D9">
        <w:rPr>
          <w:szCs w:val="24"/>
        </w:rPr>
        <w:t xml:space="preserve">, A. (2006). </w:t>
      </w:r>
      <w:hyperlink r:id="rId25" w:history="1">
        <w:r w:rsidRPr="00A23C72">
          <w:rPr>
            <w:rStyle w:val="Hyperlink"/>
            <w:szCs w:val="24"/>
          </w:rPr>
          <w:t>China’s investment in Sudan: destroying communities</w:t>
        </w:r>
      </w:hyperlink>
      <w:r w:rsidRPr="00EE13D9">
        <w:rPr>
          <w:szCs w:val="24"/>
        </w:rPr>
        <w:t xml:space="preserve">. </w:t>
      </w:r>
      <w:proofErr w:type="spellStart"/>
      <w:r w:rsidRPr="00EE13D9">
        <w:rPr>
          <w:i/>
          <w:szCs w:val="24"/>
        </w:rPr>
        <w:t>Pambazuka</w:t>
      </w:r>
      <w:proofErr w:type="spellEnd"/>
      <w:r w:rsidRPr="00EE13D9">
        <w:rPr>
          <w:i/>
          <w:szCs w:val="24"/>
        </w:rPr>
        <w:t xml:space="preserve"> News</w:t>
      </w:r>
      <w:r w:rsidRPr="00EE13D9">
        <w:rPr>
          <w:szCs w:val="24"/>
        </w:rPr>
        <w:t xml:space="preserve">. Retrieved from </w:t>
      </w:r>
      <w:hyperlink r:id="rId26" w:history="1">
        <w:r w:rsidRPr="00A23C72">
          <w:rPr>
            <w:rStyle w:val="Hyperlink"/>
            <w:szCs w:val="24"/>
          </w:rPr>
          <w:t>https://www.pambazuka.org/global-south/china%E2%80%99s-investment-sudan-destroying-communities</w:t>
        </w:r>
      </w:hyperlink>
    </w:p>
    <w:p w:rsidR="007C2857" w:rsidRDefault="007C2857" w:rsidP="004961C2">
      <w:pPr>
        <w:pStyle w:val="Biblio"/>
      </w:pPr>
      <w:proofErr w:type="spellStart"/>
      <w:r>
        <w:t>Baah</w:t>
      </w:r>
      <w:proofErr w:type="spellEnd"/>
      <w:r>
        <w:t xml:space="preserve">, A., </w:t>
      </w:r>
      <w:proofErr w:type="spellStart"/>
      <w:r>
        <w:t>Jauch</w:t>
      </w:r>
      <w:proofErr w:type="spellEnd"/>
      <w:r>
        <w:t xml:space="preserve">, H. (2009). Chinese Investments in Africa: A </w:t>
      </w:r>
      <w:proofErr w:type="spellStart"/>
      <w:r>
        <w:t>Labour</w:t>
      </w:r>
      <w:proofErr w:type="spellEnd"/>
      <w:r>
        <w:t xml:space="preserve"> Perspective. </w:t>
      </w:r>
      <w:r>
        <w:rPr>
          <w:i/>
        </w:rPr>
        <w:t xml:space="preserve">African </w:t>
      </w:r>
      <w:proofErr w:type="spellStart"/>
      <w:r>
        <w:rPr>
          <w:i/>
        </w:rPr>
        <w:t>Labour</w:t>
      </w:r>
      <w:proofErr w:type="spellEnd"/>
      <w:r>
        <w:rPr>
          <w:i/>
        </w:rPr>
        <w:t xml:space="preserve"> </w:t>
      </w:r>
      <w:proofErr w:type="spellStart"/>
      <w:r>
        <w:rPr>
          <w:i/>
        </w:rPr>
        <w:t>Reserach</w:t>
      </w:r>
      <w:proofErr w:type="spellEnd"/>
      <w:r>
        <w:rPr>
          <w:i/>
        </w:rPr>
        <w:t xml:space="preserve"> Network</w:t>
      </w:r>
      <w:r>
        <w:t xml:space="preserve">, 1-421. Retrieved from </w:t>
      </w:r>
      <w:hyperlink r:id="rId27" w:history="1">
        <w:r>
          <w:rPr>
            <w:rStyle w:val="Hyperlink"/>
          </w:rPr>
          <w:t>https://www.fnv.nl/site/over-de-fnv/internationaal/mondiaal-fnv/documenten/english/publications/Chinese_investments_in_Africa_final_report1.pdf</w:t>
        </w:r>
      </w:hyperlink>
    </w:p>
    <w:p w:rsidR="007C2857" w:rsidRDefault="007C2857" w:rsidP="004961C2">
      <w:pPr>
        <w:pStyle w:val="Biblio"/>
      </w:pPr>
      <w:proofErr w:type="spellStart"/>
      <w:proofErr w:type="gramStart"/>
      <w:r>
        <w:t>Baimenov</w:t>
      </w:r>
      <w:proofErr w:type="spellEnd"/>
      <w:r>
        <w:t>, A., Everest-Phillips, M. (2015).</w:t>
      </w:r>
      <w:proofErr w:type="gramEnd"/>
      <w:r w:rsidR="00C05257">
        <w:t xml:space="preserve"> </w:t>
      </w:r>
      <w:proofErr w:type="gramStart"/>
      <w:r>
        <w:rPr>
          <w:i/>
        </w:rPr>
        <w:t>Meritocracy for Public Service Excellence</w:t>
      </w:r>
      <w:r>
        <w:t>.</w:t>
      </w:r>
      <w:proofErr w:type="gramEnd"/>
      <w:r>
        <w:t xml:space="preserve"> Retrieved from </w:t>
      </w:r>
      <w:hyperlink r:id="rId28" w:history="1">
        <w:r>
          <w:rPr>
            <w:rStyle w:val="Hyperlink"/>
          </w:rPr>
          <w:t>file:///C:/Users/arnon/Downloads/Meritocracy-PSE.pdf</w:t>
        </w:r>
      </w:hyperlink>
    </w:p>
    <w:p w:rsidR="007C2857" w:rsidRDefault="007C2857" w:rsidP="004961C2">
      <w:pPr>
        <w:pStyle w:val="Biblio"/>
      </w:pPr>
      <w:proofErr w:type="gramStart"/>
      <w:r>
        <w:t>Ban, C. (2012).</w:t>
      </w:r>
      <w:proofErr w:type="gramEnd"/>
      <w:r>
        <w:t xml:space="preserve"> Brazil’s liberal neo-</w:t>
      </w:r>
      <w:proofErr w:type="spellStart"/>
      <w:r>
        <w:t>developmentalism</w:t>
      </w:r>
      <w:proofErr w:type="spellEnd"/>
      <w:r>
        <w:t>: New paradigm or edited orthodoxy</w:t>
      </w:r>
      <w:r w:rsidR="00C05257">
        <w:rPr>
          <w:i/>
        </w:rPr>
        <w:t>?</w:t>
      </w:r>
      <w:r>
        <w:rPr>
          <w:i/>
        </w:rPr>
        <w:t xml:space="preserve"> Review of International Political Economy</w:t>
      </w:r>
      <w:r>
        <w:t xml:space="preserve">, 1-34. Retrieved from </w:t>
      </w:r>
      <w:hyperlink r:id="rId29" w:history="1">
        <w:r>
          <w:rPr>
            <w:rStyle w:val="Hyperlink"/>
          </w:rPr>
          <w:t>http://blogs.bu.edu/cban/files/2012/12/brazil-final-proofs_oct-20n-2012.pdf</w:t>
        </w:r>
      </w:hyperlink>
    </w:p>
    <w:p w:rsidR="007C2857" w:rsidRDefault="007C2857" w:rsidP="004961C2">
      <w:pPr>
        <w:pStyle w:val="Biblio"/>
      </w:pPr>
      <w:proofErr w:type="spellStart"/>
      <w:r>
        <w:t>Barham</w:t>
      </w:r>
      <w:proofErr w:type="spellEnd"/>
      <w:r>
        <w:t xml:space="preserve">, B. L., </w:t>
      </w:r>
      <w:proofErr w:type="spellStart"/>
      <w:r>
        <w:t>Coomes</w:t>
      </w:r>
      <w:proofErr w:type="spellEnd"/>
      <w:r>
        <w:t xml:space="preserve">, T. O. (2005). Sunk Costs, Resource Extraction Industries, and Development </w:t>
      </w:r>
      <w:proofErr w:type="spellStart"/>
      <w:r>
        <w:t>Outcomes.</w:t>
      </w:r>
      <w:r>
        <w:rPr>
          <w:i/>
        </w:rPr>
        <w:t>Elsevier</w:t>
      </w:r>
      <w:proofErr w:type="spellEnd"/>
      <w:r>
        <w:t xml:space="preserve">, 159-186. Retrieved from </w:t>
      </w:r>
      <w:hyperlink r:id="rId30" w:history="1">
        <w:r>
          <w:rPr>
            <w:rStyle w:val="Hyperlink"/>
          </w:rPr>
          <w:t>http://www.geog.mcgill.ca/faculty/coomes/Coomes%20Article%2022%20Sunk%20Cost%20chapter.PDF</w:t>
        </w:r>
      </w:hyperlink>
    </w:p>
    <w:p w:rsidR="007C2857" w:rsidRPr="004007C4" w:rsidRDefault="007C2857" w:rsidP="004961C2">
      <w:pPr>
        <w:pStyle w:val="Biblio"/>
      </w:pPr>
      <w:proofErr w:type="spellStart"/>
      <w:r w:rsidRPr="004007C4">
        <w:t>Basu</w:t>
      </w:r>
      <w:proofErr w:type="spellEnd"/>
      <w:r w:rsidRPr="004007C4">
        <w:t>, N. (2013). China and</w:t>
      </w:r>
      <w:r>
        <w:t xml:space="preserve"> Africa: Is the Honeymoon Over? </w:t>
      </w:r>
      <w:proofErr w:type="gramStart"/>
      <w:r w:rsidRPr="004007C4">
        <w:rPr>
          <w:i/>
        </w:rPr>
        <w:t>Foreign Policy Journal</w:t>
      </w:r>
      <w:r w:rsidRPr="004007C4">
        <w:t>.</w:t>
      </w:r>
      <w:proofErr w:type="gramEnd"/>
      <w:r w:rsidRPr="004007C4">
        <w:t xml:space="preserve"> Retrieved from </w:t>
      </w:r>
      <w:hyperlink r:id="rId31" w:history="1">
        <w:r w:rsidRPr="004007C4">
          <w:rPr>
            <w:rStyle w:val="Hyperlink"/>
            <w:bCs/>
            <w:sz w:val="22"/>
            <w:szCs w:val="22"/>
          </w:rPr>
          <w:t>https://www.foreignpolicyjournal.com/2013/04/03/china-and-africa-is-the-honeymoon-over/</w:t>
        </w:r>
      </w:hyperlink>
    </w:p>
    <w:p w:rsidR="007C2857" w:rsidRPr="005A279C" w:rsidRDefault="007C2857" w:rsidP="004961C2">
      <w:pPr>
        <w:pStyle w:val="Biblio"/>
      </w:pPr>
      <w:proofErr w:type="gramStart"/>
      <w:r>
        <w:t>BBC (2010).</w:t>
      </w:r>
      <w:proofErr w:type="gramEnd"/>
      <w:r>
        <w:t xml:space="preserve"> Nigeria and China sign $23bn deal for three refineries. </w:t>
      </w:r>
      <w:proofErr w:type="gramStart"/>
      <w:r>
        <w:rPr>
          <w:i/>
        </w:rPr>
        <w:t>BBC</w:t>
      </w:r>
      <w:r>
        <w:t>.</w:t>
      </w:r>
      <w:proofErr w:type="gramEnd"/>
      <w:r>
        <w:t xml:space="preserve"> Retrieved from </w:t>
      </w:r>
      <w:hyperlink r:id="rId32" w:history="1">
        <w:r w:rsidRPr="005A279C">
          <w:rPr>
            <w:rStyle w:val="Hyperlink"/>
            <w:bCs/>
            <w:sz w:val="22"/>
            <w:szCs w:val="22"/>
          </w:rPr>
          <w:t>http://www.bbc.com/news/10116945</w:t>
        </w:r>
      </w:hyperlink>
    </w:p>
    <w:p w:rsidR="007C2857" w:rsidRDefault="007C2857" w:rsidP="004961C2">
      <w:pPr>
        <w:pStyle w:val="Biblio"/>
      </w:pPr>
      <w:r>
        <w:t xml:space="preserve">Beach, D. (2017). </w:t>
      </w:r>
      <w:proofErr w:type="gramStart"/>
      <w:r>
        <w:rPr>
          <w:bCs/>
        </w:rPr>
        <w:t>Process-Tracing Methods in Social Science.</w:t>
      </w:r>
      <w:proofErr w:type="gramEnd"/>
      <w:r w:rsidR="00C05257">
        <w:rPr>
          <w:bCs/>
        </w:rPr>
        <w:t xml:space="preserve"> </w:t>
      </w:r>
      <w:proofErr w:type="gramStart"/>
      <w:r>
        <w:rPr>
          <w:bCs/>
          <w:i/>
        </w:rPr>
        <w:t>Oxford University Press</w:t>
      </w:r>
      <w:r>
        <w:rPr>
          <w:bCs/>
        </w:rPr>
        <w:t>.</w:t>
      </w:r>
      <w:proofErr w:type="gramEnd"/>
      <w:r>
        <w:rPr>
          <w:bCs/>
        </w:rPr>
        <w:t xml:space="preserve"> Retrieved from </w:t>
      </w:r>
      <w:hyperlink r:id="rId33" w:history="1">
        <w:r>
          <w:rPr>
            <w:rStyle w:val="Hyperlink"/>
            <w:bCs/>
          </w:rPr>
          <w:t>http://politics.oxfordre.com/view/10.1093/acrefore/9780190228637.001.0001/acrefore-9780190228637-e-176</w:t>
        </w:r>
      </w:hyperlink>
    </w:p>
    <w:p w:rsidR="007C2857" w:rsidRDefault="007C2857" w:rsidP="004961C2">
      <w:pPr>
        <w:pStyle w:val="Biblio"/>
      </w:pPr>
      <w:r>
        <w:lastRenderedPageBreak/>
        <w:t xml:space="preserve">Bell, T. (2017). Learn About the Common Uses of Copper. </w:t>
      </w:r>
      <w:proofErr w:type="gramStart"/>
      <w:r>
        <w:rPr>
          <w:i/>
        </w:rPr>
        <w:t>The balance</w:t>
      </w:r>
      <w:r>
        <w:t>.</w:t>
      </w:r>
      <w:proofErr w:type="gramEnd"/>
      <w:r>
        <w:t xml:space="preserve"> Retrieved from </w:t>
      </w:r>
      <w:hyperlink r:id="rId34" w:history="1">
        <w:r>
          <w:rPr>
            <w:rStyle w:val="Hyperlink"/>
          </w:rPr>
          <w:t>https://www.thebalance.com/copper-applications-2340111</w:t>
        </w:r>
      </w:hyperlink>
    </w:p>
    <w:p w:rsidR="007C2857" w:rsidRDefault="007C2857" w:rsidP="004961C2">
      <w:pPr>
        <w:pStyle w:val="Biblio"/>
      </w:pPr>
      <w:r w:rsidRPr="009B1C96">
        <w:t>Bergsten, C. F., Freeman C., Lardy, N. R.,</w:t>
      </w:r>
      <w:r>
        <w:t xml:space="preserve"> Mitchell, D. J. (</w:t>
      </w:r>
      <w:r w:rsidRPr="009B1C96">
        <w:t>2008</w:t>
      </w:r>
      <w:r>
        <w:t xml:space="preserve">). China’s Rise: Challenges and Opportunities. </w:t>
      </w:r>
      <w:r>
        <w:rPr>
          <w:i/>
        </w:rPr>
        <w:t xml:space="preserve">Centre for </w:t>
      </w:r>
      <w:proofErr w:type="spellStart"/>
      <w:r>
        <w:rPr>
          <w:i/>
        </w:rPr>
        <w:t>Stategic</w:t>
      </w:r>
      <w:proofErr w:type="spellEnd"/>
      <w:r>
        <w:rPr>
          <w:i/>
        </w:rPr>
        <w:t xml:space="preserve"> and International Studies</w:t>
      </w:r>
      <w:r>
        <w:t xml:space="preserve">. Retrieved from </w:t>
      </w:r>
      <w:hyperlink r:id="rId35" w:history="1">
        <w:r w:rsidRPr="006766CF">
          <w:rPr>
            <w:rStyle w:val="Hyperlink"/>
          </w:rPr>
          <w:t>https://gayachina.files.wordpress.com/2011/07/a83dd7263dea2603910b89319023b134.pdf</w:t>
        </w:r>
      </w:hyperlink>
    </w:p>
    <w:p w:rsidR="007C2857" w:rsidRPr="004961C2" w:rsidRDefault="007C2857" w:rsidP="004961C2">
      <w:pPr>
        <w:pStyle w:val="Biblio"/>
      </w:pPr>
      <w:proofErr w:type="gramStart"/>
      <w:r w:rsidRPr="004961C2">
        <w:t>Bloom</w:t>
      </w:r>
      <w:r>
        <w:t>berg (2018).</w:t>
      </w:r>
      <w:proofErr w:type="gramEnd"/>
      <w:r w:rsidR="00C05257">
        <w:t xml:space="preserve"> </w:t>
      </w:r>
      <w:proofErr w:type="gramStart"/>
      <w:r>
        <w:t xml:space="preserve">Company Overview of </w:t>
      </w:r>
      <w:proofErr w:type="spellStart"/>
      <w:r w:rsidRPr="004961C2">
        <w:t>Sonangol</w:t>
      </w:r>
      <w:proofErr w:type="spellEnd"/>
      <w:r w:rsidRPr="004961C2">
        <w:t xml:space="preserve"> Sinopec International Ltd. </w:t>
      </w:r>
      <w:r w:rsidRPr="004961C2">
        <w:rPr>
          <w:i/>
        </w:rPr>
        <w:t>Bloomberg</w:t>
      </w:r>
      <w:r w:rsidRPr="004961C2">
        <w:t>.</w:t>
      </w:r>
      <w:proofErr w:type="gramEnd"/>
      <w:r w:rsidRPr="004961C2">
        <w:t xml:space="preserve"> Retrieved from </w:t>
      </w:r>
      <w:hyperlink r:id="rId36" w:history="1">
        <w:r w:rsidRPr="004961C2">
          <w:rPr>
            <w:rStyle w:val="Hyperlink"/>
            <w:bCs/>
            <w:sz w:val="22"/>
            <w:szCs w:val="22"/>
          </w:rPr>
          <w:t>https://www.bloomberg.com/research/stocks/private/snapshot.asp?privcapId=61894867</w:t>
        </w:r>
      </w:hyperlink>
    </w:p>
    <w:p w:rsidR="007C2857" w:rsidRDefault="007C2857" w:rsidP="004961C2">
      <w:pPr>
        <w:pStyle w:val="Biblio"/>
      </w:pPr>
      <w:proofErr w:type="spellStart"/>
      <w:r w:rsidRPr="008C123C">
        <w:t>Blum</w:t>
      </w:r>
      <w:proofErr w:type="gramStart"/>
      <w:r w:rsidRPr="008C123C">
        <w:t>,P</w:t>
      </w:r>
      <w:proofErr w:type="spellEnd"/>
      <w:proofErr w:type="gramEnd"/>
      <w:r w:rsidRPr="008C123C">
        <w:t xml:space="preserve">., </w:t>
      </w:r>
      <w:proofErr w:type="spellStart"/>
      <w:r w:rsidRPr="008C123C">
        <w:t>Langhans</w:t>
      </w:r>
      <w:proofErr w:type="spellEnd"/>
      <w:r w:rsidRPr="008C123C">
        <w:t xml:space="preserve">, K., </w:t>
      </w:r>
      <w:proofErr w:type="spellStart"/>
      <w:r w:rsidRPr="008C123C">
        <w:t>Obermaier</w:t>
      </w:r>
      <w:proofErr w:type="spellEnd"/>
      <w:r w:rsidRPr="008C123C">
        <w:t xml:space="preserve"> F., </w:t>
      </w:r>
      <w:proofErr w:type="spellStart"/>
      <w:r w:rsidRPr="008C123C">
        <w:t>Obermayer</w:t>
      </w:r>
      <w:proofErr w:type="spellEnd"/>
      <w:r w:rsidRPr="008C123C">
        <w:t xml:space="preserve">, B., </w:t>
      </w:r>
      <w:proofErr w:type="spellStart"/>
      <w:r w:rsidRPr="008C123C">
        <w:t>Zick</w:t>
      </w:r>
      <w:proofErr w:type="spellEnd"/>
      <w:r w:rsidRPr="008C123C">
        <w:t xml:space="preserve">, T. </w:t>
      </w:r>
      <w:proofErr w:type="spellStart"/>
      <w:r w:rsidRPr="008C123C">
        <w:t>Zihlmann</w:t>
      </w:r>
      <w:proofErr w:type="spellEnd"/>
      <w:r w:rsidRPr="008C123C">
        <w:t xml:space="preserve">, O. (2017). </w:t>
      </w:r>
      <w:proofErr w:type="gramStart"/>
      <w:r>
        <w:rPr>
          <w:lang w:val="en-GB"/>
        </w:rPr>
        <w:t xml:space="preserve">The Broken Heart of </w:t>
      </w:r>
      <w:proofErr w:type="spellStart"/>
      <w:r>
        <w:rPr>
          <w:lang w:val="en-GB"/>
        </w:rPr>
        <w:t>Africa.</w:t>
      </w:r>
      <w:r>
        <w:rPr>
          <w:i/>
          <w:lang w:val="en-GB"/>
        </w:rPr>
        <w:t>SüddeutscheZeitung</w:t>
      </w:r>
      <w:proofErr w:type="spellEnd"/>
      <w:r>
        <w:rPr>
          <w:lang w:val="en-GB"/>
        </w:rPr>
        <w:t>.</w:t>
      </w:r>
      <w:proofErr w:type="gramEnd"/>
      <w:r>
        <w:rPr>
          <w:lang w:val="en-GB"/>
        </w:rPr>
        <w:t xml:space="preserve"> Retrieved from </w:t>
      </w:r>
      <w:hyperlink r:id="rId37" w:history="1">
        <w:r>
          <w:rPr>
            <w:rStyle w:val="Hyperlink"/>
          </w:rPr>
          <w:t>https://projekte.sueddeutsche.de/paradisepapers/wirtschaft/mining-for-control-in-glencore-s-congo-e774511/</w:t>
        </w:r>
      </w:hyperlink>
    </w:p>
    <w:p w:rsidR="007C2857" w:rsidRPr="004961C2" w:rsidRDefault="007C2857" w:rsidP="004961C2">
      <w:pPr>
        <w:pStyle w:val="Biblio"/>
      </w:pPr>
      <w:r w:rsidRPr="004961C2">
        <w:t xml:space="preserve">Bo, K. (2009). </w:t>
      </w:r>
      <w:proofErr w:type="gramStart"/>
      <w:r w:rsidRPr="004961C2">
        <w:t>China's International Petroleum Policy.</w:t>
      </w:r>
      <w:proofErr w:type="gramEnd"/>
      <w:r w:rsidRPr="004961C2">
        <w:t xml:space="preserve"> Santa Barbara, United States: </w:t>
      </w:r>
      <w:proofErr w:type="spellStart"/>
      <w:r w:rsidRPr="004961C2">
        <w:t>Praeger</w:t>
      </w:r>
      <w:proofErr w:type="spellEnd"/>
      <w:r w:rsidRPr="004961C2">
        <w:t xml:space="preserve"> Security International.</w:t>
      </w:r>
    </w:p>
    <w:p w:rsidR="007C2857" w:rsidRDefault="007C2857" w:rsidP="004961C2">
      <w:pPr>
        <w:pStyle w:val="Biblio"/>
      </w:pPr>
      <w:proofErr w:type="spellStart"/>
      <w:r>
        <w:t>Brautigam</w:t>
      </w:r>
      <w:proofErr w:type="spellEnd"/>
      <w:r>
        <w:t xml:space="preserve">, D. (2011). Chinese Aid and Luanda General Hospital in Angola: Still Falling Down? </w:t>
      </w:r>
      <w:proofErr w:type="gramStart"/>
      <w:r>
        <w:rPr>
          <w:i/>
        </w:rPr>
        <w:t>The China Africa Research Initiative</w:t>
      </w:r>
      <w:r>
        <w:t>.</w:t>
      </w:r>
      <w:proofErr w:type="gramEnd"/>
      <w:r>
        <w:t xml:space="preserve"> Retrieved from </w:t>
      </w:r>
      <w:hyperlink r:id="rId38" w:history="1">
        <w:r>
          <w:rPr>
            <w:rStyle w:val="Hyperlink"/>
          </w:rPr>
          <w:t>http://www.chinaafricarealstory.com/2011/04/chinese-aid-and-luanda-general-hospital.html</w:t>
        </w:r>
      </w:hyperlink>
    </w:p>
    <w:p w:rsidR="007C2857" w:rsidRDefault="007C2857" w:rsidP="004961C2">
      <w:pPr>
        <w:pStyle w:val="Biblio"/>
        <w:rPr>
          <w:bCs/>
        </w:rPr>
      </w:pPr>
      <w:r>
        <w:t xml:space="preserve">Bunker, S. (1994). </w:t>
      </w:r>
      <w:r>
        <w:rPr>
          <w:b/>
          <w:bCs/>
        </w:rPr>
        <w:t> </w:t>
      </w:r>
      <w:r>
        <w:rPr>
          <w:bCs/>
        </w:rPr>
        <w:t xml:space="preserve">The Political Economy of Raw Materials Extraction and </w:t>
      </w:r>
      <w:proofErr w:type="spellStart"/>
      <w:r>
        <w:rPr>
          <w:bCs/>
        </w:rPr>
        <w:t>Trade</w:t>
      </w:r>
      <w:r>
        <w:rPr>
          <w:bCs/>
          <w:i/>
        </w:rPr>
        <w:t>.Cambridge</w:t>
      </w:r>
      <w:proofErr w:type="spellEnd"/>
      <w:r>
        <w:rPr>
          <w:bCs/>
          <w:i/>
        </w:rPr>
        <w:t xml:space="preserve"> University Press</w:t>
      </w:r>
      <w:r>
        <w:rPr>
          <w:bCs/>
        </w:rPr>
        <w:t xml:space="preserve">, 437-450. Retrieved from </w:t>
      </w:r>
      <w:hyperlink r:id="rId39" w:history="1">
        <w:r>
          <w:rPr>
            <w:rStyle w:val="Hyperlink"/>
            <w:bCs/>
          </w:rPr>
          <w:t>https://www.cambridge.org/core/books/industrial-</w:t>
        </w:r>
      </w:hyperlink>
      <w:hyperlink r:id="rId40" w:history="1">
        <w:r>
          <w:rPr>
            <w:rStyle w:val="Hyperlink"/>
            <w:bCs/>
          </w:rPr>
          <w:t>ecology-and-global-change/the-political-economy-of-raw-materials-extraction-and-trade/EB1853A2F0874D205398C382D2DDAC84</w:t>
        </w:r>
      </w:hyperlink>
    </w:p>
    <w:p w:rsidR="007C2857" w:rsidRDefault="007C2857" w:rsidP="004961C2">
      <w:pPr>
        <w:pStyle w:val="Biblio"/>
      </w:pPr>
      <w:proofErr w:type="spellStart"/>
      <w:proofErr w:type="gramStart"/>
      <w:r>
        <w:t>Burgis</w:t>
      </w:r>
      <w:proofErr w:type="spellEnd"/>
      <w:r>
        <w:t>, T. (2010).</w:t>
      </w:r>
      <w:proofErr w:type="gramEnd"/>
      <w:r>
        <w:t xml:space="preserve"> Strategic resources: a richer seam. </w:t>
      </w:r>
      <w:r>
        <w:rPr>
          <w:i/>
        </w:rPr>
        <w:t xml:space="preserve">FT. </w:t>
      </w:r>
      <w:r>
        <w:t xml:space="preserve">Retrieved from </w:t>
      </w:r>
      <w:hyperlink r:id="rId41" w:history="1">
        <w:r>
          <w:rPr>
            <w:rStyle w:val="Hyperlink"/>
          </w:rPr>
          <w:t>https://www.ft.com/content/d9853fda-6441-11df-8618-00144feab49a</w:t>
        </w:r>
      </w:hyperlink>
    </w:p>
    <w:p w:rsidR="007C2857" w:rsidRDefault="007C2857" w:rsidP="004961C2">
      <w:pPr>
        <w:pStyle w:val="Biblio"/>
      </w:pPr>
      <w:proofErr w:type="gramStart"/>
      <w:r>
        <w:rPr>
          <w:bCs/>
        </w:rPr>
        <w:t>Burton, M. (2017).</w:t>
      </w:r>
      <w:proofErr w:type="gramEnd"/>
      <w:r>
        <w:rPr>
          <w:bCs/>
        </w:rPr>
        <w:t xml:space="preserve"> Australia cobalt rush accelerates on electric vehicle demand, DRC troubles. </w:t>
      </w:r>
      <w:r>
        <w:rPr>
          <w:bCs/>
          <w:i/>
        </w:rPr>
        <w:t>Reuters</w:t>
      </w:r>
      <w:r>
        <w:rPr>
          <w:bCs/>
        </w:rPr>
        <w:t xml:space="preserve">. Retrieved from </w:t>
      </w:r>
      <w:hyperlink r:id="rId42" w:history="1">
        <w:r>
          <w:rPr>
            <w:rStyle w:val="Hyperlink"/>
            <w:bCs/>
          </w:rPr>
          <w:t>https://www.reuters.com/article/us-australia-cobalt-batteries/australia-cobalt-rush-accelerates-on-electric-vehicle-demand-drc-troubles-idUSKBN1E90R4</w:t>
        </w:r>
      </w:hyperlink>
    </w:p>
    <w:p w:rsidR="007C2857" w:rsidRDefault="007C2857" w:rsidP="004961C2">
      <w:pPr>
        <w:pStyle w:val="Biblio"/>
      </w:pPr>
      <w:proofErr w:type="spellStart"/>
      <w:r>
        <w:t>Cáceres</w:t>
      </w:r>
      <w:proofErr w:type="spellEnd"/>
      <w:r>
        <w:t xml:space="preserve">, S. B. (2013). The Hungry Dragon: How China's Quest for Resources is </w:t>
      </w:r>
      <w:proofErr w:type="gramStart"/>
      <w:r>
        <w:t>Reshaping</w:t>
      </w:r>
      <w:proofErr w:type="gramEnd"/>
      <w:r>
        <w:t xml:space="preserve"> the World. New York, United States: </w:t>
      </w:r>
      <w:proofErr w:type="spellStart"/>
      <w:r>
        <w:t>Routledge</w:t>
      </w:r>
      <w:proofErr w:type="spellEnd"/>
      <w:r>
        <w:t xml:space="preserve">. </w:t>
      </w:r>
    </w:p>
    <w:p w:rsidR="007C2857" w:rsidRDefault="007C2857" w:rsidP="004961C2">
      <w:pPr>
        <w:pStyle w:val="Biblio"/>
        <w:rPr>
          <w:szCs w:val="24"/>
        </w:rPr>
      </w:pPr>
      <w:proofErr w:type="spellStart"/>
      <w:r>
        <w:rPr>
          <w:szCs w:val="24"/>
        </w:rPr>
        <w:t>Cáceres</w:t>
      </w:r>
      <w:proofErr w:type="spellEnd"/>
      <w:r>
        <w:rPr>
          <w:szCs w:val="24"/>
        </w:rPr>
        <w:t xml:space="preserve">, S. B. (2014). </w:t>
      </w:r>
      <w:proofErr w:type="gramStart"/>
      <w:r>
        <w:rPr>
          <w:szCs w:val="24"/>
        </w:rPr>
        <w:t>Understanding China’s global search for energy and resources.</w:t>
      </w:r>
      <w:proofErr w:type="gramEnd"/>
      <w:r>
        <w:rPr>
          <w:szCs w:val="24"/>
        </w:rPr>
        <w:t xml:space="preserve"> In C. Hartley, A. </w:t>
      </w:r>
      <w:proofErr w:type="spellStart"/>
      <w:r>
        <w:rPr>
          <w:szCs w:val="24"/>
        </w:rPr>
        <w:t>Welmers</w:t>
      </w:r>
      <w:proofErr w:type="spellEnd"/>
      <w:r>
        <w:rPr>
          <w:szCs w:val="24"/>
        </w:rPr>
        <w:t xml:space="preserve"> (Eds.), </w:t>
      </w:r>
      <w:r>
        <w:rPr>
          <w:i/>
          <w:szCs w:val="24"/>
        </w:rPr>
        <w:t xml:space="preserve">China’s Strategic Interests in the South China Sea (pp. 25). </w:t>
      </w:r>
      <w:r>
        <w:rPr>
          <w:szCs w:val="24"/>
        </w:rPr>
        <w:t>New York, United States: Taylor &amp; Francis Books</w:t>
      </w:r>
    </w:p>
    <w:p w:rsidR="007C2857" w:rsidRDefault="007C2857" w:rsidP="004961C2">
      <w:pPr>
        <w:pStyle w:val="Biblio"/>
      </w:pPr>
      <w:proofErr w:type="gramStart"/>
      <w:r w:rsidRPr="004961C2">
        <w:t>CAE (2017).</w:t>
      </w:r>
      <w:proofErr w:type="gramEnd"/>
      <w:r w:rsidRPr="004961C2">
        <w:t xml:space="preserve"> National Companies Declare Bankruptcy. </w:t>
      </w:r>
      <w:proofErr w:type="gramStart"/>
      <w:r w:rsidRPr="004961C2">
        <w:rPr>
          <w:i/>
        </w:rPr>
        <w:t>CAE</w:t>
      </w:r>
      <w:r w:rsidRPr="004961C2">
        <w:t>.</w:t>
      </w:r>
      <w:proofErr w:type="gramEnd"/>
      <w:r w:rsidRPr="004961C2">
        <w:t xml:space="preserve"> Retrieved from</w:t>
      </w:r>
      <w:hyperlink r:id="rId43" w:history="1">
        <w:r>
          <w:rPr>
            <w:rStyle w:val="Hyperlink"/>
          </w:rPr>
          <w:t>http://caeangola.com/national-companies-declare-bankruptcy/</w:t>
        </w:r>
      </w:hyperlink>
    </w:p>
    <w:p w:rsidR="007C2857" w:rsidRDefault="007C2857" w:rsidP="004961C2">
      <w:pPr>
        <w:pStyle w:val="Biblio"/>
      </w:pPr>
      <w:proofErr w:type="gramStart"/>
      <w:r>
        <w:t>CAITEC (2010).</w:t>
      </w:r>
      <w:r>
        <w:rPr>
          <w:bCs/>
        </w:rPr>
        <w:t>China-Africa Trade and Economic Relationship Annual Report 2010.</w:t>
      </w:r>
      <w:r>
        <w:rPr>
          <w:i/>
        </w:rPr>
        <w:t>CAITEC</w:t>
      </w:r>
      <w:r>
        <w:t>.</w:t>
      </w:r>
      <w:proofErr w:type="gramEnd"/>
      <w:r>
        <w:t xml:space="preserve"> Retrieved from </w:t>
      </w:r>
      <w:hyperlink r:id="rId44" w:history="1">
        <w:r>
          <w:rPr>
            <w:rStyle w:val="Hyperlink"/>
          </w:rPr>
          <w:t>http://www.focac.org/eng/zxxx/t832788.htm</w:t>
        </w:r>
      </w:hyperlink>
    </w:p>
    <w:p w:rsidR="007C2857" w:rsidRPr="00051752" w:rsidRDefault="007C2857" w:rsidP="004961C2">
      <w:pPr>
        <w:pStyle w:val="Biblio"/>
        <w:rPr>
          <w:szCs w:val="24"/>
        </w:rPr>
      </w:pPr>
      <w:proofErr w:type="spellStart"/>
      <w:r w:rsidRPr="00051752">
        <w:rPr>
          <w:szCs w:val="24"/>
        </w:rPr>
        <w:lastRenderedPageBreak/>
        <w:t>Calabreses</w:t>
      </w:r>
      <w:proofErr w:type="spellEnd"/>
      <w:r w:rsidRPr="00051752">
        <w:rPr>
          <w:szCs w:val="24"/>
        </w:rPr>
        <w:t xml:space="preserve">, J. (2005). Saudi Arabia and China Extend Ties Beyond Oil. </w:t>
      </w:r>
      <w:proofErr w:type="gramStart"/>
      <w:r w:rsidRPr="00051752">
        <w:rPr>
          <w:i/>
          <w:szCs w:val="24"/>
        </w:rPr>
        <w:t>The Jamestown Foundation</w:t>
      </w:r>
      <w:r w:rsidRPr="00051752">
        <w:rPr>
          <w:szCs w:val="24"/>
        </w:rPr>
        <w:t>.</w:t>
      </w:r>
      <w:proofErr w:type="gramEnd"/>
      <w:r w:rsidRPr="00051752">
        <w:rPr>
          <w:szCs w:val="24"/>
        </w:rPr>
        <w:t xml:space="preserve"> Retrieved from </w:t>
      </w:r>
      <w:hyperlink r:id="rId45" w:history="1">
        <w:r w:rsidRPr="00051752">
          <w:rPr>
            <w:rStyle w:val="Hyperlink"/>
            <w:bCs/>
            <w:szCs w:val="24"/>
          </w:rPr>
          <w:t>https://jamestown.org/program/saudi-arabia-and-china-extend-ties-beyond-oil/</w:t>
        </w:r>
      </w:hyperlink>
    </w:p>
    <w:p w:rsidR="007C2857" w:rsidRDefault="007C2857" w:rsidP="004961C2">
      <w:pPr>
        <w:pStyle w:val="Biblio"/>
      </w:pPr>
      <w:proofErr w:type="gramStart"/>
      <w:r>
        <w:t>Cambridge Dictionary (No Date).</w:t>
      </w:r>
      <w:proofErr w:type="spellStart"/>
      <w:r>
        <w:t>Cooperation.</w:t>
      </w:r>
      <w:r>
        <w:rPr>
          <w:i/>
        </w:rPr>
        <w:t>Cambridge</w:t>
      </w:r>
      <w:proofErr w:type="spellEnd"/>
      <w:r>
        <w:rPr>
          <w:i/>
        </w:rPr>
        <w:t xml:space="preserve"> Dictionary</w:t>
      </w:r>
      <w:r>
        <w:t>.</w:t>
      </w:r>
      <w:proofErr w:type="gramEnd"/>
      <w:r>
        <w:t xml:space="preserve"> Retrieved from </w:t>
      </w:r>
      <w:hyperlink r:id="rId46" w:history="1">
        <w:r>
          <w:rPr>
            <w:rStyle w:val="Hyperlink"/>
          </w:rPr>
          <w:t>https://dictionary.cambridge.org/de/worterbuch/englisch/cooperation</w:t>
        </w:r>
      </w:hyperlink>
    </w:p>
    <w:p w:rsidR="007C2857" w:rsidRDefault="007C2857" w:rsidP="004961C2">
      <w:pPr>
        <w:pStyle w:val="Biblio"/>
      </w:pPr>
      <w:r>
        <w:t xml:space="preserve">Campbell, J. L. (1998). Theory and </w:t>
      </w:r>
      <w:proofErr w:type="spellStart"/>
      <w:r>
        <w:t>Society.</w:t>
      </w:r>
      <w:r>
        <w:rPr>
          <w:i/>
        </w:rPr>
        <w:t>Springer</w:t>
      </w:r>
      <w:proofErr w:type="spellEnd"/>
      <w:r>
        <w:t xml:space="preserve">, 103-108. Retrieved from </w:t>
      </w:r>
      <w:hyperlink w:anchor="page_scan_tab_contents" w:history="1">
        <w:r>
          <w:rPr>
            <w:rStyle w:val="Hyperlink"/>
          </w:rPr>
          <w:t>http://www.jstor.org/stable/658040?seq=1#page_scan_tab_contents</w:t>
        </w:r>
      </w:hyperlink>
    </w:p>
    <w:p w:rsidR="007C2857" w:rsidRDefault="007C2857" w:rsidP="004961C2">
      <w:pPr>
        <w:pStyle w:val="Biblio"/>
      </w:pPr>
      <w:r>
        <w:t xml:space="preserve">Campos, I., Vines, A. (2007). Angola </w:t>
      </w:r>
      <w:proofErr w:type="gramStart"/>
      <w:r>
        <w:t>And</w:t>
      </w:r>
      <w:proofErr w:type="gramEnd"/>
      <w:r>
        <w:t xml:space="preserve"> China A Pragmatic Partnership. </w:t>
      </w:r>
      <w:r w:rsidRPr="0094487C">
        <w:rPr>
          <w:i/>
        </w:rPr>
        <w:t xml:space="preserve">Center </w:t>
      </w:r>
      <w:proofErr w:type="spellStart"/>
      <w:r w:rsidRPr="0094487C">
        <w:rPr>
          <w:i/>
        </w:rPr>
        <w:t>For</w:t>
      </w:r>
      <w:r>
        <w:rPr>
          <w:i/>
        </w:rPr>
        <w:t>Strategic</w:t>
      </w:r>
      <w:proofErr w:type="spellEnd"/>
      <w:r>
        <w:rPr>
          <w:i/>
        </w:rPr>
        <w:t xml:space="preserve"> &amp; International Studies</w:t>
      </w:r>
      <w:r>
        <w:t xml:space="preserve">, 1-26. Retrieved from </w:t>
      </w:r>
      <w:hyperlink r:id="rId47" w:history="1">
        <w:r>
          <w:rPr>
            <w:rStyle w:val="Hyperlink"/>
          </w:rPr>
          <w:t>http://s3.amazonaws.com/china_resources/11254/2013-06-08_00_23_40_-0400_080306_angolachina.pdf</w:t>
        </w:r>
      </w:hyperlink>
    </w:p>
    <w:p w:rsidR="007C2857" w:rsidRDefault="007C2857" w:rsidP="004961C2">
      <w:pPr>
        <w:pStyle w:val="Biblio"/>
      </w:pPr>
      <w:proofErr w:type="spellStart"/>
      <w:r>
        <w:t>Castilla</w:t>
      </w:r>
      <w:proofErr w:type="spellEnd"/>
      <w:r>
        <w:t xml:space="preserve">, Emilio J. (2010). </w:t>
      </w:r>
      <w:proofErr w:type="gramStart"/>
      <w:r>
        <w:t xml:space="preserve">The Paradox of Meritocracy in </w:t>
      </w:r>
      <w:proofErr w:type="spellStart"/>
      <w:r>
        <w:t>Organizastions</w:t>
      </w:r>
      <w:proofErr w:type="spellEnd"/>
      <w:r>
        <w:t>.</w:t>
      </w:r>
      <w:proofErr w:type="gramEnd"/>
      <w:r>
        <w:t xml:space="preserve"> </w:t>
      </w:r>
      <w:proofErr w:type="gramStart"/>
      <w:r>
        <w:rPr>
          <w:i/>
        </w:rPr>
        <w:t xml:space="preserve">Administrative Science </w:t>
      </w:r>
      <w:proofErr w:type="spellStart"/>
      <w:r>
        <w:rPr>
          <w:i/>
        </w:rPr>
        <w:t>Quarlerly</w:t>
      </w:r>
      <w:proofErr w:type="spellEnd"/>
      <w:r>
        <w:t>.</w:t>
      </w:r>
      <w:proofErr w:type="gramEnd"/>
      <w:r>
        <w:t xml:space="preserve"> Retrieved from </w:t>
      </w:r>
      <w:hyperlink r:id="rId48" w:history="1">
        <w:r w:rsidRPr="00E3192A">
          <w:rPr>
            <w:rStyle w:val="Hyperlink"/>
          </w:rPr>
          <w:t>https://dspace.mit.edu/handle/1721.1/65884</w:t>
        </w:r>
      </w:hyperlink>
    </w:p>
    <w:p w:rsidR="007C2857" w:rsidRPr="00A23C72" w:rsidRDefault="007C2857" w:rsidP="004961C2">
      <w:pPr>
        <w:pStyle w:val="Biblio"/>
        <w:rPr>
          <w:bCs/>
          <w:szCs w:val="24"/>
        </w:rPr>
      </w:pPr>
      <w:r w:rsidRPr="00A23C72">
        <w:rPr>
          <w:bCs/>
          <w:szCs w:val="24"/>
        </w:rPr>
        <w:t>Caves, R. E. (1996).</w:t>
      </w:r>
      <w:r w:rsidRPr="00A23C72">
        <w:rPr>
          <w:bCs/>
          <w:i/>
          <w:szCs w:val="24"/>
        </w:rPr>
        <w:t>Multinational Enterprise and Economic Analysis</w:t>
      </w:r>
      <w:r w:rsidRPr="00A23C72">
        <w:rPr>
          <w:bCs/>
          <w:szCs w:val="24"/>
        </w:rPr>
        <w:t xml:space="preserve">, Cambridge, United Kingdom: Cambridge University Press. </w:t>
      </w:r>
    </w:p>
    <w:p w:rsidR="007C2857" w:rsidRDefault="007C2857" w:rsidP="004961C2">
      <w:pPr>
        <w:pStyle w:val="Biblio"/>
      </w:pPr>
      <w:r>
        <w:t xml:space="preserve">Chapman, D., </w:t>
      </w:r>
      <w:proofErr w:type="spellStart"/>
      <w:r>
        <w:t>Khanna</w:t>
      </w:r>
      <w:proofErr w:type="spellEnd"/>
      <w:r>
        <w:t xml:space="preserve"> N. (2004). </w:t>
      </w:r>
      <w:proofErr w:type="gramStart"/>
      <w:r>
        <w:t>The Persian Gulf, Global Oil Resources, and International Security.</w:t>
      </w:r>
      <w:proofErr w:type="gramEnd"/>
      <w:r>
        <w:t xml:space="preserve"> </w:t>
      </w:r>
      <w:proofErr w:type="gramStart"/>
      <w:r>
        <w:rPr>
          <w:i/>
        </w:rPr>
        <w:t>Cornell University</w:t>
      </w:r>
      <w:r>
        <w:t>.</w:t>
      </w:r>
      <w:proofErr w:type="gramEnd"/>
      <w:r>
        <w:t xml:space="preserve"> Retrieved from </w:t>
      </w:r>
      <w:hyperlink r:id="rId49" w:history="1">
        <w:r w:rsidRPr="006766CF">
          <w:rPr>
            <w:rStyle w:val="Hyperlink"/>
          </w:rPr>
          <w:t>http://publications.dyson.cornell.edu/research/researchpdf/wp/2004/Cornell_Dyson_wp0415.pdf</w:t>
        </w:r>
      </w:hyperlink>
    </w:p>
    <w:p w:rsidR="007C2857" w:rsidRDefault="007C2857" w:rsidP="004961C2">
      <w:pPr>
        <w:pStyle w:val="Biblio"/>
      </w:pPr>
      <w:r>
        <w:t xml:space="preserve">Chen, S. (2008). </w:t>
      </w:r>
      <w:proofErr w:type="spellStart"/>
      <w:r>
        <w:t>Mativations</w:t>
      </w:r>
      <w:proofErr w:type="spellEnd"/>
      <w:r>
        <w:t xml:space="preserve"> behind China’s Foreign Oil Quest: A Perspective from the Chinese Government and the Oil Companies. </w:t>
      </w:r>
      <w:r>
        <w:rPr>
          <w:i/>
        </w:rPr>
        <w:t>Springer</w:t>
      </w:r>
      <w:r>
        <w:t xml:space="preserve">, 79-104. Retrieved from </w:t>
      </w:r>
      <w:hyperlink r:id="rId50" w:history="1">
        <w:r>
          <w:rPr>
            <w:rStyle w:val="Hyperlink"/>
          </w:rPr>
          <w:t>https://link.springer.com/article/10.1007/s11366-008-9017-7</w:t>
        </w:r>
      </w:hyperlink>
    </w:p>
    <w:p w:rsidR="007C2857" w:rsidRDefault="007C2857" w:rsidP="004961C2">
      <w:pPr>
        <w:pStyle w:val="Biblio"/>
        <w:rPr>
          <w:sz w:val="22"/>
        </w:rPr>
      </w:pPr>
      <w:r>
        <w:t>Chen, W., Dollar, D., Tang, H. (2015).</w:t>
      </w:r>
      <w:r>
        <w:rPr>
          <w:lang w:val="en-GB"/>
        </w:rPr>
        <w:t xml:space="preserve">Why is China investing in Africa? </w:t>
      </w:r>
      <w:proofErr w:type="gramStart"/>
      <w:r>
        <w:rPr>
          <w:lang w:val="en-GB"/>
        </w:rPr>
        <w:t xml:space="preserve">Evidence from the firm </w:t>
      </w:r>
      <w:proofErr w:type="spellStart"/>
      <w:r>
        <w:rPr>
          <w:lang w:val="en-GB"/>
        </w:rPr>
        <w:t>level.</w:t>
      </w:r>
      <w:r>
        <w:rPr>
          <w:i/>
          <w:lang w:val="en-GB"/>
        </w:rPr>
        <w:t>Brookings</w:t>
      </w:r>
      <w:proofErr w:type="spellEnd"/>
      <w:r>
        <w:rPr>
          <w:lang w:val="en-GB"/>
        </w:rPr>
        <w:t>, 1-30.</w:t>
      </w:r>
      <w:proofErr w:type="gramEnd"/>
      <w:r>
        <w:rPr>
          <w:lang w:val="en-GB"/>
        </w:rPr>
        <w:t xml:space="preserve"> Retrieved from </w:t>
      </w:r>
      <w:hyperlink r:id="rId51" w:history="1">
        <w:r>
          <w:rPr>
            <w:rStyle w:val="Hyperlink"/>
          </w:rPr>
          <w:t>https://www.brookings.edu/wp-content/uploads/2016/06/Why-is-China-investing-in-Africa.pdf</w:t>
        </w:r>
      </w:hyperlink>
    </w:p>
    <w:p w:rsidR="007C2857" w:rsidRDefault="007C2857" w:rsidP="004961C2">
      <w:pPr>
        <w:pStyle w:val="Biblio"/>
      </w:pPr>
      <w:proofErr w:type="spellStart"/>
      <w:proofErr w:type="gramStart"/>
      <w:r>
        <w:t>Chêne</w:t>
      </w:r>
      <w:proofErr w:type="spellEnd"/>
      <w:r>
        <w:t>, M. (2014).</w:t>
      </w:r>
      <w:proofErr w:type="gramEnd"/>
      <w:r>
        <w:t xml:space="preserve"> Anti-Corruption Helpdesk, </w:t>
      </w:r>
      <w:r>
        <w:rPr>
          <w:i/>
        </w:rPr>
        <w:t>Transparency International</w:t>
      </w:r>
      <w:r>
        <w:t xml:space="preserve">, 1-11. Retrieved from </w:t>
      </w:r>
      <w:hyperlink r:id="rId52" w:history="1">
        <w:r>
          <w:rPr>
            <w:rStyle w:val="Hyperlink"/>
          </w:rPr>
          <w:t>https://www.transparency.org/files/content/corruptionqas/Country_Profile_DRC_2014.pdf</w:t>
        </w:r>
      </w:hyperlink>
    </w:p>
    <w:p w:rsidR="007C2857" w:rsidRPr="00EE13D9" w:rsidRDefault="007C2857" w:rsidP="004961C2">
      <w:pPr>
        <w:pStyle w:val="Biblio"/>
        <w:rPr>
          <w:lang w:val="fr-FR"/>
        </w:rPr>
      </w:pPr>
      <w:proofErr w:type="spellStart"/>
      <w:proofErr w:type="gramStart"/>
      <w:r>
        <w:t>Cheru</w:t>
      </w:r>
      <w:proofErr w:type="spellEnd"/>
      <w:r>
        <w:t>, F., Obi, C. (2010).</w:t>
      </w:r>
      <w:r>
        <w:rPr>
          <w:i/>
        </w:rPr>
        <w:t>The Rise of China &amp; India in Africa</w:t>
      </w:r>
      <w:r>
        <w:t>.</w:t>
      </w:r>
      <w:proofErr w:type="gramEnd"/>
      <w:r>
        <w:t xml:space="preserve"> </w:t>
      </w:r>
      <w:r w:rsidRPr="00EE13D9">
        <w:rPr>
          <w:lang w:val="fr-FR"/>
        </w:rPr>
        <w:t xml:space="preserve">Uppsala, </w:t>
      </w:r>
      <w:proofErr w:type="spellStart"/>
      <w:r w:rsidRPr="00EE13D9">
        <w:rPr>
          <w:lang w:val="fr-FR"/>
        </w:rPr>
        <w:t>Sweden</w:t>
      </w:r>
      <w:proofErr w:type="spellEnd"/>
      <w:r w:rsidRPr="00EE13D9">
        <w:rPr>
          <w:lang w:val="fr-FR"/>
        </w:rPr>
        <w:t>: Zed Books 2010.</w:t>
      </w:r>
    </w:p>
    <w:p w:rsidR="007C2857" w:rsidRPr="00EE13D9" w:rsidRDefault="007C2857" w:rsidP="004961C2">
      <w:pPr>
        <w:pStyle w:val="Biblio"/>
        <w:rPr>
          <w:lang w:val="fr-FR"/>
        </w:rPr>
      </w:pPr>
      <w:r w:rsidRPr="00EE13D9">
        <w:rPr>
          <w:lang w:val="fr-FR"/>
        </w:rPr>
        <w:t xml:space="preserve">Chine (2010).Au Congo, une ONG dénonce les conditions de travail </w:t>
      </w:r>
      <w:proofErr w:type="spellStart"/>
      <w:r w:rsidRPr="00EE13D9">
        <w:rPr>
          <w:lang w:val="fr-FR"/>
        </w:rPr>
        <w:t>dansuneentreprisechinoise</w:t>
      </w:r>
      <w:proofErr w:type="spellEnd"/>
      <w:r w:rsidRPr="00EE13D9">
        <w:rPr>
          <w:lang w:val="fr-FR"/>
        </w:rPr>
        <w:t xml:space="preserve">. </w:t>
      </w:r>
      <w:r w:rsidRPr="00EE13D9">
        <w:rPr>
          <w:i/>
          <w:lang w:val="fr-FR"/>
        </w:rPr>
        <w:t>Aujourd’hui la Chine</w:t>
      </w:r>
      <w:r w:rsidRPr="00EE13D9">
        <w:rPr>
          <w:lang w:val="fr-FR"/>
        </w:rPr>
        <w:t xml:space="preserve">. </w:t>
      </w:r>
      <w:proofErr w:type="spellStart"/>
      <w:r w:rsidRPr="00EE13D9">
        <w:rPr>
          <w:lang w:val="fr-FR"/>
        </w:rPr>
        <w:t>Retrieved</w:t>
      </w:r>
      <w:proofErr w:type="spellEnd"/>
      <w:r w:rsidRPr="00EE13D9">
        <w:rPr>
          <w:lang w:val="fr-FR"/>
        </w:rPr>
        <w:t xml:space="preserve"> </w:t>
      </w:r>
      <w:proofErr w:type="spellStart"/>
      <w:r w:rsidRPr="00EE13D9">
        <w:rPr>
          <w:lang w:val="fr-FR"/>
        </w:rPr>
        <w:t>from</w:t>
      </w:r>
      <w:proofErr w:type="spellEnd"/>
      <w:r w:rsidRPr="00EE13D9">
        <w:rPr>
          <w:lang w:val="fr-FR"/>
        </w:rPr>
        <w:t xml:space="preserve"> </w:t>
      </w:r>
      <w:hyperlink r:id="rId53" w:history="1">
        <w:r w:rsidRPr="00295949">
          <w:rPr>
            <w:rStyle w:val="Hyperlink"/>
            <w:lang w:val="fr-FR"/>
          </w:rPr>
          <w:t>http://www.aujourdhuilachine.com/au-congo-une-ong-denonce-les-conditions-de-travail-dans-une-entreprise-chinoise/</w:t>
        </w:r>
      </w:hyperlink>
    </w:p>
    <w:p w:rsidR="007C2857" w:rsidRDefault="007C2857" w:rsidP="004961C2">
      <w:pPr>
        <w:pStyle w:val="Biblio"/>
      </w:pPr>
      <w:proofErr w:type="gramStart"/>
      <w:r>
        <w:t xml:space="preserve">Christie, E. H., Francois, J., Urban, W., </w:t>
      </w:r>
      <w:proofErr w:type="spellStart"/>
      <w:r>
        <w:t>Wirlk</w:t>
      </w:r>
      <w:proofErr w:type="spellEnd"/>
      <w:r>
        <w:t>, F. (2010).</w:t>
      </w:r>
      <w:proofErr w:type="gramEnd"/>
      <w:r>
        <w:t xml:space="preserve"> China’s foreign oil policy: genesis, deployment and selected effects. </w:t>
      </w:r>
      <w:r>
        <w:rPr>
          <w:i/>
        </w:rPr>
        <w:t xml:space="preserve">FIW Research Reports, </w:t>
      </w:r>
      <w:r>
        <w:t xml:space="preserve">1-83. Retrieved from </w:t>
      </w:r>
      <w:hyperlink r:id="rId54" w:history="1">
        <w:r>
          <w:rPr>
            <w:rStyle w:val="Hyperlink"/>
          </w:rPr>
          <w:t>http://citeseerx.ist.psu.edu/viewdoc/download?doi=10.1.1.177.6227&amp;rep=rep1&amp;type=pdf</w:t>
        </w:r>
      </w:hyperlink>
    </w:p>
    <w:p w:rsidR="007C2857" w:rsidRDefault="007C2857" w:rsidP="004961C2">
      <w:pPr>
        <w:pStyle w:val="Biblio"/>
      </w:pPr>
      <w:proofErr w:type="gramStart"/>
      <w:r>
        <w:lastRenderedPageBreak/>
        <w:t>Clark, C., Chan, S. (1995).</w:t>
      </w:r>
      <w:proofErr w:type="gramEnd"/>
      <w:r>
        <w:t xml:space="preserve"> MNCs and </w:t>
      </w:r>
      <w:proofErr w:type="spellStart"/>
      <w:r>
        <w:t>developmentalism</w:t>
      </w:r>
      <w:proofErr w:type="spellEnd"/>
      <w:r>
        <w:t xml:space="preserve">: domestic structure as an explanation for East Asian dynamism. </w:t>
      </w:r>
      <w:proofErr w:type="gramStart"/>
      <w:r>
        <w:t xml:space="preserve">In </w:t>
      </w:r>
      <w:proofErr w:type="spellStart"/>
      <w:r>
        <w:t>Risse-Kappen</w:t>
      </w:r>
      <w:proofErr w:type="spellEnd"/>
      <w:r>
        <w:t xml:space="preserve">, </w:t>
      </w:r>
      <w:r>
        <w:rPr>
          <w:i/>
        </w:rPr>
        <w:t>Bringing Transnational Relations Back In</w:t>
      </w:r>
      <w:r>
        <w:t>, 112-125.</w:t>
      </w:r>
      <w:proofErr w:type="gramEnd"/>
      <w:r>
        <w:t xml:space="preserve"> Cambridge, UK: Cambridge University Press.</w:t>
      </w:r>
    </w:p>
    <w:p w:rsidR="007C2857" w:rsidRDefault="007C2857" w:rsidP="004961C2">
      <w:pPr>
        <w:pStyle w:val="Biblio"/>
      </w:pPr>
      <w:proofErr w:type="gramStart"/>
      <w:r w:rsidRPr="004961C2">
        <w:t>Clark, S., Smith, M., Wild, F. (2008).</w:t>
      </w:r>
      <w:proofErr w:type="gramEnd"/>
      <w:r w:rsidRPr="004961C2">
        <w:t xml:space="preserve"> Bloomberg: China Lets Child Workers Die Digging in Congo Mines for Copper. </w:t>
      </w:r>
      <w:proofErr w:type="gramStart"/>
      <w:r w:rsidRPr="004961C2">
        <w:rPr>
          <w:i/>
        </w:rPr>
        <w:t xml:space="preserve">China </w:t>
      </w:r>
      <w:proofErr w:type="spellStart"/>
      <w:r w:rsidRPr="004961C2">
        <w:rPr>
          <w:i/>
        </w:rPr>
        <w:t>Labour</w:t>
      </w:r>
      <w:proofErr w:type="spellEnd"/>
      <w:r w:rsidRPr="004961C2">
        <w:rPr>
          <w:i/>
        </w:rPr>
        <w:t xml:space="preserve"> Bulletin</w:t>
      </w:r>
      <w:r w:rsidRPr="004961C2">
        <w:t>.</w:t>
      </w:r>
      <w:proofErr w:type="gramEnd"/>
      <w:r w:rsidRPr="004961C2">
        <w:t xml:space="preserve"> Retrieved from </w:t>
      </w:r>
      <w:hyperlink r:id="rId55" w:history="1">
        <w:r w:rsidRPr="004961C2">
          <w:rPr>
            <w:rStyle w:val="Hyperlink"/>
            <w:bCs/>
            <w:sz w:val="22"/>
            <w:szCs w:val="22"/>
          </w:rPr>
          <w:t>http://www.clb.org.hk/en/content/bloomberg-china-lets-child-workers-die-digging-congo-mines-copper</w:t>
        </w:r>
      </w:hyperlink>
    </w:p>
    <w:p w:rsidR="007C2857" w:rsidRPr="00A23C72" w:rsidRDefault="007C2857" w:rsidP="004961C2">
      <w:pPr>
        <w:pStyle w:val="Biblio"/>
        <w:rPr>
          <w:szCs w:val="24"/>
        </w:rPr>
      </w:pPr>
      <w:proofErr w:type="spellStart"/>
      <w:proofErr w:type="gramStart"/>
      <w:r w:rsidRPr="00A23C72">
        <w:rPr>
          <w:szCs w:val="24"/>
          <w:lang w:val="en-GB"/>
        </w:rPr>
        <w:t>Clowes</w:t>
      </w:r>
      <w:proofErr w:type="spellEnd"/>
      <w:r w:rsidRPr="00A23C72">
        <w:rPr>
          <w:szCs w:val="24"/>
          <w:lang w:val="en-GB"/>
        </w:rPr>
        <w:t>, W. (2017</w:t>
      </w:r>
      <w:r w:rsidR="00F54119">
        <w:rPr>
          <w:szCs w:val="24"/>
          <w:lang w:val="en-GB"/>
        </w:rPr>
        <w:t>a</w:t>
      </w:r>
      <w:r w:rsidRPr="00A23C72">
        <w:rPr>
          <w:szCs w:val="24"/>
          <w:lang w:val="en-GB"/>
        </w:rPr>
        <w:t>).</w:t>
      </w:r>
      <w:proofErr w:type="gramEnd"/>
      <w:r w:rsidRPr="00A23C72">
        <w:rPr>
          <w:szCs w:val="24"/>
          <w:lang w:val="en-GB"/>
        </w:rPr>
        <w:t xml:space="preserve"> Congo Fails to Account for Infrastructure Loans, Group Says. </w:t>
      </w:r>
      <w:proofErr w:type="gramStart"/>
      <w:r w:rsidRPr="00A23C72">
        <w:rPr>
          <w:i/>
          <w:szCs w:val="24"/>
          <w:lang w:val="en-GB"/>
        </w:rPr>
        <w:t>Bloomberg</w:t>
      </w:r>
      <w:r w:rsidRPr="00A23C72">
        <w:rPr>
          <w:szCs w:val="24"/>
          <w:lang w:val="en-GB"/>
        </w:rPr>
        <w:t>.</w:t>
      </w:r>
      <w:proofErr w:type="gramEnd"/>
      <w:r w:rsidRPr="00A23C72">
        <w:rPr>
          <w:szCs w:val="24"/>
          <w:lang w:val="en-GB"/>
        </w:rPr>
        <w:t xml:space="preserve"> Retrieved from </w:t>
      </w:r>
      <w:hyperlink r:id="rId56" w:history="1">
        <w:r w:rsidRPr="00A23C72">
          <w:rPr>
            <w:rStyle w:val="Hyperlink"/>
            <w:szCs w:val="24"/>
          </w:rPr>
          <w:t>https://www.bloomberg.com/news/articles/2017-11-09/congo-fails-to-account-for-685-million-china-loans-group-says</w:t>
        </w:r>
      </w:hyperlink>
    </w:p>
    <w:p w:rsidR="007C2857" w:rsidRDefault="007C2857" w:rsidP="004961C2">
      <w:pPr>
        <w:pStyle w:val="Biblio"/>
      </w:pPr>
      <w:proofErr w:type="spellStart"/>
      <w:proofErr w:type="gramStart"/>
      <w:r>
        <w:rPr>
          <w:iCs/>
          <w:sz w:val="22"/>
          <w:szCs w:val="22"/>
          <w:lang w:val="en-GB"/>
        </w:rPr>
        <w:t>Clowes</w:t>
      </w:r>
      <w:proofErr w:type="spellEnd"/>
      <w:r>
        <w:rPr>
          <w:iCs/>
          <w:sz w:val="22"/>
          <w:szCs w:val="22"/>
          <w:lang w:val="en-GB"/>
        </w:rPr>
        <w:t>, W. (2017</w:t>
      </w:r>
      <w:r w:rsidR="00F54119">
        <w:rPr>
          <w:iCs/>
          <w:sz w:val="22"/>
          <w:szCs w:val="22"/>
          <w:lang w:val="en-GB"/>
        </w:rPr>
        <w:t>b</w:t>
      </w:r>
      <w:r>
        <w:rPr>
          <w:iCs/>
          <w:sz w:val="22"/>
          <w:szCs w:val="22"/>
          <w:lang w:val="en-GB"/>
        </w:rPr>
        <w:t>).</w:t>
      </w:r>
      <w:proofErr w:type="gramEnd"/>
      <w:r>
        <w:rPr>
          <w:iCs/>
          <w:sz w:val="22"/>
          <w:szCs w:val="22"/>
          <w:lang w:val="en-GB"/>
        </w:rPr>
        <w:t xml:space="preserve"> Millions missing in loans from China to DRC copper mining project. </w:t>
      </w:r>
      <w:proofErr w:type="spellStart"/>
      <w:proofErr w:type="gramStart"/>
      <w:r>
        <w:rPr>
          <w:i/>
          <w:iCs/>
          <w:sz w:val="22"/>
          <w:szCs w:val="22"/>
          <w:lang w:val="en-GB"/>
        </w:rPr>
        <w:t>BuisinessDay</w:t>
      </w:r>
      <w:proofErr w:type="spellEnd"/>
      <w:r>
        <w:rPr>
          <w:iCs/>
          <w:sz w:val="22"/>
          <w:szCs w:val="22"/>
          <w:lang w:val="en-GB"/>
        </w:rPr>
        <w:t>.</w:t>
      </w:r>
      <w:proofErr w:type="gramEnd"/>
      <w:r>
        <w:rPr>
          <w:iCs/>
          <w:sz w:val="22"/>
          <w:szCs w:val="22"/>
          <w:lang w:val="en-GB"/>
        </w:rPr>
        <w:t xml:space="preserve"> Retrieved from </w:t>
      </w:r>
      <w:hyperlink r:id="rId57" w:history="1">
        <w:r>
          <w:rPr>
            <w:rStyle w:val="Hyperlink"/>
          </w:rPr>
          <w:t>https://www.businesslive.co.za/bd/world/africa/2017-11-13-millions-missing-in-loans-from-china-to-drc-copper-mining-project/</w:t>
        </w:r>
      </w:hyperlink>
    </w:p>
    <w:p w:rsidR="007C2857" w:rsidRDefault="007C2857" w:rsidP="004961C2">
      <w:pPr>
        <w:pStyle w:val="Biblio"/>
      </w:pPr>
      <w:proofErr w:type="spellStart"/>
      <w:r>
        <w:t>Corkin</w:t>
      </w:r>
      <w:proofErr w:type="spellEnd"/>
      <w:r>
        <w:t>, L. (2011). China and Angola Strategic partnership or marriage of convenience</w:t>
      </w:r>
      <w:proofErr w:type="gramStart"/>
      <w:r>
        <w:t>?.</w:t>
      </w:r>
      <w:proofErr w:type="gramEnd"/>
      <w:r>
        <w:rPr>
          <w:i/>
        </w:rPr>
        <w:t>CMI and CEIC</w:t>
      </w:r>
      <w:r>
        <w:t xml:space="preserve">, 1-4. Retrieved from </w:t>
      </w:r>
      <w:hyperlink r:id="rId58" w:history="1">
        <w:r>
          <w:rPr>
            <w:rStyle w:val="Hyperlink"/>
          </w:rPr>
          <w:t>https://www.cmi.no/publications/file/3938-china-and-angola-strategic-partnership-or-marriage.pdf</w:t>
        </w:r>
      </w:hyperlink>
    </w:p>
    <w:p w:rsidR="007C2857" w:rsidRDefault="007C2857" w:rsidP="004961C2">
      <w:pPr>
        <w:pStyle w:val="Biblio"/>
      </w:pPr>
      <w:proofErr w:type="spellStart"/>
      <w:r>
        <w:t>Corkin</w:t>
      </w:r>
      <w:proofErr w:type="spellEnd"/>
      <w:r>
        <w:t xml:space="preserve">, L. (2013). </w:t>
      </w:r>
      <w:r>
        <w:rPr>
          <w:i/>
        </w:rPr>
        <w:t>Uncovering African Agency: Angola’s Management of China’s Credit Lines</w:t>
      </w:r>
      <w:r>
        <w:t xml:space="preserve">. London, United Kingdom: </w:t>
      </w:r>
      <w:proofErr w:type="spellStart"/>
      <w:r>
        <w:t>Ashgate</w:t>
      </w:r>
      <w:proofErr w:type="spellEnd"/>
      <w:r>
        <w:t xml:space="preserve"> Publishing.</w:t>
      </w:r>
    </w:p>
    <w:p w:rsidR="007C2857" w:rsidRDefault="007C2857" w:rsidP="004961C2">
      <w:pPr>
        <w:pStyle w:val="Biblio"/>
      </w:pPr>
      <w:proofErr w:type="spellStart"/>
      <w:r>
        <w:t>Corkin</w:t>
      </w:r>
      <w:proofErr w:type="spellEnd"/>
      <w:r>
        <w:t xml:space="preserve">, L. (2017). After the Boom: Angola’s Recurring Oil Challenges in a New Context. </w:t>
      </w:r>
      <w:r>
        <w:rPr>
          <w:i/>
        </w:rPr>
        <w:t>Oxford Institute for Energy Studies</w:t>
      </w:r>
      <w:r>
        <w:t xml:space="preserve">, 1-21. Retrieved from </w:t>
      </w:r>
      <w:hyperlink r:id="rId59" w:history="1">
        <w:r>
          <w:rPr>
            <w:rStyle w:val="Hyperlink"/>
          </w:rPr>
          <w:t>https://www.oxfordenergy.org/wpcms/wp-content/uploads/2017/05/After-the-Boom-Angolas-Recurring-Oil-Challenges-in-a-New-Contect-WPM-72.pdf</w:t>
        </w:r>
      </w:hyperlink>
    </w:p>
    <w:p w:rsidR="007C2857" w:rsidRDefault="007C2857" w:rsidP="004961C2">
      <w:pPr>
        <w:pStyle w:val="Biblio"/>
      </w:pPr>
      <w:proofErr w:type="spellStart"/>
      <w:r>
        <w:t>Corkin</w:t>
      </w:r>
      <w:proofErr w:type="spellEnd"/>
      <w:r>
        <w:t>, L., Burke, C., (2006).</w:t>
      </w:r>
      <w:r w:rsidR="00F54119">
        <w:t xml:space="preserve"> </w:t>
      </w:r>
      <w:proofErr w:type="gramStart"/>
      <w:r>
        <w:t>China’s Interest and Activity in Africa’s Construction and Infrastructure Sectors.</w:t>
      </w:r>
      <w:proofErr w:type="gramEnd"/>
      <w:r w:rsidR="00F54119">
        <w:t xml:space="preserve"> </w:t>
      </w:r>
      <w:r>
        <w:rPr>
          <w:i/>
        </w:rPr>
        <w:t>Centre for Chinese Studies</w:t>
      </w:r>
      <w:r>
        <w:t xml:space="preserve">, 1-110. Retrieved from </w:t>
      </w:r>
      <w:hyperlink r:id="rId60" w:history="1">
        <w:r>
          <w:rPr>
            <w:rStyle w:val="Hyperlink"/>
          </w:rPr>
          <w:t>https://www.icafrica.org/fileadmin/documents/Knowledge/DFID/China%E2%80%99s%20Interest%20and%20Activity%20in%20Africa%E2%80%99s%20Infrastructure%20and%20Construction%20Sectors.pdf</w:t>
        </w:r>
      </w:hyperlink>
    </w:p>
    <w:p w:rsidR="007C2857" w:rsidRDefault="007C2857" w:rsidP="004961C2">
      <w:pPr>
        <w:pStyle w:val="Biblio"/>
        <w:rPr>
          <w:bCs/>
        </w:rPr>
      </w:pPr>
      <w:proofErr w:type="gramStart"/>
      <w:r>
        <w:t>Daly, T. (2017).</w:t>
      </w:r>
      <w:proofErr w:type="gramEnd"/>
      <w:r>
        <w:t xml:space="preserve"> China urged to ease reliance on DRC for cobalt. </w:t>
      </w:r>
      <w:r>
        <w:rPr>
          <w:i/>
        </w:rPr>
        <w:t>Reuters</w:t>
      </w:r>
      <w:r>
        <w:t xml:space="preserve">. Retrieved from </w:t>
      </w:r>
      <w:hyperlink r:id="rId61" w:history="1">
        <w:r>
          <w:rPr>
            <w:rStyle w:val="Hyperlink"/>
          </w:rPr>
          <w:t>https://www.reuters.com/article/us-china-metals-electric-vehicles/china-urged-to-ease-reliance-on-drc-for-cobalt-idUSKBN1D70GT</w:t>
        </w:r>
      </w:hyperlink>
    </w:p>
    <w:p w:rsidR="007C2857" w:rsidRDefault="007C2857" w:rsidP="004961C2">
      <w:pPr>
        <w:pStyle w:val="Biblio"/>
        <w:rPr>
          <w:szCs w:val="24"/>
        </w:rPr>
      </w:pPr>
      <w:r w:rsidRPr="00C56D87">
        <w:rPr>
          <w:lang w:val="fr-FR"/>
        </w:rPr>
        <w:t xml:space="preserve">De </w:t>
      </w:r>
      <w:proofErr w:type="spellStart"/>
      <w:r w:rsidRPr="00C56D87">
        <w:rPr>
          <w:lang w:val="fr-FR"/>
        </w:rPr>
        <w:t>Sardan</w:t>
      </w:r>
      <w:proofErr w:type="spellEnd"/>
      <w:r w:rsidRPr="00C56D87">
        <w:rPr>
          <w:lang w:val="fr-FR"/>
        </w:rPr>
        <w:t xml:space="preserve">, O. D. P. (2013). </w:t>
      </w:r>
      <w:proofErr w:type="gramStart"/>
      <w:r>
        <w:t>The informal practices of civil servants.</w:t>
      </w:r>
      <w:proofErr w:type="gramEnd"/>
      <w:r>
        <w:t xml:space="preserve"> In </w:t>
      </w:r>
      <w:proofErr w:type="spellStart"/>
      <w:r>
        <w:t>Cheeseman</w:t>
      </w:r>
      <w:proofErr w:type="spellEnd"/>
      <w:r>
        <w:t xml:space="preserve">, Anderson, </w:t>
      </w:r>
      <w:proofErr w:type="spellStart"/>
      <w:r>
        <w:t>Scheibler</w:t>
      </w:r>
      <w:proofErr w:type="spellEnd"/>
      <w:r>
        <w:t xml:space="preserve">, </w:t>
      </w:r>
      <w:proofErr w:type="spellStart"/>
      <w:r>
        <w:rPr>
          <w:i/>
        </w:rPr>
        <w:t>Routledge</w:t>
      </w:r>
      <w:proofErr w:type="spellEnd"/>
      <w:r>
        <w:rPr>
          <w:i/>
        </w:rPr>
        <w:t xml:space="preserve"> Handbook of African Politics</w:t>
      </w:r>
      <w:r>
        <w:t xml:space="preserve">. New York, New York: </w:t>
      </w:r>
      <w:proofErr w:type="spellStart"/>
      <w:r>
        <w:t>Routledge</w:t>
      </w:r>
      <w:proofErr w:type="spellEnd"/>
      <w:r>
        <w:t xml:space="preserve"> Taylor &amp; Francis Group</w:t>
      </w:r>
    </w:p>
    <w:p w:rsidR="001F50A2" w:rsidRDefault="007C2857" w:rsidP="004961C2">
      <w:pPr>
        <w:pStyle w:val="Biblio"/>
      </w:pPr>
      <w:r>
        <w:t xml:space="preserve">Dillinger, J. (2018). The World’s Largest Oil Reserves </w:t>
      </w:r>
      <w:proofErr w:type="gramStart"/>
      <w:r>
        <w:t>By</w:t>
      </w:r>
      <w:proofErr w:type="gramEnd"/>
      <w:r>
        <w:t xml:space="preserve"> Country. </w:t>
      </w:r>
      <w:proofErr w:type="spellStart"/>
      <w:proofErr w:type="gramStart"/>
      <w:r>
        <w:rPr>
          <w:i/>
        </w:rPr>
        <w:t>WorldAtlas</w:t>
      </w:r>
      <w:proofErr w:type="spellEnd"/>
      <w:r>
        <w:t>.</w:t>
      </w:r>
      <w:proofErr w:type="gramEnd"/>
      <w:r>
        <w:t xml:space="preserve"> Retrieved from </w:t>
      </w:r>
      <w:hyperlink r:id="rId62" w:history="1">
        <w:r w:rsidRPr="004961C2">
          <w:rPr>
            <w:rStyle w:val="Hyperlink"/>
            <w:bCs/>
            <w:szCs w:val="24"/>
          </w:rPr>
          <w:t>https://www.worldatlas.com/articles/the-world-s-largest-oil-reserves-by-country.html</w:t>
        </w:r>
      </w:hyperlink>
    </w:p>
    <w:p w:rsidR="001F50A2" w:rsidRDefault="001F50A2">
      <w:pPr>
        <w:suppressAutoHyphens w:val="0"/>
        <w:spacing w:after="0" w:line="240" w:lineRule="auto"/>
        <w:rPr>
          <w:rFonts w:ascii="Times New Roman" w:hAnsi="Times New Roman" w:cs="Times New Roman"/>
          <w:kern w:val="26"/>
          <w:sz w:val="24"/>
          <w:szCs w:val="26"/>
          <w:lang w:val="en-US"/>
        </w:rPr>
      </w:pPr>
      <w:r>
        <w:br w:type="page"/>
      </w:r>
    </w:p>
    <w:p w:rsidR="007C2857" w:rsidRDefault="007C2857" w:rsidP="004961C2">
      <w:pPr>
        <w:pStyle w:val="Biblio"/>
      </w:pPr>
    </w:p>
    <w:p w:rsidR="007C2857" w:rsidRDefault="007C2857" w:rsidP="004961C2">
      <w:pPr>
        <w:pStyle w:val="Biblio"/>
      </w:pPr>
      <w:r>
        <w:t xml:space="preserve">Ding, S. (2016). China’s Tumultuous Run of Economic Cooperation with Libya. </w:t>
      </w:r>
      <w:r>
        <w:rPr>
          <w:i/>
        </w:rPr>
        <w:t>Oxford University Press</w:t>
      </w:r>
      <w:r>
        <w:t xml:space="preserve">, 96-97. Retrieved from </w:t>
      </w:r>
      <w:hyperlink w:anchor="v=onepage&amp;q=china imports oil 2003 libya&amp;f=false" w:history="1">
        <w:r>
          <w:rPr>
            <w:rStyle w:val="Hyperlink"/>
          </w:rPr>
          <w:t>https://books.google.nl/books?id=0ujnCwAAQBAJ&amp;pg=PA96&amp;lpg=PA96&amp;dq=china+imports+oil+2003+libya&amp;source=bl&amp;ots=7FQHv6j769&amp;sig=lTZq7d-iJqscMYtp-gms5TdzLG8&amp;hl=de&amp;sa=X&amp;ved=0ahUKEwjkha-F05HZAhULbFAKHYLUB6oQ6AEIJzAA#v=onepage&amp;q=china%20imports%20oil%202003%20libya&amp;f=false</w:t>
        </w:r>
      </w:hyperlink>
    </w:p>
    <w:p w:rsidR="007C2857" w:rsidRDefault="007C2857" w:rsidP="004961C2">
      <w:pPr>
        <w:pStyle w:val="Biblio"/>
      </w:pPr>
      <w:r>
        <w:t xml:space="preserve">Downs, E. S. (2006). China’s energy security </w:t>
      </w:r>
      <w:proofErr w:type="spellStart"/>
      <w:r>
        <w:t>activities.In</w:t>
      </w:r>
      <w:proofErr w:type="spellEnd"/>
      <w:r>
        <w:t xml:space="preserve"> Downs, </w:t>
      </w:r>
      <w:r>
        <w:rPr>
          <w:i/>
        </w:rPr>
        <w:t>China's Quest for Energy Security</w:t>
      </w:r>
      <w:r>
        <w:t xml:space="preserve"> pp. 11-42. United States: RAND </w:t>
      </w:r>
      <w:proofErr w:type="gramStart"/>
      <w:r>
        <w:t>corporation</w:t>
      </w:r>
      <w:proofErr w:type="gramEnd"/>
      <w:r>
        <w:t>.</w:t>
      </w:r>
    </w:p>
    <w:p w:rsidR="007C2857" w:rsidRDefault="007C2857" w:rsidP="004961C2">
      <w:pPr>
        <w:pStyle w:val="Biblio"/>
      </w:pPr>
      <w:r>
        <w:t xml:space="preserve">Dunning, J. (1993). </w:t>
      </w:r>
      <w:proofErr w:type="gramStart"/>
      <w:r>
        <w:rPr>
          <w:i/>
        </w:rPr>
        <w:t>Multinational Enterprises and the Global Economy.</w:t>
      </w:r>
      <w:proofErr w:type="gramEnd"/>
      <w:r>
        <w:t xml:space="preserve"> Wokingham, England: </w:t>
      </w:r>
      <w:proofErr w:type="spellStart"/>
      <w:r>
        <w:t>AddisonWesley</w:t>
      </w:r>
      <w:proofErr w:type="spellEnd"/>
      <w:r>
        <w:t>.</w:t>
      </w:r>
    </w:p>
    <w:p w:rsidR="007C2857" w:rsidRDefault="007C2857" w:rsidP="004961C2">
      <w:pPr>
        <w:pStyle w:val="Biblio"/>
      </w:pPr>
      <w:r w:rsidRPr="00551562">
        <w:rPr>
          <w:lang w:val="sv-SE"/>
        </w:rPr>
        <w:t xml:space="preserve">Dunning, J. H., Lundan, M. S. (2008). </w:t>
      </w:r>
      <w:r>
        <w:rPr>
          <w:i/>
        </w:rPr>
        <w:t xml:space="preserve">Multinational Enterprises and </w:t>
      </w:r>
      <w:proofErr w:type="gramStart"/>
      <w:r>
        <w:rPr>
          <w:i/>
        </w:rPr>
        <w:t>The</w:t>
      </w:r>
      <w:proofErr w:type="gramEnd"/>
      <w:r>
        <w:rPr>
          <w:i/>
        </w:rPr>
        <w:t xml:space="preserve"> Global Economy</w:t>
      </w:r>
      <w:r>
        <w:t xml:space="preserve">. Cornwall, United Kingdom: MPG Books. </w:t>
      </w:r>
    </w:p>
    <w:p w:rsidR="007C2857" w:rsidRPr="004961C2" w:rsidRDefault="007C2857" w:rsidP="004961C2">
      <w:pPr>
        <w:pStyle w:val="Biblio"/>
      </w:pPr>
      <w:proofErr w:type="gramStart"/>
      <w:r w:rsidRPr="004961C2">
        <w:t>Economist (2011).</w:t>
      </w:r>
      <w:proofErr w:type="gramEnd"/>
      <w:r w:rsidR="00F54119">
        <w:t xml:space="preserve"> </w:t>
      </w:r>
      <w:proofErr w:type="gramStart"/>
      <w:r w:rsidRPr="004961C2">
        <w:t>The Queensway syndicate and the Africa trade.</w:t>
      </w:r>
      <w:proofErr w:type="gramEnd"/>
      <w:r w:rsidR="00F54119">
        <w:t xml:space="preserve"> </w:t>
      </w:r>
      <w:proofErr w:type="gramStart"/>
      <w:r w:rsidRPr="004961C2">
        <w:rPr>
          <w:i/>
        </w:rPr>
        <w:t>Economist</w:t>
      </w:r>
      <w:r w:rsidRPr="004961C2">
        <w:t>.</w:t>
      </w:r>
      <w:proofErr w:type="gramEnd"/>
      <w:r w:rsidRPr="004961C2">
        <w:t xml:space="preserve"> Retrieved from </w:t>
      </w:r>
      <w:hyperlink r:id="rId63" w:history="1">
        <w:r w:rsidRPr="004961C2">
          <w:rPr>
            <w:rStyle w:val="Hyperlink"/>
            <w:bCs/>
            <w:sz w:val="22"/>
          </w:rPr>
          <w:t>https://www.economist.com/node/21525847</w:t>
        </w:r>
      </w:hyperlink>
    </w:p>
    <w:p w:rsidR="007C2857" w:rsidRPr="00051752" w:rsidRDefault="007C2857" w:rsidP="004961C2">
      <w:pPr>
        <w:pStyle w:val="Biblio"/>
        <w:rPr>
          <w:szCs w:val="24"/>
        </w:rPr>
      </w:pPr>
      <w:proofErr w:type="gramStart"/>
      <w:r w:rsidRPr="00051752">
        <w:rPr>
          <w:iCs/>
          <w:szCs w:val="24"/>
          <w:lang w:val="en-GB"/>
        </w:rPr>
        <w:t>Economist (2012).</w:t>
      </w:r>
      <w:proofErr w:type="gramEnd"/>
      <w:r w:rsidRPr="00051752">
        <w:rPr>
          <w:iCs/>
          <w:szCs w:val="24"/>
          <w:lang w:val="en-GB"/>
        </w:rPr>
        <w:t xml:space="preserve"> Presidential adviser, </w:t>
      </w:r>
      <w:proofErr w:type="spellStart"/>
      <w:r w:rsidRPr="00051752">
        <w:rPr>
          <w:iCs/>
          <w:szCs w:val="24"/>
          <w:lang w:val="en-GB"/>
        </w:rPr>
        <w:t>Katumba</w:t>
      </w:r>
      <w:proofErr w:type="spellEnd"/>
      <w:r w:rsidR="00F54119">
        <w:rPr>
          <w:iCs/>
          <w:szCs w:val="24"/>
          <w:lang w:val="en-GB"/>
        </w:rPr>
        <w:t xml:space="preserve"> </w:t>
      </w:r>
      <w:proofErr w:type="spellStart"/>
      <w:r w:rsidRPr="00051752">
        <w:rPr>
          <w:iCs/>
          <w:szCs w:val="24"/>
          <w:lang w:val="en-GB"/>
        </w:rPr>
        <w:t>Mwanke</w:t>
      </w:r>
      <w:proofErr w:type="spellEnd"/>
      <w:r w:rsidRPr="00051752">
        <w:rPr>
          <w:iCs/>
          <w:szCs w:val="24"/>
          <w:lang w:val="en-GB"/>
        </w:rPr>
        <w:t xml:space="preserve">, killed in plane crash. </w:t>
      </w:r>
      <w:proofErr w:type="gramStart"/>
      <w:r w:rsidRPr="00051752">
        <w:rPr>
          <w:i/>
          <w:iCs/>
          <w:szCs w:val="24"/>
          <w:lang w:val="en-GB"/>
        </w:rPr>
        <w:t>Economist</w:t>
      </w:r>
      <w:r w:rsidRPr="00051752">
        <w:rPr>
          <w:iCs/>
          <w:szCs w:val="24"/>
          <w:lang w:val="en-GB"/>
        </w:rPr>
        <w:t>.</w:t>
      </w:r>
      <w:proofErr w:type="gramEnd"/>
      <w:r w:rsidRPr="00051752">
        <w:rPr>
          <w:iCs/>
          <w:szCs w:val="24"/>
          <w:lang w:val="en-GB"/>
        </w:rPr>
        <w:t xml:space="preserve"> Retrieved from </w:t>
      </w:r>
      <w:hyperlink r:id="rId64" w:history="1">
        <w:r w:rsidRPr="00051752">
          <w:rPr>
            <w:rStyle w:val="Hyperlink"/>
            <w:szCs w:val="24"/>
          </w:rPr>
          <w:t>http://country.eiu.com/article.aspx?articleid=128858997&amp;Country=Congo</w:t>
        </w:r>
      </w:hyperlink>
    </w:p>
    <w:p w:rsidR="007C2857" w:rsidRDefault="007C2857" w:rsidP="004961C2">
      <w:pPr>
        <w:pStyle w:val="Biblio"/>
      </w:pPr>
      <w:r>
        <w:t>Economist (2012).</w:t>
      </w:r>
      <w:r>
        <w:rPr>
          <w:color w:val="121212"/>
          <w:spacing w:val="-5"/>
        </w:rPr>
        <w:t xml:space="preserve">The kingmaker is dead. </w:t>
      </w:r>
      <w:proofErr w:type="gramStart"/>
      <w:r>
        <w:rPr>
          <w:i/>
        </w:rPr>
        <w:t>Economist</w:t>
      </w:r>
      <w:r>
        <w:t>.</w:t>
      </w:r>
      <w:proofErr w:type="gramEnd"/>
      <w:r>
        <w:t xml:space="preserve"> Retrieved from </w:t>
      </w:r>
      <w:hyperlink r:id="rId65" w:history="1">
        <w:r>
          <w:rPr>
            <w:rStyle w:val="Hyperlink"/>
          </w:rPr>
          <w:t>https://www.economist.com/blogs/baobab/2012/02/congolese-politics</w:t>
        </w:r>
      </w:hyperlink>
    </w:p>
    <w:p w:rsidR="007C2857" w:rsidRDefault="007C2857" w:rsidP="004961C2">
      <w:pPr>
        <w:pStyle w:val="Biblio"/>
        <w:rPr>
          <w:bCs/>
        </w:rPr>
      </w:pPr>
      <w:r>
        <w:rPr>
          <w:bCs/>
          <w:lang w:val="de-DE"/>
        </w:rPr>
        <w:t xml:space="preserve">Eden, L., </w:t>
      </w:r>
      <w:proofErr w:type="spellStart"/>
      <w:r>
        <w:rPr>
          <w:bCs/>
          <w:lang w:val="de-DE"/>
        </w:rPr>
        <w:t>Lenway</w:t>
      </w:r>
      <w:proofErr w:type="spellEnd"/>
      <w:r>
        <w:rPr>
          <w:bCs/>
          <w:lang w:val="de-DE"/>
        </w:rPr>
        <w:t xml:space="preserve"> S., Schuler, D. A. (2004). </w:t>
      </w:r>
      <w:proofErr w:type="gramStart"/>
      <w:r>
        <w:rPr>
          <w:bCs/>
        </w:rPr>
        <w:t>From the obsolescing bargain to the political bargaining model.</w:t>
      </w:r>
      <w:proofErr w:type="gramEnd"/>
      <w:r w:rsidR="00F54119">
        <w:rPr>
          <w:bCs/>
        </w:rPr>
        <w:t xml:space="preserve"> </w:t>
      </w:r>
      <w:proofErr w:type="spellStart"/>
      <w:r>
        <w:rPr>
          <w:bCs/>
          <w:i/>
        </w:rPr>
        <w:t>Voxprof</w:t>
      </w:r>
      <w:proofErr w:type="spellEnd"/>
      <w:r>
        <w:rPr>
          <w:bCs/>
        </w:rPr>
        <w:t xml:space="preserve">, 1-13. Retrieved from </w:t>
      </w:r>
      <w:hyperlink r:id="rId66" w:history="1">
        <w:r>
          <w:rPr>
            <w:rStyle w:val="Hyperlink"/>
            <w:bCs/>
          </w:rPr>
          <w:t>http://www.voxprof.com/eden/Publications/Eden-Lenway-Schuler-AIB-2004.pdf</w:t>
        </w:r>
      </w:hyperlink>
    </w:p>
    <w:p w:rsidR="007C2857" w:rsidRDefault="007C2857" w:rsidP="004961C2">
      <w:pPr>
        <w:pStyle w:val="Biblio"/>
      </w:pPr>
      <w:proofErr w:type="spellStart"/>
      <w:r>
        <w:t>Edigheji</w:t>
      </w:r>
      <w:proofErr w:type="spellEnd"/>
      <w:r>
        <w:t xml:space="preserve">, O. (2005). </w:t>
      </w:r>
      <w:proofErr w:type="gramStart"/>
      <w:r>
        <w:rPr>
          <w:i/>
        </w:rPr>
        <w:t>A Democratic Developmental State in Africa?</w:t>
      </w:r>
      <w:proofErr w:type="gramEnd"/>
      <w:r>
        <w:t xml:space="preserve"> Retrieved from </w:t>
      </w:r>
      <w:hyperlink r:id="rId67" w:history="1">
        <w:r>
          <w:rPr>
            <w:rStyle w:val="Hyperlink"/>
          </w:rPr>
          <w:t>https://pdfs.semanticscholar.org/23a8/4295c863cf45f871612f4b9d4b55ae22af6b.pdf</w:t>
        </w:r>
      </w:hyperlink>
    </w:p>
    <w:p w:rsidR="007C2857" w:rsidRPr="00EE13D9" w:rsidRDefault="007C2857" w:rsidP="004961C2">
      <w:pPr>
        <w:pStyle w:val="Biblio"/>
        <w:rPr>
          <w:lang w:val="fr-FR"/>
        </w:rPr>
      </w:pPr>
      <w:r w:rsidRPr="00EE13D9">
        <w:t xml:space="preserve">EITI report (2010). </w:t>
      </w:r>
      <w:proofErr w:type="spellStart"/>
      <w:r w:rsidRPr="00295949">
        <w:rPr>
          <w:lang w:val="fr-FR"/>
        </w:rPr>
        <w:t>RébubliqueDémocratique</w:t>
      </w:r>
      <w:proofErr w:type="spellEnd"/>
      <w:r w:rsidRPr="00295949">
        <w:rPr>
          <w:lang w:val="fr-FR"/>
        </w:rPr>
        <w:t xml:space="preserve"> Du Congo.</w:t>
      </w:r>
      <w:r w:rsidR="00F54119">
        <w:rPr>
          <w:lang w:val="fr-FR"/>
        </w:rPr>
        <w:t xml:space="preserve"> </w:t>
      </w:r>
      <w:r w:rsidRPr="00295949">
        <w:rPr>
          <w:i/>
          <w:lang w:val="fr-FR"/>
        </w:rPr>
        <w:t>EITI</w:t>
      </w:r>
      <w:r w:rsidRPr="00295949">
        <w:rPr>
          <w:lang w:val="fr-FR"/>
        </w:rPr>
        <w:t xml:space="preserve">, 1-102. </w:t>
      </w:r>
      <w:proofErr w:type="spellStart"/>
      <w:r w:rsidRPr="00EE13D9">
        <w:rPr>
          <w:lang w:val="fr-FR"/>
        </w:rPr>
        <w:t>Retrieved</w:t>
      </w:r>
      <w:proofErr w:type="spellEnd"/>
      <w:r w:rsidRPr="00EE13D9">
        <w:rPr>
          <w:lang w:val="fr-FR"/>
        </w:rPr>
        <w:t xml:space="preserve"> </w:t>
      </w:r>
      <w:proofErr w:type="spellStart"/>
      <w:r w:rsidRPr="00EE13D9">
        <w:rPr>
          <w:lang w:val="fr-FR"/>
        </w:rPr>
        <w:t>from</w:t>
      </w:r>
      <w:proofErr w:type="spellEnd"/>
      <w:r w:rsidRPr="00EE13D9">
        <w:rPr>
          <w:lang w:val="fr-FR"/>
        </w:rPr>
        <w:t xml:space="preserve"> </w:t>
      </w:r>
      <w:hyperlink r:id="rId68" w:history="1">
        <w:r w:rsidRPr="00EE13D9">
          <w:rPr>
            <w:rStyle w:val="Hyperlink"/>
            <w:lang w:val="fr-FR"/>
          </w:rPr>
          <w:t>https://eiti.org/sites/default/files/documents/2010_drc_eiti_report_en.pdf</w:t>
        </w:r>
      </w:hyperlink>
    </w:p>
    <w:p w:rsidR="007C2857" w:rsidRDefault="007C2857" w:rsidP="004961C2">
      <w:pPr>
        <w:pStyle w:val="Biblio"/>
      </w:pPr>
      <w:r w:rsidRPr="00295949">
        <w:rPr>
          <w:lang w:val="fr-FR"/>
        </w:rPr>
        <w:t xml:space="preserve">EITI report (2014). </w:t>
      </w:r>
      <w:r>
        <w:rPr>
          <w:lang w:val="fr-FR"/>
        </w:rPr>
        <w:t>C</w:t>
      </w:r>
      <w:r w:rsidRPr="00295949">
        <w:rPr>
          <w:lang w:val="fr-FR"/>
        </w:rPr>
        <w:t>omite</w:t>
      </w:r>
      <w:r w:rsidR="00F54119">
        <w:rPr>
          <w:lang w:val="fr-FR"/>
        </w:rPr>
        <w:t xml:space="preserve"> </w:t>
      </w:r>
      <w:proofErr w:type="spellStart"/>
      <w:r w:rsidRPr="00295949">
        <w:rPr>
          <w:lang w:val="fr-FR"/>
        </w:rPr>
        <w:t>executif</w:t>
      </w:r>
      <w:proofErr w:type="spellEnd"/>
      <w:r w:rsidRPr="00295949">
        <w:rPr>
          <w:lang w:val="fr-FR"/>
        </w:rPr>
        <w:t xml:space="preserve"> de l’initiative pour la transparence dans les industries extractives. </w:t>
      </w:r>
      <w:r>
        <w:rPr>
          <w:i/>
        </w:rPr>
        <w:t>EITI</w:t>
      </w:r>
      <w:r>
        <w:t xml:space="preserve">, 1-191. Retrieved from </w:t>
      </w:r>
      <w:hyperlink r:id="rId69" w:history="1">
        <w:r>
          <w:rPr>
            <w:rStyle w:val="Hyperlink"/>
          </w:rPr>
          <w:t>https://eiti.org/sites/default/files/documents/2014_drc_eiti_report_fr.pdf</w:t>
        </w:r>
      </w:hyperlink>
    </w:p>
    <w:p w:rsidR="007C2857" w:rsidRDefault="007C2857" w:rsidP="004961C2">
      <w:pPr>
        <w:pStyle w:val="Biblio"/>
        <w:rPr>
          <w:lang w:val="en-GB"/>
        </w:rPr>
      </w:pPr>
      <w:r>
        <w:rPr>
          <w:lang w:val="en-GB"/>
        </w:rPr>
        <w:t xml:space="preserve">ERA (2009).China in </w:t>
      </w:r>
      <w:proofErr w:type="spellStart"/>
      <w:proofErr w:type="gramStart"/>
      <w:r>
        <w:rPr>
          <w:lang w:val="en-GB"/>
        </w:rPr>
        <w:t>africa</w:t>
      </w:r>
      <w:proofErr w:type="spellEnd"/>
      <w:proofErr w:type="gramEnd"/>
      <w:r>
        <w:rPr>
          <w:lang w:val="en-GB"/>
        </w:rPr>
        <w:t xml:space="preserve"> a strategic overview.</w:t>
      </w:r>
      <w:r>
        <w:rPr>
          <w:i/>
        </w:rPr>
        <w:t>Executive Research Associates</w:t>
      </w:r>
      <w:r>
        <w:t xml:space="preserve">. Retrieved from </w:t>
      </w:r>
      <w:hyperlink r:id="rId70" w:history="1">
        <w:r w:rsidRPr="004961C2">
          <w:rPr>
            <w:rStyle w:val="Hyperlink"/>
            <w:sz w:val="22"/>
            <w:szCs w:val="22"/>
          </w:rPr>
          <w:t>http://www.ide.go.jp/library/English/Data/Africa_file/Manualreport/pdf/china_all.pdf</w:t>
        </w:r>
      </w:hyperlink>
    </w:p>
    <w:p w:rsidR="007C2857" w:rsidRDefault="007C2857" w:rsidP="004961C2">
      <w:pPr>
        <w:pStyle w:val="Biblio"/>
      </w:pPr>
      <w:r>
        <w:rPr>
          <w:bCs/>
        </w:rPr>
        <w:t>Evans</w:t>
      </w:r>
      <w:r>
        <w:t xml:space="preserve">, </w:t>
      </w:r>
      <w:r>
        <w:rPr>
          <w:bCs/>
        </w:rPr>
        <w:t>P</w:t>
      </w:r>
      <w:r>
        <w:t xml:space="preserve">. (1987). Class, state, and dependence in East Asia: lessons for Latin </w:t>
      </w:r>
      <w:proofErr w:type="spellStart"/>
      <w:r>
        <w:t>Americanists</w:t>
      </w:r>
      <w:proofErr w:type="spellEnd"/>
      <w:r>
        <w:t xml:space="preserve">. </w:t>
      </w:r>
      <w:proofErr w:type="gramStart"/>
      <w:r>
        <w:t xml:space="preserve">In </w:t>
      </w:r>
      <w:proofErr w:type="spellStart"/>
      <w:r>
        <w:t>Deyo</w:t>
      </w:r>
      <w:proofErr w:type="spellEnd"/>
      <w:r>
        <w:t xml:space="preserve">, </w:t>
      </w:r>
      <w:r>
        <w:rPr>
          <w:i/>
        </w:rPr>
        <w:t>The political Economy of the New Asian Industrialism</w:t>
      </w:r>
      <w:r>
        <w:t>, 203-214.</w:t>
      </w:r>
      <w:proofErr w:type="gramEnd"/>
      <w:r>
        <w:t xml:space="preserve"> Ithaca, New York: Cornell University Press.</w:t>
      </w:r>
    </w:p>
    <w:p w:rsidR="007C2857" w:rsidRDefault="007C2857" w:rsidP="004961C2">
      <w:pPr>
        <w:pStyle w:val="Biblio"/>
      </w:pPr>
      <w:r>
        <w:t xml:space="preserve">Evans, P. (1995). </w:t>
      </w:r>
      <w:proofErr w:type="gramStart"/>
      <w:r>
        <w:rPr>
          <w:i/>
        </w:rPr>
        <w:t>Embedded Autonomy States and Industrial Transformation</w:t>
      </w:r>
      <w:r>
        <w:t>.</w:t>
      </w:r>
      <w:proofErr w:type="gramEnd"/>
      <w:r w:rsidR="00F54119">
        <w:t xml:space="preserve"> </w:t>
      </w:r>
      <w:r>
        <w:t>Princeton, New Jersey: Princeton University Press.</w:t>
      </w:r>
    </w:p>
    <w:p w:rsidR="007C2857" w:rsidRDefault="007C2857" w:rsidP="004961C2">
      <w:pPr>
        <w:pStyle w:val="Biblio"/>
      </w:pPr>
      <w:r>
        <w:lastRenderedPageBreak/>
        <w:t xml:space="preserve">Evans, p. (1997).State Structures, Government-Business Relations, and Economic </w:t>
      </w:r>
      <w:proofErr w:type="spellStart"/>
      <w:r>
        <w:t>Transformation.In</w:t>
      </w:r>
      <w:proofErr w:type="spellEnd"/>
      <w:r>
        <w:t xml:space="preserve"> </w:t>
      </w:r>
      <w:proofErr w:type="spellStart"/>
      <w:r>
        <w:t>Maxfield</w:t>
      </w:r>
      <w:proofErr w:type="spellEnd"/>
      <w:r>
        <w:t xml:space="preserve">, Schneider, </w:t>
      </w:r>
      <w:r>
        <w:rPr>
          <w:i/>
        </w:rPr>
        <w:t>Business and the State in Developing Countries</w:t>
      </w:r>
      <w:r>
        <w:t xml:space="preserve">, pp. 63-87. Ithaca, New York: Cornell University Press. </w:t>
      </w:r>
    </w:p>
    <w:p w:rsidR="007C2857" w:rsidRDefault="007C2857" w:rsidP="004961C2">
      <w:pPr>
        <w:pStyle w:val="Biblio"/>
      </w:pPr>
      <w:r>
        <w:t xml:space="preserve">Evans, P. (2008). </w:t>
      </w:r>
      <w:proofErr w:type="gramStart"/>
      <w:r>
        <w:t>In Search of the 21</w:t>
      </w:r>
      <w:r w:rsidRPr="004A19BC">
        <w:rPr>
          <w:vertAlign w:val="superscript"/>
        </w:rPr>
        <w:t>st</w:t>
      </w:r>
      <w:r>
        <w:t xml:space="preserve"> Century Developmental State.</w:t>
      </w:r>
      <w:proofErr w:type="gramEnd"/>
      <w:r>
        <w:t xml:space="preserve"> Centre for Global Political Economy. Retrieved from </w:t>
      </w:r>
      <w:hyperlink r:id="rId71" w:history="1">
        <w:r w:rsidRPr="00E3192A">
          <w:rPr>
            <w:rStyle w:val="Hyperlink"/>
          </w:rPr>
          <w:t>https://www.sussex.ac.uk/webteam/gateway/file.php?name=cgpe-wp04-peter-evans.pdf&amp;site=359</w:t>
        </w:r>
      </w:hyperlink>
    </w:p>
    <w:p w:rsidR="007C2857" w:rsidRDefault="007C2857" w:rsidP="004961C2">
      <w:pPr>
        <w:pStyle w:val="Biblio"/>
      </w:pPr>
      <w:r>
        <w:t xml:space="preserve">Evans, P. (2012). </w:t>
      </w:r>
      <w:proofErr w:type="gramStart"/>
      <w:r>
        <w:t>Human Development, State Transformation and the Politics of the Developmental State.</w:t>
      </w:r>
      <w:proofErr w:type="gramEnd"/>
      <w:r>
        <w:t xml:space="preserve"> In </w:t>
      </w:r>
      <w:proofErr w:type="spellStart"/>
      <w:r>
        <w:t>Leibfried</w:t>
      </w:r>
      <w:proofErr w:type="spellEnd"/>
      <w:r>
        <w:t xml:space="preserve">, </w:t>
      </w:r>
      <w:proofErr w:type="spellStart"/>
      <w:r>
        <w:t>Nullmeier</w:t>
      </w:r>
      <w:proofErr w:type="spellEnd"/>
      <w:r>
        <w:t xml:space="preserve">, Huber, Lange, Levy, Stephens, </w:t>
      </w:r>
      <w:proofErr w:type="gramStart"/>
      <w:r>
        <w:rPr>
          <w:i/>
        </w:rPr>
        <w:t>The</w:t>
      </w:r>
      <w:proofErr w:type="gramEnd"/>
      <w:r>
        <w:rPr>
          <w:i/>
        </w:rPr>
        <w:t xml:space="preserve"> Oxford Handbook of Transformations of the State</w:t>
      </w:r>
      <w:r>
        <w:t xml:space="preserve"> pp. 1-35. Oxford, England: Oxford University Press.</w:t>
      </w:r>
    </w:p>
    <w:p w:rsidR="007C2857" w:rsidRDefault="007C2857" w:rsidP="004961C2">
      <w:pPr>
        <w:pStyle w:val="Biblio"/>
      </w:pPr>
      <w:r>
        <w:t>Evans, P., Rauch, J. E. (1999). Bureaucracy and Growth: A Cross-National Analysis of the Effects of "</w:t>
      </w:r>
      <w:proofErr w:type="spellStart"/>
      <w:r>
        <w:t>Weberian</w:t>
      </w:r>
      <w:proofErr w:type="spellEnd"/>
      <w:r>
        <w:t xml:space="preserve">" State Structures on Economic Growth. </w:t>
      </w:r>
      <w:r>
        <w:rPr>
          <w:i/>
        </w:rPr>
        <w:t>American Sociological Association</w:t>
      </w:r>
      <w:r>
        <w:t xml:space="preserve">, 748-765. Retrieved from </w:t>
      </w:r>
      <w:hyperlink r:id="rId72" w:history="1">
        <w:r>
          <w:rPr>
            <w:rStyle w:val="Hyperlink"/>
          </w:rPr>
          <w:t>http://homepage.ntu.edu.tw/~kslin/macro2009/Evans%20and%20Rauch%201999.pdf</w:t>
        </w:r>
      </w:hyperlink>
    </w:p>
    <w:p w:rsidR="007C2857" w:rsidRPr="004961C2" w:rsidRDefault="00F54119" w:rsidP="004961C2">
      <w:pPr>
        <w:pStyle w:val="Biblio"/>
      </w:pPr>
      <w:proofErr w:type="gramStart"/>
      <w:r>
        <w:t>E</w:t>
      </w:r>
      <w:r w:rsidR="007C2857" w:rsidRPr="004961C2">
        <w:t>xport.gov (2017).</w:t>
      </w:r>
      <w:proofErr w:type="gramEnd"/>
      <w:r>
        <w:t xml:space="preserve"> </w:t>
      </w:r>
      <w:r w:rsidR="007C2857" w:rsidRPr="004961C2">
        <w:t>Congo (DR) – Construction.</w:t>
      </w:r>
      <w:r>
        <w:t xml:space="preserve"> </w:t>
      </w:r>
      <w:r w:rsidR="007C2857" w:rsidRPr="004961C2">
        <w:rPr>
          <w:i/>
        </w:rPr>
        <w:t>Export.gov</w:t>
      </w:r>
      <w:r w:rsidR="007C2857" w:rsidRPr="004961C2">
        <w:t xml:space="preserve">. Retrieved from </w:t>
      </w:r>
      <w:hyperlink r:id="rId73" w:history="1">
        <w:r w:rsidR="007C2857" w:rsidRPr="004961C2">
          <w:rPr>
            <w:rStyle w:val="Hyperlink"/>
            <w:sz w:val="22"/>
            <w:szCs w:val="22"/>
          </w:rPr>
          <w:t>https://www.export.gov/article?id=Congo-Democratic-Republic-Construction</w:t>
        </w:r>
      </w:hyperlink>
    </w:p>
    <w:p w:rsidR="007C2857" w:rsidRPr="00051752" w:rsidRDefault="007C2857" w:rsidP="004961C2">
      <w:pPr>
        <w:pStyle w:val="Biblio"/>
      </w:pPr>
      <w:proofErr w:type="spellStart"/>
      <w:r>
        <w:t>Faucon</w:t>
      </w:r>
      <w:proofErr w:type="spellEnd"/>
      <w:r>
        <w:t xml:space="preserve">, B., Su, S. (2010). Hostility </w:t>
      </w:r>
      <w:proofErr w:type="gramStart"/>
      <w:r>
        <w:t>Toward</w:t>
      </w:r>
      <w:proofErr w:type="gramEnd"/>
      <w:r>
        <w:t xml:space="preserve"> Workers Cools Angola-China Relationship. </w:t>
      </w:r>
      <w:r>
        <w:rPr>
          <w:i/>
        </w:rPr>
        <w:t>The Wall</w:t>
      </w:r>
      <w:r w:rsidR="00F54119">
        <w:rPr>
          <w:i/>
        </w:rPr>
        <w:t xml:space="preserve"> </w:t>
      </w:r>
      <w:r>
        <w:rPr>
          <w:i/>
        </w:rPr>
        <w:t>street Journal</w:t>
      </w:r>
      <w:r>
        <w:t xml:space="preserve">. Retrieved from </w:t>
      </w:r>
      <w:hyperlink r:id="rId74" w:history="1">
        <w:r w:rsidRPr="00051752">
          <w:rPr>
            <w:rStyle w:val="Hyperlink"/>
            <w:bCs/>
            <w:sz w:val="22"/>
            <w:szCs w:val="22"/>
          </w:rPr>
          <w:t>https://www.wsj.com/articles/SB10001424052748704388504575418990791137242</w:t>
        </w:r>
      </w:hyperlink>
    </w:p>
    <w:p w:rsidR="007C2857" w:rsidRDefault="007C2857" w:rsidP="004961C2">
      <w:pPr>
        <w:pStyle w:val="Biblio"/>
      </w:pPr>
      <w:r>
        <w:t xml:space="preserve">Feeney, P., Goethals, S. (2009). Survey Confirms Widespread Abuses by Chinese Mining Companies in Congo – Risk of Backlash Warns, NGO. </w:t>
      </w:r>
      <w:proofErr w:type="gramStart"/>
      <w:r>
        <w:rPr>
          <w:i/>
        </w:rPr>
        <w:t>RAID</w:t>
      </w:r>
      <w:r>
        <w:t>.</w:t>
      </w:r>
      <w:proofErr w:type="gramEnd"/>
      <w:r>
        <w:t xml:space="preserve"> Retrieved from </w:t>
      </w:r>
      <w:hyperlink r:id="rId75" w:history="1">
        <w:r>
          <w:rPr>
            <w:rStyle w:val="Hyperlink"/>
          </w:rPr>
          <w:t>http://www.raid-uk.org/sites/default/files/pr-drc-china-report.pdf</w:t>
        </w:r>
      </w:hyperlink>
    </w:p>
    <w:p w:rsidR="007C2857" w:rsidRDefault="007C2857" w:rsidP="004961C2">
      <w:pPr>
        <w:pStyle w:val="Biblio"/>
      </w:pPr>
      <w:proofErr w:type="spellStart"/>
      <w:proofErr w:type="gramStart"/>
      <w:r>
        <w:t>Ferchen</w:t>
      </w:r>
      <w:proofErr w:type="spellEnd"/>
      <w:r>
        <w:t>, M. (2013).</w:t>
      </w:r>
      <w:proofErr w:type="gramEnd"/>
      <w:r>
        <w:t xml:space="preserve"> China and Venezuela: Equity Oil and Political Risk. </w:t>
      </w:r>
      <w:proofErr w:type="spellStart"/>
      <w:proofErr w:type="gramStart"/>
      <w:r>
        <w:rPr>
          <w:i/>
        </w:rPr>
        <w:t>Carnegi-Tsinghua</w:t>
      </w:r>
      <w:proofErr w:type="spellEnd"/>
      <w:r>
        <w:t>.</w:t>
      </w:r>
      <w:proofErr w:type="gramEnd"/>
      <w:r>
        <w:t xml:space="preserve"> Retrieved from </w:t>
      </w:r>
      <w:hyperlink r:id="rId76" w:history="1">
        <w:r>
          <w:rPr>
            <w:rStyle w:val="Hyperlink"/>
          </w:rPr>
          <w:t>http://carnegietsinghua.org/2013/02/01/china-and-venezuela-equity-oil-and-political-risk-pub-50827</w:t>
        </w:r>
      </w:hyperlink>
    </w:p>
    <w:p w:rsidR="007C2857" w:rsidRDefault="007C2857" w:rsidP="004961C2">
      <w:pPr>
        <w:pStyle w:val="Biblio"/>
      </w:pPr>
      <w:proofErr w:type="spellStart"/>
      <w:proofErr w:type="gramStart"/>
      <w:r>
        <w:t>Ferchen</w:t>
      </w:r>
      <w:proofErr w:type="spellEnd"/>
      <w:r>
        <w:t>, M. (2017).</w:t>
      </w:r>
      <w:proofErr w:type="gramEnd"/>
      <w:r>
        <w:t xml:space="preserve"> Can China Help Fix Venezuela. </w:t>
      </w:r>
      <w:proofErr w:type="spellStart"/>
      <w:proofErr w:type="gramStart"/>
      <w:r>
        <w:rPr>
          <w:i/>
        </w:rPr>
        <w:t>Carnegi-Tsinghua</w:t>
      </w:r>
      <w:proofErr w:type="spellEnd"/>
      <w:r>
        <w:t>.</w:t>
      </w:r>
      <w:proofErr w:type="gramEnd"/>
      <w:r>
        <w:t xml:space="preserve"> Retrieved from </w:t>
      </w:r>
      <w:hyperlink r:id="rId77" w:history="1">
        <w:r>
          <w:rPr>
            <w:rStyle w:val="Hyperlink"/>
          </w:rPr>
          <w:t>http://carnegietsinghua.org/2017/07/24/can-china-help-fix-venezuela-pub-71564</w:t>
        </w:r>
      </w:hyperlink>
    </w:p>
    <w:p w:rsidR="007C2857" w:rsidRDefault="007C2857" w:rsidP="004961C2">
      <w:pPr>
        <w:pStyle w:val="Biblio"/>
      </w:pPr>
      <w:proofErr w:type="gramStart"/>
      <w:r>
        <w:t>Forbes (2018).</w:t>
      </w:r>
      <w:proofErr w:type="gramEnd"/>
      <w:r>
        <w:t xml:space="preserve"> The Congo is set to butt heads with Mining firms over Cobalt. </w:t>
      </w:r>
      <w:r>
        <w:rPr>
          <w:i/>
        </w:rPr>
        <w:t>Forbes</w:t>
      </w:r>
      <w:r>
        <w:t xml:space="preserve">. Retrieved from </w:t>
      </w:r>
      <w:hyperlink r:id="rId78" w:anchor="5f6ae0cf5c35" w:history="1">
        <w:r w:rsidRPr="006766CF">
          <w:rPr>
            <w:rStyle w:val="Hyperlink"/>
          </w:rPr>
          <w:t>https://www.forbes.com/sites/stratfor/2018/03/07/the-congo-is-set-to-butt-heads-with-mining-firms-over-cobalt/#5f6ae0cf5c35</w:t>
        </w:r>
      </w:hyperlink>
    </w:p>
    <w:p w:rsidR="007C2857" w:rsidRDefault="007C2857" w:rsidP="004961C2">
      <w:pPr>
        <w:pStyle w:val="Biblio"/>
      </w:pPr>
      <w:r>
        <w:rPr>
          <w:bCs/>
        </w:rPr>
        <w:t xml:space="preserve">Forest, D. (2017). China’s Hunger </w:t>
      </w:r>
      <w:proofErr w:type="gramStart"/>
      <w:r>
        <w:rPr>
          <w:bCs/>
        </w:rPr>
        <w:t>For South American Copper Continues To</w:t>
      </w:r>
      <w:proofErr w:type="gramEnd"/>
      <w:r>
        <w:rPr>
          <w:bCs/>
        </w:rPr>
        <w:t xml:space="preserve"> Grow. </w:t>
      </w:r>
      <w:proofErr w:type="spellStart"/>
      <w:proofErr w:type="gramStart"/>
      <w:r>
        <w:rPr>
          <w:bCs/>
          <w:i/>
        </w:rPr>
        <w:t>OilPrice</w:t>
      </w:r>
      <w:proofErr w:type="spellEnd"/>
      <w:r>
        <w:rPr>
          <w:bCs/>
        </w:rPr>
        <w:t>.</w:t>
      </w:r>
      <w:proofErr w:type="gramEnd"/>
      <w:r>
        <w:rPr>
          <w:bCs/>
        </w:rPr>
        <w:t xml:space="preserve"> Retrieved from </w:t>
      </w:r>
      <w:hyperlink r:id="rId79" w:history="1">
        <w:r>
          <w:rPr>
            <w:rStyle w:val="Hyperlink"/>
            <w:bCs/>
          </w:rPr>
          <w:t>https://oilprice.com/Metals/Commodities/Chinas-Hunger-For-South-American-Copper-Continues-To-Grow.html</w:t>
        </w:r>
      </w:hyperlink>
    </w:p>
    <w:p w:rsidR="007C2857" w:rsidRPr="00682F5A" w:rsidRDefault="007C2857" w:rsidP="004961C2">
      <w:pPr>
        <w:pStyle w:val="Biblio"/>
      </w:pPr>
      <w:r w:rsidRPr="00682F5A">
        <w:t xml:space="preserve">Foster, V., Butterfield, W., Chen, C., </w:t>
      </w:r>
      <w:proofErr w:type="spellStart"/>
      <w:r w:rsidRPr="00682F5A">
        <w:t>Pushak</w:t>
      </w:r>
      <w:proofErr w:type="spellEnd"/>
      <w:r w:rsidRPr="00682F5A">
        <w:t xml:space="preserve">, N. (2009). </w:t>
      </w:r>
      <w:r w:rsidRPr="00682F5A">
        <w:rPr>
          <w:i/>
        </w:rPr>
        <w:t xml:space="preserve">Building </w:t>
      </w:r>
      <w:proofErr w:type="gramStart"/>
      <w:r w:rsidRPr="00682F5A">
        <w:rPr>
          <w:i/>
        </w:rPr>
        <w:t>Bridges :</w:t>
      </w:r>
      <w:proofErr w:type="gramEnd"/>
      <w:r w:rsidRPr="00682F5A">
        <w:rPr>
          <w:i/>
        </w:rPr>
        <w:t xml:space="preserve"> China's Growing Role as Infrastructure Financier for Sub-Saharan Africa</w:t>
      </w:r>
      <w:r w:rsidRPr="00682F5A">
        <w:t>, Washington, United States: The World Bank.</w:t>
      </w:r>
    </w:p>
    <w:p w:rsidR="007C2857" w:rsidRDefault="007C2857" w:rsidP="004961C2">
      <w:pPr>
        <w:pStyle w:val="Biblio"/>
      </w:pPr>
      <w:r w:rsidRPr="00295949">
        <w:t xml:space="preserve">Foster, V., </w:t>
      </w:r>
      <w:proofErr w:type="spellStart"/>
      <w:r w:rsidRPr="00295949">
        <w:t>Garmendia</w:t>
      </w:r>
      <w:proofErr w:type="spellEnd"/>
      <w:r w:rsidRPr="00295949">
        <w:t xml:space="preserve"> B. C. (2010).</w:t>
      </w:r>
      <w:r>
        <w:t xml:space="preserve">Africa’s Infrastructure </w:t>
      </w:r>
      <w:proofErr w:type="gramStart"/>
      <w:r>
        <w:t>A</w:t>
      </w:r>
      <w:proofErr w:type="gramEnd"/>
      <w:r>
        <w:t xml:space="preserve"> Time for Transformation. </w:t>
      </w:r>
      <w:proofErr w:type="spellStart"/>
      <w:r>
        <w:rPr>
          <w:i/>
        </w:rPr>
        <w:t>Agence</w:t>
      </w:r>
      <w:proofErr w:type="spellEnd"/>
      <w:r w:rsidR="00F54119">
        <w:rPr>
          <w:i/>
        </w:rPr>
        <w:t xml:space="preserve"> </w:t>
      </w:r>
      <w:proofErr w:type="spellStart"/>
      <w:r>
        <w:rPr>
          <w:i/>
        </w:rPr>
        <w:t>Française</w:t>
      </w:r>
      <w:proofErr w:type="spellEnd"/>
      <w:r>
        <w:rPr>
          <w:i/>
        </w:rPr>
        <w:t xml:space="preserve"> de </w:t>
      </w:r>
      <w:proofErr w:type="spellStart"/>
      <w:r>
        <w:rPr>
          <w:i/>
        </w:rPr>
        <w:t>Développement</w:t>
      </w:r>
      <w:proofErr w:type="spellEnd"/>
      <w:r>
        <w:rPr>
          <w:i/>
        </w:rPr>
        <w:t xml:space="preserve"> and the World Bank</w:t>
      </w:r>
      <w:r>
        <w:t xml:space="preserve">, 1-27. Retrieved from </w:t>
      </w:r>
      <w:hyperlink r:id="rId80" w:history="1">
        <w:r>
          <w:rPr>
            <w:rStyle w:val="Hyperlink"/>
          </w:rPr>
          <w:t>http://siteresources.worldbank.org/INTAFRICA/Resources/aicd_overview_english_no-embargo.pdf</w:t>
        </w:r>
      </w:hyperlink>
    </w:p>
    <w:p w:rsidR="007C2857" w:rsidRDefault="007C2857" w:rsidP="004961C2">
      <w:pPr>
        <w:pStyle w:val="Biblio"/>
      </w:pPr>
      <w:proofErr w:type="spellStart"/>
      <w:r>
        <w:lastRenderedPageBreak/>
        <w:t>Fritzen</w:t>
      </w:r>
      <w:proofErr w:type="spellEnd"/>
      <w:r>
        <w:t xml:space="preserve">, S. (2007).Discipline and Democratize: Patterns of Bureaucratic Accountability in Southeast Asia. </w:t>
      </w:r>
      <w:r>
        <w:rPr>
          <w:i/>
        </w:rPr>
        <w:t xml:space="preserve">International Journal of Public </w:t>
      </w:r>
      <w:proofErr w:type="spellStart"/>
      <w:r>
        <w:rPr>
          <w:i/>
        </w:rPr>
        <w:t>Adminisration</w:t>
      </w:r>
      <w:proofErr w:type="spellEnd"/>
      <w:r>
        <w:t xml:space="preserve">, 2-38. Retrieved from </w:t>
      </w:r>
      <w:hyperlink r:id="rId81" w:history="1">
        <w:r>
          <w:rPr>
            <w:rStyle w:val="Hyperlink"/>
          </w:rPr>
          <w:t>https://wagner.nyu.edu/files/faculty/publications/SFritzen_DisciplineAndDemocratize.pdf</w:t>
        </w:r>
      </w:hyperlink>
    </w:p>
    <w:p w:rsidR="007C2857" w:rsidRDefault="007C2857" w:rsidP="004961C2">
      <w:pPr>
        <w:pStyle w:val="Biblio"/>
        <w:rPr>
          <w:bCs/>
        </w:rPr>
      </w:pPr>
      <w:r>
        <w:t xml:space="preserve">Gadgets Now (2017).World’s 10 biggest Smartphone </w:t>
      </w:r>
      <w:proofErr w:type="spellStart"/>
      <w:r>
        <w:t>companies.</w:t>
      </w:r>
      <w:r>
        <w:rPr>
          <w:i/>
        </w:rPr>
        <w:t>Gadgets</w:t>
      </w:r>
      <w:proofErr w:type="spellEnd"/>
      <w:r>
        <w:rPr>
          <w:i/>
        </w:rPr>
        <w:t xml:space="preserve"> Now</w:t>
      </w:r>
      <w:r>
        <w:t xml:space="preserve">. Retrieved from </w:t>
      </w:r>
      <w:hyperlink r:id="rId82" w:history="1">
        <w:r>
          <w:rPr>
            <w:rStyle w:val="Hyperlink"/>
          </w:rPr>
          <w:t>https://www.gadgetsnow.com/slideshows/worlds-10-biggest-smartphone-companies/photolist/59889191.cms</w:t>
        </w:r>
      </w:hyperlink>
    </w:p>
    <w:p w:rsidR="007C2857" w:rsidRDefault="007C2857" w:rsidP="004961C2">
      <w:pPr>
        <w:pStyle w:val="Biblio"/>
      </w:pPr>
      <w:proofErr w:type="spellStart"/>
      <w:proofErr w:type="gramStart"/>
      <w:r w:rsidRPr="004961C2">
        <w:t>Gadzala</w:t>
      </w:r>
      <w:proofErr w:type="spellEnd"/>
      <w:r w:rsidRPr="004961C2">
        <w:t>, W. (2015).</w:t>
      </w:r>
      <w:r w:rsidRPr="004961C2">
        <w:rPr>
          <w:i/>
        </w:rPr>
        <w:t>Africa And China</w:t>
      </w:r>
      <w:r w:rsidRPr="004961C2">
        <w:t>.</w:t>
      </w:r>
      <w:proofErr w:type="gramEnd"/>
      <w:r w:rsidRPr="004961C2">
        <w:t xml:space="preserve"> London, United Kingdom: </w:t>
      </w:r>
      <w:proofErr w:type="spellStart"/>
      <w:r w:rsidRPr="004961C2">
        <w:t>Rowman</w:t>
      </w:r>
      <w:proofErr w:type="spellEnd"/>
      <w:r>
        <w:t>&amp; Littlefield.</w:t>
      </w:r>
    </w:p>
    <w:p w:rsidR="007C2857" w:rsidRDefault="007C2857" w:rsidP="004961C2">
      <w:pPr>
        <w:pStyle w:val="Biblio"/>
      </w:pPr>
      <w:proofErr w:type="spellStart"/>
      <w:r>
        <w:t>Garver</w:t>
      </w:r>
      <w:proofErr w:type="spellEnd"/>
      <w:r>
        <w:t xml:space="preserve">, J. W. (2006). </w:t>
      </w:r>
      <w:r>
        <w:rPr>
          <w:i/>
        </w:rPr>
        <w:t>China and Iran: Ancient Partners in a Post-Imperial World</w:t>
      </w:r>
      <w:r>
        <w:t>. Washington, United States: University of Washington Press.</w:t>
      </w:r>
    </w:p>
    <w:p w:rsidR="007C2857" w:rsidRDefault="007C2857" w:rsidP="004961C2">
      <w:pPr>
        <w:pStyle w:val="Biblio"/>
      </w:pPr>
      <w:r w:rsidRPr="00551562">
        <w:rPr>
          <w:lang w:val="de-DE"/>
        </w:rPr>
        <w:t xml:space="preserve">Gault, J., </w:t>
      </w:r>
      <w:proofErr w:type="spellStart"/>
      <w:r w:rsidRPr="00551562">
        <w:rPr>
          <w:lang w:val="de-DE"/>
        </w:rPr>
        <w:t>Karbassioun</w:t>
      </w:r>
      <w:proofErr w:type="spellEnd"/>
      <w:r w:rsidRPr="00551562">
        <w:rPr>
          <w:lang w:val="de-DE"/>
        </w:rPr>
        <w:t xml:space="preserve">, B., </w:t>
      </w:r>
      <w:proofErr w:type="spellStart"/>
      <w:r w:rsidRPr="00551562">
        <w:rPr>
          <w:lang w:val="de-DE"/>
        </w:rPr>
        <w:t>Spierer</w:t>
      </w:r>
      <w:proofErr w:type="spellEnd"/>
      <w:r w:rsidRPr="00551562">
        <w:rPr>
          <w:lang w:val="de-DE"/>
        </w:rPr>
        <w:t xml:space="preserve">, C., Bertholet, J. L. (1990). </w:t>
      </w:r>
      <w:proofErr w:type="gramStart"/>
      <w:r w:rsidRPr="00DC6104">
        <w:t>OPEC production quotas and their application to non-OPEC countries.</w:t>
      </w:r>
      <w:proofErr w:type="gramEnd"/>
      <w:r w:rsidRPr="00DC6104">
        <w:t xml:space="preserve"> </w:t>
      </w:r>
      <w:r>
        <w:rPr>
          <w:i/>
        </w:rPr>
        <w:t>ELSEVIER</w:t>
      </w:r>
      <w:r>
        <w:t xml:space="preserve">: Retrieved from </w:t>
      </w:r>
      <w:hyperlink r:id="rId83" w:history="1">
        <w:r w:rsidRPr="006766CF">
          <w:rPr>
            <w:rStyle w:val="Hyperlink"/>
          </w:rPr>
          <w:t>https://www.sciencedirect.com/science/article/pii/030142159090172Z</w:t>
        </w:r>
      </w:hyperlink>
    </w:p>
    <w:p w:rsidR="007C2857" w:rsidRDefault="007C2857" w:rsidP="004961C2">
      <w:pPr>
        <w:pStyle w:val="Biblio"/>
      </w:pPr>
      <w:bookmarkStart w:id="81" w:name="__RefHeading__4835_1373858346"/>
      <w:bookmarkEnd w:id="81"/>
      <w:proofErr w:type="gramStart"/>
      <w:r>
        <w:t>GEAB (2016).</w:t>
      </w:r>
      <w:proofErr w:type="gramEnd"/>
      <w:r>
        <w:t xml:space="preserve"> </w:t>
      </w:r>
      <w:proofErr w:type="gramStart"/>
      <w:r>
        <w:t>Top 10 countries with the World’s biggest Oil Reserves.</w:t>
      </w:r>
      <w:proofErr w:type="gramEnd"/>
      <w:r>
        <w:t xml:space="preserve"> </w:t>
      </w:r>
      <w:proofErr w:type="gramStart"/>
      <w:r>
        <w:rPr>
          <w:i/>
        </w:rPr>
        <w:t>Global Europe Anticipation Bulletin</w:t>
      </w:r>
      <w:r>
        <w:t>.</w:t>
      </w:r>
      <w:proofErr w:type="gramEnd"/>
      <w:r>
        <w:t xml:space="preserve"> Retrieved from </w:t>
      </w:r>
      <w:hyperlink r:id="rId84" w:history="1">
        <w:r w:rsidRPr="006766CF">
          <w:rPr>
            <w:rStyle w:val="Hyperlink"/>
          </w:rPr>
          <w:t>http://geab.eu/de/top-10-countries-with-the-worlds-biggest-oil-reserves/</w:t>
        </w:r>
      </w:hyperlink>
    </w:p>
    <w:p w:rsidR="007C2857" w:rsidRDefault="007C2857" w:rsidP="004961C2">
      <w:pPr>
        <w:pStyle w:val="Biblio"/>
        <w:rPr>
          <w:bCs/>
        </w:rPr>
      </w:pPr>
      <w:bookmarkStart w:id="82" w:name="__RefHeading__4837_1373858346"/>
      <w:bookmarkEnd w:id="82"/>
      <w:proofErr w:type="gramStart"/>
      <w:r>
        <w:rPr>
          <w:bCs/>
        </w:rPr>
        <w:t>Global Trade Review (2010).</w:t>
      </w:r>
      <w:proofErr w:type="gramEnd"/>
      <w:r>
        <w:rPr>
          <w:bCs/>
        </w:rPr>
        <w:t xml:space="preserve"> Best Deals of 2009: Zambia </w:t>
      </w:r>
      <w:r>
        <w:rPr>
          <w:bCs/>
          <w:i/>
        </w:rPr>
        <w:t xml:space="preserve">Copper &amp; Cobalt. </w:t>
      </w:r>
      <w:proofErr w:type="gramStart"/>
      <w:r>
        <w:rPr>
          <w:bCs/>
          <w:i/>
        </w:rPr>
        <w:t>Global Trade Review</w:t>
      </w:r>
      <w:r>
        <w:rPr>
          <w:bCs/>
        </w:rPr>
        <w:t>.</w:t>
      </w:r>
      <w:proofErr w:type="gramEnd"/>
      <w:r>
        <w:rPr>
          <w:bCs/>
        </w:rPr>
        <w:t xml:space="preserve"> Retrieved from </w:t>
      </w:r>
      <w:hyperlink r:id="rId85" w:history="1">
        <w:r>
          <w:rPr>
            <w:rStyle w:val="Hyperlink"/>
            <w:bCs/>
          </w:rPr>
          <w:t>https://www.gtreview.com/news/global/best-deals-of-2009-zambia-copper-cobalt/</w:t>
        </w:r>
      </w:hyperlink>
    </w:p>
    <w:p w:rsidR="007C2857" w:rsidRDefault="007C2857" w:rsidP="004961C2">
      <w:pPr>
        <w:pStyle w:val="Biblio"/>
        <w:rPr>
          <w:bCs/>
          <w:iCs/>
        </w:rPr>
      </w:pPr>
      <w:proofErr w:type="gramStart"/>
      <w:r>
        <w:rPr>
          <w:bCs/>
          <w:iCs/>
        </w:rPr>
        <w:t>Global Witness (2008).Convention de Collaboration.</w:t>
      </w:r>
      <w:proofErr w:type="gramEnd"/>
      <w:r w:rsidR="00F54119">
        <w:rPr>
          <w:bCs/>
          <w:iCs/>
        </w:rPr>
        <w:t xml:space="preserve"> </w:t>
      </w:r>
      <w:r>
        <w:rPr>
          <w:bCs/>
          <w:i/>
          <w:iCs/>
        </w:rPr>
        <w:t>Global Witness</w:t>
      </w:r>
      <w:r>
        <w:rPr>
          <w:bCs/>
          <w:iCs/>
        </w:rPr>
        <w:t xml:space="preserve">, 1-36. Retrieved from </w:t>
      </w:r>
      <w:hyperlink r:id="rId86" w:history="1">
        <w:r>
          <w:rPr>
            <w:rStyle w:val="Hyperlink"/>
            <w:bCs/>
            <w:iCs/>
          </w:rPr>
          <w:t>https://www.globalwitness.org/sites/default/files/library/China-DRC%20April%202008%20contract%20French%20and%20Chinese_0.pdf</w:t>
        </w:r>
      </w:hyperlink>
    </w:p>
    <w:p w:rsidR="007C2857" w:rsidRDefault="007C2857" w:rsidP="004961C2">
      <w:pPr>
        <w:pStyle w:val="Biblio"/>
        <w:rPr>
          <w:szCs w:val="24"/>
        </w:rPr>
      </w:pPr>
      <w:r>
        <w:rPr>
          <w:szCs w:val="24"/>
        </w:rPr>
        <w:t xml:space="preserve">Global Witness (2011).China and Congo: Friends in Need. </w:t>
      </w:r>
      <w:r>
        <w:rPr>
          <w:i/>
          <w:szCs w:val="24"/>
        </w:rPr>
        <w:t>Global Witness</w:t>
      </w:r>
      <w:r>
        <w:rPr>
          <w:szCs w:val="24"/>
        </w:rPr>
        <w:t xml:space="preserve">, 1-44. Retrieved from </w:t>
      </w:r>
      <w:hyperlink r:id="rId87" w:history="1">
        <w:r>
          <w:rPr>
            <w:rStyle w:val="Hyperlink"/>
            <w:szCs w:val="24"/>
          </w:rPr>
          <w:t>https://www.globalwitness.org/sites/default/files/library/friends_in_need_en_lr.pdf</w:t>
        </w:r>
      </w:hyperlink>
    </w:p>
    <w:p w:rsidR="007C2857" w:rsidRDefault="007C2857" w:rsidP="004961C2">
      <w:pPr>
        <w:pStyle w:val="Biblio"/>
        <w:rPr>
          <w:bCs/>
        </w:rPr>
      </w:pPr>
      <w:proofErr w:type="spellStart"/>
      <w:r>
        <w:t>Goldkorn</w:t>
      </w:r>
      <w:proofErr w:type="spellEnd"/>
      <w:r>
        <w:t xml:space="preserve">, J. (2018). How China Controls Cobalt In The Congo, And What That Means For Electric Vehicles. </w:t>
      </w:r>
      <w:proofErr w:type="spellStart"/>
      <w:proofErr w:type="gramStart"/>
      <w:r>
        <w:rPr>
          <w:i/>
        </w:rPr>
        <w:t>SupChina</w:t>
      </w:r>
      <w:proofErr w:type="spellEnd"/>
      <w:r>
        <w:rPr>
          <w:i/>
        </w:rPr>
        <w:t xml:space="preserve"> and SINICA</w:t>
      </w:r>
      <w:r>
        <w:t>.</w:t>
      </w:r>
      <w:proofErr w:type="gramEnd"/>
      <w:r>
        <w:t xml:space="preserve"> Retrieved from </w:t>
      </w:r>
      <w:hyperlink r:id="rId88" w:history="1">
        <w:r>
          <w:rPr>
            <w:rStyle w:val="Hyperlink"/>
          </w:rPr>
          <w:t>https://supchina.com/2018/02/12/china-controls-cobalt-congo-means-electric-vehicles/</w:t>
        </w:r>
      </w:hyperlink>
    </w:p>
    <w:p w:rsidR="007C2857" w:rsidRDefault="007C2857" w:rsidP="004961C2">
      <w:pPr>
        <w:pStyle w:val="Biblio"/>
      </w:pPr>
      <w:bookmarkStart w:id="83" w:name="__RefHeading__4839_1373858346"/>
      <w:bookmarkEnd w:id="83"/>
      <w:r>
        <w:t>Gordon, M. G. (2016</w:t>
      </w:r>
      <w:r w:rsidRPr="004961C2">
        <w:t xml:space="preserve">). </w:t>
      </w:r>
      <w:hyperlink r:id="rId89" w:history="1">
        <w:proofErr w:type="gramStart"/>
        <w:r w:rsidRPr="004961C2">
          <w:rPr>
            <w:rStyle w:val="Hyperlink"/>
            <w:sz w:val="22"/>
            <w:szCs w:val="22"/>
            <w:lang w:val="en-GB"/>
          </w:rPr>
          <w:t>Securing the Energy Supply: China’s “Malacca Dilemma”</w:t>
        </w:r>
      </w:hyperlink>
      <w:r>
        <w:t>.</w:t>
      </w:r>
      <w:proofErr w:type="gramEnd"/>
      <w:r w:rsidR="00F54119">
        <w:t xml:space="preserve"> </w:t>
      </w:r>
      <w:proofErr w:type="gramStart"/>
      <w:r>
        <w:rPr>
          <w:i/>
        </w:rPr>
        <w:t>E-International Relations Students</w:t>
      </w:r>
      <w:r>
        <w:t>.</w:t>
      </w:r>
      <w:proofErr w:type="gramEnd"/>
      <w:r>
        <w:t xml:space="preserve"> Retrieved from </w:t>
      </w:r>
      <w:hyperlink w:anchor="_ftn9" w:history="1">
        <w:r>
          <w:rPr>
            <w:rStyle w:val="Hyperlink"/>
          </w:rPr>
          <w:t>http://www.e-ir.info/2016/02/26/securing-the-energy-supply-chinas-malacca-dilemma/#_ftn9</w:t>
        </w:r>
      </w:hyperlink>
    </w:p>
    <w:p w:rsidR="007C2857" w:rsidRDefault="007C2857" w:rsidP="004961C2">
      <w:pPr>
        <w:pStyle w:val="Biblio"/>
      </w:pPr>
      <w:r>
        <w:t xml:space="preserve">Green, D. (2011). The democratic developmental state: Wishful thinking or direction of travel? </w:t>
      </w:r>
      <w:r>
        <w:rPr>
          <w:i/>
        </w:rPr>
        <w:t>Commonwealth Good Governance</w:t>
      </w:r>
      <w:r>
        <w:t xml:space="preserve">, 40-43. Retrieved from </w:t>
      </w:r>
      <w:hyperlink r:id="rId90" w:history="1">
        <w:r>
          <w:rPr>
            <w:rStyle w:val="Hyperlink"/>
          </w:rPr>
          <w:t>http://www.commonwealthgovernance.org/assets/uploads/2014/04/GG11-The-democratic-developmental-state.pdf</w:t>
        </w:r>
      </w:hyperlink>
    </w:p>
    <w:p w:rsidR="007C2857" w:rsidRDefault="007C2857" w:rsidP="004961C2">
      <w:pPr>
        <w:pStyle w:val="Biblio"/>
      </w:pPr>
      <w:r>
        <w:t xml:space="preserve">Green, R. H. (1974). </w:t>
      </w:r>
      <w:proofErr w:type="gramStart"/>
      <w:r>
        <w:t>The role of the state as an Agent of Economic and Social development in the Least Developed Countries.</w:t>
      </w:r>
      <w:proofErr w:type="gramEnd"/>
      <w:r w:rsidR="00F54119">
        <w:t xml:space="preserve"> </w:t>
      </w:r>
      <w:proofErr w:type="gramStart"/>
      <w:r>
        <w:rPr>
          <w:i/>
        </w:rPr>
        <w:t>Journal of Development Planning</w:t>
      </w:r>
      <w:r>
        <w:t>, 1-39.</w:t>
      </w:r>
      <w:proofErr w:type="gramEnd"/>
    </w:p>
    <w:p w:rsidR="007C2857" w:rsidRDefault="007C2857" w:rsidP="004961C2">
      <w:pPr>
        <w:pStyle w:val="Biblio"/>
        <w:rPr>
          <w:szCs w:val="24"/>
        </w:rPr>
      </w:pPr>
      <w:bookmarkStart w:id="84" w:name="__RefHeading__4841_1373858346"/>
      <w:bookmarkEnd w:id="84"/>
      <w:proofErr w:type="spellStart"/>
      <w:r w:rsidRPr="00C620B7">
        <w:rPr>
          <w:szCs w:val="24"/>
        </w:rPr>
        <w:t>Halland</w:t>
      </w:r>
      <w:proofErr w:type="spellEnd"/>
      <w:r w:rsidRPr="00C620B7">
        <w:rPr>
          <w:szCs w:val="24"/>
        </w:rPr>
        <w:t xml:space="preserve">, H., </w:t>
      </w:r>
      <w:proofErr w:type="spellStart"/>
      <w:r w:rsidRPr="00C620B7">
        <w:rPr>
          <w:szCs w:val="24"/>
        </w:rPr>
        <w:t>Beardsworth</w:t>
      </w:r>
      <w:proofErr w:type="spellEnd"/>
      <w:r w:rsidRPr="00C620B7">
        <w:rPr>
          <w:szCs w:val="24"/>
        </w:rPr>
        <w:t xml:space="preserve">, J., Land, B. Schmidt, J. (2014). </w:t>
      </w:r>
      <w:r>
        <w:t xml:space="preserve">Resource Financed Infrastructure. </w:t>
      </w:r>
      <w:r>
        <w:rPr>
          <w:i/>
        </w:rPr>
        <w:t>World Bank</w:t>
      </w:r>
      <w:r>
        <w:t xml:space="preserve">, 1-111. Retrieved from </w:t>
      </w:r>
      <w:hyperlink r:id="rId91" w:history="1">
        <w:r>
          <w:rPr>
            <w:rStyle w:val="Hyperlink"/>
          </w:rPr>
          <w:t>http://documents.worldbank.org/curated/en/394371468154490931/pdf/884850PUB0Box300EPI2102390May292014.pdf</w:t>
        </w:r>
      </w:hyperlink>
    </w:p>
    <w:p w:rsidR="00F54119" w:rsidRDefault="007C2857" w:rsidP="004961C2">
      <w:pPr>
        <w:pStyle w:val="Biblio"/>
      </w:pPr>
      <w:bookmarkStart w:id="85" w:name="__RefHeading__4843_1373858346"/>
      <w:bookmarkEnd w:id="85"/>
      <w:proofErr w:type="gramStart"/>
      <w:r>
        <w:lastRenderedPageBreak/>
        <w:t>Hammer, A., Jones, L. (2012).China’s</w:t>
      </w:r>
      <w:proofErr w:type="gramEnd"/>
      <w:r>
        <w:t xml:space="preserve"> dominance as a global consumer and producer of </w:t>
      </w:r>
      <w:proofErr w:type="spellStart"/>
      <w:r>
        <w:t>copper.</w:t>
      </w:r>
      <w:r>
        <w:rPr>
          <w:i/>
        </w:rPr>
        <w:t>USITC</w:t>
      </w:r>
      <w:proofErr w:type="spellEnd"/>
      <w:r>
        <w:rPr>
          <w:i/>
        </w:rPr>
        <w:t xml:space="preserve"> Executive Briefings on Trade</w:t>
      </w:r>
      <w:r>
        <w:t xml:space="preserve">, 1-2. Retrieved from </w:t>
      </w:r>
      <w:hyperlink r:id="rId92" w:history="1">
        <w:r>
          <w:rPr>
            <w:rStyle w:val="Hyperlink"/>
          </w:rPr>
          <w:t>https://www.usitc.gov/publications/332/2012-08_ChinaCopper%28HammerLin%29.pdf</w:t>
        </w:r>
      </w:hyperlink>
    </w:p>
    <w:p w:rsidR="007C2857" w:rsidRDefault="007C2857" w:rsidP="004961C2">
      <w:pPr>
        <w:pStyle w:val="Biblio"/>
      </w:pPr>
      <w:bookmarkStart w:id="86" w:name="__RefHeading__4845_1373858346"/>
      <w:bookmarkEnd w:id="86"/>
      <w:proofErr w:type="spellStart"/>
      <w:proofErr w:type="gramStart"/>
      <w:r>
        <w:t>Hanauer</w:t>
      </w:r>
      <w:proofErr w:type="spellEnd"/>
      <w:r>
        <w:t>, L., Morris, L. J. (2014).</w:t>
      </w:r>
      <w:proofErr w:type="gramEnd"/>
      <w:r>
        <w:t xml:space="preserve"> Chinese E</w:t>
      </w:r>
      <w:r w:rsidR="00F54119">
        <w:t>ngagement in Africa: Divers, Rea</w:t>
      </w:r>
      <w:r>
        <w:t xml:space="preserve">ctions, and Implications for U.S. Policy. </w:t>
      </w:r>
      <w:r>
        <w:rPr>
          <w:i/>
        </w:rPr>
        <w:t>RAND Corporation</w:t>
      </w:r>
      <w:r>
        <w:t xml:space="preserve">, 1-121. Retrieved from </w:t>
      </w:r>
      <w:hyperlink w:anchor="v=onepage&amp;q=china angola infrastructure bad quality&amp;f=true" w:history="1">
        <w:r>
          <w:rPr>
            <w:rStyle w:val="Hyperlink"/>
          </w:rPr>
          <w:t>https://books.google.nl/books?id=MfMXAwAAQBAJ&amp;pg=PA62&amp;lpg=PA62&amp;dq=china+angola+infrastructure+bad+quality&amp;source=bl&amp;ots=zk3oNMFQM5&amp;sig=oHyRvk7SdCmyhNbfLzae9pRscyI&amp;hl=de&amp;sa=X&amp;ved=0ahUKEwjdpe-J5KLZAhUPaVAKHXPsBYcQ6AEITDAE#v=onepage&amp;q=china%20angola%20infrastructure%20bad%20quality&amp;f=true</w:t>
        </w:r>
      </w:hyperlink>
    </w:p>
    <w:p w:rsidR="007C2857" w:rsidRDefault="007C2857" w:rsidP="004961C2">
      <w:pPr>
        <w:pStyle w:val="Biblio"/>
      </w:pPr>
      <w:r>
        <w:t xml:space="preserve">Hanson, S. (2008). </w:t>
      </w:r>
      <w:proofErr w:type="gramStart"/>
      <w:r>
        <w:t>Angola’s Political and Economic Development.</w:t>
      </w:r>
      <w:proofErr w:type="gramEnd"/>
      <w:r w:rsidR="00F54119">
        <w:t xml:space="preserve"> </w:t>
      </w:r>
      <w:proofErr w:type="gramStart"/>
      <w:r>
        <w:rPr>
          <w:i/>
        </w:rPr>
        <w:t>Council on Foreign Relations</w:t>
      </w:r>
      <w:r>
        <w:t>.</w:t>
      </w:r>
      <w:proofErr w:type="gramEnd"/>
      <w:r>
        <w:t xml:space="preserve"> Retrieved from </w:t>
      </w:r>
      <w:hyperlink r:id="rId93" w:history="1">
        <w:r>
          <w:rPr>
            <w:rStyle w:val="Hyperlink"/>
          </w:rPr>
          <w:t>https://www.cfr.org/backgrounder/angolas-political-and-economic-development</w:t>
        </w:r>
      </w:hyperlink>
    </w:p>
    <w:p w:rsidR="007C2857" w:rsidRDefault="007C2857" w:rsidP="004961C2">
      <w:pPr>
        <w:pStyle w:val="Biblio"/>
      </w:pPr>
      <w:proofErr w:type="spellStart"/>
      <w:r>
        <w:t>Haslam</w:t>
      </w:r>
      <w:proofErr w:type="spellEnd"/>
      <w:r>
        <w:t xml:space="preserve">, A. P. (2004). </w:t>
      </w:r>
      <w:proofErr w:type="gramStart"/>
      <w:r>
        <w:t>Explaining the Stability of Domestic Foreign Investment Regimes and the Limitations on State-MNE Bargaining in a Globalized Economy.</w:t>
      </w:r>
      <w:proofErr w:type="gramEnd"/>
      <w:r w:rsidR="00F54119">
        <w:t xml:space="preserve"> </w:t>
      </w:r>
      <w:r>
        <w:rPr>
          <w:i/>
        </w:rPr>
        <w:t>Canadian Foundation for the Americas (FOCAL)</w:t>
      </w:r>
      <w:r>
        <w:t xml:space="preserve">, 1-15. Retrieved from </w:t>
      </w:r>
      <w:hyperlink r:id="rId94" w:history="1">
        <w:r>
          <w:rPr>
            <w:rStyle w:val="Hyperlink"/>
          </w:rPr>
          <w:t>http://www.focal.ca/pdf/trade_Haslam-FOCAL_Investment%20Limits%20Multinational-State%20Bargaining_January%209%202004_Guadalajara.pdf</w:t>
        </w:r>
      </w:hyperlink>
    </w:p>
    <w:p w:rsidR="007C2857" w:rsidRDefault="007C2857" w:rsidP="004961C2">
      <w:pPr>
        <w:pStyle w:val="Biblio"/>
      </w:pPr>
      <w:proofErr w:type="spellStart"/>
      <w:r>
        <w:t>Hensengerth</w:t>
      </w:r>
      <w:proofErr w:type="spellEnd"/>
      <w:r>
        <w:t xml:space="preserve">, O., </w:t>
      </w:r>
      <w:proofErr w:type="spellStart"/>
      <w:r>
        <w:t>Scheumann</w:t>
      </w:r>
      <w:proofErr w:type="spellEnd"/>
      <w:r>
        <w:t xml:space="preserve">, W. (2014). </w:t>
      </w:r>
      <w:proofErr w:type="gramStart"/>
      <w:r>
        <w:rPr>
          <w:i/>
        </w:rPr>
        <w:t>Evolution of Dam Policies</w:t>
      </w:r>
      <w:r>
        <w:t>.</w:t>
      </w:r>
      <w:proofErr w:type="gramEnd"/>
      <w:r>
        <w:t xml:space="preserve"> Heidelberg, Germany: Springer.</w:t>
      </w:r>
    </w:p>
    <w:p w:rsidR="007C2857" w:rsidRDefault="007C2857" w:rsidP="004961C2">
      <w:pPr>
        <w:pStyle w:val="Biblio"/>
      </w:pPr>
      <w:r>
        <w:t xml:space="preserve">Hirschman, A. O. (1970).  </w:t>
      </w:r>
      <w:r>
        <w:rPr>
          <w:i/>
        </w:rPr>
        <w:t>Exit, Voice, and Loyalty: Responses to Decline in Firms, Organizations, and States</w:t>
      </w:r>
      <w:r>
        <w:t>, Harvard, United States: Harvard University Press.</w:t>
      </w:r>
    </w:p>
    <w:p w:rsidR="007C2857" w:rsidRDefault="007C2857" w:rsidP="004961C2">
      <w:pPr>
        <w:pStyle w:val="Biblio"/>
      </w:pPr>
      <w:bookmarkStart w:id="87" w:name="__RefHeading__4847_1373858346"/>
      <w:bookmarkEnd w:id="87"/>
      <w:proofErr w:type="spellStart"/>
      <w:r>
        <w:t>Hirschmann</w:t>
      </w:r>
      <w:proofErr w:type="spellEnd"/>
      <w:r>
        <w:t xml:space="preserve">, A. O. (2009). Beyond asymmetry: critical notes on myself as a young man and on some other old friends. </w:t>
      </w:r>
      <w:r>
        <w:rPr>
          <w:i/>
        </w:rPr>
        <w:t>Cambridge University Press</w:t>
      </w:r>
      <w:r>
        <w:t xml:space="preserve">, 45-50. Retrieved from </w:t>
      </w:r>
      <w:hyperlink r:id="rId95" w:history="1">
        <w:r>
          <w:rPr>
            <w:rStyle w:val="Hyperlink"/>
          </w:rPr>
          <w:t>https://www.cambridge.org/core/journals/international-organization/article/beyond-asymmetry-critical-notes-on-myself-as-a-young-man-and-on-some-other-old-friends/D1A4775038E8CC84EA9555D216F53513</w:t>
        </w:r>
      </w:hyperlink>
    </w:p>
    <w:p w:rsidR="007C2857" w:rsidRPr="00A23C72" w:rsidRDefault="007C2857" w:rsidP="004961C2">
      <w:pPr>
        <w:pStyle w:val="Biblio"/>
        <w:rPr>
          <w:szCs w:val="24"/>
        </w:rPr>
      </w:pPr>
      <w:r w:rsidRPr="00A23C72">
        <w:rPr>
          <w:szCs w:val="24"/>
        </w:rPr>
        <w:t xml:space="preserve">Hogg, J. (2012). Death of Kabila deal-maker leaves void in Congo. </w:t>
      </w:r>
      <w:r w:rsidRPr="00A23C72">
        <w:rPr>
          <w:i/>
          <w:szCs w:val="24"/>
        </w:rPr>
        <w:t>Reuters</w:t>
      </w:r>
      <w:r w:rsidRPr="00A23C72">
        <w:rPr>
          <w:szCs w:val="24"/>
        </w:rPr>
        <w:t xml:space="preserve">. Retrieved from </w:t>
      </w:r>
      <w:hyperlink r:id="rId96" w:history="1">
        <w:r w:rsidRPr="00A23C72">
          <w:rPr>
            <w:rStyle w:val="Hyperlink"/>
            <w:bCs/>
            <w:szCs w:val="24"/>
          </w:rPr>
          <w:t>https://www.reuters.com/article/congo-democratic-katumba/death-of-kabila-deal-maker-leaves-void-in-congo-idUSL2E8DD5L220120213</w:t>
        </w:r>
      </w:hyperlink>
    </w:p>
    <w:p w:rsidR="007C2857" w:rsidRDefault="007C2857" w:rsidP="004961C2">
      <w:pPr>
        <w:pStyle w:val="Biblio"/>
      </w:pPr>
      <w:bookmarkStart w:id="88" w:name="__RefHeading__4849_1373858346"/>
      <w:bookmarkEnd w:id="88"/>
      <w:r w:rsidRPr="00EE13D9">
        <w:rPr>
          <w:lang w:val="sv-SE"/>
        </w:rPr>
        <w:t xml:space="preserve">Huber, J. D., Ting, M. M. (2016). </w:t>
      </w:r>
      <w:proofErr w:type="gramStart"/>
      <w:r>
        <w:t>Civil Service and Patronage in Bureaucracies.</w:t>
      </w:r>
      <w:proofErr w:type="gramEnd"/>
      <w:r w:rsidR="00F54119">
        <w:t xml:space="preserve"> </w:t>
      </w:r>
      <w:r>
        <w:rPr>
          <w:i/>
        </w:rPr>
        <w:t>Columbia University</w:t>
      </w:r>
      <w:r>
        <w:t xml:space="preserve">, 1-55. Retrieved from </w:t>
      </w:r>
      <w:hyperlink r:id="rId97" w:history="1">
        <w:r>
          <w:rPr>
            <w:rStyle w:val="Hyperlink"/>
          </w:rPr>
          <w:t>http://www.columbia.edu/~mmt2033/politics_personnel.pdf</w:t>
        </w:r>
      </w:hyperlink>
    </w:p>
    <w:p w:rsidR="007C2857" w:rsidRPr="004961C2" w:rsidRDefault="007C2857" w:rsidP="004961C2">
      <w:pPr>
        <w:pStyle w:val="Biblio"/>
      </w:pPr>
      <w:bookmarkStart w:id="89" w:name="__RefHeading__4851_1373858346"/>
      <w:bookmarkEnd w:id="89"/>
      <w:proofErr w:type="spellStart"/>
      <w:proofErr w:type="gramStart"/>
      <w:r>
        <w:t>Hylton</w:t>
      </w:r>
      <w:proofErr w:type="spellEnd"/>
      <w:r>
        <w:t>, Z. (no date).</w:t>
      </w:r>
      <w:proofErr w:type="gramEnd"/>
      <w:r>
        <w:t xml:space="preserve"> China in Angola: The Pros and Cons of China's Aid Structure. </w:t>
      </w:r>
      <w:proofErr w:type="gramStart"/>
      <w:r>
        <w:rPr>
          <w:i/>
        </w:rPr>
        <w:t>University of Minnesota</w:t>
      </w:r>
      <w:r>
        <w:t>.</w:t>
      </w:r>
      <w:proofErr w:type="gramEnd"/>
      <w:r>
        <w:t xml:space="preserve"> Retrieved from </w:t>
      </w:r>
      <w:hyperlink r:id="rId98" w:history="1">
        <w:r w:rsidRPr="004961C2">
          <w:rPr>
            <w:rStyle w:val="Hyperlink"/>
            <w:bCs/>
            <w:sz w:val="22"/>
            <w:szCs w:val="22"/>
          </w:rPr>
          <w:t>http://humphreyreview.umn.edu/china-angola-pros-and-cons-chinas-aid-structure</w:t>
        </w:r>
      </w:hyperlink>
    </w:p>
    <w:p w:rsidR="007C2857" w:rsidRPr="00F54119" w:rsidRDefault="007C2857" w:rsidP="004961C2">
      <w:pPr>
        <w:pStyle w:val="Biblio"/>
        <w:rPr>
          <w:szCs w:val="24"/>
        </w:rPr>
      </w:pPr>
      <w:bookmarkStart w:id="90" w:name="__RefHeading__4853_1373858346"/>
      <w:bookmarkEnd w:id="90"/>
      <w:proofErr w:type="gramStart"/>
      <w:r w:rsidRPr="00EE13D9">
        <w:t>ICG (2011).</w:t>
      </w:r>
      <w:proofErr w:type="gramEnd"/>
      <w:r w:rsidRPr="00EE13D9">
        <w:t xml:space="preserve"> Congo: Le </w:t>
      </w:r>
      <w:proofErr w:type="spellStart"/>
      <w:r w:rsidRPr="00EE13D9">
        <w:t>dilemme</w:t>
      </w:r>
      <w:proofErr w:type="spellEnd"/>
      <w:r w:rsidRPr="00EE13D9">
        <w:t xml:space="preserve"> electoral. </w:t>
      </w:r>
      <w:r w:rsidRPr="004961C2">
        <w:rPr>
          <w:i/>
        </w:rPr>
        <w:t>International Crisis Group</w:t>
      </w:r>
      <w:r w:rsidRPr="004961C2">
        <w:t xml:space="preserve">, 1-37. Retrieved from </w:t>
      </w:r>
      <w:hyperlink r:id="rId99" w:history="1">
        <w:r w:rsidRPr="00F54119">
          <w:rPr>
            <w:rStyle w:val="Hyperlink"/>
            <w:bCs/>
            <w:szCs w:val="24"/>
          </w:rPr>
          <w:t>https://d2071andvip0wj.cloudfront.net/175-congo-the-electoral-dilemma.pdf</w:t>
        </w:r>
      </w:hyperlink>
    </w:p>
    <w:p w:rsidR="007C2857" w:rsidRDefault="007C2857" w:rsidP="004961C2">
      <w:pPr>
        <w:pStyle w:val="Biblio"/>
      </w:pPr>
      <w:r w:rsidRPr="008C123C">
        <w:rPr>
          <w:lang w:val="it-IT"/>
        </w:rPr>
        <w:t>IDE (no date).</w:t>
      </w:r>
      <w:proofErr w:type="gramStart"/>
      <w:r w:rsidRPr="008C123C">
        <w:rPr>
          <w:lang w:val="it-IT"/>
        </w:rPr>
        <w:t>China</w:t>
      </w:r>
      <w:proofErr w:type="gramEnd"/>
      <w:r w:rsidRPr="008C123C">
        <w:rPr>
          <w:lang w:val="it-IT"/>
        </w:rPr>
        <w:t xml:space="preserve"> in Africa.</w:t>
      </w:r>
      <w:r w:rsidR="00F54119" w:rsidRPr="008C123C">
        <w:rPr>
          <w:lang w:val="it-IT"/>
        </w:rPr>
        <w:t xml:space="preserve"> </w:t>
      </w:r>
      <w:proofErr w:type="gramStart"/>
      <w:r>
        <w:rPr>
          <w:i/>
        </w:rPr>
        <w:t>IDE</w:t>
      </w:r>
      <w:r>
        <w:t>.</w:t>
      </w:r>
      <w:proofErr w:type="gramEnd"/>
      <w:r>
        <w:t xml:space="preserve"> Retrieved from </w:t>
      </w:r>
      <w:hyperlink r:id="rId100" w:history="1">
        <w:r>
          <w:rPr>
            <w:rStyle w:val="Hyperlink"/>
          </w:rPr>
          <w:t>http://www.ide.go.jp/English/Data/Africa_file/Manualreport/cia_11.html</w:t>
        </w:r>
      </w:hyperlink>
    </w:p>
    <w:p w:rsidR="007C2857" w:rsidRDefault="007C2857" w:rsidP="004961C2">
      <w:pPr>
        <w:pStyle w:val="Biblio"/>
      </w:pPr>
      <w:bookmarkStart w:id="91" w:name="__RefHeading__4855_1373858346"/>
      <w:bookmarkEnd w:id="91"/>
      <w:proofErr w:type="gramStart"/>
      <w:r>
        <w:lastRenderedPageBreak/>
        <w:t>International Energy Agency (2008).</w:t>
      </w:r>
      <w:r>
        <w:rPr>
          <w:i/>
        </w:rPr>
        <w:t>Oil Market Report.</w:t>
      </w:r>
      <w:proofErr w:type="gramEnd"/>
      <w:r w:rsidR="00F54119">
        <w:rPr>
          <w:i/>
        </w:rPr>
        <w:t xml:space="preserve"> </w:t>
      </w:r>
      <w:r>
        <w:t xml:space="preserve">Retrieved from </w:t>
      </w:r>
      <w:hyperlink r:id="rId101" w:history="1">
        <w:r>
          <w:rPr>
            <w:rStyle w:val="Hyperlink"/>
          </w:rPr>
          <w:t>https://www.iea.org/oilmarketreport/reports/2008/0308/</w:t>
        </w:r>
      </w:hyperlink>
    </w:p>
    <w:p w:rsidR="007C2857" w:rsidRPr="00F54119" w:rsidRDefault="007C2857" w:rsidP="004961C2">
      <w:pPr>
        <w:pStyle w:val="Biblio"/>
        <w:rPr>
          <w:szCs w:val="24"/>
        </w:rPr>
      </w:pPr>
      <w:bookmarkStart w:id="92" w:name="__RefHeading__4857_1373858346"/>
      <w:bookmarkEnd w:id="92"/>
      <w:proofErr w:type="gramStart"/>
      <w:r w:rsidRPr="004961C2">
        <w:t>International Market Advisor (2015).</w:t>
      </w:r>
      <w:proofErr w:type="gramEnd"/>
      <w:r w:rsidR="00F54119">
        <w:t xml:space="preserve"> </w:t>
      </w:r>
      <w:proofErr w:type="spellStart"/>
      <w:r w:rsidRPr="00F54119">
        <w:rPr>
          <w:i/>
        </w:rPr>
        <w:t>Sonangol</w:t>
      </w:r>
      <w:proofErr w:type="spellEnd"/>
      <w:r w:rsidRPr="00F54119">
        <w:rPr>
          <w:i/>
        </w:rPr>
        <w:t xml:space="preserve"> Ltd</w:t>
      </w:r>
      <w:r w:rsidRPr="004961C2">
        <w:t xml:space="preserve">. Retrieved from </w:t>
      </w:r>
      <w:hyperlink r:id="rId102" w:history="1">
        <w:r w:rsidRPr="00F54119">
          <w:rPr>
            <w:rStyle w:val="Hyperlink"/>
            <w:bCs/>
            <w:szCs w:val="24"/>
          </w:rPr>
          <w:t>http://www.angola1stedition.doingbusinessguide.co.uk/market-experts/sonangol-limited/</w:t>
        </w:r>
      </w:hyperlink>
    </w:p>
    <w:p w:rsidR="007C2857" w:rsidRDefault="007C2857" w:rsidP="004961C2">
      <w:pPr>
        <w:pStyle w:val="Biblio"/>
      </w:pPr>
      <w:bookmarkStart w:id="93" w:name="__RefHeading__4859_1373858346"/>
      <w:bookmarkEnd w:id="93"/>
      <w:proofErr w:type="gramStart"/>
      <w:r>
        <w:t>Investigating News Network (2017).</w:t>
      </w:r>
      <w:proofErr w:type="gramEnd"/>
      <w:r>
        <w:t xml:space="preserve"> Chile: World Class Copper Jurisdiction. </w:t>
      </w:r>
      <w:proofErr w:type="gramStart"/>
      <w:r>
        <w:rPr>
          <w:i/>
        </w:rPr>
        <w:t>Investigating News Network</w:t>
      </w:r>
      <w:r>
        <w:t>.</w:t>
      </w:r>
      <w:proofErr w:type="gramEnd"/>
      <w:r>
        <w:t xml:space="preserve"> Retrieved from </w:t>
      </w:r>
      <w:hyperlink r:id="rId103" w:history="1">
        <w:r>
          <w:rPr>
            <w:rStyle w:val="Hyperlink"/>
          </w:rPr>
          <w:t>https://investingnews.com/daily/resource-investing/base-metals-investing/copper-investing/copper-mining-chile-top-producer/</w:t>
        </w:r>
      </w:hyperlink>
    </w:p>
    <w:p w:rsidR="007C2857" w:rsidRDefault="007C2857" w:rsidP="004961C2">
      <w:pPr>
        <w:pStyle w:val="Biblio"/>
      </w:pPr>
      <w:r>
        <w:t xml:space="preserve">Jackson, K. D (1978) Bureaucratic Polity: A Theoretical Framework for the Analysis of Power and Communications in Indonesia. </w:t>
      </w:r>
      <w:proofErr w:type="gramStart"/>
      <w:r>
        <w:t xml:space="preserve">In Jackson, </w:t>
      </w:r>
      <w:proofErr w:type="spellStart"/>
      <w:r>
        <w:t>Pye</w:t>
      </w:r>
      <w:proofErr w:type="spellEnd"/>
      <w:r>
        <w:t xml:space="preserve">, </w:t>
      </w:r>
      <w:r>
        <w:rPr>
          <w:i/>
        </w:rPr>
        <w:t>Political Power and Communications in Indonesia</w:t>
      </w:r>
      <w:r>
        <w:t xml:space="preserve"> pp. 3-22.</w:t>
      </w:r>
      <w:proofErr w:type="gramEnd"/>
      <w:r>
        <w:t xml:space="preserve"> Berkeley and Los Angeles, California: University of California Press. </w:t>
      </w:r>
    </w:p>
    <w:p w:rsidR="007C2857" w:rsidRDefault="007C2857" w:rsidP="004961C2">
      <w:pPr>
        <w:pStyle w:val="Biblio"/>
      </w:pPr>
      <w:proofErr w:type="spellStart"/>
      <w:r>
        <w:rPr>
          <w:bCs/>
        </w:rPr>
        <w:t>Jamasmie</w:t>
      </w:r>
      <w:proofErr w:type="spellEnd"/>
      <w:r>
        <w:rPr>
          <w:bCs/>
        </w:rPr>
        <w:t xml:space="preserve">, C. (2016). </w:t>
      </w:r>
      <w:proofErr w:type="gramStart"/>
      <w:r>
        <w:rPr>
          <w:bCs/>
        </w:rPr>
        <w:t xml:space="preserve">China to invest $1.3bn expanding </w:t>
      </w:r>
      <w:proofErr w:type="spellStart"/>
      <w:r>
        <w:rPr>
          <w:bCs/>
        </w:rPr>
        <w:t>Toromocho</w:t>
      </w:r>
      <w:proofErr w:type="spellEnd"/>
      <w:r>
        <w:rPr>
          <w:bCs/>
        </w:rPr>
        <w:t>, its largest overseas copper project.</w:t>
      </w:r>
      <w:proofErr w:type="gramEnd"/>
      <w:r w:rsidR="00F54119">
        <w:rPr>
          <w:bCs/>
        </w:rPr>
        <w:t xml:space="preserve"> </w:t>
      </w:r>
      <w:r>
        <w:rPr>
          <w:bCs/>
          <w:i/>
        </w:rPr>
        <w:t>Mining.com</w:t>
      </w:r>
      <w:r>
        <w:rPr>
          <w:bCs/>
        </w:rPr>
        <w:t xml:space="preserve">. Retrieved from </w:t>
      </w:r>
      <w:hyperlink r:id="rId104" w:history="1">
        <w:r>
          <w:rPr>
            <w:rStyle w:val="Hyperlink"/>
            <w:bCs/>
          </w:rPr>
          <w:t>http://www.mining.com/china-to-invest-1-3bn-expanding-toromocho-its-largest-overseas-copper-project/</w:t>
        </w:r>
      </w:hyperlink>
    </w:p>
    <w:p w:rsidR="007C2857" w:rsidRDefault="007C2857" w:rsidP="004961C2">
      <w:pPr>
        <w:pStyle w:val="Biblio"/>
      </w:pPr>
      <w:bookmarkStart w:id="94" w:name="__RefHeading__4861_1373858346"/>
      <w:bookmarkEnd w:id="94"/>
      <w:proofErr w:type="spellStart"/>
      <w:r>
        <w:t>Jansson</w:t>
      </w:r>
      <w:proofErr w:type="spellEnd"/>
      <w:r>
        <w:t xml:space="preserve">, J. (2010a). CSR practice in the DRC’s mining sector by Chinese firms. </w:t>
      </w:r>
      <w:r>
        <w:rPr>
          <w:i/>
        </w:rPr>
        <w:t>Africa Institute of South Africa</w:t>
      </w:r>
      <w:r>
        <w:t xml:space="preserve">, 1-5. Retrieved from </w:t>
      </w:r>
      <w:hyperlink r:id="rId105" w:history="1">
        <w:r>
          <w:rPr>
            <w:rStyle w:val="Hyperlink"/>
          </w:rPr>
          <w:t>http://www.ai.org.za/wp-content/uploads/downloads/2011/11/No-9.-CSR-practice-in-the-DRC%E2%80%99s-mining-sector-by-Chinese-firmspdf.pdf</w:t>
        </w:r>
      </w:hyperlink>
    </w:p>
    <w:p w:rsidR="007C2857" w:rsidRDefault="007C2857" w:rsidP="004961C2">
      <w:pPr>
        <w:pStyle w:val="Biblio"/>
      </w:pPr>
      <w:proofErr w:type="spellStart"/>
      <w:r>
        <w:t>Jansson</w:t>
      </w:r>
      <w:proofErr w:type="spellEnd"/>
      <w:r>
        <w:t xml:space="preserve">, J. (2010b). DRC: Chinese investment in Katanga. </w:t>
      </w:r>
      <w:proofErr w:type="spellStart"/>
      <w:r>
        <w:rPr>
          <w:i/>
        </w:rPr>
        <w:t>Pambazuka</w:t>
      </w:r>
      <w:proofErr w:type="spellEnd"/>
      <w:r>
        <w:rPr>
          <w:i/>
        </w:rPr>
        <w:t xml:space="preserve"> News</w:t>
      </w:r>
      <w:r>
        <w:t xml:space="preserve">. Retrieved from </w:t>
      </w:r>
      <w:hyperlink r:id="rId106" w:history="1">
        <w:r>
          <w:rPr>
            <w:rStyle w:val="Hyperlink"/>
          </w:rPr>
          <w:t>https://www.pambazuka.org/global-south/drc-chinese-investment-katanga</w:t>
        </w:r>
      </w:hyperlink>
    </w:p>
    <w:p w:rsidR="007C2857" w:rsidRDefault="007C2857" w:rsidP="004961C2">
      <w:pPr>
        <w:pStyle w:val="Biblio"/>
        <w:rPr>
          <w:szCs w:val="24"/>
        </w:rPr>
      </w:pPr>
      <w:proofErr w:type="spellStart"/>
      <w:r>
        <w:rPr>
          <w:szCs w:val="24"/>
        </w:rPr>
        <w:t>Jansson</w:t>
      </w:r>
      <w:proofErr w:type="spellEnd"/>
      <w:r>
        <w:rPr>
          <w:szCs w:val="24"/>
        </w:rPr>
        <w:t xml:space="preserve">, J. (2011). </w:t>
      </w:r>
      <w:r>
        <w:t xml:space="preserve">The </w:t>
      </w:r>
      <w:proofErr w:type="spellStart"/>
      <w:r>
        <w:t>Sicomines</w:t>
      </w:r>
      <w:proofErr w:type="spellEnd"/>
      <w:r>
        <w:t xml:space="preserve"> Agreement: Change and Continuity in the Democratic Republic of Congo’s International Relations. </w:t>
      </w:r>
      <w:r>
        <w:rPr>
          <w:i/>
        </w:rPr>
        <w:t>SAIIA</w:t>
      </w:r>
      <w:r>
        <w:t xml:space="preserve">, 1-33. Retrieved from </w:t>
      </w:r>
      <w:hyperlink r:id="rId107" w:history="1">
        <w:r>
          <w:rPr>
            <w:rStyle w:val="Hyperlink"/>
          </w:rPr>
          <w:t>http://www.saiia.org.za/occasional-papers/the-sicomines-agreement-change-and-continuity-in-the-democratic-republic-of-congos-international-relations</w:t>
        </w:r>
      </w:hyperlink>
    </w:p>
    <w:p w:rsidR="007C2857" w:rsidRDefault="007C2857" w:rsidP="004961C2">
      <w:pPr>
        <w:pStyle w:val="Biblio"/>
        <w:rPr>
          <w:szCs w:val="24"/>
        </w:rPr>
      </w:pPr>
      <w:proofErr w:type="spellStart"/>
      <w:r>
        <w:rPr>
          <w:szCs w:val="24"/>
        </w:rPr>
        <w:t>Jansson</w:t>
      </w:r>
      <w:proofErr w:type="spellEnd"/>
      <w:r>
        <w:rPr>
          <w:szCs w:val="24"/>
        </w:rPr>
        <w:t xml:space="preserve">, J. (2013). The </w:t>
      </w:r>
      <w:proofErr w:type="spellStart"/>
      <w:r>
        <w:rPr>
          <w:szCs w:val="24"/>
        </w:rPr>
        <w:t>Sicomines</w:t>
      </w:r>
      <w:proofErr w:type="spellEnd"/>
      <w:r>
        <w:rPr>
          <w:szCs w:val="24"/>
        </w:rPr>
        <w:t xml:space="preserve"> agreement revisited: prudent Chinese banks and risk-taking Chinese companies. </w:t>
      </w:r>
      <w:r>
        <w:rPr>
          <w:i/>
          <w:szCs w:val="24"/>
        </w:rPr>
        <w:t>Review of African Political Economy</w:t>
      </w:r>
      <w:r>
        <w:rPr>
          <w:szCs w:val="24"/>
        </w:rPr>
        <w:t xml:space="preserve">, 152-162. Retrieved from </w:t>
      </w:r>
      <w:hyperlink r:id="rId108" w:history="1">
        <w:r>
          <w:rPr>
            <w:rStyle w:val="Hyperlink"/>
            <w:szCs w:val="24"/>
          </w:rPr>
          <w:t>https://econpapers.repec.org/article/tafrevape/v_3a40_3ay_3a2013_3ai_3a135_3ap_3a152-162.htm</w:t>
        </w:r>
      </w:hyperlink>
    </w:p>
    <w:p w:rsidR="007C2857" w:rsidRDefault="007C2857" w:rsidP="004961C2">
      <w:pPr>
        <w:pStyle w:val="Biblio"/>
        <w:rPr>
          <w:iCs/>
        </w:rPr>
      </w:pPr>
      <w:bookmarkStart w:id="95" w:name="__RefHeading__4863_1373858346"/>
      <w:bookmarkEnd w:id="95"/>
      <w:proofErr w:type="spellStart"/>
      <w:r>
        <w:rPr>
          <w:bCs/>
          <w:iCs/>
        </w:rPr>
        <w:t>Jansson</w:t>
      </w:r>
      <w:proofErr w:type="spellEnd"/>
      <w:r>
        <w:rPr>
          <w:bCs/>
          <w:iCs/>
        </w:rPr>
        <w:t xml:space="preserve">, J. (2014). China – DRC </w:t>
      </w:r>
      <w:proofErr w:type="spellStart"/>
      <w:r>
        <w:rPr>
          <w:bCs/>
          <w:iCs/>
        </w:rPr>
        <w:t>Sicomines</w:t>
      </w:r>
      <w:proofErr w:type="spellEnd"/>
      <w:r>
        <w:rPr>
          <w:bCs/>
          <w:iCs/>
        </w:rPr>
        <w:t xml:space="preserve"> deal back on track. </w:t>
      </w:r>
      <w:proofErr w:type="gramStart"/>
      <w:r>
        <w:rPr>
          <w:bCs/>
          <w:i/>
          <w:iCs/>
        </w:rPr>
        <w:t>The Africa Report</w:t>
      </w:r>
      <w:r>
        <w:rPr>
          <w:bCs/>
          <w:iCs/>
        </w:rPr>
        <w:t>.</w:t>
      </w:r>
      <w:proofErr w:type="gramEnd"/>
      <w:r>
        <w:rPr>
          <w:bCs/>
          <w:iCs/>
        </w:rPr>
        <w:t xml:space="preserve"> Retrieved </w:t>
      </w:r>
      <w:proofErr w:type="gramStart"/>
      <w:r>
        <w:rPr>
          <w:bCs/>
          <w:iCs/>
        </w:rPr>
        <w:t xml:space="preserve">from  </w:t>
      </w:r>
      <w:proofErr w:type="gramEnd"/>
      <w:r w:rsidR="00BA1CC1">
        <w:fldChar w:fldCharType="begin"/>
      </w:r>
      <w:r>
        <w:instrText>HYPERLINK "http://www.theafricareport.com/Central-Africa/chinadrc-sicomines-deal-back-on-track.html"</w:instrText>
      </w:r>
      <w:r w:rsidR="00BA1CC1">
        <w:fldChar w:fldCharType="separate"/>
      </w:r>
      <w:r>
        <w:rPr>
          <w:rStyle w:val="Hyperlink"/>
          <w:bCs/>
          <w:iCs/>
        </w:rPr>
        <w:t>http://www.theafricareport.com/Central-Africa/chinadrc-sicomines-deal-back-on-track.html</w:t>
      </w:r>
      <w:r w:rsidR="00BA1CC1">
        <w:fldChar w:fldCharType="end"/>
      </w:r>
    </w:p>
    <w:p w:rsidR="007C2857" w:rsidRPr="008C123C" w:rsidRDefault="007C2857" w:rsidP="004961C2">
      <w:pPr>
        <w:pStyle w:val="Biblio"/>
        <w:rPr>
          <w:lang w:val="de-DE"/>
        </w:rPr>
      </w:pPr>
      <w:proofErr w:type="spellStart"/>
      <w:r>
        <w:t>Jintao</w:t>
      </w:r>
      <w:proofErr w:type="spellEnd"/>
      <w:r>
        <w:t xml:space="preserve">, H. (2006). </w:t>
      </w:r>
      <w:r>
        <w:rPr>
          <w:bCs/>
        </w:rPr>
        <w:t xml:space="preserve">Full text: Address by </w:t>
      </w:r>
      <w:proofErr w:type="spellStart"/>
      <w:r>
        <w:rPr>
          <w:bCs/>
        </w:rPr>
        <w:t>Hu</w:t>
      </w:r>
      <w:proofErr w:type="spellEnd"/>
      <w:r>
        <w:rPr>
          <w:bCs/>
        </w:rPr>
        <w:t xml:space="preserve"> </w:t>
      </w:r>
      <w:proofErr w:type="spellStart"/>
      <w:r>
        <w:rPr>
          <w:bCs/>
        </w:rPr>
        <w:t>Jintao</w:t>
      </w:r>
      <w:proofErr w:type="spellEnd"/>
      <w:r>
        <w:rPr>
          <w:bCs/>
        </w:rPr>
        <w:t xml:space="preserve"> at the Opening Ceremony of the Beijing Summit of The Forum on China-Africa Cooperation. </w:t>
      </w:r>
      <w:r>
        <w:rPr>
          <w:bCs/>
          <w:i/>
          <w:lang w:val="de-DE"/>
        </w:rPr>
        <w:t>Botschaft der Volksrepublik China in der Bundesrepublik Deutschland</w:t>
      </w:r>
      <w:r>
        <w:rPr>
          <w:bCs/>
          <w:lang w:val="de-DE"/>
        </w:rPr>
        <w:t xml:space="preserve">. </w:t>
      </w:r>
      <w:proofErr w:type="spellStart"/>
      <w:r w:rsidRPr="008C123C">
        <w:rPr>
          <w:bCs/>
          <w:lang w:val="de-DE"/>
        </w:rPr>
        <w:t>Retrieved</w:t>
      </w:r>
      <w:proofErr w:type="spellEnd"/>
      <w:r w:rsidR="00F54119" w:rsidRPr="008C123C">
        <w:rPr>
          <w:bCs/>
          <w:lang w:val="de-DE"/>
        </w:rPr>
        <w:t xml:space="preserve"> </w:t>
      </w:r>
      <w:proofErr w:type="spellStart"/>
      <w:r w:rsidRPr="008C123C">
        <w:rPr>
          <w:bCs/>
          <w:lang w:val="de-DE"/>
        </w:rPr>
        <w:t>from</w:t>
      </w:r>
      <w:proofErr w:type="spellEnd"/>
      <w:r w:rsidR="00F54119" w:rsidRPr="008C123C">
        <w:rPr>
          <w:bCs/>
          <w:lang w:val="de-DE"/>
        </w:rPr>
        <w:t xml:space="preserve"> </w:t>
      </w:r>
      <w:hyperlink r:id="rId109" w:history="1">
        <w:r w:rsidRPr="008C123C">
          <w:rPr>
            <w:rStyle w:val="Hyperlink"/>
            <w:lang w:val="de-DE"/>
          </w:rPr>
          <w:t>http://www.china-botschaft.de/det/zgyw/t279001.htm</w:t>
        </w:r>
      </w:hyperlink>
    </w:p>
    <w:p w:rsidR="007C2857" w:rsidRDefault="007C2857" w:rsidP="004961C2">
      <w:pPr>
        <w:pStyle w:val="Biblio"/>
      </w:pPr>
      <w:bookmarkStart w:id="96" w:name="__RefHeading__4865_1373858346"/>
      <w:bookmarkEnd w:id="96"/>
      <w:r>
        <w:t xml:space="preserve">Johnson, C. (1982). </w:t>
      </w:r>
      <w:proofErr w:type="spellStart"/>
      <w:r>
        <w:rPr>
          <w:i/>
        </w:rPr>
        <w:t>Miti</w:t>
      </w:r>
      <w:proofErr w:type="spellEnd"/>
      <w:r>
        <w:rPr>
          <w:i/>
        </w:rPr>
        <w:t xml:space="preserve"> and the </w:t>
      </w:r>
      <w:proofErr w:type="spellStart"/>
      <w:proofErr w:type="gramStart"/>
      <w:r>
        <w:rPr>
          <w:i/>
        </w:rPr>
        <w:t>japanese</w:t>
      </w:r>
      <w:proofErr w:type="spellEnd"/>
      <w:proofErr w:type="gramEnd"/>
      <w:r>
        <w:rPr>
          <w:i/>
        </w:rPr>
        <w:t xml:space="preserve"> miracle</w:t>
      </w:r>
      <w:r>
        <w:t xml:space="preserve">. Retrieved from: </w:t>
      </w:r>
      <w:hyperlink r:id="rId110" w:history="1">
        <w:r>
          <w:rPr>
            <w:rStyle w:val="Hyperlink"/>
          </w:rPr>
          <w:t>http://faculty.arts.ubc.ca/tiberg/MPA_Asia_Apr_2010_readings/Johnson,%20Chalmers.%201982.%20MITI%20and%20the%20Japanese%20Miracle%20Ch.%201.pdf</w:t>
        </w:r>
      </w:hyperlink>
    </w:p>
    <w:p w:rsidR="007C2857" w:rsidRDefault="007C2857" w:rsidP="004961C2">
      <w:pPr>
        <w:pStyle w:val="Biblio"/>
      </w:pPr>
      <w:bookmarkStart w:id="97" w:name="__RefHeading__4867_1373858346"/>
      <w:bookmarkEnd w:id="97"/>
      <w:r>
        <w:lastRenderedPageBreak/>
        <w:t xml:space="preserve">Jones, B. A. (2013). Resources for Infrastructure: The sustainability dynamics of Sino-Afro trade. </w:t>
      </w:r>
      <w:proofErr w:type="spellStart"/>
      <w:r>
        <w:rPr>
          <w:i/>
        </w:rPr>
        <w:t>SynTao</w:t>
      </w:r>
      <w:proofErr w:type="spellEnd"/>
      <w:r>
        <w:rPr>
          <w:i/>
        </w:rPr>
        <w:t xml:space="preserve"> – Sustainability Solutions</w:t>
      </w:r>
      <w:r>
        <w:t xml:space="preserve">, 1-36. Retrieved from </w:t>
      </w:r>
      <w:hyperlink r:id="rId111" w:history="1">
        <w:r>
          <w:rPr>
            <w:rStyle w:val="Hyperlink"/>
          </w:rPr>
          <w:t>http://www.syntao.com/Uploads/file/Resources%20for%20Infrastructure.pdf</w:t>
        </w:r>
      </w:hyperlink>
    </w:p>
    <w:p w:rsidR="007C2857" w:rsidRDefault="007C2857" w:rsidP="004961C2">
      <w:pPr>
        <w:pStyle w:val="Biblio"/>
        <w:rPr>
          <w:bCs/>
        </w:rPr>
      </w:pPr>
      <w:proofErr w:type="spellStart"/>
      <w:r>
        <w:t>Kabemba</w:t>
      </w:r>
      <w:proofErr w:type="spellEnd"/>
      <w:r>
        <w:t xml:space="preserve">, C. (2016). China-Democratic Republic of Congo Relations: From a Beneficial to a Developmental Cooperation. </w:t>
      </w:r>
      <w:r>
        <w:rPr>
          <w:i/>
        </w:rPr>
        <w:t>African Studies Quarterly</w:t>
      </w:r>
      <w:r>
        <w:t xml:space="preserve">, 73-88. Retrieved from </w:t>
      </w:r>
      <w:hyperlink r:id="rId112" w:history="1">
        <w:r>
          <w:rPr>
            <w:rStyle w:val="Hyperlink"/>
          </w:rPr>
          <w:t>http://asq.africa.ufl.edu/files/v16a6.Kabemba.HD_.pdf</w:t>
        </w:r>
      </w:hyperlink>
    </w:p>
    <w:p w:rsidR="007C2857" w:rsidRPr="007C031D" w:rsidRDefault="007C2857" w:rsidP="004961C2">
      <w:pPr>
        <w:pStyle w:val="Biblio"/>
        <w:rPr>
          <w:lang w:val="de-DE"/>
        </w:rPr>
      </w:pPr>
      <w:r>
        <w:rPr>
          <w:lang w:val="de-DE"/>
        </w:rPr>
        <w:t xml:space="preserve">Kaiser, F. (2013). </w:t>
      </w:r>
      <w:r>
        <w:rPr>
          <w:i/>
          <w:lang w:val="de-DE"/>
        </w:rPr>
        <w:t xml:space="preserve">Chinas </w:t>
      </w:r>
      <w:proofErr w:type="spellStart"/>
      <w:r>
        <w:rPr>
          <w:i/>
          <w:lang w:val="de-DE"/>
        </w:rPr>
        <w:t>Africapolitik</w:t>
      </w:r>
      <w:proofErr w:type="spellEnd"/>
      <w:r>
        <w:rPr>
          <w:i/>
          <w:lang w:val="de-DE"/>
        </w:rPr>
        <w:t xml:space="preserve"> als Entwicklungsmotor</w:t>
      </w:r>
      <w:r>
        <w:rPr>
          <w:lang w:val="de-DE"/>
        </w:rPr>
        <w:t xml:space="preserve">, Marburg, Germany: </w:t>
      </w:r>
      <w:proofErr w:type="spellStart"/>
      <w:r>
        <w:rPr>
          <w:lang w:val="de-DE"/>
        </w:rPr>
        <w:t>Tectum</w:t>
      </w:r>
      <w:proofErr w:type="spellEnd"/>
      <w:r>
        <w:rPr>
          <w:lang w:val="de-DE"/>
        </w:rPr>
        <w:t>.</w:t>
      </w:r>
    </w:p>
    <w:p w:rsidR="007C2857" w:rsidRPr="00A23C72" w:rsidRDefault="007C2857" w:rsidP="004961C2">
      <w:pPr>
        <w:pStyle w:val="Biblio"/>
        <w:rPr>
          <w:szCs w:val="24"/>
        </w:rPr>
      </w:pPr>
      <w:proofErr w:type="spellStart"/>
      <w:r w:rsidRPr="00A23C72">
        <w:rPr>
          <w:szCs w:val="24"/>
        </w:rPr>
        <w:t>Kam</w:t>
      </w:r>
      <w:proofErr w:type="spellEnd"/>
      <w:r w:rsidRPr="00A23C72">
        <w:rPr>
          <w:szCs w:val="24"/>
        </w:rPr>
        <w:t xml:space="preserve">, K. (2017). China Unleashes A Major Copper Bull Market For The Second Time. </w:t>
      </w:r>
      <w:r w:rsidRPr="00A23C72">
        <w:rPr>
          <w:i/>
          <w:szCs w:val="24"/>
        </w:rPr>
        <w:t>Forbes</w:t>
      </w:r>
      <w:r w:rsidRPr="00A23C72">
        <w:rPr>
          <w:szCs w:val="24"/>
        </w:rPr>
        <w:t xml:space="preserve">. Retrieved from </w:t>
      </w:r>
      <w:hyperlink w:anchor="5e0c785515a8" w:history="1">
        <w:r w:rsidRPr="00A23C72">
          <w:rPr>
            <w:rStyle w:val="Hyperlink"/>
            <w:szCs w:val="24"/>
          </w:rPr>
          <w:t>https://www.forbes.com/sites/kenkam/2017/03/21/china-unleashes-a-major-copper-bull-market-for-the-second-time/2/#5e0c785515a8</w:t>
        </w:r>
      </w:hyperlink>
    </w:p>
    <w:p w:rsidR="007C2857" w:rsidRDefault="007C2857" w:rsidP="004961C2">
      <w:pPr>
        <w:pStyle w:val="Biblio"/>
      </w:pPr>
      <w:proofErr w:type="spellStart"/>
      <w:r w:rsidRPr="009507B7">
        <w:t>Kanyenze</w:t>
      </w:r>
      <w:proofErr w:type="spellEnd"/>
      <w:r w:rsidRPr="009507B7">
        <w:t xml:space="preserve">, G. (2016). </w:t>
      </w:r>
      <w:proofErr w:type="gramStart"/>
      <w:r w:rsidRPr="009507B7">
        <w:t>Towards Democratic Development States in Southern Africa.</w:t>
      </w:r>
      <w:proofErr w:type="gramEnd"/>
      <w:r w:rsidRPr="009507B7">
        <w:t xml:space="preserve"> </w:t>
      </w:r>
      <w:proofErr w:type="gramStart"/>
      <w:r>
        <w:rPr>
          <w:i/>
        </w:rPr>
        <w:t>Project Muse</w:t>
      </w:r>
      <w:r>
        <w:t>.</w:t>
      </w:r>
      <w:proofErr w:type="gramEnd"/>
      <w:r>
        <w:t xml:space="preserve"> Retrieved from </w:t>
      </w:r>
      <w:hyperlink r:id="rId113" w:history="1">
        <w:r w:rsidRPr="006766CF">
          <w:rPr>
            <w:rStyle w:val="Hyperlink"/>
          </w:rPr>
          <w:t>https://muse.jhu.edu/book/49693</w:t>
        </w:r>
      </w:hyperlink>
    </w:p>
    <w:p w:rsidR="007C2857" w:rsidRDefault="007C2857" w:rsidP="004961C2">
      <w:pPr>
        <w:pStyle w:val="Biblio"/>
      </w:pPr>
      <w:proofErr w:type="spellStart"/>
      <w:r>
        <w:t>Khondker</w:t>
      </w:r>
      <w:proofErr w:type="spellEnd"/>
      <w:r>
        <w:t xml:space="preserve">, H. H. (2008). Globalization and State Autonomy in </w:t>
      </w:r>
      <w:proofErr w:type="spellStart"/>
      <w:r>
        <w:t>Singapore.</w:t>
      </w:r>
      <w:r>
        <w:rPr>
          <w:i/>
        </w:rPr>
        <w:t>Asian</w:t>
      </w:r>
      <w:proofErr w:type="spellEnd"/>
      <w:r>
        <w:rPr>
          <w:i/>
        </w:rPr>
        <w:t xml:space="preserve"> Journal of Social Science, 1</w:t>
      </w:r>
      <w:r>
        <w:t>, 35-56.</w:t>
      </w:r>
    </w:p>
    <w:p w:rsidR="007C2857" w:rsidRPr="007C031D" w:rsidRDefault="007C2857" w:rsidP="004961C2">
      <w:pPr>
        <w:pStyle w:val="Biblio"/>
      </w:pPr>
      <w:r>
        <w:t xml:space="preserve">King, K. (2006). China’s Partnership Discourse with Africa. </w:t>
      </w:r>
      <w:r>
        <w:rPr>
          <w:i/>
        </w:rPr>
        <w:t>University of Hong Kong &amp; University of Edinburgh</w:t>
      </w:r>
      <w:r>
        <w:t xml:space="preserve">, 1-13. Retrieved from </w:t>
      </w:r>
      <w:hyperlink r:id="rId114" w:history="1">
        <w:r>
          <w:rPr>
            <w:rStyle w:val="Hyperlink"/>
          </w:rPr>
          <w:t>https://www.saiia.org.za/images/upload/King_Chinese_Aid.pdf</w:t>
        </w:r>
      </w:hyperlink>
    </w:p>
    <w:p w:rsidR="007C2857" w:rsidRDefault="007C2857" w:rsidP="004961C2">
      <w:pPr>
        <w:pStyle w:val="Biblio"/>
      </w:pPr>
      <w:proofErr w:type="spellStart"/>
      <w:r>
        <w:rPr>
          <w:szCs w:val="24"/>
        </w:rPr>
        <w:t>Konijn</w:t>
      </w:r>
      <w:proofErr w:type="spellEnd"/>
      <w:r>
        <w:rPr>
          <w:szCs w:val="24"/>
        </w:rPr>
        <w:t xml:space="preserve">, P. (2014). </w:t>
      </w:r>
      <w:r>
        <w:t xml:space="preserve">Chinese Resources-For-Infrastructure (R4I) Swaps: An Escape from the Resource Curse? </w:t>
      </w:r>
      <w:r>
        <w:rPr>
          <w:i/>
        </w:rPr>
        <w:t>SAIIA</w:t>
      </w:r>
      <w:r>
        <w:t xml:space="preserve">, 1-32. Retrieved from </w:t>
      </w:r>
      <w:hyperlink r:id="rId115" w:history="1">
        <w:r>
          <w:rPr>
            <w:rStyle w:val="Hyperlink"/>
          </w:rPr>
          <w:t>https://www.saiia.org.za/occasional-papers/586-chinese-resources-for-infrastructure-r4i-swaps-an-escape-from-the-resource-curse/file</w:t>
        </w:r>
      </w:hyperlink>
    </w:p>
    <w:p w:rsidR="007C2857" w:rsidRDefault="007C2857" w:rsidP="004961C2">
      <w:pPr>
        <w:pStyle w:val="Biblio"/>
      </w:pPr>
      <w:proofErr w:type="spellStart"/>
      <w:r>
        <w:t>Korbin</w:t>
      </w:r>
      <w:proofErr w:type="spellEnd"/>
      <w:r>
        <w:t xml:space="preserve">, S. J. (1987). </w:t>
      </w:r>
      <w:proofErr w:type="gramStart"/>
      <w:r>
        <w:t>Testing the bargaining hypothesis in the manufacturing sector in developing countries.</w:t>
      </w:r>
      <w:proofErr w:type="gramEnd"/>
      <w:r>
        <w:t xml:space="preserve"> </w:t>
      </w:r>
      <w:proofErr w:type="gramStart"/>
      <w:r>
        <w:rPr>
          <w:i/>
        </w:rPr>
        <w:t>International Organization</w:t>
      </w:r>
      <w:r>
        <w:t>.</w:t>
      </w:r>
      <w:proofErr w:type="gramEnd"/>
      <w:r>
        <w:t xml:space="preserve"> Retrieved from </w:t>
      </w:r>
      <w:hyperlink r:id="rId116" w:history="1">
        <w:r w:rsidRPr="006766CF">
          <w:rPr>
            <w:rStyle w:val="Hyperlink"/>
          </w:rPr>
          <w:t>https://econpapers.repec.org/article/cupintorg/v_3a41_3ay_3a1987_3ai_3a04_3ap_3a609-638_5f02.htm</w:t>
        </w:r>
      </w:hyperlink>
    </w:p>
    <w:p w:rsidR="007C2857" w:rsidRPr="007C031D" w:rsidRDefault="007C2857" w:rsidP="00246D60">
      <w:pPr>
        <w:pStyle w:val="Biblio"/>
      </w:pPr>
      <w:proofErr w:type="spellStart"/>
      <w:r w:rsidRPr="009507B7">
        <w:t>Koumou</w:t>
      </w:r>
      <w:proofErr w:type="spellEnd"/>
      <w:r w:rsidRPr="009507B7">
        <w:t xml:space="preserve">, R. F. M., </w:t>
      </w:r>
      <w:proofErr w:type="spellStart"/>
      <w:r w:rsidRPr="009507B7">
        <w:t>Manyi</w:t>
      </w:r>
      <w:proofErr w:type="spellEnd"/>
      <w:r w:rsidRPr="009507B7">
        <w:t xml:space="preserve">, W. (2016). </w:t>
      </w:r>
      <w:proofErr w:type="gramStart"/>
      <w:r>
        <w:t>Effects of Chinese Foreign Direct Investment in Africa.</w:t>
      </w:r>
      <w:proofErr w:type="gramEnd"/>
      <w:r>
        <w:t xml:space="preserve"> </w:t>
      </w:r>
      <w:r>
        <w:rPr>
          <w:i/>
        </w:rPr>
        <w:t>Journal of Finance and Accounting</w:t>
      </w:r>
      <w:r>
        <w:t xml:space="preserve">, 131-139. Retrieved from </w:t>
      </w:r>
      <w:hyperlink r:id="rId117" w:history="1">
        <w:r>
          <w:rPr>
            <w:rStyle w:val="Hyperlink"/>
          </w:rPr>
          <w:t>http://article.sciencepublishinggroup.com/html/10.11648.j.jfa.20160403.15.html</w:t>
        </w:r>
      </w:hyperlink>
    </w:p>
    <w:p w:rsidR="007C2857" w:rsidRDefault="007C2857" w:rsidP="004961C2">
      <w:pPr>
        <w:pStyle w:val="Biblio"/>
      </w:pPr>
      <w:r>
        <w:t xml:space="preserve">Koyama, K. (2002). Oil Market in China: Current Situation and Future Prospects. </w:t>
      </w:r>
      <w:proofErr w:type="gramStart"/>
      <w:r>
        <w:rPr>
          <w:i/>
        </w:rPr>
        <w:t>IEEJ</w:t>
      </w:r>
      <w:r>
        <w:t>.</w:t>
      </w:r>
      <w:proofErr w:type="gramEnd"/>
      <w:r>
        <w:t xml:space="preserve"> Retrieved from </w:t>
      </w:r>
      <w:hyperlink r:id="rId118" w:history="1">
        <w:r>
          <w:rPr>
            <w:rStyle w:val="Hyperlink"/>
          </w:rPr>
          <w:t>http://eneken.ieej.or.jp/en/data/pdf/145.pdf</w:t>
        </w:r>
      </w:hyperlink>
    </w:p>
    <w:p w:rsidR="007C2857" w:rsidRDefault="007C2857" w:rsidP="004961C2">
      <w:pPr>
        <w:pStyle w:val="Biblio"/>
      </w:pPr>
      <w:bookmarkStart w:id="98" w:name="__RefHeading__4869_1373858346"/>
      <w:bookmarkEnd w:id="98"/>
      <w:proofErr w:type="spellStart"/>
      <w:proofErr w:type="gramStart"/>
      <w:r>
        <w:rPr>
          <w:bCs/>
        </w:rPr>
        <w:t>Kratochwil</w:t>
      </w:r>
      <w:proofErr w:type="spellEnd"/>
      <w:r>
        <w:rPr>
          <w:bCs/>
        </w:rPr>
        <w:t xml:space="preserve">, F., </w:t>
      </w:r>
      <w:proofErr w:type="spellStart"/>
      <w:r>
        <w:rPr>
          <w:bCs/>
        </w:rPr>
        <w:t>Friedrichs</w:t>
      </w:r>
      <w:proofErr w:type="spellEnd"/>
      <w:r>
        <w:rPr>
          <w:bCs/>
        </w:rPr>
        <w:t>, J., (2009).</w:t>
      </w:r>
      <w:r>
        <w:t>On Acting and Knowing: How Pragmatism Can Advance International Relations Research and Methodology.</w:t>
      </w:r>
      <w:proofErr w:type="gramEnd"/>
      <w:r>
        <w:t xml:space="preserve"> </w:t>
      </w:r>
      <w:r>
        <w:rPr>
          <w:i/>
        </w:rPr>
        <w:t>International Organization</w:t>
      </w:r>
      <w:r>
        <w:t xml:space="preserve">, 701-731. Retrieved from </w:t>
      </w:r>
      <w:hyperlink r:id="rId119" w:history="1">
        <w:r>
          <w:rPr>
            <w:rStyle w:val="Hyperlink"/>
          </w:rPr>
          <w:t>http://joerg-friedrichs.qeh.ox.ac.uk/uploads/pdf/Pragmatism.pdf</w:t>
        </w:r>
      </w:hyperlink>
    </w:p>
    <w:p w:rsidR="007C2857" w:rsidRDefault="007C2857" w:rsidP="004961C2">
      <w:pPr>
        <w:pStyle w:val="Biblio"/>
      </w:pPr>
      <w:bookmarkStart w:id="99" w:name="__RefHeading__4871_1373858346"/>
      <w:bookmarkEnd w:id="99"/>
      <w:proofErr w:type="spellStart"/>
      <w:r w:rsidRPr="008C123C">
        <w:rPr>
          <w:bCs/>
          <w:lang w:val="it-IT"/>
        </w:rPr>
        <w:t>Kuo</w:t>
      </w:r>
      <w:proofErr w:type="spellEnd"/>
      <w:r w:rsidRPr="008C123C">
        <w:rPr>
          <w:bCs/>
          <w:lang w:val="it-IT"/>
        </w:rPr>
        <w:t>, F. (2018).</w:t>
      </w:r>
      <w:proofErr w:type="spellStart"/>
      <w:r w:rsidRPr="008C123C">
        <w:rPr>
          <w:bCs/>
          <w:lang w:val="it-IT"/>
        </w:rPr>
        <w:t>China’s</w:t>
      </w:r>
      <w:proofErr w:type="spellEnd"/>
      <w:r w:rsidRPr="008C123C">
        <w:rPr>
          <w:bCs/>
          <w:lang w:val="it-IT"/>
        </w:rPr>
        <w:t xml:space="preserve"> </w:t>
      </w:r>
      <w:proofErr w:type="spellStart"/>
      <w:r w:rsidRPr="008C123C">
        <w:rPr>
          <w:bCs/>
          <w:lang w:val="it-IT"/>
        </w:rPr>
        <w:t>cobalt</w:t>
      </w:r>
      <w:proofErr w:type="spellEnd"/>
      <w:r w:rsidRPr="008C123C">
        <w:rPr>
          <w:bCs/>
          <w:lang w:val="it-IT"/>
        </w:rPr>
        <w:t xml:space="preserve"> </w:t>
      </w:r>
      <w:proofErr w:type="spellStart"/>
      <w:r w:rsidRPr="008C123C">
        <w:rPr>
          <w:bCs/>
          <w:lang w:val="it-IT"/>
        </w:rPr>
        <w:t>conundrum</w:t>
      </w:r>
      <w:proofErr w:type="spellEnd"/>
      <w:r w:rsidRPr="008C123C">
        <w:rPr>
          <w:bCs/>
          <w:lang w:val="it-IT"/>
        </w:rPr>
        <w:t xml:space="preserve"> in Congo. </w:t>
      </w:r>
      <w:proofErr w:type="gramStart"/>
      <w:r>
        <w:rPr>
          <w:bCs/>
          <w:i/>
        </w:rPr>
        <w:t>Lowy Institute</w:t>
      </w:r>
      <w:r>
        <w:rPr>
          <w:bCs/>
        </w:rPr>
        <w:t>.</w:t>
      </w:r>
      <w:proofErr w:type="gramEnd"/>
      <w:r>
        <w:rPr>
          <w:bCs/>
        </w:rPr>
        <w:t xml:space="preserve"> Retrieved from </w:t>
      </w:r>
      <w:hyperlink r:id="rId120" w:history="1">
        <w:r>
          <w:rPr>
            <w:rStyle w:val="Hyperlink"/>
            <w:bCs/>
          </w:rPr>
          <w:t>https://www.lowyinstitute.org/the-interpreter/china-s-cobalt-conundrum-congo</w:t>
        </w:r>
      </w:hyperlink>
    </w:p>
    <w:p w:rsidR="007C2857" w:rsidRPr="00A23C72" w:rsidRDefault="007C2857" w:rsidP="004961C2">
      <w:pPr>
        <w:pStyle w:val="Biblio"/>
        <w:rPr>
          <w:sz w:val="28"/>
        </w:rPr>
      </w:pPr>
      <w:r w:rsidRPr="00A23C72">
        <w:t xml:space="preserve">Kushner, J. (2013). China’s Congo Plan: What the Next World Power Sees in the World’s Poorest Nation. </w:t>
      </w:r>
      <w:proofErr w:type="gramStart"/>
      <w:r w:rsidRPr="00A23C72">
        <w:rPr>
          <w:i/>
        </w:rPr>
        <w:t>Pulitzer Center</w:t>
      </w:r>
      <w:r w:rsidRPr="00A23C72">
        <w:t>.</w:t>
      </w:r>
      <w:proofErr w:type="gramEnd"/>
      <w:r w:rsidRPr="00A23C72">
        <w:t xml:space="preserve"> Retrieved from </w:t>
      </w:r>
      <w:hyperlink r:id="rId121" w:history="1">
        <w:r w:rsidRPr="00A23C72">
          <w:rPr>
            <w:rStyle w:val="Hyperlink"/>
          </w:rPr>
          <w:t>http://pulitzercenter.org/projects/congo-china-economy-development-investments-rich-minerals</w:t>
        </w:r>
      </w:hyperlink>
    </w:p>
    <w:p w:rsidR="007C2857" w:rsidRDefault="007C2857" w:rsidP="004961C2">
      <w:pPr>
        <w:pStyle w:val="Biblio"/>
        <w:rPr>
          <w:iCs/>
        </w:rPr>
      </w:pPr>
      <w:proofErr w:type="gramStart"/>
      <w:r>
        <w:lastRenderedPageBreak/>
        <w:t>Kyle, J. (January 2017).Perspectives on the Role of the State in Economic Development.</w:t>
      </w:r>
      <w:proofErr w:type="gramEnd"/>
      <w:r>
        <w:t xml:space="preserve"> Retrieved from </w:t>
      </w:r>
      <w:hyperlink r:id="rId122" w:history="1">
        <w:r>
          <w:rPr>
            <w:rStyle w:val="Hyperlink"/>
          </w:rPr>
          <w:t>http://www.ifpri.org/publication/perspectives-role-state-economic-development-taking-stock-%E2%80%9Cdevelopmental-state%E2%80%9D-after-35</w:t>
        </w:r>
      </w:hyperlink>
    </w:p>
    <w:p w:rsidR="007C2857" w:rsidRPr="004961C2" w:rsidRDefault="007C2857" w:rsidP="004961C2">
      <w:pPr>
        <w:pStyle w:val="Biblio"/>
        <w:rPr>
          <w:lang w:val="fr-FR"/>
        </w:rPr>
      </w:pPr>
      <w:r w:rsidRPr="004961C2">
        <w:rPr>
          <w:lang w:val="fr-FR"/>
        </w:rPr>
        <w:t>La Prospérité (2013). 5 chantiers, 5 ans après / Moïse</w:t>
      </w:r>
      <w:r w:rsidR="00F54119">
        <w:rPr>
          <w:lang w:val="fr-FR"/>
        </w:rPr>
        <w:t xml:space="preserve"> </w:t>
      </w:r>
      <w:proofErr w:type="spellStart"/>
      <w:r w:rsidRPr="004961C2">
        <w:rPr>
          <w:lang w:val="fr-FR"/>
        </w:rPr>
        <w:t>Ekanga</w:t>
      </w:r>
      <w:proofErr w:type="spellEnd"/>
      <w:r w:rsidRPr="004961C2">
        <w:rPr>
          <w:lang w:val="fr-FR"/>
        </w:rPr>
        <w:t xml:space="preserve"> : ‘’On n’a</w:t>
      </w:r>
      <w:r w:rsidR="00F54119">
        <w:rPr>
          <w:lang w:val="fr-FR"/>
        </w:rPr>
        <w:t xml:space="preserve"> </w:t>
      </w:r>
      <w:r w:rsidRPr="004961C2">
        <w:rPr>
          <w:lang w:val="fr-FR"/>
        </w:rPr>
        <w:t>jamais</w:t>
      </w:r>
      <w:r w:rsidR="00F54119">
        <w:rPr>
          <w:lang w:val="fr-FR"/>
        </w:rPr>
        <w:t xml:space="preserve"> vendu le pays aux Chinois’’! </w:t>
      </w:r>
      <w:r w:rsidRPr="004961C2">
        <w:rPr>
          <w:i/>
          <w:lang w:val="fr-FR"/>
        </w:rPr>
        <w:t>La Prospérité</w:t>
      </w:r>
      <w:r w:rsidRPr="004961C2">
        <w:rPr>
          <w:lang w:val="fr-FR"/>
        </w:rPr>
        <w:t xml:space="preserve">. </w:t>
      </w:r>
      <w:proofErr w:type="spellStart"/>
      <w:r w:rsidRPr="004961C2">
        <w:rPr>
          <w:lang w:val="fr-FR"/>
        </w:rPr>
        <w:t>Retrieved</w:t>
      </w:r>
      <w:proofErr w:type="spellEnd"/>
      <w:r w:rsidR="00413EFB">
        <w:rPr>
          <w:lang w:val="fr-FR"/>
        </w:rPr>
        <w:t xml:space="preserve"> </w:t>
      </w:r>
      <w:proofErr w:type="spellStart"/>
      <w:r w:rsidRPr="004961C2">
        <w:rPr>
          <w:lang w:val="fr-FR"/>
        </w:rPr>
        <w:t>from</w:t>
      </w:r>
      <w:proofErr w:type="spellEnd"/>
      <w:r w:rsidR="00F54119">
        <w:rPr>
          <w:lang w:val="fr-FR"/>
        </w:rPr>
        <w:t xml:space="preserve"> </w:t>
      </w:r>
      <w:hyperlink r:id="rId123" w:history="1">
        <w:r w:rsidRPr="004961C2">
          <w:rPr>
            <w:rStyle w:val="Hyperlink"/>
            <w:lang w:val="fr-FR"/>
          </w:rPr>
          <w:t>http://fr.africatime.com/republique_democratique_du_congo/articles/5-chantiers-5-ans-apres-moise-ekanga-na-jamais-vendu-le-pays-aux-chinois</w:t>
        </w:r>
      </w:hyperlink>
    </w:p>
    <w:p w:rsidR="007C2857" w:rsidRDefault="007C2857" w:rsidP="004961C2">
      <w:pPr>
        <w:pStyle w:val="Biblio"/>
      </w:pPr>
      <w:proofErr w:type="spellStart"/>
      <w:proofErr w:type="gramStart"/>
      <w:r>
        <w:t>Lan</w:t>
      </w:r>
      <w:proofErr w:type="spellEnd"/>
      <w:proofErr w:type="gramEnd"/>
      <w:r>
        <w:t xml:space="preserve">, Y. (no date). </w:t>
      </w:r>
      <w:proofErr w:type="gramStart"/>
      <w:r>
        <w:t>The Expansion of Chinese Construction Companies in the Global Market.</w:t>
      </w:r>
      <w:proofErr w:type="gramEnd"/>
      <w:r w:rsidR="00F54119">
        <w:t xml:space="preserve"> </w:t>
      </w:r>
      <w:r>
        <w:rPr>
          <w:i/>
        </w:rPr>
        <w:t>University of Kansas School of Engineering</w:t>
      </w:r>
      <w:r>
        <w:t xml:space="preserve">, 1-136. Retrieved from </w:t>
      </w:r>
      <w:hyperlink r:id="rId124" w:history="1">
        <w:r>
          <w:rPr>
            <w:rStyle w:val="Hyperlink"/>
          </w:rPr>
          <w:t>https://kuscholarworks.ku.edu/bitstream/handle/1808/6994/Lan_ku_0099M_11175_DATA_1.pdf;sequence=1</w:t>
        </w:r>
      </w:hyperlink>
    </w:p>
    <w:p w:rsidR="007C2857" w:rsidRDefault="007C2857" w:rsidP="004961C2">
      <w:pPr>
        <w:pStyle w:val="Biblio"/>
      </w:pPr>
      <w:bookmarkStart w:id="100" w:name="__RefHeading__4873_1373858346"/>
      <w:bookmarkEnd w:id="100"/>
      <w:proofErr w:type="gramStart"/>
      <w:r>
        <w:t>Landry, D. G (2017).</w:t>
      </w:r>
      <w:proofErr w:type="spellStart"/>
      <w:r>
        <w:t>Sicomines</w:t>
      </w:r>
      <w:proofErr w:type="spellEnd"/>
      <w:r>
        <w:t xml:space="preserve"> Deal Offers Four Clear Resource-for-Infrastructure Lessons.</w:t>
      </w:r>
      <w:proofErr w:type="gramEnd"/>
      <w:r w:rsidR="00F54119">
        <w:t xml:space="preserve"> </w:t>
      </w:r>
      <w:r>
        <w:rPr>
          <w:i/>
        </w:rPr>
        <w:t>Natural Resource Governance Institute</w:t>
      </w:r>
      <w:r>
        <w:t xml:space="preserve">. Retrieved from </w:t>
      </w:r>
      <w:hyperlink r:id="rId125" w:history="1">
        <w:r>
          <w:rPr>
            <w:rStyle w:val="Hyperlink"/>
          </w:rPr>
          <w:t>https://resourcegovernance.org/blog/sicomines-deal-offers-four-clear-resource-infrastructure-lessons</w:t>
        </w:r>
      </w:hyperlink>
    </w:p>
    <w:p w:rsidR="007C2857" w:rsidRDefault="007C2857" w:rsidP="004961C2">
      <w:pPr>
        <w:pStyle w:val="Biblio"/>
        <w:rPr>
          <w:szCs w:val="24"/>
        </w:rPr>
      </w:pPr>
      <w:bookmarkStart w:id="101" w:name="__RefHeading__4875_1373858346"/>
      <w:bookmarkEnd w:id="101"/>
      <w:r>
        <w:rPr>
          <w:szCs w:val="24"/>
        </w:rPr>
        <w:t>Landry, D. G. (2017).</w:t>
      </w:r>
      <w:proofErr w:type="spellStart"/>
      <w:r>
        <w:rPr>
          <w:szCs w:val="24"/>
        </w:rPr>
        <w:t>Sicomines</w:t>
      </w:r>
      <w:proofErr w:type="spellEnd"/>
      <w:r>
        <w:rPr>
          <w:szCs w:val="24"/>
        </w:rPr>
        <w:t xml:space="preserve">: A Resource-for-Infrastructure Case Study. </w:t>
      </w:r>
      <w:r>
        <w:rPr>
          <w:i/>
        </w:rPr>
        <w:t>China Africa Research Initiative</w:t>
      </w:r>
      <w:r>
        <w:t xml:space="preserve">, 1-10. Retrieved from </w:t>
      </w:r>
      <w:hyperlink r:id="rId126" w:history="1">
        <w:r>
          <w:rPr>
            <w:rStyle w:val="Hyperlink"/>
          </w:rPr>
          <w:t>https://static1.squarespace.com/static/526eec2ce4b0178a935d2104/t/58bddf5e9f745699f218aa48/1488838500718/NRGI+Blog+-+Sicomines+A+Resource+for+Infrastructure+Case+Study+%28David+G.+Landry%29.pdf</w:t>
        </w:r>
      </w:hyperlink>
    </w:p>
    <w:p w:rsidR="007C2857" w:rsidRDefault="007C2857" w:rsidP="004961C2">
      <w:pPr>
        <w:pStyle w:val="Biblio"/>
      </w:pPr>
      <w:proofErr w:type="spellStart"/>
      <w:r>
        <w:t>Leftwich</w:t>
      </w:r>
      <w:proofErr w:type="spellEnd"/>
      <w:r>
        <w:t xml:space="preserve">, A. (1995). Bringing politics back in: Towards a model of the developmental state. </w:t>
      </w:r>
      <w:r>
        <w:rPr>
          <w:i/>
        </w:rPr>
        <w:t>The Journal of Developmental Studies</w:t>
      </w:r>
      <w:r>
        <w:t xml:space="preserve">, 400-427. Retrieved from </w:t>
      </w:r>
      <w:hyperlink r:id="rId127" w:history="1">
        <w:r>
          <w:rPr>
            <w:rStyle w:val="Hyperlink"/>
          </w:rPr>
          <w:t>https://www.tandfonline.com/doi/pdf/10.1080/00220389508422370?needAccess=true</w:t>
        </w:r>
      </w:hyperlink>
    </w:p>
    <w:p w:rsidR="007C2857" w:rsidRDefault="007C2857" w:rsidP="004961C2">
      <w:pPr>
        <w:pStyle w:val="Biblio"/>
      </w:pPr>
      <w:bookmarkStart w:id="102" w:name="__RefHeading__4877_1373858346"/>
      <w:bookmarkEnd w:id="102"/>
      <w:r>
        <w:t xml:space="preserve">List, F. (1841) </w:t>
      </w:r>
      <w:proofErr w:type="gramStart"/>
      <w:r>
        <w:rPr>
          <w:i/>
        </w:rPr>
        <w:t>The</w:t>
      </w:r>
      <w:proofErr w:type="gramEnd"/>
      <w:r>
        <w:rPr>
          <w:i/>
        </w:rPr>
        <w:t xml:space="preserve"> National System of Political Economy</w:t>
      </w:r>
      <w:r>
        <w:t xml:space="preserve">. Retrieved from </w:t>
      </w:r>
      <w:hyperlink r:id="rId128" w:history="1">
        <w:r>
          <w:rPr>
            <w:rStyle w:val="Hyperlink"/>
          </w:rPr>
          <w:t>http://oll.libertyfund.org/titles/list-the-national-system-of-political-economy</w:t>
        </w:r>
      </w:hyperlink>
    </w:p>
    <w:p w:rsidR="007C2857" w:rsidRDefault="007C2857" w:rsidP="004961C2">
      <w:pPr>
        <w:pStyle w:val="Biblio"/>
      </w:pPr>
      <w:bookmarkStart w:id="103" w:name="__RefHeading__4879_1373858346"/>
      <w:bookmarkEnd w:id="103"/>
      <w:r>
        <w:t xml:space="preserve">Lo, T. Y. J., Pan S. (2014). Confucius Institutes and China’s soft power: practices and paradoxes. </w:t>
      </w:r>
      <w:proofErr w:type="spellStart"/>
      <w:proofErr w:type="gramStart"/>
      <w:r>
        <w:rPr>
          <w:i/>
        </w:rPr>
        <w:t>Routledge</w:t>
      </w:r>
      <w:proofErr w:type="spellEnd"/>
      <w:r>
        <w:t>.</w:t>
      </w:r>
      <w:proofErr w:type="gramEnd"/>
      <w:r>
        <w:t xml:space="preserve"> Retrieved from </w:t>
      </w:r>
      <w:hyperlink r:id="rId129" w:history="1">
        <w:r w:rsidRPr="006766CF">
          <w:rPr>
            <w:rStyle w:val="Hyperlink"/>
          </w:rPr>
          <w:t>https://www.eduhk.hk/flass/fas_upload/userfiles/pdf/2014/Confucius%20Institutes%20and%20Chinas%20Soft%20Power.pdf</w:t>
        </w:r>
      </w:hyperlink>
    </w:p>
    <w:p w:rsidR="007C2857" w:rsidRDefault="007C2857" w:rsidP="004961C2">
      <w:pPr>
        <w:pStyle w:val="Biblio"/>
      </w:pPr>
      <w:bookmarkStart w:id="104" w:name="__RefHeading__4881_1373858346"/>
      <w:bookmarkEnd w:id="104"/>
      <w:r>
        <w:t xml:space="preserve">Lou, Y. (2002). </w:t>
      </w:r>
      <w:proofErr w:type="gramStart"/>
      <w:r>
        <w:rPr>
          <w:i/>
        </w:rPr>
        <w:t>Multinational Enterprises in Emerging Markets</w:t>
      </w:r>
      <w:r>
        <w:t>.</w:t>
      </w:r>
      <w:proofErr w:type="gramEnd"/>
      <w:r>
        <w:t xml:space="preserve"> Copenhagen, Denmark: Copenhagen Business School Press.</w:t>
      </w:r>
    </w:p>
    <w:p w:rsidR="007C2857" w:rsidRDefault="007C2857" w:rsidP="004961C2">
      <w:pPr>
        <w:pStyle w:val="Biblio"/>
        <w:rPr>
          <w:bCs/>
        </w:rPr>
      </w:pPr>
      <w:bookmarkStart w:id="105" w:name="__RefHeading__4883_1373858346"/>
      <w:bookmarkEnd w:id="105"/>
      <w:r>
        <w:t xml:space="preserve">Low, L. (2004). </w:t>
      </w:r>
      <w:proofErr w:type="gramStart"/>
      <w:r>
        <w:t>Introduction and Overview.</w:t>
      </w:r>
      <w:proofErr w:type="gramEnd"/>
      <w:r>
        <w:t xml:space="preserve"> In Low, </w:t>
      </w:r>
      <w:r>
        <w:rPr>
          <w:i/>
        </w:rPr>
        <w:t>Developmental States: Relevancy, Redundancy or Reconfiguration</w:t>
      </w:r>
      <w:proofErr w:type="gramStart"/>
      <w:r>
        <w:rPr>
          <w:i/>
        </w:rPr>
        <w:t>?</w:t>
      </w:r>
      <w:r>
        <w:t>,</w:t>
      </w:r>
      <w:proofErr w:type="gramEnd"/>
      <w:r>
        <w:t xml:space="preserve"> 5-15. New York, New York: Nova Science Publishers. </w:t>
      </w:r>
    </w:p>
    <w:p w:rsidR="007C2857" w:rsidRDefault="007C2857" w:rsidP="004961C2">
      <w:pPr>
        <w:pStyle w:val="Biblio"/>
      </w:pPr>
      <w:proofErr w:type="spellStart"/>
      <w:r>
        <w:t>Lugt</w:t>
      </w:r>
      <w:proofErr w:type="spellEnd"/>
      <w:r>
        <w:t xml:space="preserve">, S. V. D. (2015). </w:t>
      </w:r>
      <w:proofErr w:type="gramStart"/>
      <w:r>
        <w:t xml:space="preserve">Exploring African Host Countries' Agency to Strengthen Local FDI Regulations: The Case of Chinese Investments in the Infrastructure Sector of the </w:t>
      </w:r>
      <w:proofErr w:type="spellStart"/>
      <w:r>
        <w:t>DRC.</w:t>
      </w:r>
      <w:r>
        <w:rPr>
          <w:i/>
        </w:rPr>
        <w:t>Cornell</w:t>
      </w:r>
      <w:proofErr w:type="spellEnd"/>
      <w:r>
        <w:rPr>
          <w:i/>
        </w:rPr>
        <w:t xml:space="preserve"> International Law Journal</w:t>
      </w:r>
      <w:r>
        <w:t>, 179-200.</w:t>
      </w:r>
      <w:proofErr w:type="gramEnd"/>
      <w:r>
        <w:t xml:space="preserve"> Retrieved from </w:t>
      </w:r>
      <w:hyperlink r:id="rId130" w:history="1">
        <w:r>
          <w:rPr>
            <w:rStyle w:val="Hyperlink"/>
          </w:rPr>
          <w:t>https://scholarship.law.cornell.edu/cgi/viewcontent.cgi?article=1879&amp;context=cilj</w:t>
        </w:r>
      </w:hyperlink>
    </w:p>
    <w:p w:rsidR="00413EFB" w:rsidRDefault="007C2857" w:rsidP="004961C2">
      <w:pPr>
        <w:pStyle w:val="Biblio"/>
      </w:pPr>
      <w:bookmarkStart w:id="106" w:name="__RefHeading__4885_1373858346"/>
      <w:bookmarkEnd w:id="106"/>
      <w:proofErr w:type="spellStart"/>
      <w:r>
        <w:rPr>
          <w:lang w:val="de-DE"/>
        </w:rPr>
        <w:t>Lydall</w:t>
      </w:r>
      <w:proofErr w:type="spellEnd"/>
      <w:r>
        <w:rPr>
          <w:lang w:val="de-DE"/>
        </w:rPr>
        <w:t xml:space="preserve">, M. I., </w:t>
      </w:r>
      <w:proofErr w:type="spellStart"/>
      <w:r>
        <w:rPr>
          <w:lang w:val="de-DE"/>
        </w:rPr>
        <w:t>Auchterlonie</w:t>
      </w:r>
      <w:proofErr w:type="spellEnd"/>
      <w:r>
        <w:rPr>
          <w:lang w:val="de-DE"/>
        </w:rPr>
        <w:t xml:space="preserve">, A. (2011). </w:t>
      </w:r>
      <w:r>
        <w:t xml:space="preserve">The democratic republic of </w:t>
      </w:r>
      <w:proofErr w:type="spellStart"/>
      <w:proofErr w:type="gramStart"/>
      <w:r>
        <w:t>congo</w:t>
      </w:r>
      <w:proofErr w:type="spellEnd"/>
      <w:proofErr w:type="gramEnd"/>
      <w:r>
        <w:t xml:space="preserve"> and </w:t>
      </w:r>
      <w:proofErr w:type="spellStart"/>
      <w:r>
        <w:t>zambia</w:t>
      </w:r>
      <w:proofErr w:type="spellEnd"/>
      <w:r>
        <w:t xml:space="preserve">: a growing global ‘hotspot’ for copper-cobalt mineral investment and exploitation. </w:t>
      </w:r>
      <w:r>
        <w:rPr>
          <w:i/>
        </w:rPr>
        <w:t xml:space="preserve">The </w:t>
      </w:r>
      <w:r>
        <w:rPr>
          <w:i/>
        </w:rPr>
        <w:lastRenderedPageBreak/>
        <w:t>Southern African Institute of Mining and Metallurgy</w:t>
      </w:r>
      <w:r>
        <w:t xml:space="preserve">, 25-38. Retrieved from </w:t>
      </w:r>
      <w:hyperlink r:id="rId131" w:history="1">
        <w:r>
          <w:rPr>
            <w:rStyle w:val="Hyperlink"/>
          </w:rPr>
          <w:t>https://www.saimm.co.za/Conferences/BM2011/025-Auchterlonie.pdf</w:t>
        </w:r>
      </w:hyperlink>
    </w:p>
    <w:p w:rsidR="007C2857" w:rsidRPr="00413EFB" w:rsidRDefault="007C2857" w:rsidP="004961C2">
      <w:pPr>
        <w:pStyle w:val="Biblio"/>
        <w:rPr>
          <w:szCs w:val="24"/>
        </w:rPr>
      </w:pPr>
      <w:proofErr w:type="spellStart"/>
      <w:proofErr w:type="gramStart"/>
      <w:r w:rsidRPr="00413EFB">
        <w:rPr>
          <w:szCs w:val="24"/>
        </w:rPr>
        <w:t>Macauhub</w:t>
      </w:r>
      <w:proofErr w:type="spellEnd"/>
      <w:r w:rsidRPr="00413EFB">
        <w:rPr>
          <w:szCs w:val="24"/>
        </w:rPr>
        <w:t xml:space="preserve"> (2015).</w:t>
      </w:r>
      <w:proofErr w:type="gramEnd"/>
      <w:r w:rsidRPr="00413EFB">
        <w:rPr>
          <w:szCs w:val="24"/>
        </w:rPr>
        <w:t xml:space="preserve"> China’s </w:t>
      </w:r>
      <w:proofErr w:type="spellStart"/>
      <w:r w:rsidRPr="00413EFB">
        <w:rPr>
          <w:szCs w:val="24"/>
        </w:rPr>
        <w:t>Sinohydro</w:t>
      </w:r>
      <w:proofErr w:type="spellEnd"/>
      <w:r w:rsidRPr="00413EFB">
        <w:rPr>
          <w:szCs w:val="24"/>
        </w:rPr>
        <w:t xml:space="preserve"> concludes construction of thermal power plant in Angola in August. </w:t>
      </w:r>
      <w:proofErr w:type="spellStart"/>
      <w:proofErr w:type="gramStart"/>
      <w:r w:rsidRPr="00413EFB">
        <w:rPr>
          <w:i/>
          <w:szCs w:val="24"/>
        </w:rPr>
        <w:t>Macauhub</w:t>
      </w:r>
      <w:proofErr w:type="spellEnd"/>
      <w:r w:rsidRPr="00413EFB">
        <w:rPr>
          <w:szCs w:val="24"/>
        </w:rPr>
        <w:t>.</w:t>
      </w:r>
      <w:proofErr w:type="gramEnd"/>
      <w:r w:rsidRPr="00413EFB">
        <w:rPr>
          <w:szCs w:val="24"/>
        </w:rPr>
        <w:t xml:space="preserve"> Retrieved from </w:t>
      </w:r>
      <w:hyperlink r:id="rId132" w:history="1">
        <w:r w:rsidRPr="00413EFB">
          <w:rPr>
            <w:rStyle w:val="Hyperlink"/>
            <w:bCs/>
            <w:szCs w:val="24"/>
          </w:rPr>
          <w:t>Https://Macauhub.Com.Mo/2015/03/19/Chinas-Sinohydro-Concludes-Construction-Of-Thermal-Power-Plant-In-Angola-In-August/</w:t>
        </w:r>
      </w:hyperlink>
    </w:p>
    <w:p w:rsidR="007C2857" w:rsidRDefault="007C2857" w:rsidP="004961C2">
      <w:pPr>
        <w:pStyle w:val="Biblio"/>
      </w:pPr>
      <w:bookmarkStart w:id="107" w:name="__RefHeading__4887_1373858346"/>
      <w:bookmarkEnd w:id="107"/>
      <w:proofErr w:type="spellStart"/>
      <w:r>
        <w:rPr>
          <w:bCs/>
        </w:rPr>
        <w:t>Majumdar</w:t>
      </w:r>
      <w:proofErr w:type="spellEnd"/>
      <w:r>
        <w:rPr>
          <w:bCs/>
        </w:rPr>
        <w:t xml:space="preserve">, N. (2017). </w:t>
      </w:r>
      <w:proofErr w:type="gramStart"/>
      <w:r>
        <w:rPr>
          <w:bCs/>
        </w:rPr>
        <w:t>The Future of the Smartphone Market.</w:t>
      </w:r>
      <w:proofErr w:type="gramEnd"/>
      <w:r w:rsidR="00413EFB">
        <w:rPr>
          <w:bCs/>
        </w:rPr>
        <w:t xml:space="preserve"> </w:t>
      </w:r>
      <w:proofErr w:type="spellStart"/>
      <w:r>
        <w:rPr>
          <w:bCs/>
          <w:i/>
        </w:rPr>
        <w:t>Emerify</w:t>
      </w:r>
      <w:proofErr w:type="spellEnd"/>
      <w:r>
        <w:rPr>
          <w:bCs/>
        </w:rPr>
        <w:t>. Retrieved from</w:t>
      </w:r>
      <w:hyperlink r:id="rId133" w:history="1">
        <w:r>
          <w:rPr>
            <w:rStyle w:val="Hyperlink"/>
          </w:rPr>
          <w:t>https://emberify.com/blog/the-future-of-apples-new-iphone-the-smartphone-market/</w:t>
        </w:r>
      </w:hyperlink>
    </w:p>
    <w:p w:rsidR="007C2857" w:rsidRDefault="007C2857" w:rsidP="004961C2">
      <w:pPr>
        <w:pStyle w:val="Biblio"/>
      </w:pPr>
      <w:proofErr w:type="spellStart"/>
      <w:proofErr w:type="gramStart"/>
      <w:r>
        <w:t>Maka</w:t>
      </w:r>
      <w:proofErr w:type="spellEnd"/>
      <w:r>
        <w:t xml:space="preserve"> Angola (2017).</w:t>
      </w:r>
      <w:proofErr w:type="gramEnd"/>
      <w:r>
        <w:t xml:space="preserve"> Portuguese Corruption Trial Snares Angola’s Vice President. </w:t>
      </w:r>
      <w:proofErr w:type="spellStart"/>
      <w:proofErr w:type="gramStart"/>
      <w:r>
        <w:rPr>
          <w:i/>
        </w:rPr>
        <w:t>Maka</w:t>
      </w:r>
      <w:proofErr w:type="spellEnd"/>
      <w:r>
        <w:rPr>
          <w:i/>
        </w:rPr>
        <w:t xml:space="preserve"> Angola</w:t>
      </w:r>
      <w:r>
        <w:t>.</w:t>
      </w:r>
      <w:proofErr w:type="gramEnd"/>
      <w:r>
        <w:t xml:space="preserve"> Retrieved from </w:t>
      </w:r>
      <w:hyperlink r:id="rId134" w:history="1">
        <w:r>
          <w:rPr>
            <w:rStyle w:val="Hyperlink"/>
          </w:rPr>
          <w:t>https://www.makaangola.org/2017/02/portuguese-corruption-trial-snares-angolas-vice-president/</w:t>
        </w:r>
      </w:hyperlink>
    </w:p>
    <w:p w:rsidR="007C2857" w:rsidRDefault="007C2857" w:rsidP="004961C2">
      <w:pPr>
        <w:pStyle w:val="Biblio"/>
      </w:pPr>
      <w:proofErr w:type="gramStart"/>
      <w:r>
        <w:t>Martina, M., Buckley, C. (2011).</w:t>
      </w:r>
      <w:proofErr w:type="gramEnd"/>
      <w:r>
        <w:t xml:space="preserve"> China Urges Libya to protect investments. </w:t>
      </w:r>
      <w:r>
        <w:rPr>
          <w:i/>
        </w:rPr>
        <w:t>Reuters</w:t>
      </w:r>
      <w:r>
        <w:t xml:space="preserve">. Retrieved from </w:t>
      </w:r>
      <w:hyperlink r:id="rId135" w:history="1">
        <w:r>
          <w:rPr>
            <w:rStyle w:val="Hyperlink"/>
          </w:rPr>
          <w:t>https://www.reuters.com/article/us-china-libya-oil/china-urges-libya-to-protect-investments-idUSTRE77M0PD20110823</w:t>
        </w:r>
      </w:hyperlink>
    </w:p>
    <w:p w:rsidR="007C2857" w:rsidRDefault="007C2857" w:rsidP="004961C2">
      <w:pPr>
        <w:pStyle w:val="Biblio"/>
      </w:pPr>
      <w:r>
        <w:t xml:space="preserve">Marx, K. (1852) </w:t>
      </w:r>
      <w:proofErr w:type="gramStart"/>
      <w:r>
        <w:rPr>
          <w:i/>
        </w:rPr>
        <w:t>The</w:t>
      </w:r>
      <w:proofErr w:type="gramEnd"/>
      <w:r>
        <w:rPr>
          <w:i/>
        </w:rPr>
        <w:t xml:space="preserve"> Eighteenth </w:t>
      </w:r>
      <w:proofErr w:type="spellStart"/>
      <w:r>
        <w:rPr>
          <w:i/>
        </w:rPr>
        <w:t>Brumaire</w:t>
      </w:r>
      <w:proofErr w:type="spellEnd"/>
      <w:r>
        <w:rPr>
          <w:i/>
        </w:rPr>
        <w:t xml:space="preserve"> of Louis </w:t>
      </w:r>
      <w:proofErr w:type="spellStart"/>
      <w:r>
        <w:rPr>
          <w:i/>
        </w:rPr>
        <w:t>Bonarparte</w:t>
      </w:r>
      <w:proofErr w:type="spellEnd"/>
      <w:r>
        <w:t xml:space="preserve">. Retrieved from: </w:t>
      </w:r>
      <w:hyperlink r:id="rId136" w:history="1">
        <w:r>
          <w:rPr>
            <w:rStyle w:val="Hyperlink"/>
          </w:rPr>
          <w:t>https://www.marxists.org/archive/marx/works/1852/18th-brumaire/index.htm</w:t>
        </w:r>
      </w:hyperlink>
    </w:p>
    <w:p w:rsidR="007C2857" w:rsidRDefault="007C2857" w:rsidP="004961C2">
      <w:pPr>
        <w:pStyle w:val="Biblio"/>
        <w:rPr>
          <w:bCs/>
          <w:iCs/>
        </w:rPr>
      </w:pPr>
      <w:proofErr w:type="spellStart"/>
      <w:proofErr w:type="gramStart"/>
      <w:r>
        <w:t>Marysse</w:t>
      </w:r>
      <w:proofErr w:type="spellEnd"/>
      <w:r>
        <w:t xml:space="preserve">, S., </w:t>
      </w:r>
      <w:proofErr w:type="spellStart"/>
      <w:r>
        <w:t>Geenen</w:t>
      </w:r>
      <w:proofErr w:type="spellEnd"/>
      <w:r>
        <w:t>, S. (2009).Win-win or unequal exchange?</w:t>
      </w:r>
      <w:proofErr w:type="gramEnd"/>
      <w:r w:rsidR="00413EFB">
        <w:t xml:space="preserve"> </w:t>
      </w:r>
      <w:proofErr w:type="gramStart"/>
      <w:r>
        <w:t>The case of the Sino-Congolese cooperation agreements.</w:t>
      </w:r>
      <w:proofErr w:type="gramEnd"/>
      <w:r w:rsidR="00413EFB">
        <w:t xml:space="preserve"> </w:t>
      </w:r>
      <w:r>
        <w:rPr>
          <w:i/>
          <w:iCs/>
        </w:rPr>
        <w:t>The Journal of Modern African Studies</w:t>
      </w:r>
      <w:r>
        <w:t xml:space="preserve">, 371-396. Retrieved from </w:t>
      </w:r>
      <w:hyperlink w:anchor="page_scan_tab_contents" w:history="1">
        <w:r>
          <w:rPr>
            <w:rStyle w:val="Hyperlink"/>
          </w:rPr>
          <w:t>https://www.jstor.org/stable/40538317?seq=1#page_scan_tab_contents</w:t>
        </w:r>
      </w:hyperlink>
    </w:p>
    <w:p w:rsidR="007C2857" w:rsidRPr="00295949" w:rsidRDefault="007C2857" w:rsidP="004961C2">
      <w:pPr>
        <w:pStyle w:val="Biblio"/>
        <w:rPr>
          <w:lang w:val="fr-FR"/>
        </w:rPr>
      </w:pPr>
      <w:bookmarkStart w:id="108" w:name="__RefHeading__4889_1373858346"/>
      <w:bookmarkEnd w:id="108"/>
      <w:proofErr w:type="spellStart"/>
      <w:r>
        <w:rPr>
          <w:lang w:val="fr-FR"/>
        </w:rPr>
        <w:t>Mazalto</w:t>
      </w:r>
      <w:proofErr w:type="spellEnd"/>
      <w:r>
        <w:rPr>
          <w:lang w:val="fr-FR"/>
        </w:rPr>
        <w:t>, M. (2004-2005). L</w:t>
      </w:r>
      <w:r w:rsidRPr="00295949">
        <w:rPr>
          <w:lang w:val="fr-FR"/>
        </w:rPr>
        <w:t xml:space="preserve">a réforme des législations minières en </w:t>
      </w:r>
      <w:proofErr w:type="spellStart"/>
      <w:r w:rsidRPr="00295949">
        <w:rPr>
          <w:lang w:val="fr-FR"/>
        </w:rPr>
        <w:t>afrique</w:t>
      </w:r>
      <w:proofErr w:type="spellEnd"/>
      <w:r w:rsidRPr="00295949">
        <w:rPr>
          <w:lang w:val="fr-FR"/>
        </w:rPr>
        <w:t xml:space="preserve"> et le rôle des institutions financières internationales : la république démocratique du </w:t>
      </w:r>
      <w:proofErr w:type="spellStart"/>
      <w:r w:rsidRPr="00295949">
        <w:rPr>
          <w:lang w:val="fr-FR"/>
        </w:rPr>
        <w:t>congo</w:t>
      </w:r>
      <w:proofErr w:type="spellEnd"/>
      <w:r w:rsidRPr="00295949">
        <w:rPr>
          <w:lang w:val="fr-FR"/>
        </w:rPr>
        <w:t xml:space="preserve">. </w:t>
      </w:r>
      <w:r>
        <w:rPr>
          <w:i/>
          <w:lang w:val="fr-FR"/>
        </w:rPr>
        <w:t>L’</w:t>
      </w:r>
      <w:proofErr w:type="spellStart"/>
      <w:r>
        <w:rPr>
          <w:i/>
          <w:lang w:val="fr-FR"/>
        </w:rPr>
        <w:t>afrique</w:t>
      </w:r>
      <w:proofErr w:type="spellEnd"/>
      <w:r>
        <w:rPr>
          <w:i/>
          <w:lang w:val="fr-FR"/>
        </w:rPr>
        <w:t xml:space="preserve"> Des Grands L</w:t>
      </w:r>
      <w:r w:rsidRPr="00295949">
        <w:rPr>
          <w:i/>
          <w:lang w:val="fr-FR"/>
        </w:rPr>
        <w:t>acs.</w:t>
      </w:r>
      <w:r w:rsidRPr="00295949">
        <w:rPr>
          <w:lang w:val="fr-FR"/>
        </w:rPr>
        <w:t>Retrievedfrom</w:t>
      </w:r>
      <w:hyperlink r:id="rId137" w:history="1">
        <w:r w:rsidRPr="00295949">
          <w:rPr>
            <w:rStyle w:val="Hyperlink"/>
            <w:lang w:val="fr-FR"/>
          </w:rPr>
          <w:t>http://congomines.org/system/attachments/assets/000/001/287/original/R%C3%A9formes_des_l%C3%A9gislations_mini%C3%A8res.pdf?1503389366</w:t>
        </w:r>
      </w:hyperlink>
    </w:p>
    <w:p w:rsidR="007C2857" w:rsidRDefault="007C2857" w:rsidP="004961C2">
      <w:pPr>
        <w:pStyle w:val="Biblio"/>
      </w:pPr>
      <w:proofErr w:type="spellStart"/>
      <w:r>
        <w:t>Meidan</w:t>
      </w:r>
      <w:proofErr w:type="spellEnd"/>
      <w:r>
        <w:t xml:space="preserve">, M. (2016).China’s loans for oil: asset or </w:t>
      </w:r>
      <w:proofErr w:type="spellStart"/>
      <w:r>
        <w:t>liability.</w:t>
      </w:r>
      <w:r>
        <w:rPr>
          <w:i/>
        </w:rPr>
        <w:t>University</w:t>
      </w:r>
      <w:proofErr w:type="spellEnd"/>
      <w:r>
        <w:rPr>
          <w:i/>
        </w:rPr>
        <w:t xml:space="preserve"> of Oxford</w:t>
      </w:r>
      <w:r>
        <w:t xml:space="preserve">, 1-19. Retrieved from </w:t>
      </w:r>
      <w:hyperlink r:id="rId138" w:history="1">
        <w:r>
          <w:rPr>
            <w:rStyle w:val="Hyperlink"/>
          </w:rPr>
          <w:t>https://www.oxfordenergy.org/wpcms/wp-content/uploads/2016/12/Chinas-loans-for-oil-WPM-70.pdf</w:t>
        </w:r>
      </w:hyperlink>
    </w:p>
    <w:p w:rsidR="007C2857" w:rsidRPr="00413EFB" w:rsidRDefault="007C2857" w:rsidP="004961C2">
      <w:pPr>
        <w:pStyle w:val="Biblio"/>
        <w:rPr>
          <w:szCs w:val="24"/>
        </w:rPr>
      </w:pPr>
      <w:proofErr w:type="gramStart"/>
      <w:r w:rsidRPr="00413EFB">
        <w:rPr>
          <w:szCs w:val="24"/>
        </w:rPr>
        <w:t>Ministry of Mining (2017).</w:t>
      </w:r>
      <w:proofErr w:type="spellStart"/>
      <w:r w:rsidRPr="00413EFB">
        <w:rPr>
          <w:szCs w:val="24"/>
        </w:rPr>
        <w:t>Generateur</w:t>
      </w:r>
      <w:proofErr w:type="spellEnd"/>
      <w:r w:rsidRPr="00413EFB">
        <w:rPr>
          <w:szCs w:val="24"/>
        </w:rPr>
        <w:t xml:space="preserve"> De </w:t>
      </w:r>
      <w:proofErr w:type="spellStart"/>
      <w:r w:rsidRPr="00413EFB">
        <w:rPr>
          <w:szCs w:val="24"/>
        </w:rPr>
        <w:t>Gemmes</w:t>
      </w:r>
      <w:proofErr w:type="spellEnd"/>
      <w:r w:rsidRPr="00413EFB">
        <w:rPr>
          <w:szCs w:val="24"/>
        </w:rPr>
        <w:t xml:space="preserve"> Clash Royale </w:t>
      </w:r>
      <w:proofErr w:type="spellStart"/>
      <w:r w:rsidRPr="00413EFB">
        <w:rPr>
          <w:szCs w:val="24"/>
        </w:rPr>
        <w:t>EnLigne</w:t>
      </w:r>
      <w:proofErr w:type="spellEnd"/>
      <w:r w:rsidRPr="00413EFB">
        <w:rPr>
          <w:szCs w:val="24"/>
        </w:rPr>
        <w:t xml:space="preserve"> 2017.</w:t>
      </w:r>
      <w:proofErr w:type="gramEnd"/>
      <w:r w:rsidR="00413EFB">
        <w:rPr>
          <w:szCs w:val="24"/>
        </w:rPr>
        <w:t xml:space="preserve"> </w:t>
      </w:r>
      <w:proofErr w:type="gramStart"/>
      <w:r w:rsidRPr="00413EFB">
        <w:rPr>
          <w:i/>
          <w:szCs w:val="24"/>
        </w:rPr>
        <w:t>CTCPM</w:t>
      </w:r>
      <w:r w:rsidRPr="00413EFB">
        <w:rPr>
          <w:szCs w:val="24"/>
        </w:rPr>
        <w:t>.</w:t>
      </w:r>
      <w:proofErr w:type="gramEnd"/>
      <w:r w:rsidRPr="00413EFB">
        <w:rPr>
          <w:szCs w:val="24"/>
        </w:rPr>
        <w:t xml:space="preserve"> Retrieved from </w:t>
      </w:r>
      <w:hyperlink r:id="rId139" w:history="1">
        <w:r w:rsidRPr="00413EFB">
          <w:rPr>
            <w:rStyle w:val="Hyperlink"/>
            <w:bCs/>
            <w:szCs w:val="24"/>
          </w:rPr>
          <w:t>http://www.miningcongo.cd/</w:t>
        </w:r>
      </w:hyperlink>
    </w:p>
    <w:p w:rsidR="007C2857" w:rsidRDefault="007C2857" w:rsidP="004961C2">
      <w:pPr>
        <w:pStyle w:val="Biblio"/>
      </w:pPr>
      <w:proofErr w:type="spellStart"/>
      <w:proofErr w:type="gramStart"/>
      <w:r>
        <w:t>Mkandawire</w:t>
      </w:r>
      <w:proofErr w:type="spellEnd"/>
      <w:r>
        <w:t>, T. (2001).Thinking about developmental states in Africa.</w:t>
      </w:r>
      <w:proofErr w:type="gramEnd"/>
      <w:r w:rsidR="00413EFB">
        <w:t xml:space="preserve"> </w:t>
      </w:r>
      <w:r>
        <w:rPr>
          <w:i/>
        </w:rPr>
        <w:t>Cambridge Journal of Economics</w:t>
      </w:r>
      <w:r>
        <w:t xml:space="preserve">, 289-313. Retrieved from </w:t>
      </w:r>
      <w:hyperlink r:id="rId140" w:history="1">
        <w:r>
          <w:rPr>
            <w:rStyle w:val="Hyperlink"/>
          </w:rPr>
          <w:t>http://ss.rrojasdatabank.info/Mkandawireafrica.pdf</w:t>
        </w:r>
      </w:hyperlink>
    </w:p>
    <w:p w:rsidR="007C2857" w:rsidRDefault="007C2857" w:rsidP="004961C2">
      <w:pPr>
        <w:pStyle w:val="Biblio"/>
      </w:pPr>
      <w:r>
        <w:t xml:space="preserve">MMG (not date). </w:t>
      </w:r>
      <w:proofErr w:type="gramStart"/>
      <w:r>
        <w:t>Las Bambas.</w:t>
      </w:r>
      <w:r>
        <w:rPr>
          <w:i/>
        </w:rPr>
        <w:t>MMG</w:t>
      </w:r>
      <w:r>
        <w:t>.</w:t>
      </w:r>
      <w:proofErr w:type="gramEnd"/>
      <w:r>
        <w:t xml:space="preserve"> Retrieved from </w:t>
      </w:r>
      <w:hyperlink r:id="rId141" w:history="1">
        <w:r>
          <w:rPr>
            <w:rStyle w:val="Hyperlink"/>
          </w:rPr>
          <w:t>http://www.mmg.com/en/Our-Operations/Mining-operations/Las-Bambas.aspx</w:t>
        </w:r>
      </w:hyperlink>
    </w:p>
    <w:p w:rsidR="007C2857" w:rsidRPr="00413EFB" w:rsidRDefault="007C2857" w:rsidP="004961C2">
      <w:pPr>
        <w:pStyle w:val="Biblio"/>
        <w:rPr>
          <w:szCs w:val="24"/>
        </w:rPr>
      </w:pPr>
      <w:proofErr w:type="spellStart"/>
      <w:r w:rsidRPr="00413EFB">
        <w:rPr>
          <w:szCs w:val="24"/>
          <w:lang w:val="en-GB"/>
        </w:rPr>
        <w:t>Morais</w:t>
      </w:r>
      <w:proofErr w:type="spellEnd"/>
      <w:r w:rsidRPr="00413EFB">
        <w:rPr>
          <w:szCs w:val="24"/>
          <w:lang w:val="en-GB"/>
        </w:rPr>
        <w:t xml:space="preserve">, R. M. D. (2011). The New Imperialism: China in Angola. </w:t>
      </w:r>
      <w:proofErr w:type="gramStart"/>
      <w:r w:rsidRPr="00413EFB">
        <w:rPr>
          <w:i/>
          <w:szCs w:val="24"/>
          <w:lang w:val="en-GB"/>
        </w:rPr>
        <w:t>World Affairs</w:t>
      </w:r>
      <w:r w:rsidRPr="00413EFB">
        <w:rPr>
          <w:szCs w:val="24"/>
          <w:lang w:val="en-GB"/>
        </w:rPr>
        <w:t>.</w:t>
      </w:r>
      <w:proofErr w:type="gramEnd"/>
      <w:r w:rsidRPr="00413EFB">
        <w:rPr>
          <w:szCs w:val="24"/>
          <w:lang w:val="en-GB"/>
        </w:rPr>
        <w:t xml:space="preserve"> Retrieved from </w:t>
      </w:r>
      <w:hyperlink r:id="rId142" w:history="1">
        <w:r w:rsidRPr="00413EFB">
          <w:rPr>
            <w:rStyle w:val="Hyperlink"/>
            <w:szCs w:val="24"/>
          </w:rPr>
          <w:t>http://www.worldaffairsjournal.org/article/new-imperialism-china-angola</w:t>
        </w:r>
      </w:hyperlink>
    </w:p>
    <w:p w:rsidR="007C2857" w:rsidRDefault="007C2857" w:rsidP="004961C2">
      <w:pPr>
        <w:pStyle w:val="Biblio"/>
      </w:pPr>
      <w:bookmarkStart w:id="109" w:name="__RefHeading__4891_1373858346"/>
      <w:bookmarkEnd w:id="109"/>
      <w:proofErr w:type="gramStart"/>
      <w:r>
        <w:t>Moran, H. T. (1993).</w:t>
      </w:r>
      <w:proofErr w:type="gramEnd"/>
      <w:r>
        <w:t xml:space="preserve"> A model of the relations between the host country and foreign investors: balance of power, national interest, and economic nationalism. In Dunning, Mc Kern, </w:t>
      </w:r>
      <w:r>
        <w:rPr>
          <w:i/>
        </w:rPr>
        <w:t>Transnational Corporations and the Exploitation of Natural Resources</w:t>
      </w:r>
      <w:r>
        <w:t xml:space="preserve"> pp.270-283. London, United Kingdom: </w:t>
      </w:r>
      <w:proofErr w:type="spellStart"/>
      <w:r>
        <w:t>Routledge</w:t>
      </w:r>
      <w:proofErr w:type="spellEnd"/>
      <w:r>
        <w:t>.</w:t>
      </w:r>
    </w:p>
    <w:p w:rsidR="007C2857" w:rsidRDefault="007C2857" w:rsidP="004961C2">
      <w:pPr>
        <w:pStyle w:val="Biblio"/>
      </w:pPr>
      <w:bookmarkStart w:id="110" w:name="__RefHeading__4893_1373858346"/>
      <w:bookmarkEnd w:id="110"/>
      <w:proofErr w:type="spellStart"/>
      <w:r>
        <w:lastRenderedPageBreak/>
        <w:t>Morriss</w:t>
      </w:r>
      <w:proofErr w:type="spellEnd"/>
      <w:r>
        <w:t xml:space="preserve">, A. P., </w:t>
      </w:r>
      <w:proofErr w:type="spellStart"/>
      <w:r>
        <w:t>Meiners</w:t>
      </w:r>
      <w:proofErr w:type="spellEnd"/>
      <w:r>
        <w:t>, E. (2014)</w:t>
      </w:r>
      <w:proofErr w:type="gramStart"/>
      <w:r>
        <w:t>..</w:t>
      </w:r>
      <w:proofErr w:type="gramEnd"/>
      <w:r>
        <w:t xml:space="preserve"> Competition in Global Oil Markets: A Meta-Analysis and Review. </w:t>
      </w:r>
      <w:r>
        <w:rPr>
          <w:i/>
        </w:rPr>
        <w:t>Securing America’s Future Energy</w:t>
      </w:r>
      <w:r>
        <w:t xml:space="preserve">, 1-92. Retrieved from </w:t>
      </w:r>
      <w:hyperlink r:id="rId143" w:history="1">
        <w:r>
          <w:rPr>
            <w:rStyle w:val="Hyperlink"/>
          </w:rPr>
          <w:t>http://www.ourenergypolicy.org/wp-content/uploads/2014/06/oil-markets.pdf</w:t>
        </w:r>
      </w:hyperlink>
    </w:p>
    <w:p w:rsidR="007C2857" w:rsidRPr="002454F5" w:rsidRDefault="007C2857" w:rsidP="004961C2">
      <w:pPr>
        <w:pStyle w:val="Biblio"/>
      </w:pPr>
      <w:r>
        <w:t xml:space="preserve">Mueller, H. (1999). </w:t>
      </w:r>
      <w:r>
        <w:rPr>
          <w:i/>
        </w:rPr>
        <w:t>Patronage or Meritocracy: Political Institutions and Bureaucratic Efficiency</w:t>
      </w:r>
      <w:r>
        <w:t xml:space="preserve"> (article from </w:t>
      </w:r>
      <w:proofErr w:type="spellStart"/>
      <w:r>
        <w:t>Institutd’Analisi</w:t>
      </w:r>
      <w:proofErr w:type="spellEnd"/>
      <w:r w:rsidR="0084256E">
        <w:t xml:space="preserve"> </w:t>
      </w:r>
      <w:proofErr w:type="spellStart"/>
      <w:r>
        <w:t>Economica</w:t>
      </w:r>
      <w:proofErr w:type="spellEnd"/>
      <w:r>
        <w:t xml:space="preserve">, Barcelona). Retrieved from </w:t>
      </w:r>
      <w:hyperlink r:id="rId144" w:history="1">
        <w:r>
          <w:rPr>
            <w:rStyle w:val="Hyperlink"/>
          </w:rPr>
          <w:t>http://www.politik-salon.de/files/meritorpatr100110.pdf</w:t>
        </w:r>
      </w:hyperlink>
    </w:p>
    <w:p w:rsidR="007C2857" w:rsidRPr="0084256E" w:rsidRDefault="007C2857" w:rsidP="004961C2">
      <w:pPr>
        <w:pStyle w:val="Biblio"/>
        <w:rPr>
          <w:szCs w:val="24"/>
        </w:rPr>
      </w:pPr>
      <w:proofErr w:type="spellStart"/>
      <w:r w:rsidRPr="0084256E">
        <w:rPr>
          <w:szCs w:val="24"/>
        </w:rPr>
        <w:t>Mushobekwa</w:t>
      </w:r>
      <w:proofErr w:type="spellEnd"/>
      <w:r w:rsidRPr="0084256E">
        <w:rPr>
          <w:szCs w:val="24"/>
        </w:rPr>
        <w:t xml:space="preserve">, E. (2008). </w:t>
      </w:r>
      <w:proofErr w:type="gramStart"/>
      <w:r w:rsidRPr="0084256E">
        <w:rPr>
          <w:szCs w:val="24"/>
        </w:rPr>
        <w:t>DR Congo Perspectives on the Financial Crisis.</w:t>
      </w:r>
      <w:proofErr w:type="gramEnd"/>
      <w:r w:rsidR="0084256E" w:rsidRPr="0084256E">
        <w:rPr>
          <w:szCs w:val="24"/>
        </w:rPr>
        <w:t xml:space="preserve"> </w:t>
      </w:r>
      <w:proofErr w:type="gramStart"/>
      <w:r w:rsidRPr="0084256E">
        <w:rPr>
          <w:i/>
          <w:szCs w:val="24"/>
        </w:rPr>
        <w:t>The World Bank</w:t>
      </w:r>
      <w:r w:rsidRPr="0084256E">
        <w:rPr>
          <w:szCs w:val="24"/>
        </w:rPr>
        <w:t>.</w:t>
      </w:r>
      <w:proofErr w:type="gramEnd"/>
      <w:r w:rsidRPr="0084256E">
        <w:rPr>
          <w:szCs w:val="24"/>
        </w:rPr>
        <w:t xml:space="preserve"> Retrieved from </w:t>
      </w:r>
      <w:hyperlink r:id="rId145" w:history="1">
        <w:r w:rsidRPr="0084256E">
          <w:rPr>
            <w:rStyle w:val="Hyperlink"/>
            <w:bCs/>
            <w:szCs w:val="24"/>
          </w:rPr>
          <w:t>http://blogs.worldbank.org/africacan/dr-congo-perspectives-on-the-financial-crisis</w:t>
        </w:r>
      </w:hyperlink>
    </w:p>
    <w:p w:rsidR="007C2857" w:rsidRDefault="007C2857" w:rsidP="004961C2">
      <w:pPr>
        <w:pStyle w:val="Biblio"/>
      </w:pPr>
      <w:r>
        <w:t xml:space="preserve">Ngo, T. W. (2005). </w:t>
      </w:r>
      <w:proofErr w:type="gramStart"/>
      <w:r>
        <w:t xml:space="preserve">The political bases of episodic agency in the Taiwan </w:t>
      </w:r>
      <w:proofErr w:type="spellStart"/>
      <w:r>
        <w:t>state.</w:t>
      </w:r>
      <w:r>
        <w:rPr>
          <w:i/>
        </w:rPr>
        <w:t>Asian</w:t>
      </w:r>
      <w:proofErr w:type="spellEnd"/>
      <w:r>
        <w:rPr>
          <w:i/>
        </w:rPr>
        <w:t xml:space="preserve"> States Beyond the developmental perspective</w:t>
      </w:r>
      <w:r>
        <w:t>, 83-109.</w:t>
      </w:r>
      <w:proofErr w:type="gramEnd"/>
      <w:r>
        <w:t xml:space="preserve"> New York, New York: </w:t>
      </w:r>
      <w:proofErr w:type="spellStart"/>
      <w:r>
        <w:t>RoutledgeCurzon</w:t>
      </w:r>
      <w:proofErr w:type="spellEnd"/>
    </w:p>
    <w:p w:rsidR="007C2857" w:rsidRPr="00051752" w:rsidRDefault="007C2857" w:rsidP="004961C2">
      <w:pPr>
        <w:pStyle w:val="Biblio"/>
        <w:rPr>
          <w:szCs w:val="24"/>
        </w:rPr>
      </w:pPr>
      <w:proofErr w:type="spellStart"/>
      <w:r>
        <w:t>Nogueira</w:t>
      </w:r>
      <w:proofErr w:type="gramStart"/>
      <w:r>
        <w:t>,C</w:t>
      </w:r>
      <w:proofErr w:type="spellEnd"/>
      <w:proofErr w:type="gramEnd"/>
      <w:r>
        <w:t xml:space="preserve">. (2017). </w:t>
      </w:r>
      <w:proofErr w:type="gramStart"/>
      <w:r>
        <w:t>Angola - Oil and Gas.</w:t>
      </w:r>
      <w:r>
        <w:rPr>
          <w:i/>
        </w:rPr>
        <w:t>Export.gov</w:t>
      </w:r>
      <w:r>
        <w:t>.</w:t>
      </w:r>
      <w:proofErr w:type="gramEnd"/>
      <w:r>
        <w:t xml:space="preserve"> Retrieved from </w:t>
      </w:r>
      <w:hyperlink r:id="rId146" w:history="1">
        <w:r w:rsidRPr="00051752">
          <w:rPr>
            <w:rStyle w:val="Hyperlink"/>
            <w:szCs w:val="24"/>
          </w:rPr>
          <w:t>https://www.export.gov/article?id=Angola-Oil-and-Gas</w:t>
        </w:r>
      </w:hyperlink>
    </w:p>
    <w:p w:rsidR="007C2857" w:rsidRDefault="007C2857" w:rsidP="004961C2">
      <w:pPr>
        <w:pStyle w:val="Biblio"/>
      </w:pPr>
      <w:proofErr w:type="spellStart"/>
      <w:r>
        <w:t>Nordlinger</w:t>
      </w:r>
      <w:proofErr w:type="spellEnd"/>
      <w:r>
        <w:t xml:space="preserve">, E. (1987). </w:t>
      </w:r>
      <w:proofErr w:type="gramStart"/>
      <w:r>
        <w:t>Taking the state seriously.</w:t>
      </w:r>
      <w:proofErr w:type="gramEnd"/>
      <w:r w:rsidR="0084256E">
        <w:t xml:space="preserve"> </w:t>
      </w:r>
      <w:r>
        <w:rPr>
          <w:i/>
        </w:rPr>
        <w:t>Understanding political development</w:t>
      </w:r>
      <w:r>
        <w:t xml:space="preserve">, 1-353. Retrieved from </w:t>
      </w:r>
      <w:hyperlink r:id="rId147" w:history="1">
        <w:r>
          <w:rPr>
            <w:rStyle w:val="Hyperlink"/>
          </w:rPr>
          <w:t>https://ru.on.worldcat.org/atoztitles/link?sid=sage&amp;iuid=235009&amp;aulast=Nordlinger%2C+E.&amp;date=1987&amp;atitle=Taking+the+state+seriously&amp;aulast=M.+Weiner&amp;aulast=S.+Huntington&amp;title=Understanding+political+development&amp;spage=353&amp;</w:t>
        </w:r>
      </w:hyperlink>
    </w:p>
    <w:p w:rsidR="007C2857" w:rsidRPr="00EE13D9" w:rsidRDefault="007C2857" w:rsidP="004961C2">
      <w:pPr>
        <w:pStyle w:val="Biblio"/>
      </w:pPr>
      <w:proofErr w:type="spellStart"/>
      <w:r>
        <w:t>Ntajalaja</w:t>
      </w:r>
      <w:proofErr w:type="spellEnd"/>
      <w:r>
        <w:t xml:space="preserve">, G. N. (2002). </w:t>
      </w:r>
      <w:r>
        <w:rPr>
          <w:i/>
        </w:rPr>
        <w:t xml:space="preserve">The Congo: From Leopold to Kabila: A People's History. </w:t>
      </w:r>
      <w:r w:rsidRPr="00EE13D9">
        <w:t>London, United Kingdom: Zed Books.</w:t>
      </w:r>
    </w:p>
    <w:p w:rsidR="007C2857" w:rsidRDefault="007C2857" w:rsidP="004961C2">
      <w:pPr>
        <w:pStyle w:val="Biblio"/>
        <w:rPr>
          <w:bCs/>
          <w:szCs w:val="24"/>
        </w:rPr>
      </w:pPr>
      <w:proofErr w:type="spellStart"/>
      <w:r w:rsidRPr="00A23C72">
        <w:rPr>
          <w:bCs/>
          <w:szCs w:val="24"/>
        </w:rPr>
        <w:t>Oatley</w:t>
      </w:r>
      <w:proofErr w:type="spellEnd"/>
      <w:r w:rsidRPr="00A23C72">
        <w:rPr>
          <w:bCs/>
          <w:szCs w:val="24"/>
        </w:rPr>
        <w:t>, T. (2016).</w:t>
      </w:r>
      <w:r w:rsidRPr="00A23C72">
        <w:rPr>
          <w:bCs/>
          <w:i/>
          <w:szCs w:val="24"/>
        </w:rPr>
        <w:t>International Political Economy</w:t>
      </w:r>
      <w:r w:rsidRPr="00A23C72">
        <w:rPr>
          <w:bCs/>
          <w:szCs w:val="24"/>
        </w:rPr>
        <w:t xml:space="preserve">, London, United Kingdom: Longman. </w:t>
      </w:r>
    </w:p>
    <w:p w:rsidR="007C2857" w:rsidRDefault="007C2857" w:rsidP="004961C2">
      <w:pPr>
        <w:pStyle w:val="Biblio"/>
        <w:rPr>
          <w:szCs w:val="24"/>
        </w:rPr>
      </w:pPr>
      <w:proofErr w:type="spellStart"/>
      <w:proofErr w:type="gramStart"/>
      <w:r>
        <w:rPr>
          <w:szCs w:val="24"/>
        </w:rPr>
        <w:t>Olander</w:t>
      </w:r>
      <w:proofErr w:type="spellEnd"/>
      <w:r>
        <w:rPr>
          <w:szCs w:val="24"/>
        </w:rPr>
        <w:t>, E. (2012).</w:t>
      </w:r>
      <w:proofErr w:type="gramEnd"/>
      <w:r>
        <w:rPr>
          <w:szCs w:val="24"/>
        </w:rPr>
        <w:t xml:space="preserve"> 3QI: China’s Landmark </w:t>
      </w:r>
      <w:proofErr w:type="spellStart"/>
      <w:r>
        <w:rPr>
          <w:szCs w:val="24"/>
        </w:rPr>
        <w:t>Sicomines</w:t>
      </w:r>
      <w:proofErr w:type="spellEnd"/>
      <w:r>
        <w:rPr>
          <w:szCs w:val="24"/>
        </w:rPr>
        <w:t xml:space="preserve"> deal in the </w:t>
      </w:r>
      <w:proofErr w:type="spellStart"/>
      <w:r>
        <w:rPr>
          <w:szCs w:val="24"/>
        </w:rPr>
        <w:t>Drc</w:t>
      </w:r>
      <w:proofErr w:type="spellEnd"/>
      <w:r>
        <w:rPr>
          <w:szCs w:val="24"/>
        </w:rPr>
        <w:t xml:space="preserve">. </w:t>
      </w:r>
      <w:r>
        <w:rPr>
          <w:i/>
          <w:szCs w:val="24"/>
        </w:rPr>
        <w:t>Reuters</w:t>
      </w:r>
      <w:r>
        <w:rPr>
          <w:szCs w:val="24"/>
        </w:rPr>
        <w:t xml:space="preserve">. Retrieved from </w:t>
      </w:r>
      <w:hyperlink r:id="rId148" w:history="1">
        <w:r>
          <w:rPr>
            <w:rStyle w:val="Hyperlink"/>
          </w:rPr>
          <w:t>http://www.chinaafricaproject.com/drc-china-sicomines-mining-congo/</w:t>
        </w:r>
      </w:hyperlink>
    </w:p>
    <w:p w:rsidR="007C2857" w:rsidRDefault="007C2857" w:rsidP="004961C2">
      <w:pPr>
        <w:pStyle w:val="Biblio"/>
      </w:pPr>
      <w:proofErr w:type="spellStart"/>
      <w:proofErr w:type="gramStart"/>
      <w:r>
        <w:t>Olander</w:t>
      </w:r>
      <w:proofErr w:type="spellEnd"/>
      <w:r>
        <w:t>, E. (2014).</w:t>
      </w:r>
      <w:proofErr w:type="gramEnd"/>
      <w:r>
        <w:t xml:space="preserve"> China’s Massive Mining Deal in DRC is Back on Track. </w:t>
      </w:r>
      <w:proofErr w:type="spellStart"/>
      <w:r>
        <w:rPr>
          <w:i/>
        </w:rPr>
        <w:t>ChinaAfrica</w:t>
      </w:r>
      <w:proofErr w:type="spellEnd"/>
      <w:r>
        <w:rPr>
          <w:i/>
        </w:rPr>
        <w:t xml:space="preserve"> Project</w:t>
      </w:r>
      <w:r>
        <w:t xml:space="preserve">. Retrieved from </w:t>
      </w:r>
      <w:hyperlink r:id="rId149" w:history="1">
        <w:r>
          <w:rPr>
            <w:rStyle w:val="Hyperlink"/>
          </w:rPr>
          <w:t>http://www.chinaafricaproject.com/china-congo-drc-sicomines-exim-bank/</w:t>
        </w:r>
      </w:hyperlink>
    </w:p>
    <w:p w:rsidR="007C2857" w:rsidRDefault="007C2857" w:rsidP="004961C2">
      <w:pPr>
        <w:pStyle w:val="Biblio"/>
      </w:pPr>
      <w:r>
        <w:t>Oliveira, R. S. D. (2007). Business success, Angola-</w:t>
      </w:r>
      <w:proofErr w:type="gramStart"/>
      <w:r>
        <w:t>style :</w:t>
      </w:r>
      <w:proofErr w:type="gramEnd"/>
      <w:r>
        <w:t xml:space="preserve"> postcolonial politics and the rise and rise of </w:t>
      </w:r>
      <w:proofErr w:type="spellStart"/>
      <w:r>
        <w:rPr>
          <w:i/>
        </w:rPr>
        <w:t>Sonangol</w:t>
      </w:r>
      <w:proofErr w:type="spellEnd"/>
      <w:r>
        <w:rPr>
          <w:i/>
        </w:rPr>
        <w:t>. Cambridge University Press</w:t>
      </w:r>
      <w:r>
        <w:t xml:space="preserve">, 595-619. Retrieved from </w:t>
      </w:r>
      <w:hyperlink r:id="rId150" w:history="1">
        <w:r>
          <w:rPr>
            <w:rStyle w:val="Hyperlink"/>
          </w:rPr>
          <w:t>http://www.gppi.net/fileadmin/user_upload/media/pub/2007/Soares_2007_Business_Success.pdf</w:t>
        </w:r>
      </w:hyperlink>
    </w:p>
    <w:p w:rsidR="007C2857" w:rsidRDefault="007C2857" w:rsidP="004961C2">
      <w:pPr>
        <w:pStyle w:val="Biblio"/>
      </w:pPr>
      <w:proofErr w:type="gramStart"/>
      <w:r>
        <w:t>OPEC (2017).Annual Statistical Bulletin 2017.</w:t>
      </w:r>
      <w:proofErr w:type="gramEnd"/>
      <w:r w:rsidR="0084256E">
        <w:t xml:space="preserve"> </w:t>
      </w:r>
      <w:proofErr w:type="gramStart"/>
      <w:r>
        <w:rPr>
          <w:i/>
        </w:rPr>
        <w:t>OPEC</w:t>
      </w:r>
      <w:r>
        <w:t>.</w:t>
      </w:r>
      <w:proofErr w:type="gramEnd"/>
      <w:r>
        <w:t xml:space="preserve"> Retrieved from </w:t>
      </w:r>
      <w:hyperlink r:id="rId151" w:history="1">
        <w:r>
          <w:rPr>
            <w:rStyle w:val="Hyperlink"/>
          </w:rPr>
          <w:t>http://www.opec.org/opec_web/en/about_us/167.htm</w:t>
        </w:r>
      </w:hyperlink>
    </w:p>
    <w:p w:rsidR="007C2857" w:rsidRDefault="007C2857" w:rsidP="004961C2">
      <w:pPr>
        <w:pStyle w:val="Biblio"/>
      </w:pPr>
      <w:proofErr w:type="spellStart"/>
      <w:r>
        <w:t>Ovadia</w:t>
      </w:r>
      <w:proofErr w:type="spellEnd"/>
      <w:r>
        <w:t xml:space="preserve">, J. S. (2012). The dual nature of local content in Angola’s oil and gas industry: development vs. elite accumulation. </w:t>
      </w:r>
      <w:proofErr w:type="gramStart"/>
      <w:r>
        <w:rPr>
          <w:i/>
        </w:rPr>
        <w:t>Journal of Contemporary African Studies</w:t>
      </w:r>
      <w:r>
        <w:t>.</w:t>
      </w:r>
      <w:proofErr w:type="gramEnd"/>
      <w:r>
        <w:t xml:space="preserve"> Retrieved from </w:t>
      </w:r>
      <w:hyperlink r:id="rId152" w:history="1">
        <w:r w:rsidRPr="006766CF">
          <w:rPr>
            <w:rStyle w:val="Hyperlink"/>
          </w:rPr>
          <w:t>https://www.tandfonline.com/doi/abs/10.1080/02589001.2012.701846</w:t>
        </w:r>
      </w:hyperlink>
    </w:p>
    <w:p w:rsidR="007C2857" w:rsidRDefault="007C2857" w:rsidP="004961C2">
      <w:pPr>
        <w:pStyle w:val="Biblio"/>
      </w:pPr>
      <w:proofErr w:type="spellStart"/>
      <w:r>
        <w:t>Ovadia</w:t>
      </w:r>
      <w:proofErr w:type="spellEnd"/>
      <w:r>
        <w:t xml:space="preserve">, J. S. (2013). </w:t>
      </w:r>
      <w:proofErr w:type="gramStart"/>
      <w:r>
        <w:t>Accumulation with or without dispossession?</w:t>
      </w:r>
      <w:proofErr w:type="gramEnd"/>
      <w:r>
        <w:t xml:space="preserve"> A both/and approach to China in Africa with reference to Angola. </w:t>
      </w:r>
      <w:proofErr w:type="gramStart"/>
      <w:r>
        <w:rPr>
          <w:i/>
        </w:rPr>
        <w:t>Journal of Contemporary African Studies.</w:t>
      </w:r>
      <w:proofErr w:type="gramEnd"/>
      <w:r>
        <w:rPr>
          <w:i/>
        </w:rPr>
        <w:t xml:space="preserve"> </w:t>
      </w:r>
      <w:r w:rsidRPr="00E31B35">
        <w:t xml:space="preserve">Retrieved from </w:t>
      </w:r>
      <w:hyperlink r:id="rId153" w:history="1">
        <w:r w:rsidRPr="006766CF">
          <w:rPr>
            <w:rStyle w:val="Hyperlink"/>
          </w:rPr>
          <w:t>https://www.tandfonline.com/doi/abs/10.1080/03056244.2013.794724</w:t>
        </w:r>
      </w:hyperlink>
    </w:p>
    <w:p w:rsidR="007C2857" w:rsidRDefault="007C2857" w:rsidP="004961C2">
      <w:pPr>
        <w:pStyle w:val="Biblio"/>
      </w:pPr>
      <w:proofErr w:type="spellStart"/>
      <w:r>
        <w:lastRenderedPageBreak/>
        <w:t>Ovadia</w:t>
      </w:r>
      <w:proofErr w:type="spellEnd"/>
      <w:r>
        <w:t xml:space="preserve">, J. S. (2016). </w:t>
      </w:r>
      <w:proofErr w:type="gramStart"/>
      <w:r>
        <w:rPr>
          <w:i/>
        </w:rPr>
        <w:t>The Petro-Developmental State in Africa</w:t>
      </w:r>
      <w:r>
        <w:t>.</w:t>
      </w:r>
      <w:proofErr w:type="gramEnd"/>
      <w:r>
        <w:t xml:space="preserve"> New York, United States: Oxford University Press.</w:t>
      </w:r>
    </w:p>
    <w:p w:rsidR="007C2857" w:rsidRDefault="007C2857" w:rsidP="004961C2">
      <w:pPr>
        <w:pStyle w:val="Biblio"/>
      </w:pPr>
      <w:proofErr w:type="gramStart"/>
      <w:r>
        <w:t>Oxford Dictionary (2017).</w:t>
      </w:r>
      <w:proofErr w:type="gramEnd"/>
      <w:r>
        <w:t xml:space="preserve"> Opportunity Cost. Retrieved from </w:t>
      </w:r>
      <w:hyperlink r:id="rId154" w:history="1">
        <w:r>
          <w:rPr>
            <w:rStyle w:val="Hyperlink"/>
          </w:rPr>
          <w:t>http://www.oxfordreference.com/search?q=opportunity+cost&amp;searchBtn=Search&amp;isQuickSearch=true</w:t>
        </w:r>
      </w:hyperlink>
    </w:p>
    <w:p w:rsidR="007C2857" w:rsidRDefault="007C2857" w:rsidP="004961C2">
      <w:pPr>
        <w:pStyle w:val="Biblio"/>
      </w:pPr>
      <w:proofErr w:type="spellStart"/>
      <w:r w:rsidRPr="008C123C">
        <w:t>Oyeranti</w:t>
      </w:r>
      <w:proofErr w:type="spellEnd"/>
      <w:r w:rsidRPr="008C123C">
        <w:t xml:space="preserve">, O. A., </w:t>
      </w:r>
      <w:proofErr w:type="spellStart"/>
      <w:r w:rsidRPr="008C123C">
        <w:t>Babatunde</w:t>
      </w:r>
      <w:proofErr w:type="spellEnd"/>
      <w:r w:rsidRPr="008C123C">
        <w:t xml:space="preserve">, M. A., </w:t>
      </w:r>
      <w:proofErr w:type="spellStart"/>
      <w:r w:rsidRPr="008C123C">
        <w:t>Ogunkola</w:t>
      </w:r>
      <w:proofErr w:type="spellEnd"/>
      <w:r w:rsidRPr="008C123C">
        <w:t xml:space="preserve">, E. O., </w:t>
      </w:r>
      <w:proofErr w:type="spellStart"/>
      <w:r w:rsidRPr="008C123C">
        <w:t>Bankole</w:t>
      </w:r>
      <w:proofErr w:type="spellEnd"/>
      <w:r w:rsidRPr="008C123C">
        <w:t xml:space="preserve">, A. S. (2010). </w:t>
      </w:r>
      <w:r>
        <w:t xml:space="preserve">The Impact of China-Africa Investment Relations: The Case of Nigeria. </w:t>
      </w:r>
      <w:r>
        <w:rPr>
          <w:i/>
        </w:rPr>
        <w:t>AERC COLLABORATIVE RESEARCH CHINA</w:t>
      </w:r>
      <w:r>
        <w:t xml:space="preserve">, 1-6. Retrieved from </w:t>
      </w:r>
      <w:hyperlink r:id="rId155" w:history="1">
        <w:r>
          <w:rPr>
            <w:rStyle w:val="Hyperlink"/>
          </w:rPr>
          <w:t>https://www.africaportal.org/publications/the-impact-of-china-africa-investment-relations-the-case-of-nigeria/</w:t>
        </w:r>
      </w:hyperlink>
    </w:p>
    <w:p w:rsidR="007C2857" w:rsidRDefault="007C2857" w:rsidP="004961C2">
      <w:pPr>
        <w:pStyle w:val="Biblio"/>
      </w:pPr>
      <w:r>
        <w:t xml:space="preserve">Ozawa, T. (1993).A New Type of Foreign Investment in Third World Resource </w:t>
      </w:r>
      <w:proofErr w:type="spellStart"/>
      <w:r>
        <w:t>Development.In</w:t>
      </w:r>
      <w:proofErr w:type="spellEnd"/>
      <w:r>
        <w:t xml:space="preserve"> Dunning, Mc Kern, </w:t>
      </w:r>
      <w:r>
        <w:rPr>
          <w:i/>
        </w:rPr>
        <w:t>Transnational Corporations and the Exploitation of Natural Resources</w:t>
      </w:r>
      <w:r>
        <w:t xml:space="preserve"> pp.111-129. London, United Kingdom: </w:t>
      </w:r>
      <w:proofErr w:type="spellStart"/>
      <w:r>
        <w:t>Routledge</w:t>
      </w:r>
      <w:proofErr w:type="spellEnd"/>
      <w:r>
        <w:t>.</w:t>
      </w:r>
    </w:p>
    <w:p w:rsidR="007C2857" w:rsidRPr="00A23C72" w:rsidRDefault="007C2857" w:rsidP="004961C2">
      <w:pPr>
        <w:pStyle w:val="Biblio"/>
        <w:rPr>
          <w:szCs w:val="24"/>
        </w:rPr>
      </w:pPr>
      <w:r w:rsidRPr="00A23C72">
        <w:rPr>
          <w:szCs w:val="22"/>
          <w:lang w:val="en-GB"/>
        </w:rPr>
        <w:t xml:space="preserve">Pala, C. (2006). China Pays Dearly for Kazakhstan Oil. </w:t>
      </w:r>
      <w:proofErr w:type="gramStart"/>
      <w:r w:rsidRPr="00A23C72">
        <w:rPr>
          <w:i/>
          <w:szCs w:val="22"/>
          <w:lang w:val="en-GB"/>
        </w:rPr>
        <w:t>New York Times</w:t>
      </w:r>
      <w:r w:rsidRPr="00A23C72">
        <w:rPr>
          <w:szCs w:val="22"/>
          <w:lang w:val="en-GB"/>
        </w:rPr>
        <w:t>.</w:t>
      </w:r>
      <w:proofErr w:type="gramEnd"/>
      <w:r w:rsidRPr="00A23C72">
        <w:rPr>
          <w:szCs w:val="22"/>
          <w:lang w:val="en-GB"/>
        </w:rPr>
        <w:t xml:space="preserve"> Retrieved from </w:t>
      </w:r>
      <w:hyperlink r:id="rId156" w:history="1">
        <w:r w:rsidRPr="00A23C72">
          <w:rPr>
            <w:rStyle w:val="Hyperlink"/>
            <w:szCs w:val="24"/>
          </w:rPr>
          <w:t>https://www.nytimes.com/2006/03/17/business/worldbusiness/china-pays-dearly-for-kazakhstan-oil.html</w:t>
        </w:r>
      </w:hyperlink>
    </w:p>
    <w:p w:rsidR="007C2857" w:rsidRPr="004961C2" w:rsidRDefault="007C2857" w:rsidP="004961C2">
      <w:pPr>
        <w:pStyle w:val="Biblio"/>
      </w:pPr>
      <w:proofErr w:type="spellStart"/>
      <w:proofErr w:type="gramStart"/>
      <w:r>
        <w:t>Paraskova</w:t>
      </w:r>
      <w:proofErr w:type="spellEnd"/>
      <w:r>
        <w:t>, T. (2017).</w:t>
      </w:r>
      <w:proofErr w:type="gramEnd"/>
      <w:r>
        <w:t xml:space="preserve"> U.S. Makes It </w:t>
      </w:r>
      <w:proofErr w:type="gramStart"/>
      <w:r>
        <w:t>To</w:t>
      </w:r>
      <w:proofErr w:type="gramEnd"/>
      <w:r>
        <w:t xml:space="preserve"> China’s Top Ten Crude Oil Supplier List. </w:t>
      </w:r>
      <w:proofErr w:type="spellStart"/>
      <w:proofErr w:type="gramStart"/>
      <w:r>
        <w:rPr>
          <w:i/>
        </w:rPr>
        <w:t>OilPrice</w:t>
      </w:r>
      <w:proofErr w:type="spellEnd"/>
      <w:r>
        <w:t>.</w:t>
      </w:r>
      <w:proofErr w:type="gramEnd"/>
      <w:r>
        <w:t xml:space="preserve"> Retrieved from </w:t>
      </w:r>
      <w:hyperlink r:id="rId157" w:history="1">
        <w:r w:rsidRPr="004961C2">
          <w:rPr>
            <w:rStyle w:val="Hyperlink"/>
            <w:bCs/>
            <w:sz w:val="22"/>
            <w:szCs w:val="22"/>
          </w:rPr>
          <w:t>https://oilprice.com/Latest-Energy-News/World-News/US-Makes-It-To-Chinas-Top-Ten-Crude-Oil-Supplier-List.html</w:t>
        </w:r>
      </w:hyperlink>
    </w:p>
    <w:p w:rsidR="007C2857" w:rsidRDefault="007C2857" w:rsidP="004961C2">
      <w:pPr>
        <w:pStyle w:val="Biblio"/>
      </w:pPr>
      <w:proofErr w:type="gramStart"/>
      <w:r>
        <w:t>Paris Club (2017).</w:t>
      </w:r>
      <w:r>
        <w:rPr>
          <w:i/>
        </w:rPr>
        <w:t>Paris Club.</w:t>
      </w:r>
      <w:proofErr w:type="gramEnd"/>
      <w:r>
        <w:t xml:space="preserve"> Retrieved from: </w:t>
      </w:r>
      <w:hyperlink r:id="rId158" w:history="1">
        <w:r>
          <w:rPr>
            <w:rStyle w:val="Hyperlink"/>
          </w:rPr>
          <w:t>http://www.clubdeparis.org/</w:t>
        </w:r>
      </w:hyperlink>
    </w:p>
    <w:p w:rsidR="007C2857" w:rsidRDefault="007C2857" w:rsidP="004961C2">
      <w:pPr>
        <w:pStyle w:val="Biblio"/>
        <w:rPr>
          <w:bCs/>
          <w:iCs/>
        </w:rPr>
      </w:pPr>
      <w:proofErr w:type="spellStart"/>
      <w:r>
        <w:rPr>
          <w:bCs/>
          <w:iCs/>
        </w:rPr>
        <w:t>Pottinger</w:t>
      </w:r>
      <w:proofErr w:type="spellEnd"/>
      <w:r>
        <w:rPr>
          <w:bCs/>
          <w:iCs/>
        </w:rPr>
        <w:t>, B. (2008). Congo Plans Quick Conclusion to Mining Contract Review.</w:t>
      </w:r>
    </w:p>
    <w:p w:rsidR="007C2857" w:rsidRDefault="007C2857" w:rsidP="004961C2">
      <w:pPr>
        <w:pStyle w:val="Biblio"/>
      </w:pPr>
      <w:r>
        <w:rPr>
          <w:bCs/>
        </w:rPr>
        <w:t xml:space="preserve">Preen, M. (2017). </w:t>
      </w:r>
      <w:proofErr w:type="gramStart"/>
      <w:r>
        <w:rPr>
          <w:bCs/>
        </w:rPr>
        <w:t>The Electric Vehicle Battery Industry in China.</w:t>
      </w:r>
      <w:proofErr w:type="gramEnd"/>
      <w:r w:rsidR="0084256E">
        <w:rPr>
          <w:bCs/>
        </w:rPr>
        <w:t xml:space="preserve"> </w:t>
      </w:r>
      <w:proofErr w:type="gramStart"/>
      <w:r>
        <w:rPr>
          <w:bCs/>
          <w:i/>
        </w:rPr>
        <w:t>China Briefing</w:t>
      </w:r>
      <w:r>
        <w:rPr>
          <w:bCs/>
        </w:rPr>
        <w:t>.</w:t>
      </w:r>
      <w:proofErr w:type="gramEnd"/>
      <w:r>
        <w:rPr>
          <w:bCs/>
        </w:rPr>
        <w:t xml:space="preserve"> Retrieved from </w:t>
      </w:r>
      <w:hyperlink r:id="rId159" w:history="1">
        <w:r>
          <w:rPr>
            <w:rStyle w:val="Hyperlink"/>
            <w:bCs/>
          </w:rPr>
          <w:t>http://www.china-briefing.com/news/2017/12/06/electric-vehicle-battery-industry-china.html</w:t>
        </w:r>
      </w:hyperlink>
    </w:p>
    <w:p w:rsidR="007C2857" w:rsidRDefault="007C2857" w:rsidP="004961C2">
      <w:pPr>
        <w:pStyle w:val="Biblio"/>
      </w:pPr>
      <w:r>
        <w:rPr>
          <w:iCs/>
        </w:rPr>
        <w:t>Preston</w:t>
      </w:r>
      <w:r>
        <w:t xml:space="preserve">, C. (2008). </w:t>
      </w:r>
      <w:proofErr w:type="gramStart"/>
      <w:r>
        <w:t xml:space="preserve">The “Developmental State” and Economic </w:t>
      </w:r>
      <w:proofErr w:type="spellStart"/>
      <w:r>
        <w:t>Development.</w:t>
      </w:r>
      <w:r>
        <w:rPr>
          <w:i/>
        </w:rPr>
        <w:t>E</w:t>
      </w:r>
      <w:proofErr w:type="spellEnd"/>
      <w:r>
        <w:rPr>
          <w:i/>
        </w:rPr>
        <w:t>-International Relations Students</w:t>
      </w:r>
      <w:r>
        <w:t>.</w:t>
      </w:r>
      <w:proofErr w:type="gramEnd"/>
      <w:r>
        <w:t xml:space="preserve"> Retrieved from </w:t>
      </w:r>
      <w:hyperlink r:id="rId160" w:history="1">
        <w:r>
          <w:rPr>
            <w:rStyle w:val="Hyperlink"/>
          </w:rPr>
          <w:t>http://www.e-ir.info/2008/06/15/the-developmental-state-and-economic-development/</w:t>
        </w:r>
      </w:hyperlink>
    </w:p>
    <w:p w:rsidR="007C2857" w:rsidRDefault="007C2857" w:rsidP="004961C2">
      <w:pPr>
        <w:pStyle w:val="Biblio"/>
      </w:pPr>
      <w:r>
        <w:t xml:space="preserve">PREWEB (2012). China’s Trillion-Dollar Construction Industry Boosted by Increased Government Housing. </w:t>
      </w:r>
      <w:proofErr w:type="gramStart"/>
      <w:r>
        <w:rPr>
          <w:i/>
        </w:rPr>
        <w:t>CISION</w:t>
      </w:r>
      <w:r>
        <w:t>.</w:t>
      </w:r>
      <w:proofErr w:type="gramEnd"/>
      <w:r>
        <w:t xml:space="preserve"> Retrieved from </w:t>
      </w:r>
      <w:hyperlink r:id="rId161" w:history="1">
        <w:r w:rsidRPr="004961C2">
          <w:rPr>
            <w:rStyle w:val="Hyperlink"/>
            <w:bCs/>
            <w:sz w:val="22"/>
            <w:szCs w:val="22"/>
          </w:rPr>
          <w:t>http://www.prweb.com/releases/china/constructionindustry/prweb9855592.htm</w:t>
        </w:r>
      </w:hyperlink>
    </w:p>
    <w:p w:rsidR="007C2857" w:rsidRDefault="007C2857" w:rsidP="004961C2">
      <w:pPr>
        <w:pStyle w:val="Biblio"/>
      </w:pPr>
      <w:proofErr w:type="gramStart"/>
      <w:r>
        <w:t>PwC (no date).</w:t>
      </w:r>
      <w:proofErr w:type="gramEnd"/>
      <w:r>
        <w:t xml:space="preserve"> Angola. </w:t>
      </w:r>
      <w:proofErr w:type="gramStart"/>
      <w:r>
        <w:rPr>
          <w:i/>
        </w:rPr>
        <w:t>PWC</w:t>
      </w:r>
      <w:r>
        <w:t>.</w:t>
      </w:r>
      <w:proofErr w:type="gramEnd"/>
      <w:r>
        <w:t xml:space="preserve"> Retrieved from </w:t>
      </w:r>
      <w:hyperlink r:id="rId162" w:history="1">
        <w:r>
          <w:rPr>
            <w:rStyle w:val="Hyperlink"/>
          </w:rPr>
          <w:t>https://www.pwc.com/gx/en/transportation-logistics/publications/africa-infrastructure-investment/assets/angola.pdf</w:t>
        </w:r>
      </w:hyperlink>
    </w:p>
    <w:p w:rsidR="007C2857" w:rsidRDefault="007C2857" w:rsidP="004961C2">
      <w:pPr>
        <w:pStyle w:val="Biblio"/>
        <w:rPr>
          <w:bCs/>
          <w:iCs/>
        </w:rPr>
      </w:pPr>
      <w:proofErr w:type="spellStart"/>
      <w:proofErr w:type="gramStart"/>
      <w:r>
        <w:rPr>
          <w:bCs/>
          <w:iCs/>
        </w:rPr>
        <w:t>Pwc</w:t>
      </w:r>
      <w:proofErr w:type="spellEnd"/>
      <w:r>
        <w:rPr>
          <w:bCs/>
          <w:iCs/>
        </w:rPr>
        <w:t xml:space="preserve"> (no date).</w:t>
      </w:r>
      <w:r>
        <w:t>Democratic Republic of Congo.</w:t>
      </w:r>
      <w:proofErr w:type="gramEnd"/>
      <w:r w:rsidR="0084256E">
        <w:t xml:space="preserve"> </w:t>
      </w:r>
      <w:proofErr w:type="spellStart"/>
      <w:r>
        <w:rPr>
          <w:i/>
        </w:rPr>
        <w:t>Pwc</w:t>
      </w:r>
      <w:proofErr w:type="spellEnd"/>
      <w:r>
        <w:t xml:space="preserve">, 31-36. Retrieved from </w:t>
      </w:r>
      <w:hyperlink r:id="rId163" w:history="1">
        <w:r>
          <w:rPr>
            <w:rStyle w:val="Hyperlink"/>
          </w:rPr>
          <w:t>https://www.pwc.com/gx/en/transportation-logistics/publications/africa-infrastructure-investment/assets/drc.pdf</w:t>
        </w:r>
      </w:hyperlink>
    </w:p>
    <w:p w:rsidR="007C2857" w:rsidRDefault="007C2857" w:rsidP="004961C2">
      <w:pPr>
        <w:pStyle w:val="Biblio"/>
        <w:rPr>
          <w:lang w:val="en-GB"/>
        </w:rPr>
      </w:pPr>
      <w:r w:rsidRPr="00295949">
        <w:rPr>
          <w:lang w:val="fr-FR"/>
        </w:rPr>
        <w:t xml:space="preserve">Radio Okapi (2017). RDC: des </w:t>
      </w:r>
      <w:proofErr w:type="spellStart"/>
      <w:r w:rsidRPr="00295949">
        <w:rPr>
          <w:lang w:val="fr-FR"/>
        </w:rPr>
        <w:t>hautscadres</w:t>
      </w:r>
      <w:proofErr w:type="spellEnd"/>
      <w:r w:rsidRPr="00295949">
        <w:rPr>
          <w:lang w:val="fr-FR"/>
        </w:rPr>
        <w:t xml:space="preserve"> des services publics arrêtés pour spoliation et détournements. </w:t>
      </w:r>
      <w:proofErr w:type="gramStart"/>
      <w:r>
        <w:rPr>
          <w:i/>
          <w:lang w:val="en-GB"/>
        </w:rPr>
        <w:t>Radio Okapi</w:t>
      </w:r>
      <w:r>
        <w:rPr>
          <w:lang w:val="en-GB"/>
        </w:rPr>
        <w:t>.</w:t>
      </w:r>
      <w:proofErr w:type="gramEnd"/>
      <w:r>
        <w:rPr>
          <w:lang w:val="en-GB"/>
        </w:rPr>
        <w:t xml:space="preserve"> Retrieved from </w:t>
      </w:r>
      <w:hyperlink r:id="rId164" w:history="1">
        <w:r>
          <w:rPr>
            <w:rStyle w:val="Hyperlink"/>
          </w:rPr>
          <w:t>https://www.radiookapi.net/2017/12/13/actualite/justice/rdc-des-hauts-cadres-des-services-publics-arretes-pour-spoliation-et</w:t>
        </w:r>
      </w:hyperlink>
    </w:p>
    <w:p w:rsidR="007C2857" w:rsidRDefault="007C2857" w:rsidP="004961C2">
      <w:pPr>
        <w:pStyle w:val="Biblio"/>
      </w:pPr>
      <w:proofErr w:type="spellStart"/>
      <w:r>
        <w:lastRenderedPageBreak/>
        <w:t>Ramamurti</w:t>
      </w:r>
      <w:proofErr w:type="spellEnd"/>
      <w:r>
        <w:t xml:space="preserve">, R. (2001). </w:t>
      </w:r>
      <w:proofErr w:type="gramStart"/>
      <w:r>
        <w:t>The Obsolescing Bargaining Model?</w:t>
      </w:r>
      <w:proofErr w:type="gramEnd"/>
      <w:r>
        <w:t xml:space="preserve"> MNC-Host Developing Country Relations Revisited. </w:t>
      </w:r>
      <w:r>
        <w:rPr>
          <w:i/>
        </w:rPr>
        <w:t>Springer</w:t>
      </w:r>
      <w:r>
        <w:t xml:space="preserve">, 23-39. Retrieved from: </w:t>
      </w:r>
      <w:hyperlink r:id="rId165" w:history="1">
        <w:r>
          <w:rPr>
            <w:rStyle w:val="Hyperlink"/>
          </w:rPr>
          <w:t>https://link.springer.com/article/10.1057/palgrave.jibs.8490936</w:t>
        </w:r>
      </w:hyperlink>
    </w:p>
    <w:p w:rsidR="007C2857" w:rsidRDefault="007C2857" w:rsidP="004961C2">
      <w:pPr>
        <w:pStyle w:val="Biblio"/>
      </w:pPr>
      <w:proofErr w:type="spellStart"/>
      <w:r>
        <w:t>Ramamurti</w:t>
      </w:r>
      <w:proofErr w:type="spellEnd"/>
      <w:r>
        <w:t xml:space="preserve">, R. (2004). Developing countries and MNEs: extending and enriching the research agenda. </w:t>
      </w:r>
      <w:r>
        <w:rPr>
          <w:i/>
        </w:rPr>
        <w:t>Springer</w:t>
      </w:r>
      <w:r>
        <w:t xml:space="preserve">, 277–283. Retrieved from </w:t>
      </w:r>
      <w:hyperlink r:id="rId166" w:history="1">
        <w:r>
          <w:rPr>
            <w:rStyle w:val="Hyperlink"/>
          </w:rPr>
          <w:t>https://link.springer.com/article/10.1057%2Fpalgrave.jibs.8400087</w:t>
        </w:r>
      </w:hyperlink>
    </w:p>
    <w:p w:rsidR="007C2857" w:rsidRDefault="007C2857" w:rsidP="004961C2">
      <w:pPr>
        <w:pStyle w:val="Biblio"/>
      </w:pPr>
      <w:r>
        <w:t xml:space="preserve">Reed, S. (2006). </w:t>
      </w:r>
      <w:proofErr w:type="gramStart"/>
      <w:r>
        <w:t>A bidding frenzy for Angola’s oil.</w:t>
      </w:r>
      <w:proofErr w:type="gramEnd"/>
      <w:r w:rsidR="0084256E">
        <w:t xml:space="preserve"> </w:t>
      </w:r>
      <w:proofErr w:type="gramStart"/>
      <w:r>
        <w:rPr>
          <w:i/>
        </w:rPr>
        <w:t>Business Week</w:t>
      </w:r>
      <w:r>
        <w:t>.</w:t>
      </w:r>
      <w:proofErr w:type="gramEnd"/>
    </w:p>
    <w:p w:rsidR="007C2857" w:rsidRDefault="007C2857" w:rsidP="004961C2">
      <w:pPr>
        <w:pStyle w:val="Biblio"/>
      </w:pPr>
      <w:proofErr w:type="spellStart"/>
      <w:r>
        <w:t>Reuschemeyer</w:t>
      </w:r>
      <w:proofErr w:type="spellEnd"/>
      <w:r>
        <w:t xml:space="preserve">, D., Evans, P. B. (1985). The State and Economic Transformation: Towards an Analysis of the Conditions Underlying Effective Intervention. </w:t>
      </w:r>
      <w:r>
        <w:rPr>
          <w:i/>
        </w:rPr>
        <w:t>Cambridge University Press</w:t>
      </w:r>
      <w:r>
        <w:t xml:space="preserve">, 44-77. Retrieved from </w:t>
      </w:r>
      <w:hyperlink r:id="rId167" w:history="1">
        <w:r>
          <w:rPr>
            <w:rStyle w:val="Hyperlink"/>
          </w:rPr>
          <w:t>https://www.cambridge.org/core/books/bringing-the-state-back-in/state-and-economic-transformation-toward-an-analysis-of-the-conditions-underlying-effective-intervention/32ABA00E062F30BA137789CB2A5C370C</w:t>
        </w:r>
      </w:hyperlink>
    </w:p>
    <w:p w:rsidR="007C2857" w:rsidRPr="004961C2" w:rsidRDefault="007C2857" w:rsidP="004961C2">
      <w:pPr>
        <w:pStyle w:val="Biblio"/>
      </w:pPr>
      <w:proofErr w:type="gramStart"/>
      <w:r w:rsidRPr="004961C2">
        <w:t>Reuters (2011).</w:t>
      </w:r>
      <w:proofErr w:type="gramEnd"/>
      <w:r w:rsidRPr="004961C2">
        <w:t xml:space="preserve"> Angola president Dos Santos picks successor–report. </w:t>
      </w:r>
      <w:r w:rsidRPr="004961C2">
        <w:rPr>
          <w:i/>
        </w:rPr>
        <w:t>Reuters</w:t>
      </w:r>
      <w:r w:rsidRPr="004961C2">
        <w:t xml:space="preserve">. Retrieved from </w:t>
      </w:r>
      <w:hyperlink r:id="rId168" w:history="1">
        <w:r w:rsidRPr="004961C2">
          <w:rPr>
            <w:rStyle w:val="Hyperlink"/>
            <w:bCs/>
            <w:sz w:val="22"/>
            <w:szCs w:val="22"/>
          </w:rPr>
          <w:t>https://af.reuters.com/article/angolaNews/idAFL5E7K22VB20110902</w:t>
        </w:r>
      </w:hyperlink>
    </w:p>
    <w:p w:rsidR="007C2857" w:rsidRDefault="007C2857" w:rsidP="004961C2">
      <w:pPr>
        <w:pStyle w:val="Biblio"/>
      </w:pPr>
      <w:proofErr w:type="spellStart"/>
      <w:proofErr w:type="gramStart"/>
      <w:r>
        <w:t>Revista</w:t>
      </w:r>
      <w:proofErr w:type="spellEnd"/>
      <w:r>
        <w:t xml:space="preserve"> de </w:t>
      </w:r>
      <w:proofErr w:type="spellStart"/>
      <w:r>
        <w:t>Economia</w:t>
      </w:r>
      <w:proofErr w:type="spellEnd"/>
      <w:r w:rsidR="0084256E">
        <w:t xml:space="preserve"> </w:t>
      </w:r>
      <w:proofErr w:type="spellStart"/>
      <w:r>
        <w:t>Política</w:t>
      </w:r>
      <w:proofErr w:type="spellEnd"/>
      <w:r>
        <w:t xml:space="preserve"> (2011).Ten Theses on New </w:t>
      </w:r>
      <w:proofErr w:type="spellStart"/>
      <w:r>
        <w:t>Developmentalism</w:t>
      </w:r>
      <w:proofErr w:type="spellEnd"/>
      <w:r>
        <w:t>.</w:t>
      </w:r>
      <w:proofErr w:type="gramEnd"/>
      <w:r w:rsidR="0084256E">
        <w:t xml:space="preserve"> </w:t>
      </w:r>
      <w:r>
        <w:rPr>
          <w:i/>
        </w:rPr>
        <w:t>Brazilian Journal of Political Economy</w:t>
      </w:r>
      <w:r>
        <w:t xml:space="preserve">, 844-846. Retrieved from </w:t>
      </w:r>
      <w:hyperlink r:id="rId169" w:history="1">
        <w:r>
          <w:rPr>
            <w:rStyle w:val="Hyperlink"/>
          </w:rPr>
          <w:t>http://www.scielo.br/pdf/rep/v31n5/a11v31n5.pdf</w:t>
        </w:r>
      </w:hyperlink>
    </w:p>
    <w:p w:rsidR="007C2857" w:rsidRPr="00EE13D9" w:rsidRDefault="007C2857" w:rsidP="00246D60">
      <w:pPr>
        <w:pStyle w:val="Biblio"/>
        <w:rPr>
          <w:lang w:val="it-IT"/>
        </w:rPr>
      </w:pPr>
      <w:bookmarkStart w:id="111" w:name="__RefHeading__4895_1373858346"/>
      <w:bookmarkEnd w:id="111"/>
      <w:proofErr w:type="spellStart"/>
      <w:r w:rsidRPr="00EE13D9">
        <w:rPr>
          <w:lang w:val="it-IT"/>
        </w:rPr>
        <w:t>Rigzone</w:t>
      </w:r>
      <w:proofErr w:type="spellEnd"/>
      <w:r w:rsidRPr="00EE13D9">
        <w:rPr>
          <w:lang w:val="it-IT"/>
        </w:rPr>
        <w:t xml:space="preserve"> (2018). Angola. </w:t>
      </w:r>
      <w:proofErr w:type="spellStart"/>
      <w:r w:rsidRPr="00EE13D9">
        <w:rPr>
          <w:i/>
          <w:lang w:val="it-IT"/>
        </w:rPr>
        <w:t>Rigzone</w:t>
      </w:r>
      <w:proofErr w:type="spellEnd"/>
      <w:r w:rsidRPr="00EE13D9">
        <w:rPr>
          <w:lang w:val="it-IT"/>
        </w:rPr>
        <w:t xml:space="preserve">. </w:t>
      </w:r>
      <w:proofErr w:type="spellStart"/>
      <w:r w:rsidRPr="00EE13D9">
        <w:rPr>
          <w:lang w:val="it-IT"/>
        </w:rPr>
        <w:t>Retrieved</w:t>
      </w:r>
      <w:proofErr w:type="spellEnd"/>
      <w:r w:rsidRPr="00EE13D9">
        <w:rPr>
          <w:lang w:val="it-IT"/>
        </w:rPr>
        <w:t xml:space="preserve"> </w:t>
      </w:r>
      <w:proofErr w:type="spellStart"/>
      <w:r w:rsidRPr="00EE13D9">
        <w:rPr>
          <w:lang w:val="it-IT"/>
        </w:rPr>
        <w:t>from</w:t>
      </w:r>
      <w:proofErr w:type="spellEnd"/>
      <w:r w:rsidRPr="00EE13D9">
        <w:rPr>
          <w:lang w:val="it-IT"/>
        </w:rPr>
        <w:t xml:space="preserve"> </w:t>
      </w:r>
      <w:hyperlink r:id="rId170" w:history="1">
        <w:r w:rsidRPr="00EE13D9">
          <w:rPr>
            <w:rStyle w:val="Hyperlink"/>
            <w:lang w:val="it-IT"/>
          </w:rPr>
          <w:t>https://www.rigzone.com/oil/jobs/regional/africa/ao-angola/</w:t>
        </w:r>
      </w:hyperlink>
    </w:p>
    <w:p w:rsidR="007C2857" w:rsidRDefault="007C2857" w:rsidP="004961C2">
      <w:pPr>
        <w:pStyle w:val="Biblio"/>
        <w:rPr>
          <w:bCs/>
          <w:iCs/>
        </w:rPr>
      </w:pPr>
      <w:r>
        <w:rPr>
          <w:bCs/>
          <w:iCs/>
        </w:rPr>
        <w:t xml:space="preserve">Ross, A. (2015). China's 'infrastructure for minerals' deal gets reality-check in Congo. </w:t>
      </w:r>
      <w:r>
        <w:rPr>
          <w:bCs/>
          <w:i/>
          <w:iCs/>
        </w:rPr>
        <w:t>Reuters</w:t>
      </w:r>
      <w:r>
        <w:rPr>
          <w:bCs/>
          <w:iCs/>
        </w:rPr>
        <w:t xml:space="preserve">. Retrieved from </w:t>
      </w:r>
      <w:hyperlink r:id="rId171" w:history="1">
        <w:r>
          <w:rPr>
            <w:rStyle w:val="Hyperlink"/>
            <w:bCs/>
            <w:iCs/>
          </w:rPr>
          <w:t>https://www.reuters.com/article/us-congodemocratic-mining-china-insight/chinas-infrastructure-for-minerals-deal-gets-reality-check-in-congo-idUSKCN0PI1UB20150709</w:t>
        </w:r>
      </w:hyperlink>
    </w:p>
    <w:p w:rsidR="007C2857" w:rsidRPr="00AF5119" w:rsidRDefault="007C2857" w:rsidP="004961C2">
      <w:pPr>
        <w:pStyle w:val="Biblio"/>
        <w:rPr>
          <w:szCs w:val="24"/>
        </w:rPr>
      </w:pPr>
      <w:bookmarkStart w:id="112" w:name="__RefHeading__4897_1373858346"/>
      <w:bookmarkEnd w:id="112"/>
      <w:r w:rsidRPr="00AF5119">
        <w:rPr>
          <w:iCs/>
          <w:szCs w:val="24"/>
          <w:lang w:val="en-GB"/>
        </w:rPr>
        <w:t xml:space="preserve">Ross, A. (2016). China firms to fund Congo hydro power plant to lift mining output. </w:t>
      </w:r>
      <w:r w:rsidRPr="00AF5119">
        <w:rPr>
          <w:i/>
          <w:iCs/>
          <w:szCs w:val="24"/>
          <w:lang w:val="en-GB"/>
        </w:rPr>
        <w:t>Reuters</w:t>
      </w:r>
      <w:r w:rsidRPr="00AF5119">
        <w:rPr>
          <w:iCs/>
          <w:szCs w:val="24"/>
          <w:lang w:val="en-GB"/>
        </w:rPr>
        <w:t xml:space="preserve">. Retrieved from </w:t>
      </w:r>
      <w:hyperlink r:id="rId172" w:history="1">
        <w:r w:rsidRPr="00AF5119">
          <w:rPr>
            <w:rStyle w:val="Hyperlink"/>
            <w:szCs w:val="24"/>
          </w:rPr>
          <w:t>https://af.reuters.com/article/investingNews/idAFKCN0Z01HW</w:t>
        </w:r>
      </w:hyperlink>
    </w:p>
    <w:p w:rsidR="007C2857" w:rsidRPr="00EE13D9" w:rsidRDefault="007C2857" w:rsidP="004961C2">
      <w:pPr>
        <w:pStyle w:val="Biblio"/>
        <w:rPr>
          <w:szCs w:val="24"/>
        </w:rPr>
      </w:pPr>
      <w:r>
        <w:rPr>
          <w:szCs w:val="24"/>
        </w:rPr>
        <w:t xml:space="preserve">Roth, N. R. (2007). </w:t>
      </w:r>
      <w:r>
        <w:rPr>
          <w:i/>
          <w:szCs w:val="24"/>
        </w:rPr>
        <w:t>Multinational Companies and Conflicts in Africa: The Case of the Niger Delta – Nigeria</w:t>
      </w:r>
      <w:r>
        <w:rPr>
          <w:szCs w:val="24"/>
        </w:rPr>
        <w:t xml:space="preserve">. </w:t>
      </w:r>
      <w:proofErr w:type="spellStart"/>
      <w:r w:rsidRPr="00EE13D9">
        <w:rPr>
          <w:szCs w:val="24"/>
        </w:rPr>
        <w:t>Münster</w:t>
      </w:r>
      <w:proofErr w:type="spellEnd"/>
      <w:r w:rsidRPr="00EE13D9">
        <w:rPr>
          <w:szCs w:val="24"/>
        </w:rPr>
        <w:t xml:space="preserve">, Germany:  LIT </w:t>
      </w:r>
      <w:proofErr w:type="spellStart"/>
      <w:r w:rsidRPr="00EE13D9">
        <w:rPr>
          <w:szCs w:val="24"/>
        </w:rPr>
        <w:t>Verlag</w:t>
      </w:r>
      <w:proofErr w:type="spellEnd"/>
      <w:r w:rsidRPr="00EE13D9">
        <w:rPr>
          <w:szCs w:val="24"/>
        </w:rPr>
        <w:t>.</w:t>
      </w:r>
    </w:p>
    <w:p w:rsidR="007C2857" w:rsidRDefault="0084256E" w:rsidP="0084256E">
      <w:pPr>
        <w:pStyle w:val="Biblio"/>
      </w:pPr>
      <w:proofErr w:type="spellStart"/>
      <w:r>
        <w:t>Rugman</w:t>
      </w:r>
      <w:proofErr w:type="spellEnd"/>
      <w:r>
        <w:t>, A.</w:t>
      </w:r>
      <w:r w:rsidR="007C2857">
        <w:t xml:space="preserve"> M. (2003). Multinational Enterprises are Regional, not </w:t>
      </w:r>
      <w:proofErr w:type="gramStart"/>
      <w:r w:rsidR="007C2857">
        <w:t>Global</w:t>
      </w:r>
      <w:proofErr w:type="gramEnd"/>
      <w:r w:rsidR="007C2857">
        <w:t xml:space="preserve">. </w:t>
      </w:r>
      <w:r w:rsidR="007C2857">
        <w:rPr>
          <w:i/>
        </w:rPr>
        <w:t>MCB UO Limited</w:t>
      </w:r>
      <w:r w:rsidR="007C2857">
        <w:t xml:space="preserve">. Retrieved from </w:t>
      </w:r>
      <w:hyperlink r:id="rId173" w:history="1">
        <w:r w:rsidR="007C2857" w:rsidRPr="006766CF">
          <w:rPr>
            <w:rStyle w:val="Hyperlink"/>
          </w:rPr>
          <w:t>https://www.emeraldinsight.com/doi/abs/10.1108/1525383X200300001</w:t>
        </w:r>
      </w:hyperlink>
    </w:p>
    <w:p w:rsidR="007C2857" w:rsidRDefault="007C2857" w:rsidP="004961C2">
      <w:pPr>
        <w:pStyle w:val="Biblio"/>
      </w:pPr>
      <w:r>
        <w:t xml:space="preserve">Russell, A. (2007). Angolan loan casts light on ties with China. </w:t>
      </w:r>
      <w:proofErr w:type="gramStart"/>
      <w:r>
        <w:rPr>
          <w:i/>
        </w:rPr>
        <w:t>Financial times</w:t>
      </w:r>
      <w:r>
        <w:t>.</w:t>
      </w:r>
      <w:proofErr w:type="gramEnd"/>
      <w:r>
        <w:t xml:space="preserve"> Retrieved from </w:t>
      </w:r>
      <w:hyperlink r:id="rId174" w:history="1">
        <w:r>
          <w:rPr>
            <w:rStyle w:val="Hyperlink"/>
          </w:rPr>
          <w:t>https://www.ft.com/content/19adee7a-7dce-11dc-9f47-0000779fd2ac</w:t>
        </w:r>
      </w:hyperlink>
    </w:p>
    <w:p w:rsidR="007C2857" w:rsidRDefault="007C2857" w:rsidP="004961C2">
      <w:pPr>
        <w:pStyle w:val="Biblio"/>
        <w:rPr>
          <w:szCs w:val="24"/>
        </w:rPr>
      </w:pPr>
      <w:bookmarkStart w:id="113" w:name="__RefHeading__4899_1373858346"/>
      <w:bookmarkEnd w:id="113"/>
      <w:r>
        <w:rPr>
          <w:szCs w:val="24"/>
        </w:rPr>
        <w:t xml:space="preserve">Russell, C. (2017, August 15). </w:t>
      </w:r>
      <w:r>
        <w:rPr>
          <w:bCs/>
          <w:szCs w:val="24"/>
        </w:rPr>
        <w:t xml:space="preserve">Russell: China's Appetite For Crude Oil May Become Less Voracious. </w:t>
      </w:r>
      <w:proofErr w:type="gramStart"/>
      <w:r>
        <w:rPr>
          <w:bCs/>
          <w:i/>
          <w:szCs w:val="24"/>
        </w:rPr>
        <w:t>RIGZONE</w:t>
      </w:r>
      <w:r>
        <w:rPr>
          <w:bCs/>
          <w:szCs w:val="24"/>
        </w:rPr>
        <w:t>.</w:t>
      </w:r>
      <w:proofErr w:type="gramEnd"/>
      <w:r>
        <w:rPr>
          <w:bCs/>
          <w:szCs w:val="24"/>
        </w:rPr>
        <w:t xml:space="preserve"> Retrieved from </w:t>
      </w:r>
      <w:hyperlink r:id="rId175" w:history="1">
        <w:r>
          <w:rPr>
            <w:rStyle w:val="Hyperlink"/>
          </w:rPr>
          <w:t>https://www.rigzone.com/news/oil_gas/a/151419/Russell_Chinas_Appetite_For_Crude_Oil_May_Become_Less_Voracious?rss=true</w:t>
        </w:r>
      </w:hyperlink>
    </w:p>
    <w:p w:rsidR="007C2857" w:rsidRPr="00AF5119" w:rsidRDefault="007C2857" w:rsidP="004961C2">
      <w:pPr>
        <w:pStyle w:val="Biblio"/>
        <w:rPr>
          <w:bCs/>
          <w:szCs w:val="24"/>
        </w:rPr>
      </w:pPr>
      <w:bookmarkStart w:id="114" w:name="__RefHeading__4901_1373858346"/>
      <w:bookmarkEnd w:id="114"/>
      <w:r>
        <w:t xml:space="preserve">Sanderson, H. (2017). </w:t>
      </w:r>
      <w:proofErr w:type="spellStart"/>
      <w:r>
        <w:t>Chinalco</w:t>
      </w:r>
      <w:proofErr w:type="spellEnd"/>
      <w:r>
        <w:t xml:space="preserve"> to ramp up investment in Peru copper mine. </w:t>
      </w:r>
      <w:proofErr w:type="gramStart"/>
      <w:r>
        <w:rPr>
          <w:i/>
        </w:rPr>
        <w:t>Financial Times</w:t>
      </w:r>
      <w:r>
        <w:t>.</w:t>
      </w:r>
      <w:proofErr w:type="gramEnd"/>
      <w:r w:rsidR="0084256E">
        <w:t xml:space="preserve"> </w:t>
      </w:r>
      <w:r w:rsidRPr="00AF5119">
        <w:rPr>
          <w:szCs w:val="24"/>
        </w:rPr>
        <w:t xml:space="preserve">Retrieved from </w:t>
      </w:r>
      <w:hyperlink r:id="rId176" w:history="1">
        <w:r w:rsidRPr="00AF5119">
          <w:rPr>
            <w:rStyle w:val="Hyperlink"/>
            <w:szCs w:val="24"/>
          </w:rPr>
          <w:t>https://www.ft.com/content/3c7b1df6-04dd-374e-aa9b-8588e8222802</w:t>
        </w:r>
      </w:hyperlink>
    </w:p>
    <w:p w:rsidR="007C2857" w:rsidRPr="00AF5119" w:rsidRDefault="007C2857" w:rsidP="004961C2">
      <w:pPr>
        <w:pStyle w:val="Biblio"/>
        <w:rPr>
          <w:szCs w:val="24"/>
        </w:rPr>
      </w:pPr>
      <w:bookmarkStart w:id="115" w:name="__RefHeading__4903_1373858346"/>
      <w:bookmarkEnd w:id="115"/>
      <w:proofErr w:type="gramStart"/>
      <w:r w:rsidRPr="00AF5119">
        <w:rPr>
          <w:szCs w:val="24"/>
        </w:rPr>
        <w:lastRenderedPageBreak/>
        <w:t>Shan, T. (2017).</w:t>
      </w:r>
      <w:proofErr w:type="gramEnd"/>
      <w:r w:rsidRPr="00AF5119">
        <w:rPr>
          <w:szCs w:val="24"/>
        </w:rPr>
        <w:t xml:space="preserve"> China’s Construction Industry and its Drive </w:t>
      </w:r>
      <w:proofErr w:type="gramStart"/>
      <w:r w:rsidRPr="00AF5119">
        <w:rPr>
          <w:szCs w:val="24"/>
        </w:rPr>
        <w:t>Towards</w:t>
      </w:r>
      <w:proofErr w:type="gramEnd"/>
      <w:r w:rsidR="0084256E">
        <w:rPr>
          <w:szCs w:val="24"/>
        </w:rPr>
        <w:t xml:space="preserve"> </w:t>
      </w:r>
      <w:proofErr w:type="spellStart"/>
      <w:r w:rsidRPr="00AF5119">
        <w:rPr>
          <w:szCs w:val="24"/>
        </w:rPr>
        <w:t>Internationalisation</w:t>
      </w:r>
      <w:proofErr w:type="spellEnd"/>
      <w:r w:rsidRPr="00AF5119">
        <w:rPr>
          <w:szCs w:val="24"/>
        </w:rPr>
        <w:t xml:space="preserve">. </w:t>
      </w:r>
      <w:proofErr w:type="gramStart"/>
      <w:r w:rsidRPr="00AF5119">
        <w:rPr>
          <w:i/>
          <w:szCs w:val="24"/>
        </w:rPr>
        <w:t>PWC</w:t>
      </w:r>
      <w:r w:rsidRPr="00AF5119">
        <w:rPr>
          <w:szCs w:val="24"/>
        </w:rPr>
        <w:t>.</w:t>
      </w:r>
      <w:proofErr w:type="gramEnd"/>
      <w:r w:rsidRPr="00AF5119">
        <w:rPr>
          <w:szCs w:val="24"/>
        </w:rPr>
        <w:t xml:space="preserve"> Retrieved from </w:t>
      </w:r>
      <w:hyperlink r:id="rId177" w:history="1">
        <w:r w:rsidRPr="00AF5119">
          <w:rPr>
            <w:rStyle w:val="Hyperlink"/>
            <w:bCs/>
            <w:szCs w:val="24"/>
          </w:rPr>
          <w:t>http://pwc.blogs.com/growth_markets/2017/02/chinas-construction-industry-and-its-drive-towards-internationalisation.html</w:t>
        </w:r>
      </w:hyperlink>
    </w:p>
    <w:p w:rsidR="007C2857" w:rsidRDefault="007C2857" w:rsidP="00C620B4">
      <w:pPr>
        <w:pStyle w:val="Biblio"/>
        <w:rPr>
          <w:bCs/>
          <w:szCs w:val="22"/>
        </w:rPr>
      </w:pPr>
      <w:r w:rsidRPr="00C620B4">
        <w:rPr>
          <w:bCs/>
          <w:szCs w:val="22"/>
        </w:rPr>
        <w:t xml:space="preserve">Shaw, T. M. (2015). </w:t>
      </w:r>
      <w:proofErr w:type="gramStart"/>
      <w:r w:rsidRPr="00C620B4">
        <w:rPr>
          <w:bCs/>
          <w:szCs w:val="22"/>
        </w:rPr>
        <w:t>African agency?</w:t>
      </w:r>
      <w:proofErr w:type="gramEnd"/>
      <w:r w:rsidRPr="00C620B4">
        <w:rPr>
          <w:bCs/>
          <w:szCs w:val="22"/>
        </w:rPr>
        <w:t xml:space="preserve"> Africa, Sought Africa and the BRICS. </w:t>
      </w:r>
      <w:proofErr w:type="gramStart"/>
      <w:r w:rsidRPr="00C620B4">
        <w:rPr>
          <w:bCs/>
          <w:i/>
          <w:szCs w:val="22"/>
        </w:rPr>
        <w:t>Springer</w:t>
      </w:r>
      <w:r w:rsidRPr="00C620B4">
        <w:rPr>
          <w:bCs/>
          <w:szCs w:val="22"/>
        </w:rPr>
        <w:t>.</w:t>
      </w:r>
      <w:proofErr w:type="gramEnd"/>
      <w:r w:rsidRPr="00C620B4">
        <w:rPr>
          <w:bCs/>
          <w:szCs w:val="22"/>
        </w:rPr>
        <w:t xml:space="preserve"> Retrieved from </w:t>
      </w:r>
      <w:hyperlink r:id="rId178" w:history="1">
        <w:r w:rsidRPr="00E3192A">
          <w:rPr>
            <w:rStyle w:val="Hyperlink"/>
            <w:bCs/>
            <w:szCs w:val="22"/>
          </w:rPr>
          <w:t>https://link.springer.com/article/10.1057/ip.2014.48</w:t>
        </w:r>
      </w:hyperlink>
    </w:p>
    <w:p w:rsidR="007C2857" w:rsidRDefault="007C2857" w:rsidP="004961C2">
      <w:pPr>
        <w:pStyle w:val="Biblio"/>
        <w:rPr>
          <w:bCs/>
        </w:rPr>
      </w:pPr>
      <w:proofErr w:type="spellStart"/>
      <w:r>
        <w:t>Shedd</w:t>
      </w:r>
      <w:proofErr w:type="spellEnd"/>
      <w:r>
        <w:t xml:space="preserve">, K. B. (1999-2010). </w:t>
      </w:r>
      <w:proofErr w:type="gramStart"/>
      <w:r>
        <w:t>Cobalt Statistics and Information.</w:t>
      </w:r>
      <w:proofErr w:type="gramEnd"/>
      <w:r w:rsidR="0084256E">
        <w:t xml:space="preserve"> </w:t>
      </w:r>
      <w:proofErr w:type="gramStart"/>
      <w:r>
        <w:rPr>
          <w:i/>
        </w:rPr>
        <w:t>USGS.</w:t>
      </w:r>
      <w:proofErr w:type="gramEnd"/>
      <w:r w:rsidR="0084256E">
        <w:rPr>
          <w:i/>
        </w:rPr>
        <w:t xml:space="preserve"> </w:t>
      </w:r>
      <w:r>
        <w:t xml:space="preserve">Retrieved from </w:t>
      </w:r>
      <w:hyperlink r:id="rId179" w:history="1">
        <w:r>
          <w:rPr>
            <w:rStyle w:val="Hyperlink"/>
          </w:rPr>
          <w:t>https://minerals.usgs.gov/minerals/pubs/commodity/cobalt/</w:t>
        </w:r>
      </w:hyperlink>
    </w:p>
    <w:p w:rsidR="007C2857" w:rsidRDefault="007C2857" w:rsidP="004961C2">
      <w:pPr>
        <w:pStyle w:val="Biblio"/>
      </w:pPr>
      <w:proofErr w:type="spellStart"/>
      <w:proofErr w:type="gramStart"/>
      <w:r>
        <w:t>Sonangol</w:t>
      </w:r>
      <w:proofErr w:type="spellEnd"/>
      <w:r>
        <w:t xml:space="preserve"> (2016).</w:t>
      </w:r>
      <w:proofErr w:type="gramEnd"/>
      <w:r>
        <w:t xml:space="preserve"> Management Report </w:t>
      </w:r>
      <w:proofErr w:type="gramStart"/>
      <w:r>
        <w:t>And</w:t>
      </w:r>
      <w:proofErr w:type="gramEnd"/>
      <w:r>
        <w:t xml:space="preserve"> Consolidated Accounts. </w:t>
      </w:r>
      <w:proofErr w:type="spellStart"/>
      <w:proofErr w:type="gramStart"/>
      <w:r>
        <w:rPr>
          <w:i/>
        </w:rPr>
        <w:t>Sonangol</w:t>
      </w:r>
      <w:proofErr w:type="spellEnd"/>
      <w:r>
        <w:t>.</w:t>
      </w:r>
      <w:proofErr w:type="gramEnd"/>
      <w:r>
        <w:t xml:space="preserve"> Retrieved from </w:t>
      </w:r>
      <w:hyperlink r:id="rId180" w:history="1">
        <w:r>
          <w:rPr>
            <w:rStyle w:val="Hyperlink"/>
          </w:rPr>
          <w:t>http://www.sonangol.co.ao/English/AboutSonangolEP/AccountsAndReport/Documents/Relatorio_Contas_e_Gestao_Sonangol_2016_en.pdf</w:t>
        </w:r>
      </w:hyperlink>
    </w:p>
    <w:p w:rsidR="007C2857" w:rsidRPr="00AF5119" w:rsidRDefault="007C2857" w:rsidP="004961C2">
      <w:pPr>
        <w:pStyle w:val="Biblio"/>
        <w:rPr>
          <w:bCs/>
          <w:szCs w:val="22"/>
        </w:rPr>
      </w:pPr>
      <w:r w:rsidRPr="00AF5119">
        <w:rPr>
          <w:bCs/>
          <w:szCs w:val="22"/>
        </w:rPr>
        <w:t xml:space="preserve">Stephen, K. (1987). </w:t>
      </w:r>
      <w:proofErr w:type="gramStart"/>
      <w:r w:rsidRPr="00AF5119">
        <w:rPr>
          <w:bCs/>
          <w:szCs w:val="22"/>
        </w:rPr>
        <w:t>Testing the bargaining hypothesis in the manufacturing sector in developing countries.</w:t>
      </w:r>
      <w:proofErr w:type="gramEnd"/>
      <w:r w:rsidR="0084256E">
        <w:rPr>
          <w:bCs/>
          <w:szCs w:val="22"/>
        </w:rPr>
        <w:t xml:space="preserve"> </w:t>
      </w:r>
      <w:proofErr w:type="gramStart"/>
      <w:r w:rsidRPr="00AF5119">
        <w:rPr>
          <w:bCs/>
          <w:i/>
          <w:szCs w:val="22"/>
        </w:rPr>
        <w:t>International Organization</w:t>
      </w:r>
      <w:r w:rsidRPr="00AF5119">
        <w:rPr>
          <w:bCs/>
          <w:szCs w:val="22"/>
        </w:rPr>
        <w:t>, 609-38.</w:t>
      </w:r>
      <w:proofErr w:type="gramEnd"/>
    </w:p>
    <w:p w:rsidR="007C2857" w:rsidRDefault="007C2857" w:rsidP="004961C2">
      <w:pPr>
        <w:pStyle w:val="Biblio"/>
      </w:pPr>
      <w:bookmarkStart w:id="116" w:name="__RefHeading__4905_1373858346"/>
      <w:bookmarkEnd w:id="116"/>
      <w:r>
        <w:t xml:space="preserve">Stephens, S. (2016). </w:t>
      </w:r>
      <w:proofErr w:type="spellStart"/>
      <w:r>
        <w:t>Sonangol</w:t>
      </w:r>
      <w:proofErr w:type="spellEnd"/>
      <w:r>
        <w:t xml:space="preserve">: Angola’s Charm Offensive. </w:t>
      </w:r>
      <w:r>
        <w:rPr>
          <w:i/>
        </w:rPr>
        <w:t>Natural Resource Governance Institute</w:t>
      </w:r>
      <w:r>
        <w:t xml:space="preserve">, 1-6. Retrieved from </w:t>
      </w:r>
      <w:hyperlink r:id="rId181" w:history="1">
        <w:r>
          <w:rPr>
            <w:rStyle w:val="Hyperlink"/>
          </w:rPr>
          <w:t>https://resourcegovernance.org/sites/default/files/documents/sonangol-angolas-charm-offensive.pdf</w:t>
        </w:r>
      </w:hyperlink>
    </w:p>
    <w:p w:rsidR="007C2857" w:rsidRPr="00AF5119" w:rsidRDefault="007C2857" w:rsidP="004961C2">
      <w:pPr>
        <w:pStyle w:val="Biblio"/>
        <w:rPr>
          <w:szCs w:val="24"/>
        </w:rPr>
      </w:pPr>
      <w:bookmarkStart w:id="117" w:name="__RefHeading__4907_1373858346"/>
      <w:bookmarkEnd w:id="117"/>
      <w:proofErr w:type="spellStart"/>
      <w:r w:rsidRPr="00EE13D9">
        <w:rPr>
          <w:szCs w:val="24"/>
          <w:lang w:val="it-IT"/>
        </w:rPr>
        <w:t>Storey</w:t>
      </w:r>
      <w:proofErr w:type="spellEnd"/>
      <w:r w:rsidRPr="00EE13D9">
        <w:rPr>
          <w:szCs w:val="24"/>
          <w:lang w:val="it-IT"/>
        </w:rPr>
        <w:t xml:space="preserve">, I (1969). </w:t>
      </w:r>
      <w:proofErr w:type="spellStart"/>
      <w:r w:rsidRPr="00EE13D9">
        <w:rPr>
          <w:szCs w:val="24"/>
          <w:lang w:val="it-IT"/>
        </w:rPr>
        <w:t>China’s</w:t>
      </w:r>
      <w:proofErr w:type="spellEnd"/>
      <w:proofErr w:type="gramStart"/>
      <w:r w:rsidRPr="00EE13D9">
        <w:rPr>
          <w:szCs w:val="24"/>
          <w:lang w:val="it-IT"/>
        </w:rPr>
        <w:t xml:space="preserve"> ‘</w:t>
      </w:r>
      <w:proofErr w:type="gramEnd"/>
      <w:r w:rsidRPr="00EE13D9">
        <w:rPr>
          <w:szCs w:val="24"/>
          <w:lang w:val="it-IT"/>
        </w:rPr>
        <w:t xml:space="preserve">Malacca Dilemma. </w:t>
      </w:r>
      <w:proofErr w:type="gramStart"/>
      <w:r w:rsidRPr="00AF5119">
        <w:rPr>
          <w:i/>
          <w:szCs w:val="24"/>
        </w:rPr>
        <w:t>China Brief</w:t>
      </w:r>
      <w:r w:rsidRPr="00AF5119">
        <w:rPr>
          <w:szCs w:val="24"/>
        </w:rPr>
        <w:t>.</w:t>
      </w:r>
      <w:proofErr w:type="gramEnd"/>
    </w:p>
    <w:p w:rsidR="007C2857" w:rsidRPr="00AF5119" w:rsidRDefault="007C2857" w:rsidP="004961C2">
      <w:pPr>
        <w:pStyle w:val="Biblio"/>
        <w:rPr>
          <w:szCs w:val="24"/>
        </w:rPr>
      </w:pPr>
      <w:proofErr w:type="spellStart"/>
      <w:r w:rsidRPr="00AF5119">
        <w:rPr>
          <w:szCs w:val="24"/>
        </w:rPr>
        <w:t>Svennevig</w:t>
      </w:r>
      <w:proofErr w:type="spellEnd"/>
      <w:r w:rsidRPr="00AF5119">
        <w:rPr>
          <w:szCs w:val="24"/>
        </w:rPr>
        <w:t xml:space="preserve">, J. (2001). </w:t>
      </w:r>
      <w:proofErr w:type="gramStart"/>
      <w:r w:rsidRPr="00AF5119">
        <w:rPr>
          <w:szCs w:val="24"/>
        </w:rPr>
        <w:t>Abduction as a methodological approach to the study of spoken interaction.</w:t>
      </w:r>
      <w:proofErr w:type="gramEnd"/>
      <w:r w:rsidR="0084256E">
        <w:rPr>
          <w:szCs w:val="24"/>
        </w:rPr>
        <w:t xml:space="preserve"> </w:t>
      </w:r>
      <w:proofErr w:type="spellStart"/>
      <w:r w:rsidRPr="00AF5119">
        <w:rPr>
          <w:i/>
          <w:szCs w:val="24"/>
        </w:rPr>
        <w:t>ResearchGate</w:t>
      </w:r>
      <w:proofErr w:type="spellEnd"/>
      <w:r w:rsidRPr="00AF5119">
        <w:rPr>
          <w:szCs w:val="24"/>
        </w:rPr>
        <w:t xml:space="preserve">, 1-15. Retrieved from </w:t>
      </w:r>
      <w:hyperlink r:id="rId182" w:history="1">
        <w:r w:rsidRPr="00AF5119">
          <w:rPr>
            <w:rStyle w:val="Hyperlink"/>
            <w:szCs w:val="24"/>
          </w:rPr>
          <w:t>https://www.researchgate.net/publication/251398301_Abduction_as_a_methodological_approach_to_the_study_of_spoken_interaction</w:t>
        </w:r>
      </w:hyperlink>
    </w:p>
    <w:p w:rsidR="007C2857" w:rsidRDefault="007C2857" w:rsidP="004961C2">
      <w:pPr>
        <w:pStyle w:val="Biblio"/>
      </w:pPr>
      <w:proofErr w:type="gramStart"/>
      <w:r>
        <w:t>Tang, X. (2010) Bulldozer or Locomotive?</w:t>
      </w:r>
      <w:proofErr w:type="gramEnd"/>
      <w:r w:rsidR="0084256E">
        <w:t xml:space="preserve"> </w:t>
      </w:r>
      <w:proofErr w:type="gramStart"/>
      <w:r>
        <w:t>The Impact of Chinese Enterprises on the Local Employment in Angola and the DRC.</w:t>
      </w:r>
      <w:proofErr w:type="gramEnd"/>
      <w:r w:rsidR="0084256E">
        <w:t xml:space="preserve"> </w:t>
      </w:r>
      <w:r>
        <w:rPr>
          <w:i/>
        </w:rPr>
        <w:t>Journal of Asian and African Studies</w:t>
      </w:r>
      <w:r>
        <w:t xml:space="preserve">, 350–368. Retrieved from </w:t>
      </w:r>
      <w:hyperlink r:id="rId183" w:history="1">
        <w:r>
          <w:rPr>
            <w:rStyle w:val="Hyperlink"/>
          </w:rPr>
          <w:t>http://urban-africa-china.angonet.org/sites/default/files/resource_files/chinese_enterprise_local_employment_in_angola_-_tang_2010.pdf</w:t>
        </w:r>
      </w:hyperlink>
    </w:p>
    <w:p w:rsidR="007C2857" w:rsidRPr="00A23C72" w:rsidRDefault="007C2857" w:rsidP="004961C2">
      <w:pPr>
        <w:pStyle w:val="Biblio"/>
        <w:rPr>
          <w:szCs w:val="24"/>
        </w:rPr>
      </w:pPr>
      <w:bookmarkStart w:id="118" w:name="__RefHeading__4909_1373858346"/>
      <w:bookmarkEnd w:id="118"/>
      <w:proofErr w:type="gramStart"/>
      <w:r w:rsidRPr="004961C2">
        <w:t>Trade and Finance Magazine (2007).</w:t>
      </w:r>
      <w:proofErr w:type="gramEnd"/>
      <w:r w:rsidR="0084256E">
        <w:t xml:space="preserve"> </w:t>
      </w:r>
      <w:proofErr w:type="gramStart"/>
      <w:r w:rsidRPr="004961C2">
        <w:t>Extending Chinese interests.</w:t>
      </w:r>
      <w:proofErr w:type="gramEnd"/>
      <w:r w:rsidR="0084256E">
        <w:t xml:space="preserve"> </w:t>
      </w:r>
      <w:proofErr w:type="gramStart"/>
      <w:r w:rsidRPr="004961C2">
        <w:rPr>
          <w:i/>
        </w:rPr>
        <w:t>Trade and Finance Magazine</w:t>
      </w:r>
      <w:r w:rsidRPr="004961C2">
        <w:t>.</w:t>
      </w:r>
      <w:proofErr w:type="gramEnd"/>
      <w:r w:rsidRPr="004961C2">
        <w:t xml:space="preserve"> Retrieved from </w:t>
      </w:r>
      <w:hyperlink r:id="rId184" w:history="1">
        <w:r w:rsidRPr="00A23C72">
          <w:rPr>
            <w:rStyle w:val="Hyperlink"/>
            <w:bCs/>
            <w:szCs w:val="24"/>
          </w:rPr>
          <w:t>https://tradefinanceanalytics.com/Articles/2139295/Extending-Chinese-intersts.html</w:t>
        </w:r>
      </w:hyperlink>
    </w:p>
    <w:p w:rsidR="007C2857" w:rsidRDefault="007C2857" w:rsidP="004961C2">
      <w:pPr>
        <w:pStyle w:val="Biblio"/>
      </w:pPr>
      <w:r>
        <w:t>Transparency International (2007).corruption perceptions index 2007.</w:t>
      </w:r>
      <w:r>
        <w:rPr>
          <w:i/>
        </w:rPr>
        <w:t>Transparency International</w:t>
      </w:r>
      <w:r>
        <w:t xml:space="preserve">. Retrieved from </w:t>
      </w:r>
      <w:hyperlink w:anchor="results" w:history="1">
        <w:r>
          <w:rPr>
            <w:rStyle w:val="Hyperlink"/>
          </w:rPr>
          <w:t>https://www.transparency.org/research/cpi/cpi_2007/0#results</w:t>
        </w:r>
      </w:hyperlink>
    </w:p>
    <w:p w:rsidR="007C2857" w:rsidRPr="004961C2" w:rsidRDefault="007C2857" w:rsidP="004961C2">
      <w:pPr>
        <w:pStyle w:val="Biblio"/>
      </w:pPr>
      <w:bookmarkStart w:id="119" w:name="__RefHeading__4911_1373858346"/>
      <w:bookmarkEnd w:id="119"/>
      <w:proofErr w:type="spellStart"/>
      <w:r w:rsidRPr="008C123C">
        <w:rPr>
          <w:lang w:val="de-DE"/>
        </w:rPr>
        <w:t>Trefon</w:t>
      </w:r>
      <w:proofErr w:type="spellEnd"/>
      <w:r w:rsidRPr="008C123C">
        <w:rPr>
          <w:lang w:val="de-DE"/>
        </w:rPr>
        <w:t xml:space="preserve">, M. (2012). Augustin </w:t>
      </w:r>
      <w:proofErr w:type="spellStart"/>
      <w:r w:rsidRPr="008C123C">
        <w:rPr>
          <w:lang w:val="de-DE"/>
        </w:rPr>
        <w:t>Katumba</w:t>
      </w:r>
      <w:proofErr w:type="spellEnd"/>
      <w:r w:rsidR="0084256E" w:rsidRPr="008C123C">
        <w:rPr>
          <w:lang w:val="de-DE"/>
        </w:rPr>
        <w:t xml:space="preserve"> </w:t>
      </w:r>
      <w:proofErr w:type="spellStart"/>
      <w:r w:rsidRPr="008C123C">
        <w:rPr>
          <w:lang w:val="de-DE"/>
        </w:rPr>
        <w:t>Mwanke</w:t>
      </w:r>
      <w:proofErr w:type="spellEnd"/>
      <w:r w:rsidRPr="008C123C">
        <w:rPr>
          <w:lang w:val="de-DE"/>
        </w:rPr>
        <w:t xml:space="preserve">: </w:t>
      </w:r>
      <w:proofErr w:type="spellStart"/>
      <w:r w:rsidRPr="008C123C">
        <w:rPr>
          <w:lang w:val="de-DE"/>
        </w:rPr>
        <w:t>profile&amp;analysis</w:t>
      </w:r>
      <w:proofErr w:type="spellEnd"/>
      <w:r w:rsidRPr="008C123C">
        <w:rPr>
          <w:lang w:val="de-DE"/>
        </w:rPr>
        <w:t xml:space="preserve">. </w:t>
      </w:r>
      <w:proofErr w:type="spellStart"/>
      <w:proofErr w:type="gramStart"/>
      <w:r>
        <w:rPr>
          <w:i/>
        </w:rPr>
        <w:t>Congomasquerade</w:t>
      </w:r>
      <w:proofErr w:type="spellEnd"/>
      <w:r>
        <w:t>.</w:t>
      </w:r>
      <w:proofErr w:type="gramEnd"/>
      <w:r w:rsidR="0084256E">
        <w:t xml:space="preserve"> </w:t>
      </w:r>
      <w:r w:rsidRPr="004961C2">
        <w:t xml:space="preserve">Retrieved from </w:t>
      </w:r>
      <w:hyperlink r:id="rId185" w:history="1">
        <w:r w:rsidRPr="004961C2">
          <w:rPr>
            <w:rStyle w:val="Hyperlink"/>
          </w:rPr>
          <w:t>http://congomasquerade.blogspot.nl/2012/02/augustin-katumba-mwanke-profile.html</w:t>
        </w:r>
      </w:hyperlink>
    </w:p>
    <w:p w:rsidR="007C2857" w:rsidRDefault="007C2857" w:rsidP="004961C2">
      <w:pPr>
        <w:pStyle w:val="Biblio"/>
      </w:pPr>
      <w:bookmarkStart w:id="120" w:name="__RefHeading__4913_1373858346"/>
      <w:bookmarkEnd w:id="120"/>
      <w:proofErr w:type="spellStart"/>
      <w:proofErr w:type="gramStart"/>
      <w:r>
        <w:t>Troush</w:t>
      </w:r>
      <w:proofErr w:type="spellEnd"/>
      <w:r>
        <w:t>, S. (1999, September).</w:t>
      </w:r>
      <w:proofErr w:type="gramEnd"/>
      <w:r>
        <w:t xml:space="preserve"> China’s Changing Oil Strategy and its Foreign Policy Implications. </w:t>
      </w:r>
      <w:r w:rsidR="0084256E" w:rsidRPr="0084256E">
        <w:rPr>
          <w:i/>
        </w:rPr>
        <w:t>Brookings</w:t>
      </w:r>
      <w:r>
        <w:t xml:space="preserve">. Retrieved from </w:t>
      </w:r>
      <w:hyperlink r:id="rId186" w:history="1">
        <w:r w:rsidRPr="007C031D">
          <w:rPr>
            <w:rStyle w:val="Hyperlink"/>
          </w:rPr>
          <w:t>https://www.brookings.edu/articles/chinas-changing-oil-strategy-and-its-foreign-policy-implications/</w:t>
        </w:r>
      </w:hyperlink>
    </w:p>
    <w:p w:rsidR="007C2857" w:rsidRDefault="007C2857" w:rsidP="004961C2">
      <w:pPr>
        <w:pStyle w:val="Biblio"/>
        <w:rPr>
          <w:bCs/>
        </w:rPr>
      </w:pPr>
      <w:proofErr w:type="gramStart"/>
      <w:r>
        <w:t>U.S. Geological Survey (2017).Copper.</w:t>
      </w:r>
      <w:proofErr w:type="gramEnd"/>
      <w:r w:rsidR="0084256E">
        <w:t xml:space="preserve"> </w:t>
      </w:r>
      <w:proofErr w:type="gramStart"/>
      <w:r>
        <w:rPr>
          <w:i/>
        </w:rPr>
        <w:t>U.S.</w:t>
      </w:r>
      <w:r w:rsidR="0084256E">
        <w:rPr>
          <w:i/>
        </w:rPr>
        <w:t xml:space="preserve"> </w:t>
      </w:r>
      <w:r>
        <w:rPr>
          <w:i/>
        </w:rPr>
        <w:t>Geological Survey</w:t>
      </w:r>
      <w:r>
        <w:t>.</w:t>
      </w:r>
      <w:proofErr w:type="gramEnd"/>
      <w:r>
        <w:t xml:space="preserve"> Retrieved from </w:t>
      </w:r>
      <w:hyperlink r:id="rId187" w:history="1">
        <w:r>
          <w:rPr>
            <w:rStyle w:val="Hyperlink"/>
          </w:rPr>
          <w:t>https://minerals.usgs.gov/minerals/pubs/commodity/copper/mcs-2017-coppe.pdf</w:t>
        </w:r>
      </w:hyperlink>
    </w:p>
    <w:p w:rsidR="007C2857" w:rsidRDefault="007C2857" w:rsidP="004961C2">
      <w:pPr>
        <w:pStyle w:val="Biblio"/>
      </w:pPr>
      <w:bookmarkStart w:id="121" w:name="__RefHeading__4915_1373858346"/>
      <w:bookmarkEnd w:id="121"/>
      <w:proofErr w:type="spellStart"/>
      <w:r>
        <w:rPr>
          <w:lang w:val="de-DE"/>
        </w:rPr>
        <w:lastRenderedPageBreak/>
        <w:t>Underhill</w:t>
      </w:r>
      <w:proofErr w:type="spellEnd"/>
      <w:r>
        <w:rPr>
          <w:lang w:val="de-DE"/>
        </w:rPr>
        <w:t xml:space="preserve">, G. R. D, Zhang, X. (2006). </w:t>
      </w:r>
      <w:r>
        <w:t xml:space="preserve">The changing state–market condominium in East Asia: rethinking the political underpinnings of development. </w:t>
      </w:r>
      <w:r>
        <w:rPr>
          <w:i/>
        </w:rPr>
        <w:t>New Political Economy</w:t>
      </w:r>
      <w:r>
        <w:t xml:space="preserve">, 1-24. Retrieved from </w:t>
      </w:r>
      <w:hyperlink r:id="rId188" w:history="1">
        <w:r>
          <w:rPr>
            <w:rStyle w:val="Hyperlink"/>
          </w:rPr>
          <w:t>file:///C:/Users/arnon/Downloads/Underhill+State-Mkt+Asia+NPE+10-1+%25282005%2529.pdf</w:t>
        </w:r>
      </w:hyperlink>
    </w:p>
    <w:p w:rsidR="007C2857" w:rsidRDefault="007C2857" w:rsidP="004961C2">
      <w:pPr>
        <w:pStyle w:val="Biblio"/>
      </w:pPr>
      <w:bookmarkStart w:id="122" w:name="__RefHeading__4917_1373858346"/>
      <w:bookmarkEnd w:id="122"/>
      <w:proofErr w:type="gramStart"/>
      <w:r>
        <w:t>United Nations (2002).</w:t>
      </w:r>
      <w:proofErr w:type="gramEnd"/>
      <w:r>
        <w:t xml:space="preserve"> Final report of the Panel of Experts on the Illegal Exploitation of Natural Resources and Other Forms of Wealth of the Democratic Republic of the Congo. </w:t>
      </w:r>
      <w:r>
        <w:rPr>
          <w:i/>
        </w:rPr>
        <w:t>United Nations</w:t>
      </w:r>
      <w:r>
        <w:t xml:space="preserve">, 1-188. Retrieved from </w:t>
      </w:r>
      <w:hyperlink r:id="rId189" w:history="1">
        <w:r>
          <w:rPr>
            <w:rStyle w:val="Hyperlink"/>
          </w:rPr>
          <w:t>http://www.un.org/en/ga/search/view_doc.asp?symbol=S/2002/1146</w:t>
        </w:r>
      </w:hyperlink>
    </w:p>
    <w:p w:rsidR="007C2857" w:rsidRDefault="007C2857" w:rsidP="004A19BC">
      <w:pPr>
        <w:pStyle w:val="Biblio"/>
      </w:pPr>
      <w:proofErr w:type="gramStart"/>
      <w:r>
        <w:t>United Nations (2018).</w:t>
      </w:r>
      <w:proofErr w:type="gramEnd"/>
      <w:r>
        <w:t xml:space="preserve"> </w:t>
      </w:r>
      <w:proofErr w:type="gramStart"/>
      <w:r>
        <w:t>Staff Regulations and Rules of the United Nations.</w:t>
      </w:r>
      <w:proofErr w:type="gramEnd"/>
      <w:r>
        <w:t xml:space="preserve"> </w:t>
      </w:r>
      <w:proofErr w:type="gramStart"/>
      <w:r>
        <w:rPr>
          <w:i/>
        </w:rPr>
        <w:t>United Nations</w:t>
      </w:r>
      <w:r>
        <w:t>.</w:t>
      </w:r>
      <w:proofErr w:type="gramEnd"/>
      <w:r>
        <w:t xml:space="preserve"> Retrieved from </w:t>
      </w:r>
      <w:hyperlink r:id="rId190" w:history="1">
        <w:r w:rsidRPr="00E3192A">
          <w:rPr>
            <w:rStyle w:val="Hyperlink"/>
          </w:rPr>
          <w:t>https://hr.un.org/handbook/staff-rules</w:t>
        </w:r>
      </w:hyperlink>
    </w:p>
    <w:p w:rsidR="007C2857" w:rsidRPr="005A279C" w:rsidRDefault="007C2857" w:rsidP="004961C2">
      <w:pPr>
        <w:pStyle w:val="Biblio"/>
      </w:pPr>
      <w:proofErr w:type="gramStart"/>
      <w:r>
        <w:t xml:space="preserve">US Department of State (2011).2011 Investment Climate Statement - Democratic Republic of </w:t>
      </w:r>
      <w:r w:rsidRPr="005A279C">
        <w:t>the Congo.</w:t>
      </w:r>
      <w:r w:rsidRPr="005A279C">
        <w:rPr>
          <w:i/>
        </w:rPr>
        <w:t>US Department of State</w:t>
      </w:r>
      <w:r w:rsidRPr="005A279C">
        <w:t>.</w:t>
      </w:r>
      <w:proofErr w:type="gramEnd"/>
      <w:r w:rsidRPr="005A279C">
        <w:t xml:space="preserve"> Retrieved from </w:t>
      </w:r>
      <w:hyperlink r:id="rId191" w:history="1">
        <w:r w:rsidRPr="005A279C">
          <w:rPr>
            <w:rStyle w:val="Hyperlink"/>
            <w:bCs/>
            <w:sz w:val="22"/>
            <w:szCs w:val="22"/>
          </w:rPr>
          <w:t>https://www.state.gov/e/eb/rls/othr/ics/2011/157260.htm</w:t>
        </w:r>
      </w:hyperlink>
    </w:p>
    <w:p w:rsidR="007C2857" w:rsidRPr="00AF5119" w:rsidRDefault="007C2857" w:rsidP="004961C2">
      <w:pPr>
        <w:pStyle w:val="Biblio"/>
        <w:rPr>
          <w:bCs/>
          <w:szCs w:val="24"/>
        </w:rPr>
      </w:pPr>
      <w:proofErr w:type="spellStart"/>
      <w:r w:rsidRPr="00AF5119">
        <w:rPr>
          <w:bCs/>
          <w:szCs w:val="24"/>
        </w:rPr>
        <w:t>Vachani</w:t>
      </w:r>
      <w:proofErr w:type="spellEnd"/>
      <w:r w:rsidRPr="00AF5119">
        <w:rPr>
          <w:bCs/>
          <w:szCs w:val="24"/>
        </w:rPr>
        <w:t xml:space="preserve">, S. (1995).Enhancing the Obsolescing Bargain Theory: A Longitudinal Study of Foreign Ownership of U.S. and European Multinationals, </w:t>
      </w:r>
      <w:r w:rsidRPr="00AF5119">
        <w:rPr>
          <w:bCs/>
          <w:i/>
          <w:szCs w:val="24"/>
        </w:rPr>
        <w:t>Springer</w:t>
      </w:r>
      <w:r w:rsidRPr="00AF5119">
        <w:rPr>
          <w:bCs/>
          <w:szCs w:val="24"/>
        </w:rPr>
        <w:t xml:space="preserve">, 159–180. Retrieved from </w:t>
      </w:r>
      <w:hyperlink r:id="rId192" w:history="1">
        <w:r w:rsidRPr="00AF5119">
          <w:rPr>
            <w:rStyle w:val="Hyperlink"/>
            <w:bCs/>
            <w:szCs w:val="24"/>
          </w:rPr>
          <w:t>https://link.springer.com/article/10.1057/palgrave.jibs.8490170</w:t>
        </w:r>
      </w:hyperlink>
    </w:p>
    <w:p w:rsidR="007C2857" w:rsidRDefault="007C2857" w:rsidP="004961C2">
      <w:pPr>
        <w:pStyle w:val="Biblio"/>
      </w:pPr>
      <w:proofErr w:type="spellStart"/>
      <w:r>
        <w:t>Vartiainen</w:t>
      </w:r>
      <w:proofErr w:type="spellEnd"/>
      <w:r>
        <w:t xml:space="preserve">, J. (1999). </w:t>
      </w:r>
      <w:proofErr w:type="gramStart"/>
      <w:r>
        <w:t>Successful State Intervention in Industrial Transformation.</w:t>
      </w:r>
      <w:proofErr w:type="gramEnd"/>
      <w:r>
        <w:t xml:space="preserve"> In Woo-</w:t>
      </w:r>
      <w:proofErr w:type="spellStart"/>
      <w:r>
        <w:t>Cumings</w:t>
      </w:r>
      <w:proofErr w:type="spellEnd"/>
      <w:r>
        <w:t xml:space="preserve">, </w:t>
      </w:r>
      <w:r>
        <w:rPr>
          <w:i/>
        </w:rPr>
        <w:t>The Developmental State</w:t>
      </w:r>
      <w:r>
        <w:t xml:space="preserve"> pp. 200-235. New York, Ithaca: Cornell University Press.</w:t>
      </w:r>
    </w:p>
    <w:p w:rsidR="007C2857" w:rsidRPr="007C031D" w:rsidRDefault="007C2857" w:rsidP="004961C2">
      <w:pPr>
        <w:pStyle w:val="Biblio"/>
        <w:rPr>
          <w:bCs/>
        </w:rPr>
      </w:pPr>
      <w:r>
        <w:t xml:space="preserve">Vernon, R. (1971). </w:t>
      </w:r>
      <w:r>
        <w:rPr>
          <w:bCs/>
        </w:rPr>
        <w:t xml:space="preserve">Sovereignty at bay: The multinational spread of U. S. enterprises. </w:t>
      </w:r>
      <w:r>
        <w:rPr>
          <w:bCs/>
          <w:i/>
        </w:rPr>
        <w:t>Wiley Periodicals</w:t>
      </w:r>
      <w:r>
        <w:rPr>
          <w:bCs/>
        </w:rPr>
        <w:t xml:space="preserve">, 1-3. Retrieved from </w:t>
      </w:r>
      <w:hyperlink r:id="rId193" w:history="1">
        <w:r>
          <w:rPr>
            <w:rStyle w:val="Hyperlink"/>
            <w:bCs/>
          </w:rPr>
          <w:t>https://onlinelibrary.wiley.com/doi/pdf/10.1002/tie.5060130401</w:t>
        </w:r>
      </w:hyperlink>
    </w:p>
    <w:p w:rsidR="007C2857" w:rsidRPr="0084256E" w:rsidRDefault="007C2857" w:rsidP="004961C2">
      <w:pPr>
        <w:pStyle w:val="Biblio"/>
        <w:rPr>
          <w:szCs w:val="24"/>
        </w:rPr>
      </w:pPr>
      <w:proofErr w:type="gramStart"/>
      <w:r w:rsidRPr="0084256E">
        <w:rPr>
          <w:szCs w:val="24"/>
        </w:rPr>
        <w:t>Vines, A. (2017).</w:t>
      </w:r>
      <w:proofErr w:type="gramEnd"/>
      <w:r w:rsidRPr="0084256E">
        <w:rPr>
          <w:szCs w:val="24"/>
        </w:rPr>
        <w:t xml:space="preserve"> What is the extent of China'</w:t>
      </w:r>
      <w:r w:rsidR="0084256E">
        <w:rPr>
          <w:szCs w:val="24"/>
        </w:rPr>
        <w:t>s influence in Zimbabwe?</w:t>
      </w:r>
      <w:r w:rsidRPr="0084256E">
        <w:rPr>
          <w:szCs w:val="24"/>
        </w:rPr>
        <w:t xml:space="preserve"> </w:t>
      </w:r>
      <w:proofErr w:type="gramStart"/>
      <w:r w:rsidRPr="0084256E">
        <w:rPr>
          <w:i/>
          <w:szCs w:val="24"/>
        </w:rPr>
        <w:t>BBC.</w:t>
      </w:r>
      <w:proofErr w:type="gramEnd"/>
      <w:r w:rsidRPr="0084256E">
        <w:rPr>
          <w:i/>
          <w:szCs w:val="24"/>
        </w:rPr>
        <w:t xml:space="preserve"> </w:t>
      </w:r>
      <w:r w:rsidRPr="0084256E">
        <w:rPr>
          <w:szCs w:val="24"/>
        </w:rPr>
        <w:t xml:space="preserve">Retrieved from </w:t>
      </w:r>
      <w:hyperlink r:id="rId194" w:history="1">
        <w:r w:rsidRPr="0084256E">
          <w:rPr>
            <w:rStyle w:val="Hyperlink"/>
            <w:szCs w:val="24"/>
          </w:rPr>
          <w:t>http://www.bbc.com/news/world-africa-42012629</w:t>
        </w:r>
      </w:hyperlink>
    </w:p>
    <w:p w:rsidR="007C2857" w:rsidRDefault="007C2857" w:rsidP="004961C2">
      <w:pPr>
        <w:pStyle w:val="Biblio"/>
      </w:pPr>
      <w:r>
        <w:t xml:space="preserve">Vivien Foster, Butterfield, W., Chen, C., </w:t>
      </w:r>
      <w:proofErr w:type="spellStart"/>
      <w:r>
        <w:t>Pushak</w:t>
      </w:r>
      <w:proofErr w:type="spellEnd"/>
      <w:r>
        <w:t xml:space="preserve">, N. (2008). </w:t>
      </w:r>
      <w:proofErr w:type="gramStart"/>
      <w:r>
        <w:t xml:space="preserve">China’s emerging role in </w:t>
      </w:r>
      <w:proofErr w:type="spellStart"/>
      <w:r>
        <w:t>Africa.</w:t>
      </w:r>
      <w:r>
        <w:rPr>
          <w:i/>
        </w:rPr>
        <w:t>GridLines</w:t>
      </w:r>
      <w:proofErr w:type="spellEnd"/>
      <w:r>
        <w:t>.</w:t>
      </w:r>
      <w:proofErr w:type="gramEnd"/>
      <w:r>
        <w:t xml:space="preserve"> Retrieved from </w:t>
      </w:r>
      <w:hyperlink r:id="rId195" w:history="1">
        <w:r>
          <w:rPr>
            <w:rStyle w:val="Hyperlink"/>
          </w:rPr>
          <w:t>http://documents.worldbank.org/curated/en/888291468029095977/pdf/472180BRI00Box1ole1china1africa0111.pdf</w:t>
        </w:r>
      </w:hyperlink>
    </w:p>
    <w:p w:rsidR="007C2857" w:rsidRDefault="007C2857" w:rsidP="004961C2">
      <w:pPr>
        <w:pStyle w:val="Biblio"/>
      </w:pPr>
      <w:proofErr w:type="spellStart"/>
      <w:proofErr w:type="gramStart"/>
      <w:r>
        <w:t>Vivoda</w:t>
      </w:r>
      <w:proofErr w:type="spellEnd"/>
      <w:r>
        <w:t>, V. (2009).</w:t>
      </w:r>
      <w:proofErr w:type="gramEnd"/>
      <w:r>
        <w:t xml:space="preserve"> Resource Nationalism, Bargaining and International Oil Companies: Challenges and Change in the New Millennium. </w:t>
      </w:r>
      <w:r>
        <w:rPr>
          <w:i/>
        </w:rPr>
        <w:t>Taylor &amp; Francis</w:t>
      </w:r>
      <w:r>
        <w:t xml:space="preserve">, 517-534. Retrieved from </w:t>
      </w:r>
      <w:hyperlink r:id="rId196" w:history="1">
        <w:r>
          <w:rPr>
            <w:rStyle w:val="Hyperlink"/>
          </w:rPr>
          <w:t>https://research-repository.griffith.edu.au/bitstream/handle/10072/36408/65345_1.pdf?sequence=1&amp;isAllowed=y</w:t>
        </w:r>
      </w:hyperlink>
    </w:p>
    <w:p w:rsidR="007C2857" w:rsidRPr="00EE13D9" w:rsidRDefault="007C2857" w:rsidP="004961C2">
      <w:pPr>
        <w:pStyle w:val="Biblio"/>
        <w:rPr>
          <w:szCs w:val="24"/>
        </w:rPr>
      </w:pPr>
      <w:proofErr w:type="spellStart"/>
      <w:r w:rsidRPr="00EE13D9">
        <w:rPr>
          <w:szCs w:val="24"/>
        </w:rPr>
        <w:t>Volodzko</w:t>
      </w:r>
      <w:proofErr w:type="spellEnd"/>
      <w:r w:rsidRPr="00EE13D9">
        <w:rPr>
          <w:szCs w:val="24"/>
        </w:rPr>
        <w:t xml:space="preserve">, D. (2016). China in Africa, Part I: The Good. </w:t>
      </w:r>
      <w:proofErr w:type="gramStart"/>
      <w:r w:rsidRPr="00EE13D9">
        <w:rPr>
          <w:i/>
          <w:szCs w:val="24"/>
        </w:rPr>
        <w:t>The Diplomat</w:t>
      </w:r>
      <w:r w:rsidRPr="00EE13D9">
        <w:rPr>
          <w:szCs w:val="24"/>
        </w:rPr>
        <w:t>.</w:t>
      </w:r>
      <w:proofErr w:type="gramEnd"/>
      <w:r w:rsidRPr="00EE13D9">
        <w:rPr>
          <w:szCs w:val="24"/>
        </w:rPr>
        <w:t xml:space="preserve"> Retrieved from </w:t>
      </w:r>
      <w:hyperlink r:id="rId197" w:history="1">
        <w:r w:rsidRPr="00A23C72">
          <w:rPr>
            <w:rStyle w:val="Hyperlink"/>
            <w:szCs w:val="24"/>
          </w:rPr>
          <w:t>https://thediplomat.com/2016/06/china-in-africa-part-i-the-good/</w:t>
        </w:r>
      </w:hyperlink>
    </w:p>
    <w:p w:rsidR="007C2857" w:rsidRDefault="007C2857" w:rsidP="004961C2">
      <w:pPr>
        <w:pStyle w:val="Biblio"/>
      </w:pPr>
      <w:proofErr w:type="spellStart"/>
      <w:r>
        <w:t>Wälde</w:t>
      </w:r>
      <w:proofErr w:type="spellEnd"/>
      <w:r>
        <w:t xml:space="preserve">, T. W. (1993). </w:t>
      </w:r>
      <w:proofErr w:type="gramStart"/>
      <w:r>
        <w:t xml:space="preserve">Investment policies and investment promotion in the mineral </w:t>
      </w:r>
      <w:proofErr w:type="spellStart"/>
      <w:r>
        <w:t>industries.In</w:t>
      </w:r>
      <w:proofErr w:type="spellEnd"/>
      <w:r>
        <w:t xml:space="preserve"> Dunning, Mc Kern, </w:t>
      </w:r>
      <w:r>
        <w:rPr>
          <w:i/>
        </w:rPr>
        <w:t>Transnational Corporations and the Exploitation of Natural Resources</w:t>
      </w:r>
      <w:r>
        <w:t xml:space="preserve"> pp. 340-362.</w:t>
      </w:r>
      <w:proofErr w:type="gramEnd"/>
      <w:r>
        <w:t xml:space="preserve"> London, United Kingdom: </w:t>
      </w:r>
      <w:proofErr w:type="spellStart"/>
      <w:r>
        <w:t>Routledge</w:t>
      </w:r>
      <w:proofErr w:type="spellEnd"/>
      <w:r>
        <w:t>.</w:t>
      </w:r>
    </w:p>
    <w:p w:rsidR="007C2857" w:rsidRPr="00EE13D9" w:rsidRDefault="007C2857" w:rsidP="004961C2">
      <w:pPr>
        <w:pStyle w:val="Biblio"/>
        <w:rPr>
          <w:szCs w:val="24"/>
        </w:rPr>
      </w:pPr>
      <w:r w:rsidRPr="00A23C72">
        <w:rPr>
          <w:szCs w:val="24"/>
        </w:rPr>
        <w:t xml:space="preserve">Walther, C. (2012). In DR Congo, UNICEF supports efforts to help child </w:t>
      </w:r>
      <w:proofErr w:type="spellStart"/>
      <w:r w:rsidRPr="00A23C72">
        <w:rPr>
          <w:szCs w:val="24"/>
        </w:rPr>
        <w:t>labourers</w:t>
      </w:r>
      <w:proofErr w:type="spellEnd"/>
      <w:r w:rsidRPr="00A23C72">
        <w:rPr>
          <w:szCs w:val="24"/>
        </w:rPr>
        <w:t xml:space="preserve"> return to school. </w:t>
      </w:r>
      <w:proofErr w:type="gramStart"/>
      <w:r w:rsidRPr="00EE13D9">
        <w:rPr>
          <w:i/>
          <w:szCs w:val="24"/>
        </w:rPr>
        <w:t>UNICEF</w:t>
      </w:r>
      <w:r w:rsidRPr="00EE13D9">
        <w:rPr>
          <w:szCs w:val="24"/>
        </w:rPr>
        <w:t>.</w:t>
      </w:r>
      <w:proofErr w:type="gramEnd"/>
      <w:r w:rsidRPr="00EE13D9">
        <w:rPr>
          <w:szCs w:val="24"/>
        </w:rPr>
        <w:t xml:space="preserve"> Retrieved</w:t>
      </w:r>
      <w:r w:rsidR="0084256E">
        <w:rPr>
          <w:szCs w:val="24"/>
        </w:rPr>
        <w:t xml:space="preserve"> </w:t>
      </w:r>
      <w:r w:rsidRPr="00EE13D9">
        <w:rPr>
          <w:szCs w:val="24"/>
        </w:rPr>
        <w:t>from</w:t>
      </w:r>
      <w:r w:rsidR="0084256E">
        <w:rPr>
          <w:szCs w:val="24"/>
        </w:rPr>
        <w:t xml:space="preserve"> </w:t>
      </w:r>
      <w:hyperlink r:id="rId198" w:history="1">
        <w:r w:rsidRPr="00EE13D9">
          <w:rPr>
            <w:rStyle w:val="Hyperlink"/>
            <w:szCs w:val="24"/>
          </w:rPr>
          <w:t>https://www.unicef.org/childsurvival/drcongo_62627.html</w:t>
        </w:r>
      </w:hyperlink>
    </w:p>
    <w:p w:rsidR="007C2857" w:rsidRDefault="007C2857" w:rsidP="004961C2">
      <w:pPr>
        <w:pStyle w:val="Biblio"/>
      </w:pPr>
      <w:r>
        <w:lastRenderedPageBreak/>
        <w:t xml:space="preserve">Wang, H. (2016). A Deeper Look at China’s “Going Out” Policy. </w:t>
      </w:r>
      <w:proofErr w:type="gramStart"/>
      <w:r>
        <w:rPr>
          <w:i/>
        </w:rPr>
        <w:t>Center for International Governance Innovation</w:t>
      </w:r>
      <w:r>
        <w:t>.</w:t>
      </w:r>
      <w:proofErr w:type="gramEnd"/>
      <w:r>
        <w:t xml:space="preserve"> Retrieved from </w:t>
      </w:r>
      <w:hyperlink r:id="rId199" w:history="1">
        <w:r>
          <w:rPr>
            <w:rStyle w:val="Hyperlink"/>
          </w:rPr>
          <w:t>https://www.cigionline.org/publications/deeper-look-chinas-going-out-policy</w:t>
        </w:r>
      </w:hyperlink>
    </w:p>
    <w:p w:rsidR="007C2857" w:rsidRDefault="007C2857" w:rsidP="004961C2">
      <w:pPr>
        <w:pStyle w:val="Biblio"/>
      </w:pPr>
      <w:r>
        <w:t xml:space="preserve">Wang, L. (2015). </w:t>
      </w:r>
      <w:proofErr w:type="gramStart"/>
      <w:r>
        <w:t>Sea Lanes and Chinese National Energy Security.</w:t>
      </w:r>
      <w:proofErr w:type="gramEnd"/>
      <w:r w:rsidR="0084256E">
        <w:t xml:space="preserve"> </w:t>
      </w:r>
      <w:r>
        <w:rPr>
          <w:i/>
        </w:rPr>
        <w:t xml:space="preserve">Journal of Coastal </w:t>
      </w:r>
      <w:proofErr w:type="spellStart"/>
      <w:r>
        <w:rPr>
          <w:i/>
        </w:rPr>
        <w:t>Reserach</w:t>
      </w:r>
      <w:proofErr w:type="spellEnd"/>
      <w:r>
        <w:t xml:space="preserve">, 572-576. Retrieved from </w:t>
      </w:r>
      <w:hyperlink r:id="rId200" w:history="1">
        <w:r>
          <w:rPr>
            <w:rStyle w:val="Hyperlink"/>
          </w:rPr>
          <w:t>https://www.difesa.it/SMD_/CASD/IM/IASD/65sessioneordinaria/Documents/SeaLanesandChineseNatEnergySec.pdf</w:t>
        </w:r>
      </w:hyperlink>
    </w:p>
    <w:p w:rsidR="007C2857" w:rsidRDefault="007C2857" w:rsidP="004961C2">
      <w:pPr>
        <w:pStyle w:val="Biblio"/>
      </w:pPr>
      <w:r>
        <w:t xml:space="preserve">Weimer, M., Vines, A. (2012). China’s Angolan oil deals 2003-11. In Power, </w:t>
      </w:r>
      <w:proofErr w:type="spellStart"/>
      <w:r>
        <w:t>Alves</w:t>
      </w:r>
      <w:proofErr w:type="spellEnd"/>
      <w:r>
        <w:t xml:space="preserve">, Angola &amp; China: </w:t>
      </w:r>
      <w:r>
        <w:rPr>
          <w:i/>
        </w:rPr>
        <w:t>A marriage of Convenience?</w:t>
      </w:r>
      <w:r>
        <w:t xml:space="preserve"> Pp. 1-179. Oxford, United Kingdom: </w:t>
      </w:r>
      <w:proofErr w:type="spellStart"/>
      <w:r>
        <w:t>Pambazuka</w:t>
      </w:r>
      <w:proofErr w:type="spellEnd"/>
      <w:r>
        <w:t xml:space="preserve"> Press.</w:t>
      </w:r>
    </w:p>
    <w:p w:rsidR="007C2857" w:rsidRDefault="007C2857" w:rsidP="004961C2">
      <w:pPr>
        <w:pStyle w:val="Biblio"/>
      </w:pPr>
      <w:bookmarkStart w:id="123" w:name="__RefHeading__4919_1373858346"/>
      <w:bookmarkEnd w:id="123"/>
      <w:proofErr w:type="spellStart"/>
      <w:r>
        <w:t>Wellhausen</w:t>
      </w:r>
      <w:proofErr w:type="spellEnd"/>
      <w:r>
        <w:t xml:space="preserve">, R. (2013). </w:t>
      </w:r>
      <w:r>
        <w:rPr>
          <w:i/>
        </w:rPr>
        <w:t xml:space="preserve">Investor-State Disputes: When Can Governments Break Contracts? </w:t>
      </w:r>
      <w:proofErr w:type="gramStart"/>
      <w:r>
        <w:t>University of Texas at Austin.</w:t>
      </w:r>
      <w:proofErr w:type="gramEnd"/>
      <w:r>
        <w:t xml:space="preserve"> Retrieved from </w:t>
      </w:r>
      <w:hyperlink r:id="rId201" w:history="1">
        <w:r>
          <w:rPr>
            <w:rStyle w:val="Hyperlink"/>
          </w:rPr>
          <w:t>https://www.princeton.edu/politics/about/file-repository/public/Wellhausen-Investor-State-Disputes.pdf</w:t>
        </w:r>
      </w:hyperlink>
    </w:p>
    <w:p w:rsidR="007C2857" w:rsidRDefault="007C2857" w:rsidP="004961C2">
      <w:pPr>
        <w:pStyle w:val="Biblio"/>
      </w:pPr>
      <w:bookmarkStart w:id="124" w:name="__RefHeading__4921_1373858346"/>
      <w:bookmarkEnd w:id="124"/>
      <w:r>
        <w:t xml:space="preserve">White, G. (1995). </w:t>
      </w:r>
      <w:proofErr w:type="gramStart"/>
      <w:r>
        <w:t>Towards A Democratic Developmental State.</w:t>
      </w:r>
      <w:proofErr w:type="gramEnd"/>
      <w:r w:rsidR="0084256E">
        <w:t xml:space="preserve"> </w:t>
      </w:r>
      <w:r>
        <w:rPr>
          <w:i/>
        </w:rPr>
        <w:t>IDS Bulletin</w:t>
      </w:r>
      <w:r>
        <w:t xml:space="preserve">, 27-36. Retrieved from </w:t>
      </w:r>
      <w:hyperlink r:id="rId202" w:history="1">
        <w:r>
          <w:rPr>
            <w:rStyle w:val="Hyperlink"/>
          </w:rPr>
          <w:t>https://opendocs.ids.ac.uk/opendocs/bitstream/handle/123456789/9294/IDSB_26_2_10.1111-j.1759-5436.1995.mp26002004.x.pdf;jsessionid=A3EBBDB7E264A72CDD996874207AE67A?sequence=1</w:t>
        </w:r>
      </w:hyperlink>
    </w:p>
    <w:p w:rsidR="007C2857" w:rsidRDefault="007C2857" w:rsidP="004961C2">
      <w:pPr>
        <w:pStyle w:val="Biblio"/>
      </w:pPr>
      <w:bookmarkStart w:id="125" w:name="__RefHeading__4923_1373858346"/>
      <w:bookmarkEnd w:id="125"/>
      <w:r>
        <w:t xml:space="preserve">White, G. (2009). </w:t>
      </w:r>
      <w:proofErr w:type="gramStart"/>
      <w:r>
        <w:t>Towards a Democratic Developmental State.</w:t>
      </w:r>
      <w:proofErr w:type="gramEnd"/>
      <w:r w:rsidR="0084256E">
        <w:t xml:space="preserve"> </w:t>
      </w:r>
      <w:r>
        <w:rPr>
          <w:i/>
        </w:rPr>
        <w:t>Institute of Developmental Studies</w:t>
      </w:r>
      <w:r>
        <w:t xml:space="preserve">, 60-70. Retrieved from </w:t>
      </w:r>
      <w:hyperlink r:id="rId203" w:history="1">
        <w:r>
          <w:rPr>
            <w:rStyle w:val="Hyperlink"/>
          </w:rPr>
          <w:t>https://onlinelibrary.wiley.com/doi/pdf/10.1111/j.1759-5436.2006.tb00288.x</w:t>
        </w:r>
      </w:hyperlink>
    </w:p>
    <w:p w:rsidR="007C2857" w:rsidRDefault="007C2857" w:rsidP="004961C2">
      <w:pPr>
        <w:pStyle w:val="Biblio"/>
      </w:pPr>
      <w:bookmarkStart w:id="126" w:name="__RefHeading__4925_1373858346"/>
      <w:bookmarkEnd w:id="126"/>
      <w:proofErr w:type="gramStart"/>
      <w:r>
        <w:rPr>
          <w:bCs/>
        </w:rPr>
        <w:t>Wilburn, D. R. (2012).</w:t>
      </w:r>
      <w:proofErr w:type="gramEnd"/>
      <w:r>
        <w:rPr>
          <w:bCs/>
        </w:rPr>
        <w:t xml:space="preserve"> Cobalt Mineral Exploration and Supply: From 1995 </w:t>
      </w:r>
      <w:proofErr w:type="gramStart"/>
      <w:r>
        <w:rPr>
          <w:bCs/>
        </w:rPr>
        <w:t>Through</w:t>
      </w:r>
      <w:proofErr w:type="gramEnd"/>
      <w:r>
        <w:rPr>
          <w:bCs/>
        </w:rPr>
        <w:t xml:space="preserve"> 2013. </w:t>
      </w:r>
      <w:r>
        <w:rPr>
          <w:bCs/>
          <w:i/>
        </w:rPr>
        <w:t>USGS</w:t>
      </w:r>
      <w:r>
        <w:rPr>
          <w:bCs/>
        </w:rPr>
        <w:t xml:space="preserve">, 1-14. Retrieved from </w:t>
      </w:r>
      <w:hyperlink r:id="rId204" w:history="1">
        <w:r>
          <w:rPr>
            <w:rStyle w:val="Hyperlink"/>
          </w:rPr>
          <w:t>https://pubs.usgs.gov/sir/2011/5084/pdf/SIR2011-5084_final_012612.pdf</w:t>
        </w:r>
      </w:hyperlink>
    </w:p>
    <w:p w:rsidR="007C2857" w:rsidRDefault="007C2857" w:rsidP="004961C2">
      <w:pPr>
        <w:pStyle w:val="Biblio"/>
      </w:pPr>
      <w:proofErr w:type="gramStart"/>
      <w:r>
        <w:t>World Bank (2007).Democratic Republic of Congo Reforming the Public Service Wage System.</w:t>
      </w:r>
      <w:proofErr w:type="gramEnd"/>
      <w:r w:rsidR="0084256E">
        <w:t xml:space="preserve"> </w:t>
      </w:r>
      <w:r>
        <w:rPr>
          <w:i/>
        </w:rPr>
        <w:t>World Bank</w:t>
      </w:r>
      <w:r>
        <w:t xml:space="preserve">, 1-54. Retrieved from </w:t>
      </w:r>
      <w:hyperlink r:id="rId205" w:history="1">
        <w:r>
          <w:rPr>
            <w:rStyle w:val="Hyperlink"/>
          </w:rPr>
          <w:t>https://openknowledge.worldbank.org/bitstream/handle/10986/18921/425140ER0P10401closed0March01002008.pdf?sequence=1&amp;isAllowed=y</w:t>
        </w:r>
      </w:hyperlink>
    </w:p>
    <w:p w:rsidR="007C2857" w:rsidRDefault="007C2857" w:rsidP="004961C2">
      <w:pPr>
        <w:pStyle w:val="Biblio"/>
      </w:pPr>
      <w:bookmarkStart w:id="127" w:name="__RefHeading__4927_1373858346"/>
      <w:bookmarkEnd w:id="127"/>
      <w:proofErr w:type="gramStart"/>
      <w:r>
        <w:t>World Bank (2008).</w:t>
      </w:r>
      <w:proofErr w:type="gramEnd"/>
      <w:r>
        <w:t xml:space="preserve"> Democratic Republic of Congo Growth with Governance </w:t>
      </w:r>
      <w:proofErr w:type="gramStart"/>
      <w:r>
        <w:t>In</w:t>
      </w:r>
      <w:proofErr w:type="gramEnd"/>
      <w:r>
        <w:t xml:space="preserve"> the Mining Sector. </w:t>
      </w:r>
      <w:r>
        <w:rPr>
          <w:i/>
        </w:rPr>
        <w:t>World Bank</w:t>
      </w:r>
      <w:r>
        <w:t xml:space="preserve">, 1-140. Retrieved from </w:t>
      </w:r>
      <w:hyperlink r:id="rId206" w:history="1">
        <w:r>
          <w:rPr>
            <w:rStyle w:val="Hyperlink"/>
          </w:rPr>
          <w:t>http://siteresources.worldbank.org/INTOGMC/Resources/336099-1156955107170/drcgrowthgovernanceenglish.pdf</w:t>
        </w:r>
      </w:hyperlink>
    </w:p>
    <w:p w:rsidR="007C2857" w:rsidRDefault="007C2857" w:rsidP="004961C2">
      <w:pPr>
        <w:pStyle w:val="Biblio"/>
      </w:pPr>
      <w:bookmarkStart w:id="128" w:name="__RefHeading__4929_1373858346"/>
      <w:bookmarkEnd w:id="128"/>
      <w:proofErr w:type="spellStart"/>
      <w:r>
        <w:t>Woudenberg</w:t>
      </w:r>
      <w:proofErr w:type="spellEnd"/>
      <w:r>
        <w:t xml:space="preserve">, A. V. (2017). DR Congo: Greed and Corruption Block Democratic Progress. </w:t>
      </w:r>
      <w:proofErr w:type="gramStart"/>
      <w:r>
        <w:rPr>
          <w:i/>
        </w:rPr>
        <w:t>Rights and Accountability in Development</w:t>
      </w:r>
      <w:r>
        <w:t>.</w:t>
      </w:r>
      <w:proofErr w:type="gramEnd"/>
      <w:r>
        <w:t xml:space="preserve"> Retrieved from </w:t>
      </w:r>
      <w:hyperlink r:id="rId207" w:history="1">
        <w:r>
          <w:rPr>
            <w:rStyle w:val="Hyperlink"/>
          </w:rPr>
          <w:t>http://www.raid-uk.org/blog/dr-congo-greed-and-corruption-block-democratic-progress</w:t>
        </w:r>
      </w:hyperlink>
    </w:p>
    <w:p w:rsidR="007C2857" w:rsidRDefault="007C2857" w:rsidP="004961C2">
      <w:pPr>
        <w:pStyle w:val="Biblio"/>
      </w:pPr>
      <w:proofErr w:type="spellStart"/>
      <w:proofErr w:type="gramStart"/>
      <w:r>
        <w:t>Xiaoyang</w:t>
      </w:r>
      <w:proofErr w:type="spellEnd"/>
      <w:r>
        <w:t>, T. (2016).</w:t>
      </w:r>
      <w:proofErr w:type="gramEnd"/>
      <w:r w:rsidR="0084256E">
        <w:t xml:space="preserve"> </w:t>
      </w:r>
      <w:r>
        <w:t>Does Chinese Employment Benefit Africans?</w:t>
      </w:r>
      <w:r w:rsidR="0084256E">
        <w:t xml:space="preserve"> </w:t>
      </w:r>
      <w:proofErr w:type="gramStart"/>
      <w:r>
        <w:t>Investigating Chinese Enterprises and their Operations in Africa.</w:t>
      </w:r>
      <w:proofErr w:type="gramEnd"/>
      <w:r w:rsidR="0084256E">
        <w:t xml:space="preserve"> </w:t>
      </w:r>
      <w:r>
        <w:rPr>
          <w:i/>
        </w:rPr>
        <w:t>African Studies Quarterly</w:t>
      </w:r>
      <w:r>
        <w:t xml:space="preserve">, 107-128. Retrieved from </w:t>
      </w:r>
      <w:hyperlink r:id="rId208" w:history="1">
        <w:r>
          <w:rPr>
            <w:rStyle w:val="Hyperlink"/>
          </w:rPr>
          <w:t>http://asq.africa.ufl.edu/files/v16a8.Tang_.HD_.pdf</w:t>
        </w:r>
      </w:hyperlink>
    </w:p>
    <w:p w:rsidR="007C2857" w:rsidRPr="0084256E" w:rsidRDefault="007C2857" w:rsidP="004961C2">
      <w:pPr>
        <w:pStyle w:val="Biblio"/>
        <w:rPr>
          <w:szCs w:val="24"/>
        </w:rPr>
      </w:pPr>
      <w:r w:rsidRPr="0084256E">
        <w:rPr>
          <w:szCs w:val="24"/>
          <w:lang w:val="sv-SE"/>
        </w:rPr>
        <w:lastRenderedPageBreak/>
        <w:t xml:space="preserve">Xing, L., Farah, A. O. (2013). </w:t>
      </w:r>
      <w:r w:rsidRPr="0084256E">
        <w:rPr>
          <w:szCs w:val="24"/>
        </w:rPr>
        <w:t xml:space="preserve">China-Africa Relations in an Era of Great </w:t>
      </w:r>
      <w:proofErr w:type="spellStart"/>
      <w:r w:rsidRPr="0084256E">
        <w:rPr>
          <w:szCs w:val="24"/>
        </w:rPr>
        <w:t>Transformations.</w:t>
      </w:r>
      <w:r w:rsidRPr="0084256E">
        <w:rPr>
          <w:i/>
          <w:szCs w:val="24"/>
        </w:rPr>
        <w:t>The</w:t>
      </w:r>
      <w:proofErr w:type="spellEnd"/>
      <w:r w:rsidRPr="0084256E">
        <w:rPr>
          <w:i/>
          <w:szCs w:val="24"/>
        </w:rPr>
        <w:t xml:space="preserve"> China Journal</w:t>
      </w:r>
      <w:r w:rsidRPr="0084256E">
        <w:rPr>
          <w:szCs w:val="24"/>
        </w:rPr>
        <w:t xml:space="preserve">, 152-154. Retrieved from </w:t>
      </w:r>
      <w:hyperlink r:id="rId209" w:history="1">
        <w:r w:rsidRPr="0084256E">
          <w:rPr>
            <w:rStyle w:val="Hyperlink"/>
            <w:bCs/>
            <w:szCs w:val="24"/>
          </w:rPr>
          <w:t>https://www.journals.uchicago.edu/doi/abs/10.1086/683479</w:t>
        </w:r>
      </w:hyperlink>
    </w:p>
    <w:p w:rsidR="007C2857" w:rsidRPr="0084256E" w:rsidRDefault="007C2857" w:rsidP="004961C2">
      <w:pPr>
        <w:pStyle w:val="Biblio"/>
        <w:rPr>
          <w:szCs w:val="24"/>
        </w:rPr>
      </w:pPr>
      <w:proofErr w:type="gramStart"/>
      <w:r w:rsidRPr="0084256E">
        <w:rPr>
          <w:szCs w:val="24"/>
          <w:lang w:val="en-GB"/>
        </w:rPr>
        <w:t>Zhao, S. (2011).</w:t>
      </w:r>
      <w:proofErr w:type="gramEnd"/>
      <w:r w:rsidRPr="0084256E">
        <w:rPr>
          <w:szCs w:val="24"/>
          <w:lang w:val="en-GB"/>
        </w:rPr>
        <w:t xml:space="preserve"> The China-Angola Partnership: A Case Study of China’s Oil Relations in Africa, </w:t>
      </w:r>
      <w:r w:rsidRPr="0084256E">
        <w:rPr>
          <w:i/>
          <w:szCs w:val="24"/>
          <w:lang w:val="en-GB"/>
        </w:rPr>
        <w:t>China Briefing</w:t>
      </w:r>
      <w:r w:rsidRPr="0084256E">
        <w:rPr>
          <w:szCs w:val="24"/>
          <w:lang w:val="en-GB"/>
        </w:rPr>
        <w:t xml:space="preserve">. Retrieved from </w:t>
      </w:r>
      <w:hyperlink r:id="rId210" w:history="1">
        <w:r w:rsidRPr="0084256E">
          <w:rPr>
            <w:rStyle w:val="Hyperlink"/>
            <w:szCs w:val="24"/>
          </w:rPr>
          <w:t>http://www.china-briefing.com/news/2011/05/25/the-china-angola-partnership-a-case-study-of-chinas-oil-relationships-with-african-nations.html</w:t>
        </w:r>
      </w:hyperlink>
    </w:p>
    <w:p w:rsidR="007C2857" w:rsidRDefault="007C2857" w:rsidP="004961C2">
      <w:pPr>
        <w:pStyle w:val="Biblio"/>
      </w:pPr>
      <w:r>
        <w:t>Zhao, S. (2015).</w:t>
      </w:r>
      <w:r>
        <w:rPr>
          <w:i/>
        </w:rPr>
        <w:t>China in Africa: Strategic motives and economic interests</w:t>
      </w:r>
      <w:r>
        <w:t xml:space="preserve">. New York, United States: </w:t>
      </w:r>
      <w:proofErr w:type="spellStart"/>
      <w:r>
        <w:t>Routledge</w:t>
      </w:r>
      <w:proofErr w:type="spellEnd"/>
      <w:r>
        <w:t>.</w:t>
      </w:r>
    </w:p>
    <w:p w:rsidR="00984F71" w:rsidRDefault="00984F71">
      <w:pPr>
        <w:pStyle w:val="Fliestext"/>
      </w:pPr>
    </w:p>
    <w:sectPr w:rsidR="00984F71" w:rsidSect="00B0757E">
      <w:footerReference w:type="default" r:id="rId211"/>
      <w:pgSz w:w="11906" w:h="16838"/>
      <w:pgMar w:top="1418" w:right="1134" w:bottom="710" w:left="1701" w:header="720" w:footer="687" w:gutter="0"/>
      <w:pgNumType w:start="1"/>
      <w:cols w:space="720"/>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6DF0" w:rsidRDefault="009A6DF0">
      <w:pPr>
        <w:spacing w:after="0" w:line="240" w:lineRule="auto"/>
      </w:pPr>
      <w:r>
        <w:separator/>
      </w:r>
    </w:p>
  </w:endnote>
  <w:endnote w:type="continuationSeparator" w:id="0">
    <w:p w:rsidR="009A6DF0" w:rsidRDefault="009A6D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DF0" w:rsidRDefault="009A6DF0">
    <w:pPr>
      <w:pStyle w:val="Fuzeile"/>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DF0" w:rsidRDefault="009A6DF0">
    <w:pPr>
      <w:pStyle w:val="Fuzeile"/>
      <w:jc w:val="right"/>
    </w:pPr>
  </w:p>
  <w:p w:rsidR="009A6DF0" w:rsidRDefault="009A6DF0">
    <w:pPr>
      <w:pStyle w:val="Fuzeile"/>
      <w:jc w:val="right"/>
    </w:pPr>
  </w:p>
  <w:p w:rsidR="009A6DF0" w:rsidRPr="009733C7" w:rsidRDefault="00BA1CC1">
    <w:pPr>
      <w:pStyle w:val="Fuzeile"/>
      <w:jc w:val="right"/>
      <w:rPr>
        <w:sz w:val="24"/>
      </w:rPr>
    </w:pPr>
    <w:sdt>
      <w:sdtPr>
        <w:id w:val="-1841073226"/>
        <w:docPartObj>
          <w:docPartGallery w:val="Page Numbers (Bottom of Page)"/>
          <w:docPartUnique/>
        </w:docPartObj>
      </w:sdtPr>
      <w:sdtEndPr>
        <w:rPr>
          <w:sz w:val="24"/>
        </w:rPr>
      </w:sdtEndPr>
      <w:sdtContent>
        <w:r w:rsidRPr="009733C7">
          <w:rPr>
            <w:sz w:val="24"/>
          </w:rPr>
          <w:fldChar w:fldCharType="begin"/>
        </w:r>
        <w:r w:rsidR="009A6DF0" w:rsidRPr="009733C7">
          <w:rPr>
            <w:sz w:val="24"/>
          </w:rPr>
          <w:instrText>PAGE   \* MERGEFORMAT</w:instrText>
        </w:r>
        <w:r w:rsidRPr="009733C7">
          <w:rPr>
            <w:sz w:val="24"/>
          </w:rPr>
          <w:fldChar w:fldCharType="separate"/>
        </w:r>
        <w:r w:rsidR="0079564B" w:rsidRPr="0079564B">
          <w:rPr>
            <w:noProof/>
            <w:sz w:val="24"/>
            <w:lang w:val="de-DE"/>
          </w:rPr>
          <w:t>II</w:t>
        </w:r>
        <w:r w:rsidRPr="009733C7">
          <w:rPr>
            <w:sz w:val="24"/>
          </w:rPr>
          <w:fldChar w:fldCharType="end"/>
        </w:r>
      </w:sdtContent>
    </w:sdt>
  </w:p>
  <w:p w:rsidR="009A6DF0" w:rsidRPr="00B0757E" w:rsidRDefault="009A6DF0">
    <w:pPr>
      <w:pStyle w:val="Fuzeile"/>
      <w:rPr>
        <w:lang w:val="de-DE"/>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6DF0" w:rsidRDefault="009A6DF0">
    <w:pPr>
      <w:pStyle w:val="Fuzeile"/>
      <w:jc w:val="right"/>
    </w:pPr>
  </w:p>
  <w:p w:rsidR="009A6DF0" w:rsidRDefault="009A6DF0">
    <w:pPr>
      <w:pStyle w:val="Fuzeile"/>
      <w:jc w:val="right"/>
    </w:pPr>
  </w:p>
  <w:p w:rsidR="009A6DF0" w:rsidRPr="00B0757E" w:rsidRDefault="00BA1CC1">
    <w:pPr>
      <w:pStyle w:val="Fuzeile"/>
      <w:jc w:val="right"/>
      <w:rPr>
        <w:sz w:val="24"/>
      </w:rPr>
    </w:pPr>
    <w:r w:rsidRPr="00B0757E">
      <w:rPr>
        <w:sz w:val="24"/>
      </w:rPr>
      <w:fldChar w:fldCharType="begin"/>
    </w:r>
    <w:r w:rsidR="009A6DF0" w:rsidRPr="00B0757E">
      <w:rPr>
        <w:sz w:val="24"/>
      </w:rPr>
      <w:instrText xml:space="preserve"> PAGE </w:instrText>
    </w:r>
    <w:r w:rsidRPr="00B0757E">
      <w:rPr>
        <w:sz w:val="24"/>
      </w:rPr>
      <w:fldChar w:fldCharType="separate"/>
    </w:r>
    <w:r w:rsidR="0079564B">
      <w:rPr>
        <w:noProof/>
        <w:sz w:val="24"/>
      </w:rPr>
      <w:t>2</w:t>
    </w:r>
    <w:r w:rsidRPr="00B0757E">
      <w:rPr>
        <w:noProof/>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6DF0" w:rsidRDefault="009A6DF0">
      <w:pPr>
        <w:spacing w:after="0" w:line="240" w:lineRule="auto"/>
      </w:pPr>
      <w:r>
        <w:separator/>
      </w:r>
    </w:p>
  </w:footnote>
  <w:footnote w:type="continuationSeparator" w:id="0">
    <w:p w:rsidR="009A6DF0" w:rsidRDefault="009A6DF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DDAE0B68"/>
    <w:lvl w:ilvl="0">
      <w:start w:val="1"/>
      <w:numFmt w:val="decimal"/>
      <w:pStyle w:val="berschrift1"/>
      <w:lvlText w:val="%1"/>
      <w:lvlJc w:val="left"/>
      <w:pPr>
        <w:tabs>
          <w:tab w:val="num" w:pos="0"/>
        </w:tabs>
        <w:ind w:left="432" w:hanging="432"/>
      </w:pPr>
    </w:lvl>
    <w:lvl w:ilvl="1">
      <w:start w:val="1"/>
      <w:numFmt w:val="decimal"/>
      <w:pStyle w:val="berschrift2"/>
      <w:lvlText w:val="%1.%2"/>
      <w:lvlJc w:val="left"/>
      <w:pPr>
        <w:tabs>
          <w:tab w:val="num" w:pos="0"/>
        </w:tabs>
        <w:ind w:left="576" w:hanging="576"/>
      </w:pPr>
    </w:lvl>
    <w:lvl w:ilvl="2">
      <w:start w:val="1"/>
      <w:numFmt w:val="decimal"/>
      <w:pStyle w:val="berschrift3"/>
      <w:lvlText w:val="%1.%2.%3"/>
      <w:lvlJc w:val="left"/>
      <w:pPr>
        <w:tabs>
          <w:tab w:val="num" w:pos="0"/>
        </w:tabs>
        <w:ind w:left="720" w:hanging="720"/>
      </w:pPr>
    </w:lvl>
    <w:lvl w:ilvl="3">
      <w:start w:val="1"/>
      <w:numFmt w:val="decimal"/>
      <w:pStyle w:val="berschrift4"/>
      <w:lvlText w:val="%1.%2.%3.%4"/>
      <w:lvlJc w:val="left"/>
      <w:pPr>
        <w:tabs>
          <w:tab w:val="num" w:pos="0"/>
        </w:tabs>
        <w:ind w:left="864" w:hanging="864"/>
      </w:pPr>
    </w:lvl>
    <w:lvl w:ilvl="4">
      <w:start w:val="1"/>
      <w:numFmt w:val="decimal"/>
      <w:pStyle w:val="berschrift5"/>
      <w:lvlText w:val="%1.%2.%3.%4.%5"/>
      <w:lvlJc w:val="left"/>
      <w:pPr>
        <w:tabs>
          <w:tab w:val="num" w:pos="0"/>
        </w:tabs>
        <w:ind w:left="1008" w:hanging="1008"/>
      </w:pPr>
    </w:lvl>
    <w:lvl w:ilvl="5">
      <w:start w:val="1"/>
      <w:numFmt w:val="decimal"/>
      <w:pStyle w:val="berschrift6"/>
      <w:lvlText w:val="%1.%2.%3.%4.%5.%6"/>
      <w:lvlJc w:val="left"/>
      <w:pPr>
        <w:tabs>
          <w:tab w:val="num" w:pos="0"/>
        </w:tabs>
        <w:ind w:left="1152" w:hanging="1152"/>
      </w:pPr>
    </w:lvl>
    <w:lvl w:ilvl="6">
      <w:start w:val="1"/>
      <w:numFmt w:val="decimal"/>
      <w:pStyle w:val="berschrift7"/>
      <w:lvlText w:val="%1.%2.%3.%4.%5.%6.%7"/>
      <w:lvlJc w:val="left"/>
      <w:pPr>
        <w:tabs>
          <w:tab w:val="num" w:pos="0"/>
        </w:tabs>
        <w:ind w:left="1296" w:hanging="1296"/>
      </w:pPr>
    </w:lvl>
    <w:lvl w:ilvl="7">
      <w:start w:val="1"/>
      <w:numFmt w:val="decimal"/>
      <w:pStyle w:val="berschrift8"/>
      <w:lvlText w:val="%1.%2.%3.%4.%5.%6.%7.%8"/>
      <w:lvlJc w:val="left"/>
      <w:pPr>
        <w:tabs>
          <w:tab w:val="num" w:pos="0"/>
        </w:tabs>
        <w:ind w:left="1440" w:hanging="1440"/>
      </w:pPr>
    </w:lvl>
    <w:lvl w:ilvl="8">
      <w:start w:val="1"/>
      <w:numFmt w:val="decimal"/>
      <w:pStyle w:val="berschrift9"/>
      <w:lvlText w:val="%1.%2.%3.%4.%5.%6.%7.%8.%9"/>
      <w:lvlJc w:val="left"/>
      <w:pPr>
        <w:tabs>
          <w:tab w:val="num" w:pos="0"/>
        </w:tabs>
        <w:ind w:left="1584" w:hanging="1584"/>
      </w:pPr>
    </w:lvl>
  </w:abstractNum>
  <w:abstractNum w:abstractNumId="1">
    <w:nsid w:val="00000002"/>
    <w:multiLevelType w:val="multilevel"/>
    <w:tmpl w:val="00000002"/>
    <w:name w:val="WWNum3"/>
    <w:lvl w:ilvl="0">
      <w:start w:val="1"/>
      <w:numFmt w:val="decimal"/>
      <w:lvlText w:val="%1."/>
      <w:lvlJc w:val="left"/>
      <w:pPr>
        <w:tabs>
          <w:tab w:val="num" w:pos="0"/>
        </w:tabs>
        <w:ind w:left="1070" w:hanging="360"/>
      </w:pPr>
    </w:lvl>
    <w:lvl w:ilvl="1">
      <w:start w:val="1"/>
      <w:numFmt w:val="decimal"/>
      <w:lvlText w:val="%1.%2"/>
      <w:lvlJc w:val="left"/>
      <w:pPr>
        <w:tabs>
          <w:tab w:val="num" w:pos="0"/>
        </w:tabs>
        <w:ind w:left="1070" w:hanging="360"/>
      </w:pPr>
    </w:lvl>
    <w:lvl w:ilvl="2">
      <w:start w:val="1"/>
      <w:numFmt w:val="decimal"/>
      <w:lvlText w:val="%1.%2.%3"/>
      <w:lvlJc w:val="left"/>
      <w:pPr>
        <w:tabs>
          <w:tab w:val="num" w:pos="0"/>
        </w:tabs>
        <w:ind w:left="1430" w:hanging="720"/>
      </w:pPr>
    </w:lvl>
    <w:lvl w:ilvl="3">
      <w:start w:val="1"/>
      <w:numFmt w:val="decimal"/>
      <w:lvlText w:val="%1.%2.%3.%4"/>
      <w:lvlJc w:val="left"/>
      <w:pPr>
        <w:tabs>
          <w:tab w:val="num" w:pos="0"/>
        </w:tabs>
        <w:ind w:left="1430" w:hanging="720"/>
      </w:pPr>
    </w:lvl>
    <w:lvl w:ilvl="4">
      <w:start w:val="1"/>
      <w:numFmt w:val="decimal"/>
      <w:lvlText w:val="%1.%2.%3.%4.%5"/>
      <w:lvlJc w:val="left"/>
      <w:pPr>
        <w:tabs>
          <w:tab w:val="num" w:pos="0"/>
        </w:tabs>
        <w:ind w:left="1790" w:hanging="1080"/>
      </w:pPr>
    </w:lvl>
    <w:lvl w:ilvl="5">
      <w:start w:val="1"/>
      <w:numFmt w:val="decimal"/>
      <w:lvlText w:val="%1.%2.%3.%4.%5.%6"/>
      <w:lvlJc w:val="left"/>
      <w:pPr>
        <w:tabs>
          <w:tab w:val="num" w:pos="0"/>
        </w:tabs>
        <w:ind w:left="1790" w:hanging="1080"/>
      </w:pPr>
    </w:lvl>
    <w:lvl w:ilvl="6">
      <w:start w:val="1"/>
      <w:numFmt w:val="decimal"/>
      <w:lvlText w:val="%1.%2.%3.%4.%5.%6.%7"/>
      <w:lvlJc w:val="left"/>
      <w:pPr>
        <w:tabs>
          <w:tab w:val="num" w:pos="0"/>
        </w:tabs>
        <w:ind w:left="2150" w:hanging="1440"/>
      </w:pPr>
    </w:lvl>
    <w:lvl w:ilvl="7">
      <w:start w:val="1"/>
      <w:numFmt w:val="decimal"/>
      <w:lvlText w:val="%1.%2.%3.%4.%5.%6.%7.%8"/>
      <w:lvlJc w:val="left"/>
      <w:pPr>
        <w:tabs>
          <w:tab w:val="num" w:pos="0"/>
        </w:tabs>
        <w:ind w:left="2150" w:hanging="1440"/>
      </w:pPr>
    </w:lvl>
    <w:lvl w:ilvl="8">
      <w:start w:val="1"/>
      <w:numFmt w:val="decimal"/>
      <w:lvlText w:val="%1.%2.%3.%4.%5.%6.%7.%8.%9"/>
      <w:lvlJc w:val="left"/>
      <w:pPr>
        <w:tabs>
          <w:tab w:val="num" w:pos="0"/>
        </w:tabs>
        <w:ind w:left="2510" w:hanging="180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embedSystemFonts/>
  <w:proofState w:spelling="clean" w:grammar="clean"/>
  <w:stylePaneFormatFilter w:val="0000"/>
  <w:defaultTabStop w:val="709"/>
  <w:hyphenationZone w:val="425"/>
  <w:defaultTableStyle w:val="Standard"/>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
  <w:rsids>
    <w:rsidRoot w:val="00BC4774"/>
    <w:rsid w:val="00002F05"/>
    <w:rsid w:val="00006483"/>
    <w:rsid w:val="00006748"/>
    <w:rsid w:val="0001330D"/>
    <w:rsid w:val="00015203"/>
    <w:rsid w:val="000252F2"/>
    <w:rsid w:val="00036C84"/>
    <w:rsid w:val="00037AA6"/>
    <w:rsid w:val="00046A89"/>
    <w:rsid w:val="00051752"/>
    <w:rsid w:val="00051F50"/>
    <w:rsid w:val="000608C0"/>
    <w:rsid w:val="00064E92"/>
    <w:rsid w:val="0007459E"/>
    <w:rsid w:val="0008158C"/>
    <w:rsid w:val="00087F1D"/>
    <w:rsid w:val="00091118"/>
    <w:rsid w:val="00097425"/>
    <w:rsid w:val="00097E4C"/>
    <w:rsid w:val="000A346F"/>
    <w:rsid w:val="000B0A50"/>
    <w:rsid w:val="000C6534"/>
    <w:rsid w:val="000D3F9C"/>
    <w:rsid w:val="000E0CF0"/>
    <w:rsid w:val="000F68BD"/>
    <w:rsid w:val="000F6E37"/>
    <w:rsid w:val="000F7D6D"/>
    <w:rsid w:val="00103579"/>
    <w:rsid w:val="00104AE4"/>
    <w:rsid w:val="00105DBB"/>
    <w:rsid w:val="001063F1"/>
    <w:rsid w:val="001064BC"/>
    <w:rsid w:val="00116E1C"/>
    <w:rsid w:val="00121250"/>
    <w:rsid w:val="001322F5"/>
    <w:rsid w:val="001430E0"/>
    <w:rsid w:val="0014415A"/>
    <w:rsid w:val="00156D6C"/>
    <w:rsid w:val="00157878"/>
    <w:rsid w:val="00160F15"/>
    <w:rsid w:val="0016285C"/>
    <w:rsid w:val="00167762"/>
    <w:rsid w:val="001831CA"/>
    <w:rsid w:val="0019317D"/>
    <w:rsid w:val="001A2D20"/>
    <w:rsid w:val="001A2D22"/>
    <w:rsid w:val="001B3A6C"/>
    <w:rsid w:val="001B411B"/>
    <w:rsid w:val="001C1C22"/>
    <w:rsid w:val="001C1D46"/>
    <w:rsid w:val="001C4419"/>
    <w:rsid w:val="001C7F10"/>
    <w:rsid w:val="001D2F22"/>
    <w:rsid w:val="001D65CE"/>
    <w:rsid w:val="001E37E7"/>
    <w:rsid w:val="001F50A2"/>
    <w:rsid w:val="001F7335"/>
    <w:rsid w:val="00200345"/>
    <w:rsid w:val="00200652"/>
    <w:rsid w:val="002319BA"/>
    <w:rsid w:val="00234107"/>
    <w:rsid w:val="00235866"/>
    <w:rsid w:val="00235F59"/>
    <w:rsid w:val="0024010E"/>
    <w:rsid w:val="00240F71"/>
    <w:rsid w:val="00241C2B"/>
    <w:rsid w:val="002454F5"/>
    <w:rsid w:val="00246D60"/>
    <w:rsid w:val="00253ADA"/>
    <w:rsid w:val="00254182"/>
    <w:rsid w:val="0025448D"/>
    <w:rsid w:val="00263820"/>
    <w:rsid w:val="00265200"/>
    <w:rsid w:val="002659CB"/>
    <w:rsid w:val="002678C3"/>
    <w:rsid w:val="00271215"/>
    <w:rsid w:val="00276A43"/>
    <w:rsid w:val="00285029"/>
    <w:rsid w:val="002851CA"/>
    <w:rsid w:val="002865CE"/>
    <w:rsid w:val="00287D22"/>
    <w:rsid w:val="00295949"/>
    <w:rsid w:val="002A136E"/>
    <w:rsid w:val="002A2BFC"/>
    <w:rsid w:val="002B264A"/>
    <w:rsid w:val="002B7167"/>
    <w:rsid w:val="002C027D"/>
    <w:rsid w:val="002D3473"/>
    <w:rsid w:val="002D49F3"/>
    <w:rsid w:val="002F1068"/>
    <w:rsid w:val="002F2131"/>
    <w:rsid w:val="002F431D"/>
    <w:rsid w:val="003020DE"/>
    <w:rsid w:val="00303472"/>
    <w:rsid w:val="00305543"/>
    <w:rsid w:val="00305CC4"/>
    <w:rsid w:val="00306666"/>
    <w:rsid w:val="003102D7"/>
    <w:rsid w:val="00324594"/>
    <w:rsid w:val="003326A0"/>
    <w:rsid w:val="00340421"/>
    <w:rsid w:val="00347390"/>
    <w:rsid w:val="00366337"/>
    <w:rsid w:val="0038248F"/>
    <w:rsid w:val="003900C2"/>
    <w:rsid w:val="003906D2"/>
    <w:rsid w:val="003A222D"/>
    <w:rsid w:val="003A59D7"/>
    <w:rsid w:val="003A6DE9"/>
    <w:rsid w:val="003B11E9"/>
    <w:rsid w:val="003B1D7E"/>
    <w:rsid w:val="003B1FD0"/>
    <w:rsid w:val="003C03F3"/>
    <w:rsid w:val="003C2F35"/>
    <w:rsid w:val="003D0FC9"/>
    <w:rsid w:val="003F0069"/>
    <w:rsid w:val="003F0D33"/>
    <w:rsid w:val="003F18A6"/>
    <w:rsid w:val="003F431F"/>
    <w:rsid w:val="003F753E"/>
    <w:rsid w:val="004007C4"/>
    <w:rsid w:val="00413934"/>
    <w:rsid w:val="00413EFB"/>
    <w:rsid w:val="00416F68"/>
    <w:rsid w:val="004227BD"/>
    <w:rsid w:val="0042592D"/>
    <w:rsid w:val="00430A98"/>
    <w:rsid w:val="00431DC2"/>
    <w:rsid w:val="00433D82"/>
    <w:rsid w:val="00434C1A"/>
    <w:rsid w:val="00435F88"/>
    <w:rsid w:val="004369C4"/>
    <w:rsid w:val="004410CF"/>
    <w:rsid w:val="004440CD"/>
    <w:rsid w:val="00446152"/>
    <w:rsid w:val="00446981"/>
    <w:rsid w:val="00452B4E"/>
    <w:rsid w:val="0045499F"/>
    <w:rsid w:val="0045548D"/>
    <w:rsid w:val="00463FED"/>
    <w:rsid w:val="004704F5"/>
    <w:rsid w:val="004773DB"/>
    <w:rsid w:val="00480E5A"/>
    <w:rsid w:val="00483533"/>
    <w:rsid w:val="0048535C"/>
    <w:rsid w:val="00491A9F"/>
    <w:rsid w:val="00493930"/>
    <w:rsid w:val="00495F7D"/>
    <w:rsid w:val="004961C2"/>
    <w:rsid w:val="004A0AB4"/>
    <w:rsid w:val="004A0D53"/>
    <w:rsid w:val="004A19BC"/>
    <w:rsid w:val="004B3C94"/>
    <w:rsid w:val="004B79F5"/>
    <w:rsid w:val="004B7AFB"/>
    <w:rsid w:val="004B7FA4"/>
    <w:rsid w:val="004D7E8F"/>
    <w:rsid w:val="004E12AC"/>
    <w:rsid w:val="004F26B6"/>
    <w:rsid w:val="00502DA5"/>
    <w:rsid w:val="00515CFC"/>
    <w:rsid w:val="00517D60"/>
    <w:rsid w:val="00537828"/>
    <w:rsid w:val="00541DE0"/>
    <w:rsid w:val="00542E9E"/>
    <w:rsid w:val="00543320"/>
    <w:rsid w:val="00551562"/>
    <w:rsid w:val="00556148"/>
    <w:rsid w:val="00563857"/>
    <w:rsid w:val="005676DC"/>
    <w:rsid w:val="0057055B"/>
    <w:rsid w:val="00575785"/>
    <w:rsid w:val="00580DC7"/>
    <w:rsid w:val="005824AC"/>
    <w:rsid w:val="0058558F"/>
    <w:rsid w:val="00594421"/>
    <w:rsid w:val="005A042C"/>
    <w:rsid w:val="005A279C"/>
    <w:rsid w:val="005B3A55"/>
    <w:rsid w:val="005C09BB"/>
    <w:rsid w:val="005D3F77"/>
    <w:rsid w:val="005D6DF4"/>
    <w:rsid w:val="005E4707"/>
    <w:rsid w:val="005E61CF"/>
    <w:rsid w:val="005E6C5C"/>
    <w:rsid w:val="005F393F"/>
    <w:rsid w:val="005F6D40"/>
    <w:rsid w:val="00622CC4"/>
    <w:rsid w:val="00626CA7"/>
    <w:rsid w:val="006349E8"/>
    <w:rsid w:val="0063585D"/>
    <w:rsid w:val="006479A0"/>
    <w:rsid w:val="00650997"/>
    <w:rsid w:val="00671460"/>
    <w:rsid w:val="006721C1"/>
    <w:rsid w:val="00672320"/>
    <w:rsid w:val="00673CBD"/>
    <w:rsid w:val="00682F5A"/>
    <w:rsid w:val="0069076F"/>
    <w:rsid w:val="006915EC"/>
    <w:rsid w:val="006A3D06"/>
    <w:rsid w:val="006B6557"/>
    <w:rsid w:val="006C642A"/>
    <w:rsid w:val="006D07E6"/>
    <w:rsid w:val="006D2E69"/>
    <w:rsid w:val="006D6369"/>
    <w:rsid w:val="006D7A08"/>
    <w:rsid w:val="006E7BF2"/>
    <w:rsid w:val="006F22EC"/>
    <w:rsid w:val="006F5FCB"/>
    <w:rsid w:val="007026A3"/>
    <w:rsid w:val="007033DB"/>
    <w:rsid w:val="00703B7B"/>
    <w:rsid w:val="00704C12"/>
    <w:rsid w:val="00705DCC"/>
    <w:rsid w:val="0070665C"/>
    <w:rsid w:val="00707D45"/>
    <w:rsid w:val="0072066A"/>
    <w:rsid w:val="00722522"/>
    <w:rsid w:val="00727080"/>
    <w:rsid w:val="007328CA"/>
    <w:rsid w:val="00735975"/>
    <w:rsid w:val="00740841"/>
    <w:rsid w:val="00751093"/>
    <w:rsid w:val="00763AFE"/>
    <w:rsid w:val="0078410C"/>
    <w:rsid w:val="00791631"/>
    <w:rsid w:val="007923FA"/>
    <w:rsid w:val="007936D1"/>
    <w:rsid w:val="00794410"/>
    <w:rsid w:val="0079564B"/>
    <w:rsid w:val="00796658"/>
    <w:rsid w:val="007A3BE3"/>
    <w:rsid w:val="007B4EB3"/>
    <w:rsid w:val="007B6BD0"/>
    <w:rsid w:val="007C031D"/>
    <w:rsid w:val="007C2857"/>
    <w:rsid w:val="007C6E56"/>
    <w:rsid w:val="007D152F"/>
    <w:rsid w:val="007D1D0E"/>
    <w:rsid w:val="007D53BE"/>
    <w:rsid w:val="007D549D"/>
    <w:rsid w:val="007E71E3"/>
    <w:rsid w:val="0080518A"/>
    <w:rsid w:val="00806409"/>
    <w:rsid w:val="00812527"/>
    <w:rsid w:val="008162DE"/>
    <w:rsid w:val="00825162"/>
    <w:rsid w:val="00830EAD"/>
    <w:rsid w:val="008410BF"/>
    <w:rsid w:val="0084206E"/>
    <w:rsid w:val="0084256E"/>
    <w:rsid w:val="00843B57"/>
    <w:rsid w:val="00855858"/>
    <w:rsid w:val="0085591A"/>
    <w:rsid w:val="00860C47"/>
    <w:rsid w:val="008623FA"/>
    <w:rsid w:val="00862E9C"/>
    <w:rsid w:val="00872626"/>
    <w:rsid w:val="00894739"/>
    <w:rsid w:val="00895DA3"/>
    <w:rsid w:val="008A481C"/>
    <w:rsid w:val="008A55A8"/>
    <w:rsid w:val="008B23F7"/>
    <w:rsid w:val="008B2617"/>
    <w:rsid w:val="008B7D67"/>
    <w:rsid w:val="008C123C"/>
    <w:rsid w:val="008C3CA4"/>
    <w:rsid w:val="008C4604"/>
    <w:rsid w:val="008C5D25"/>
    <w:rsid w:val="008C7211"/>
    <w:rsid w:val="008D05BF"/>
    <w:rsid w:val="008D0E45"/>
    <w:rsid w:val="008D2ED0"/>
    <w:rsid w:val="008D7D54"/>
    <w:rsid w:val="008F0912"/>
    <w:rsid w:val="008F1A5C"/>
    <w:rsid w:val="008F7DE2"/>
    <w:rsid w:val="00900287"/>
    <w:rsid w:val="00905AF9"/>
    <w:rsid w:val="00906481"/>
    <w:rsid w:val="0091200E"/>
    <w:rsid w:val="00912947"/>
    <w:rsid w:val="00915BA5"/>
    <w:rsid w:val="009164D6"/>
    <w:rsid w:val="00925FC5"/>
    <w:rsid w:val="009277A1"/>
    <w:rsid w:val="00927BBD"/>
    <w:rsid w:val="00933740"/>
    <w:rsid w:val="009354AF"/>
    <w:rsid w:val="00936866"/>
    <w:rsid w:val="0094061F"/>
    <w:rsid w:val="0094153F"/>
    <w:rsid w:val="00941667"/>
    <w:rsid w:val="0094487C"/>
    <w:rsid w:val="009507B7"/>
    <w:rsid w:val="0095097F"/>
    <w:rsid w:val="009527C6"/>
    <w:rsid w:val="009578CC"/>
    <w:rsid w:val="00961988"/>
    <w:rsid w:val="00962C5D"/>
    <w:rsid w:val="009733C7"/>
    <w:rsid w:val="009739E8"/>
    <w:rsid w:val="0098440C"/>
    <w:rsid w:val="00984F71"/>
    <w:rsid w:val="00986098"/>
    <w:rsid w:val="00995A80"/>
    <w:rsid w:val="009A6DF0"/>
    <w:rsid w:val="009B0821"/>
    <w:rsid w:val="009B1C96"/>
    <w:rsid w:val="009D6A8B"/>
    <w:rsid w:val="009D6BA4"/>
    <w:rsid w:val="009F0F45"/>
    <w:rsid w:val="009F56A2"/>
    <w:rsid w:val="00A159B2"/>
    <w:rsid w:val="00A20C55"/>
    <w:rsid w:val="00A23C72"/>
    <w:rsid w:val="00A3088F"/>
    <w:rsid w:val="00A3363F"/>
    <w:rsid w:val="00A43DA4"/>
    <w:rsid w:val="00A454DD"/>
    <w:rsid w:val="00A613BD"/>
    <w:rsid w:val="00A6582B"/>
    <w:rsid w:val="00A71B6B"/>
    <w:rsid w:val="00A8598D"/>
    <w:rsid w:val="00A92BE1"/>
    <w:rsid w:val="00A96ACC"/>
    <w:rsid w:val="00AA3B4A"/>
    <w:rsid w:val="00AB01F0"/>
    <w:rsid w:val="00AB46E5"/>
    <w:rsid w:val="00AE3E54"/>
    <w:rsid w:val="00AE41C6"/>
    <w:rsid w:val="00AF3779"/>
    <w:rsid w:val="00AF5119"/>
    <w:rsid w:val="00AF5F8E"/>
    <w:rsid w:val="00B0129B"/>
    <w:rsid w:val="00B02D49"/>
    <w:rsid w:val="00B02FF1"/>
    <w:rsid w:val="00B0757E"/>
    <w:rsid w:val="00B11399"/>
    <w:rsid w:val="00B21DE7"/>
    <w:rsid w:val="00B24BB2"/>
    <w:rsid w:val="00B27A65"/>
    <w:rsid w:val="00B375E2"/>
    <w:rsid w:val="00B4317F"/>
    <w:rsid w:val="00B47476"/>
    <w:rsid w:val="00B50ECF"/>
    <w:rsid w:val="00B566CE"/>
    <w:rsid w:val="00B63F6E"/>
    <w:rsid w:val="00B64AFF"/>
    <w:rsid w:val="00B84FD8"/>
    <w:rsid w:val="00B86358"/>
    <w:rsid w:val="00B87B30"/>
    <w:rsid w:val="00B9132B"/>
    <w:rsid w:val="00BA1CC1"/>
    <w:rsid w:val="00BA7ECE"/>
    <w:rsid w:val="00BC036F"/>
    <w:rsid w:val="00BC137B"/>
    <w:rsid w:val="00BC4774"/>
    <w:rsid w:val="00BC4D99"/>
    <w:rsid w:val="00BD370B"/>
    <w:rsid w:val="00BE3A38"/>
    <w:rsid w:val="00BE7632"/>
    <w:rsid w:val="00BF4647"/>
    <w:rsid w:val="00BF4B14"/>
    <w:rsid w:val="00BF5960"/>
    <w:rsid w:val="00C05257"/>
    <w:rsid w:val="00C129C9"/>
    <w:rsid w:val="00C154C8"/>
    <w:rsid w:val="00C15E0A"/>
    <w:rsid w:val="00C17F5E"/>
    <w:rsid w:val="00C21810"/>
    <w:rsid w:val="00C21D53"/>
    <w:rsid w:val="00C3366F"/>
    <w:rsid w:val="00C452C0"/>
    <w:rsid w:val="00C453E6"/>
    <w:rsid w:val="00C46EA9"/>
    <w:rsid w:val="00C544FC"/>
    <w:rsid w:val="00C54E13"/>
    <w:rsid w:val="00C56D87"/>
    <w:rsid w:val="00C620B4"/>
    <w:rsid w:val="00C620B7"/>
    <w:rsid w:val="00C716DB"/>
    <w:rsid w:val="00C72AA1"/>
    <w:rsid w:val="00C73A27"/>
    <w:rsid w:val="00C75095"/>
    <w:rsid w:val="00C803DA"/>
    <w:rsid w:val="00C90013"/>
    <w:rsid w:val="00C96C92"/>
    <w:rsid w:val="00C96F99"/>
    <w:rsid w:val="00CA46B5"/>
    <w:rsid w:val="00CB6975"/>
    <w:rsid w:val="00CD39D7"/>
    <w:rsid w:val="00CD7B7F"/>
    <w:rsid w:val="00D01DB8"/>
    <w:rsid w:val="00D0688A"/>
    <w:rsid w:val="00D21EAB"/>
    <w:rsid w:val="00D26547"/>
    <w:rsid w:val="00D274B3"/>
    <w:rsid w:val="00D30B9D"/>
    <w:rsid w:val="00D34C65"/>
    <w:rsid w:val="00D37098"/>
    <w:rsid w:val="00D40991"/>
    <w:rsid w:val="00D721A6"/>
    <w:rsid w:val="00D809CD"/>
    <w:rsid w:val="00D80D42"/>
    <w:rsid w:val="00D81152"/>
    <w:rsid w:val="00D9011B"/>
    <w:rsid w:val="00DA1A23"/>
    <w:rsid w:val="00DA77B8"/>
    <w:rsid w:val="00DC5D61"/>
    <w:rsid w:val="00DC6104"/>
    <w:rsid w:val="00DF1D26"/>
    <w:rsid w:val="00E03D06"/>
    <w:rsid w:val="00E07E43"/>
    <w:rsid w:val="00E24EAB"/>
    <w:rsid w:val="00E31B35"/>
    <w:rsid w:val="00E3247F"/>
    <w:rsid w:val="00E5142B"/>
    <w:rsid w:val="00E557A2"/>
    <w:rsid w:val="00E60AA2"/>
    <w:rsid w:val="00E62BD7"/>
    <w:rsid w:val="00E7045D"/>
    <w:rsid w:val="00E753B6"/>
    <w:rsid w:val="00E767C0"/>
    <w:rsid w:val="00E831E1"/>
    <w:rsid w:val="00E846DA"/>
    <w:rsid w:val="00EA358C"/>
    <w:rsid w:val="00EA3AA1"/>
    <w:rsid w:val="00EB2E97"/>
    <w:rsid w:val="00EC4963"/>
    <w:rsid w:val="00EC4D3E"/>
    <w:rsid w:val="00EC572E"/>
    <w:rsid w:val="00ED19D9"/>
    <w:rsid w:val="00ED5FD1"/>
    <w:rsid w:val="00EE13D9"/>
    <w:rsid w:val="00EE6807"/>
    <w:rsid w:val="00EF25F4"/>
    <w:rsid w:val="00EF7659"/>
    <w:rsid w:val="00F006B4"/>
    <w:rsid w:val="00F00FD5"/>
    <w:rsid w:val="00F137EA"/>
    <w:rsid w:val="00F16F88"/>
    <w:rsid w:val="00F23DFC"/>
    <w:rsid w:val="00F25325"/>
    <w:rsid w:val="00F31C2D"/>
    <w:rsid w:val="00F54119"/>
    <w:rsid w:val="00F570BA"/>
    <w:rsid w:val="00F63475"/>
    <w:rsid w:val="00F65254"/>
    <w:rsid w:val="00F65EE5"/>
    <w:rsid w:val="00F7084F"/>
    <w:rsid w:val="00F76254"/>
    <w:rsid w:val="00F8161D"/>
    <w:rsid w:val="00F83C4B"/>
    <w:rsid w:val="00F91A5C"/>
    <w:rsid w:val="00F965F2"/>
    <w:rsid w:val="00F96F7E"/>
    <w:rsid w:val="00FA00F8"/>
    <w:rsid w:val="00FA2EF8"/>
    <w:rsid w:val="00FB2FC4"/>
    <w:rsid w:val="00FC20D7"/>
    <w:rsid w:val="00FC6C10"/>
    <w:rsid w:val="00FD56B5"/>
    <w:rsid w:val="00FE183A"/>
    <w:rsid w:val="00FE18AF"/>
    <w:rsid w:val="00FE5D18"/>
    <w:rsid w:val="00FF232B"/>
    <w:rsid w:val="00FF5792"/>
    <w:rsid w:val="00FF6A39"/>
    <w:rsid w:val="00FF782A"/>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831E1"/>
    <w:pPr>
      <w:suppressAutoHyphens/>
      <w:spacing w:after="200" w:line="276" w:lineRule="auto"/>
    </w:pPr>
    <w:rPr>
      <w:rFonts w:ascii="Calibri" w:eastAsia="SimSun" w:hAnsi="Calibri" w:cs="Tahoma"/>
      <w:kern w:val="1"/>
      <w:sz w:val="22"/>
      <w:szCs w:val="22"/>
      <w:lang w:val="en-GB" w:eastAsia="ar-SA"/>
    </w:rPr>
  </w:style>
  <w:style w:type="paragraph" w:styleId="berschrift1">
    <w:name w:val="heading 1"/>
    <w:basedOn w:val="Standard"/>
    <w:next w:val="Textkrper"/>
    <w:qFormat/>
    <w:rsid w:val="00F570BA"/>
    <w:pPr>
      <w:keepNext/>
      <w:keepLines/>
      <w:numPr>
        <w:numId w:val="1"/>
      </w:numPr>
      <w:spacing w:before="480" w:after="240"/>
      <w:outlineLvl w:val="0"/>
    </w:pPr>
    <w:rPr>
      <w:rFonts w:ascii="Times New Roman" w:hAnsi="Times New Roman" w:cs="Times New Roman"/>
      <w:b/>
      <w:bCs/>
      <w:sz w:val="32"/>
      <w:szCs w:val="32"/>
      <w:lang w:val="en-US"/>
    </w:rPr>
  </w:style>
  <w:style w:type="paragraph" w:styleId="berschrift2">
    <w:name w:val="heading 2"/>
    <w:basedOn w:val="Standard"/>
    <w:next w:val="Textkrper"/>
    <w:qFormat/>
    <w:rsid w:val="00F570BA"/>
    <w:pPr>
      <w:keepNext/>
      <w:keepLines/>
      <w:numPr>
        <w:ilvl w:val="1"/>
        <w:numId w:val="1"/>
      </w:numPr>
      <w:spacing w:before="360" w:after="180"/>
      <w:ind w:left="709" w:hanging="709"/>
      <w:outlineLvl w:val="1"/>
    </w:pPr>
    <w:rPr>
      <w:rFonts w:ascii="Times New Roman" w:hAnsi="Times New Roman" w:cs="Times New Roman"/>
      <w:b/>
      <w:bCs/>
      <w:sz w:val="30"/>
      <w:szCs w:val="30"/>
      <w:lang w:val="en-US"/>
    </w:rPr>
  </w:style>
  <w:style w:type="paragraph" w:styleId="berschrift3">
    <w:name w:val="heading 3"/>
    <w:basedOn w:val="Standard"/>
    <w:next w:val="Textkrper"/>
    <w:qFormat/>
    <w:rsid w:val="00F570BA"/>
    <w:pPr>
      <w:keepNext/>
      <w:keepLines/>
      <w:numPr>
        <w:ilvl w:val="2"/>
        <w:numId w:val="1"/>
      </w:numPr>
      <w:spacing w:before="400" w:after="180"/>
      <w:outlineLvl w:val="2"/>
    </w:pPr>
    <w:rPr>
      <w:rFonts w:ascii="Times New Roman" w:hAnsi="Times New Roman" w:cs="Times New Roman"/>
      <w:b/>
      <w:bCs/>
      <w:sz w:val="28"/>
      <w:lang w:val="en-US"/>
    </w:rPr>
  </w:style>
  <w:style w:type="paragraph" w:styleId="berschrift4">
    <w:name w:val="heading 4"/>
    <w:basedOn w:val="Standard"/>
    <w:next w:val="Textkrper"/>
    <w:qFormat/>
    <w:rsid w:val="00064E92"/>
    <w:pPr>
      <w:keepNext/>
      <w:keepLines/>
      <w:numPr>
        <w:ilvl w:val="3"/>
        <w:numId w:val="1"/>
      </w:numPr>
      <w:spacing w:before="360" w:after="180"/>
      <w:ind w:left="862" w:hanging="862"/>
      <w:outlineLvl w:val="3"/>
    </w:pPr>
    <w:rPr>
      <w:rFonts w:ascii="Times New Roman" w:hAnsi="Times New Roman" w:cs="Times New Roman"/>
      <w:b/>
      <w:bCs/>
      <w:iCs/>
      <w:color w:val="00000A"/>
      <w:sz w:val="26"/>
      <w:szCs w:val="26"/>
    </w:rPr>
  </w:style>
  <w:style w:type="paragraph" w:styleId="berschrift5">
    <w:name w:val="heading 5"/>
    <w:basedOn w:val="Standard"/>
    <w:next w:val="Textkrper"/>
    <w:qFormat/>
    <w:rsid w:val="00E831E1"/>
    <w:pPr>
      <w:keepNext/>
      <w:keepLines/>
      <w:numPr>
        <w:ilvl w:val="4"/>
        <w:numId w:val="1"/>
      </w:numPr>
      <w:spacing w:before="200" w:after="0"/>
      <w:outlineLvl w:val="4"/>
    </w:pPr>
    <w:rPr>
      <w:rFonts w:ascii="Cambria" w:hAnsi="Cambria"/>
      <w:color w:val="243F60"/>
    </w:rPr>
  </w:style>
  <w:style w:type="paragraph" w:styleId="berschrift6">
    <w:name w:val="heading 6"/>
    <w:basedOn w:val="Standard"/>
    <w:next w:val="Textkrper"/>
    <w:qFormat/>
    <w:rsid w:val="00E831E1"/>
    <w:pPr>
      <w:keepNext/>
      <w:keepLines/>
      <w:numPr>
        <w:ilvl w:val="5"/>
        <w:numId w:val="1"/>
      </w:numPr>
      <w:spacing w:before="200" w:after="0"/>
      <w:outlineLvl w:val="5"/>
    </w:pPr>
    <w:rPr>
      <w:rFonts w:ascii="Cambria" w:hAnsi="Cambria"/>
      <w:i/>
      <w:iCs/>
      <w:color w:val="243F60"/>
    </w:rPr>
  </w:style>
  <w:style w:type="paragraph" w:styleId="berschrift7">
    <w:name w:val="heading 7"/>
    <w:basedOn w:val="Standard"/>
    <w:next w:val="Textkrper"/>
    <w:qFormat/>
    <w:rsid w:val="00E831E1"/>
    <w:pPr>
      <w:keepNext/>
      <w:keepLines/>
      <w:numPr>
        <w:ilvl w:val="6"/>
        <w:numId w:val="1"/>
      </w:numPr>
      <w:spacing w:before="200" w:after="0"/>
      <w:outlineLvl w:val="6"/>
    </w:pPr>
    <w:rPr>
      <w:rFonts w:ascii="Cambria" w:hAnsi="Cambria"/>
      <w:i/>
      <w:iCs/>
      <w:color w:val="404040"/>
    </w:rPr>
  </w:style>
  <w:style w:type="paragraph" w:styleId="berschrift8">
    <w:name w:val="heading 8"/>
    <w:basedOn w:val="Standard"/>
    <w:next w:val="Textkrper"/>
    <w:qFormat/>
    <w:rsid w:val="00E831E1"/>
    <w:pPr>
      <w:keepNext/>
      <w:keepLines/>
      <w:numPr>
        <w:ilvl w:val="7"/>
        <w:numId w:val="1"/>
      </w:numPr>
      <w:spacing w:before="200" w:after="0"/>
      <w:outlineLvl w:val="7"/>
    </w:pPr>
    <w:rPr>
      <w:rFonts w:ascii="Cambria" w:hAnsi="Cambria"/>
      <w:color w:val="404040"/>
      <w:sz w:val="20"/>
      <w:szCs w:val="20"/>
    </w:rPr>
  </w:style>
  <w:style w:type="paragraph" w:styleId="berschrift9">
    <w:name w:val="heading 9"/>
    <w:basedOn w:val="Standard"/>
    <w:next w:val="Textkrper"/>
    <w:qFormat/>
    <w:rsid w:val="00E831E1"/>
    <w:pPr>
      <w:keepNext/>
      <w:keepLines/>
      <w:numPr>
        <w:ilvl w:val="8"/>
        <w:numId w:val="1"/>
      </w:numPr>
      <w:spacing w:before="200" w:after="0"/>
      <w:outlineLvl w:val="8"/>
    </w:pPr>
    <w:rPr>
      <w:rFonts w:ascii="Cambria" w:hAnsi="Cambria"/>
      <w:i/>
      <w:iCs/>
      <w:color w:val="404040"/>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E831E1"/>
  </w:style>
  <w:style w:type="character" w:customStyle="1" w:styleId="FunotentextZchn">
    <w:name w:val="Fußnotentext Zchn"/>
    <w:basedOn w:val="Absatz-Standardschriftart1"/>
    <w:rsid w:val="00E831E1"/>
    <w:rPr>
      <w:sz w:val="20"/>
      <w:szCs w:val="20"/>
    </w:rPr>
  </w:style>
  <w:style w:type="character" w:customStyle="1" w:styleId="Funotenzeichen1">
    <w:name w:val="Fußnotenzeichen1"/>
    <w:basedOn w:val="Absatz-Standardschriftart1"/>
    <w:rsid w:val="00E831E1"/>
    <w:rPr>
      <w:vertAlign w:val="superscript"/>
    </w:rPr>
  </w:style>
  <w:style w:type="character" w:styleId="Hyperlink">
    <w:name w:val="Hyperlink"/>
    <w:basedOn w:val="Absatz-Standardschriftart1"/>
    <w:rsid w:val="00E831E1"/>
    <w:rPr>
      <w:color w:val="0000FF"/>
      <w:u w:val="single"/>
    </w:rPr>
  </w:style>
  <w:style w:type="character" w:customStyle="1" w:styleId="Kommentarzeichen1">
    <w:name w:val="Kommentarzeichen1"/>
    <w:basedOn w:val="Absatz-Standardschriftart1"/>
    <w:rsid w:val="00E831E1"/>
    <w:rPr>
      <w:sz w:val="16"/>
      <w:szCs w:val="16"/>
    </w:rPr>
  </w:style>
  <w:style w:type="character" w:customStyle="1" w:styleId="KommentartextZchn">
    <w:name w:val="Kommentartext Zchn"/>
    <w:basedOn w:val="Absatz-Standardschriftart1"/>
    <w:rsid w:val="00E831E1"/>
    <w:rPr>
      <w:sz w:val="20"/>
      <w:szCs w:val="20"/>
    </w:rPr>
  </w:style>
  <w:style w:type="character" w:customStyle="1" w:styleId="KommentarthemaZchn">
    <w:name w:val="Kommentarthema Zchn"/>
    <w:basedOn w:val="KommentartextZchn"/>
    <w:rsid w:val="00E831E1"/>
    <w:rPr>
      <w:b/>
      <w:bCs/>
      <w:sz w:val="20"/>
      <w:szCs w:val="20"/>
    </w:rPr>
  </w:style>
  <w:style w:type="character" w:customStyle="1" w:styleId="SprechblasentextZchn">
    <w:name w:val="Sprechblasentext Zchn"/>
    <w:basedOn w:val="Absatz-Standardschriftart1"/>
    <w:rsid w:val="00E831E1"/>
    <w:rPr>
      <w:rFonts w:ascii="Tahoma" w:hAnsi="Tahoma" w:cs="Tahoma"/>
      <w:sz w:val="16"/>
      <w:szCs w:val="16"/>
    </w:rPr>
  </w:style>
  <w:style w:type="character" w:styleId="Hervorhebung">
    <w:name w:val="Emphasis"/>
    <w:basedOn w:val="Absatz-Standardschriftart1"/>
    <w:qFormat/>
    <w:rsid w:val="00E831E1"/>
    <w:rPr>
      <w:i/>
      <w:iCs/>
    </w:rPr>
  </w:style>
  <w:style w:type="character" w:customStyle="1" w:styleId="KopfzeileZchn">
    <w:name w:val="Kopfzeile Zchn"/>
    <w:basedOn w:val="Absatz-Standardschriftart1"/>
    <w:rsid w:val="00E831E1"/>
  </w:style>
  <w:style w:type="character" w:customStyle="1" w:styleId="FuzeileZchn">
    <w:name w:val="Fußzeile Zchn"/>
    <w:basedOn w:val="Absatz-Standardschriftart1"/>
    <w:uiPriority w:val="99"/>
    <w:rsid w:val="00E831E1"/>
  </w:style>
  <w:style w:type="character" w:customStyle="1" w:styleId="berschrift1Zchn">
    <w:name w:val="Überschrift 1 Zchn"/>
    <w:basedOn w:val="Absatz-Standardschriftart1"/>
    <w:rsid w:val="00E831E1"/>
    <w:rPr>
      <w:b/>
      <w:bCs/>
      <w:sz w:val="28"/>
      <w:szCs w:val="28"/>
      <w:lang w:val="en-US"/>
    </w:rPr>
  </w:style>
  <w:style w:type="character" w:customStyle="1" w:styleId="EndnotentextZchn">
    <w:name w:val="Endnotentext Zchn"/>
    <w:basedOn w:val="Absatz-Standardschriftart1"/>
    <w:rsid w:val="00E831E1"/>
    <w:rPr>
      <w:sz w:val="20"/>
      <w:szCs w:val="20"/>
    </w:rPr>
  </w:style>
  <w:style w:type="character" w:customStyle="1" w:styleId="Endnotenzeichen1">
    <w:name w:val="Endnotenzeichen1"/>
    <w:basedOn w:val="Absatz-Standardschriftart1"/>
    <w:rsid w:val="00E831E1"/>
    <w:rPr>
      <w:vertAlign w:val="superscript"/>
    </w:rPr>
  </w:style>
  <w:style w:type="character" w:customStyle="1" w:styleId="berschrift2Zchn">
    <w:name w:val="Überschrift 2 Zchn"/>
    <w:basedOn w:val="Absatz-Standardschriftart1"/>
    <w:rsid w:val="00E831E1"/>
    <w:rPr>
      <w:b/>
      <w:bCs/>
      <w:sz w:val="26"/>
      <w:szCs w:val="26"/>
      <w:lang w:val="en-US"/>
    </w:rPr>
  </w:style>
  <w:style w:type="character" w:customStyle="1" w:styleId="berschrift3Zchn">
    <w:name w:val="Überschrift 3 Zchn"/>
    <w:basedOn w:val="Absatz-Standardschriftart1"/>
    <w:rsid w:val="00E831E1"/>
    <w:rPr>
      <w:b/>
      <w:bCs/>
      <w:sz w:val="24"/>
      <w:lang w:val="en-US"/>
    </w:rPr>
  </w:style>
  <w:style w:type="character" w:customStyle="1" w:styleId="berschrift4Zchn">
    <w:name w:val="Überschrift 4 Zchn"/>
    <w:basedOn w:val="Absatz-Standardschriftart1"/>
    <w:rsid w:val="00E831E1"/>
    <w:rPr>
      <w:rFonts w:ascii="Cambria" w:hAnsi="Cambria"/>
      <w:b/>
      <w:bCs/>
      <w:i/>
      <w:iCs/>
      <w:color w:val="4F81BD"/>
      <w:lang w:val="en-GB"/>
    </w:rPr>
  </w:style>
  <w:style w:type="character" w:customStyle="1" w:styleId="berschrift5Zchn">
    <w:name w:val="Überschrift 5 Zchn"/>
    <w:basedOn w:val="Absatz-Standardschriftart1"/>
    <w:rsid w:val="00E831E1"/>
    <w:rPr>
      <w:rFonts w:ascii="Cambria" w:hAnsi="Cambria"/>
      <w:color w:val="243F60"/>
      <w:lang w:val="en-GB"/>
    </w:rPr>
  </w:style>
  <w:style w:type="character" w:customStyle="1" w:styleId="berschrift6Zchn">
    <w:name w:val="Überschrift 6 Zchn"/>
    <w:basedOn w:val="Absatz-Standardschriftart1"/>
    <w:rsid w:val="00E831E1"/>
    <w:rPr>
      <w:rFonts w:ascii="Cambria" w:hAnsi="Cambria"/>
      <w:i/>
      <w:iCs/>
      <w:color w:val="243F60"/>
      <w:lang w:val="en-GB"/>
    </w:rPr>
  </w:style>
  <w:style w:type="character" w:customStyle="1" w:styleId="berschrift7Zchn">
    <w:name w:val="Überschrift 7 Zchn"/>
    <w:basedOn w:val="Absatz-Standardschriftart1"/>
    <w:rsid w:val="00E831E1"/>
    <w:rPr>
      <w:rFonts w:ascii="Cambria" w:hAnsi="Cambria"/>
      <w:i/>
      <w:iCs/>
      <w:color w:val="404040"/>
      <w:lang w:val="en-GB"/>
    </w:rPr>
  </w:style>
  <w:style w:type="character" w:customStyle="1" w:styleId="berschrift8Zchn">
    <w:name w:val="Überschrift 8 Zchn"/>
    <w:basedOn w:val="Absatz-Standardschriftart1"/>
    <w:rsid w:val="00E831E1"/>
    <w:rPr>
      <w:rFonts w:ascii="Cambria" w:hAnsi="Cambria"/>
      <w:color w:val="404040"/>
      <w:sz w:val="20"/>
      <w:szCs w:val="20"/>
      <w:lang w:val="en-GB"/>
    </w:rPr>
  </w:style>
  <w:style w:type="character" w:customStyle="1" w:styleId="berschrift9Zchn">
    <w:name w:val="Überschrift 9 Zchn"/>
    <w:basedOn w:val="Absatz-Standardschriftart1"/>
    <w:rsid w:val="00E831E1"/>
    <w:rPr>
      <w:rFonts w:ascii="Cambria" w:hAnsi="Cambria"/>
      <w:i/>
      <w:iCs/>
      <w:color w:val="404040"/>
      <w:sz w:val="20"/>
      <w:szCs w:val="20"/>
      <w:lang w:val="en-GB"/>
    </w:rPr>
  </w:style>
  <w:style w:type="character" w:customStyle="1" w:styleId="HypotheseZchn">
    <w:name w:val="Hypothese Zchn"/>
    <w:basedOn w:val="Absatz-Standardschriftart1"/>
    <w:rsid w:val="00E831E1"/>
    <w:rPr>
      <w:i/>
      <w:sz w:val="24"/>
      <w:szCs w:val="24"/>
      <w:lang w:val="en-GB"/>
    </w:rPr>
  </w:style>
  <w:style w:type="character" w:customStyle="1" w:styleId="Titel1Zchn">
    <w:name w:val="Titel_1 Zchn"/>
    <w:basedOn w:val="Absatz-Standardschriftart1"/>
    <w:rsid w:val="00E831E1"/>
    <w:rPr>
      <w:sz w:val="36"/>
      <w:lang w:val="en-US"/>
    </w:rPr>
  </w:style>
  <w:style w:type="character" w:customStyle="1" w:styleId="FliestextZchn">
    <w:name w:val="Fliestext Zchn"/>
    <w:basedOn w:val="Absatz-Standardschriftart1"/>
    <w:rsid w:val="00E831E1"/>
    <w:rPr>
      <w:sz w:val="24"/>
      <w:szCs w:val="24"/>
      <w:lang w:val="en-US"/>
    </w:rPr>
  </w:style>
  <w:style w:type="character" w:customStyle="1" w:styleId="AbsatzStandardZchn">
    <w:name w:val="Absatz Standard Zchn"/>
    <w:basedOn w:val="KopfzeileZchn"/>
    <w:rsid w:val="00E831E1"/>
    <w:rPr>
      <w:rFonts w:eastAsia="Times New Roman" w:cs="Arial"/>
      <w:szCs w:val="24"/>
    </w:rPr>
  </w:style>
  <w:style w:type="character" w:styleId="Fett">
    <w:name w:val="Strong"/>
    <w:basedOn w:val="Absatz-Standardschriftart1"/>
    <w:qFormat/>
    <w:rsid w:val="00E831E1"/>
    <w:rPr>
      <w:b/>
      <w:bCs/>
    </w:rPr>
  </w:style>
  <w:style w:type="character" w:customStyle="1" w:styleId="a-size-large">
    <w:name w:val="a-size-large"/>
    <w:basedOn w:val="Absatz-Standardschriftart1"/>
    <w:rsid w:val="00E831E1"/>
  </w:style>
  <w:style w:type="character" w:customStyle="1" w:styleId="fn">
    <w:name w:val="fn"/>
    <w:basedOn w:val="Absatz-Standardschriftart1"/>
    <w:rsid w:val="00E831E1"/>
  </w:style>
  <w:style w:type="character" w:customStyle="1" w:styleId="article-classifiergap">
    <w:name w:val="article-classifier__gap"/>
    <w:basedOn w:val="Absatz-Standardschriftart1"/>
    <w:rsid w:val="00E831E1"/>
  </w:style>
  <w:style w:type="character" w:customStyle="1" w:styleId="lede-text-onlyhighlight">
    <w:name w:val="lede-text-only__highlight"/>
    <w:basedOn w:val="Absatz-Standardschriftart1"/>
    <w:rsid w:val="00E831E1"/>
  </w:style>
  <w:style w:type="character" w:customStyle="1" w:styleId="ListLabel1">
    <w:name w:val="ListLabel 1"/>
    <w:rsid w:val="00E831E1"/>
    <w:rPr>
      <w:sz w:val="24"/>
    </w:rPr>
  </w:style>
  <w:style w:type="character" w:customStyle="1" w:styleId="ListLabel2">
    <w:name w:val="ListLabel 2"/>
    <w:rsid w:val="00E831E1"/>
    <w:rPr>
      <w:rFonts w:cs="Courier New"/>
    </w:rPr>
  </w:style>
  <w:style w:type="character" w:customStyle="1" w:styleId="Endnotenzeichen10">
    <w:name w:val="Endnotenzeichen1"/>
    <w:rsid w:val="00E831E1"/>
  </w:style>
  <w:style w:type="paragraph" w:customStyle="1" w:styleId="berschrift">
    <w:name w:val="Überschrift"/>
    <w:basedOn w:val="Standard"/>
    <w:next w:val="Textkrper"/>
    <w:rsid w:val="00E831E1"/>
    <w:pPr>
      <w:keepNext/>
      <w:spacing w:before="240" w:after="120"/>
    </w:pPr>
    <w:rPr>
      <w:rFonts w:ascii="Arial" w:eastAsia="Microsoft YaHei" w:hAnsi="Arial" w:cs="Arial"/>
      <w:sz w:val="28"/>
      <w:szCs w:val="28"/>
    </w:rPr>
  </w:style>
  <w:style w:type="paragraph" w:styleId="Textkrper">
    <w:name w:val="Body Text"/>
    <w:basedOn w:val="Standard"/>
    <w:rsid w:val="00E831E1"/>
    <w:pPr>
      <w:spacing w:after="120"/>
    </w:pPr>
  </w:style>
  <w:style w:type="paragraph" w:styleId="Liste">
    <w:name w:val="List"/>
    <w:basedOn w:val="Textkrper"/>
    <w:rsid w:val="00E831E1"/>
    <w:rPr>
      <w:rFonts w:cs="Arial"/>
    </w:rPr>
  </w:style>
  <w:style w:type="paragraph" w:customStyle="1" w:styleId="Beschriftung1">
    <w:name w:val="Beschriftung1"/>
    <w:basedOn w:val="Standard"/>
    <w:rsid w:val="00E831E1"/>
    <w:pPr>
      <w:suppressLineNumbers/>
      <w:spacing w:before="120" w:after="120"/>
    </w:pPr>
    <w:rPr>
      <w:rFonts w:cs="Arial"/>
      <w:i/>
      <w:iCs/>
      <w:sz w:val="24"/>
      <w:szCs w:val="24"/>
    </w:rPr>
  </w:style>
  <w:style w:type="paragraph" w:customStyle="1" w:styleId="Verzeichnis">
    <w:name w:val="Verzeichnis"/>
    <w:basedOn w:val="Standard"/>
    <w:rsid w:val="00E831E1"/>
    <w:pPr>
      <w:suppressLineNumbers/>
    </w:pPr>
    <w:rPr>
      <w:rFonts w:cs="Arial"/>
    </w:rPr>
  </w:style>
  <w:style w:type="paragraph" w:customStyle="1" w:styleId="Funotentext1">
    <w:name w:val="Fußnotentext1"/>
    <w:basedOn w:val="Standard"/>
    <w:rsid w:val="00E831E1"/>
    <w:pPr>
      <w:spacing w:after="0" w:line="100" w:lineRule="atLeast"/>
    </w:pPr>
    <w:rPr>
      <w:sz w:val="20"/>
      <w:szCs w:val="20"/>
    </w:rPr>
  </w:style>
  <w:style w:type="paragraph" w:customStyle="1" w:styleId="Kommentartext1">
    <w:name w:val="Kommentartext1"/>
    <w:basedOn w:val="Standard"/>
    <w:rsid w:val="00E831E1"/>
    <w:pPr>
      <w:spacing w:line="100" w:lineRule="atLeast"/>
    </w:pPr>
    <w:rPr>
      <w:sz w:val="20"/>
      <w:szCs w:val="20"/>
    </w:rPr>
  </w:style>
  <w:style w:type="paragraph" w:customStyle="1" w:styleId="Kommentarthema1">
    <w:name w:val="Kommentarthema1"/>
    <w:basedOn w:val="Kommentartext1"/>
    <w:rsid w:val="00E831E1"/>
    <w:rPr>
      <w:b/>
      <w:bCs/>
    </w:rPr>
  </w:style>
  <w:style w:type="paragraph" w:customStyle="1" w:styleId="Sprechblasentext1">
    <w:name w:val="Sprechblasentext1"/>
    <w:basedOn w:val="Standard"/>
    <w:rsid w:val="00E831E1"/>
    <w:pPr>
      <w:spacing w:after="0" w:line="100" w:lineRule="atLeast"/>
    </w:pPr>
    <w:rPr>
      <w:rFonts w:ascii="Tahoma" w:hAnsi="Tahoma"/>
      <w:sz w:val="16"/>
      <w:szCs w:val="16"/>
    </w:rPr>
  </w:style>
  <w:style w:type="paragraph" w:customStyle="1" w:styleId="Listenabsatz1">
    <w:name w:val="Listenabsatz1"/>
    <w:basedOn w:val="Standard"/>
    <w:rsid w:val="00E831E1"/>
    <w:pPr>
      <w:ind w:left="720"/>
    </w:pPr>
  </w:style>
  <w:style w:type="paragraph" w:customStyle="1" w:styleId="berarbeitung1">
    <w:name w:val="Überarbeitung1"/>
    <w:rsid w:val="00E831E1"/>
    <w:pPr>
      <w:suppressAutoHyphens/>
      <w:spacing w:line="100" w:lineRule="atLeast"/>
    </w:pPr>
    <w:rPr>
      <w:rFonts w:ascii="Calibri" w:eastAsia="SimSun" w:hAnsi="Calibri" w:cs="Tahoma"/>
      <w:kern w:val="1"/>
      <w:sz w:val="22"/>
      <w:szCs w:val="22"/>
      <w:lang w:eastAsia="ar-SA"/>
    </w:rPr>
  </w:style>
  <w:style w:type="paragraph" w:styleId="Kopfzeile">
    <w:name w:val="header"/>
    <w:basedOn w:val="Standard"/>
    <w:rsid w:val="00E831E1"/>
    <w:pPr>
      <w:suppressLineNumbers/>
      <w:tabs>
        <w:tab w:val="center" w:pos="4536"/>
        <w:tab w:val="right" w:pos="9072"/>
      </w:tabs>
      <w:spacing w:after="0" w:line="100" w:lineRule="atLeast"/>
    </w:pPr>
  </w:style>
  <w:style w:type="paragraph" w:styleId="Fuzeile">
    <w:name w:val="footer"/>
    <w:basedOn w:val="Standard"/>
    <w:uiPriority w:val="99"/>
    <w:rsid w:val="00E831E1"/>
    <w:pPr>
      <w:suppressLineNumbers/>
      <w:tabs>
        <w:tab w:val="center" w:pos="4536"/>
        <w:tab w:val="right" w:pos="9072"/>
      </w:tabs>
      <w:spacing w:after="0" w:line="100" w:lineRule="atLeast"/>
    </w:pPr>
  </w:style>
  <w:style w:type="paragraph" w:customStyle="1" w:styleId="Endnotentext1">
    <w:name w:val="Endnotentext1"/>
    <w:basedOn w:val="Standard"/>
    <w:rsid w:val="00E831E1"/>
    <w:pPr>
      <w:spacing w:after="0" w:line="100" w:lineRule="atLeast"/>
    </w:pPr>
    <w:rPr>
      <w:sz w:val="20"/>
      <w:szCs w:val="20"/>
    </w:rPr>
  </w:style>
  <w:style w:type="paragraph" w:customStyle="1" w:styleId="Hypothese">
    <w:name w:val="Hypothese"/>
    <w:basedOn w:val="Standard"/>
    <w:rsid w:val="00E831E1"/>
    <w:pPr>
      <w:spacing w:before="240" w:after="240" w:line="360" w:lineRule="auto"/>
      <w:ind w:left="709" w:hanging="709"/>
    </w:pPr>
    <w:rPr>
      <w:i/>
      <w:sz w:val="24"/>
      <w:szCs w:val="24"/>
    </w:rPr>
  </w:style>
  <w:style w:type="paragraph" w:customStyle="1" w:styleId="Inhaltsverzeichnisberschrift">
    <w:name w:val="Inhaltsverzeichnis Überschrift"/>
    <w:basedOn w:val="berschrift1"/>
    <w:rsid w:val="00E831E1"/>
    <w:pPr>
      <w:numPr>
        <w:numId w:val="0"/>
      </w:numPr>
      <w:suppressLineNumbers/>
      <w:spacing w:after="0"/>
    </w:pPr>
    <w:rPr>
      <w:rFonts w:ascii="Cambria" w:hAnsi="Cambria"/>
      <w:color w:val="365F91"/>
      <w:lang w:val="de-DE"/>
    </w:rPr>
  </w:style>
  <w:style w:type="paragraph" w:styleId="Verzeichnis1">
    <w:name w:val="toc 1"/>
    <w:basedOn w:val="Standard"/>
    <w:uiPriority w:val="39"/>
    <w:rsid w:val="00E831E1"/>
    <w:pPr>
      <w:tabs>
        <w:tab w:val="right" w:leader="dot" w:pos="9638"/>
      </w:tabs>
      <w:spacing w:after="100"/>
    </w:pPr>
  </w:style>
  <w:style w:type="paragraph" w:styleId="Verzeichnis2">
    <w:name w:val="toc 2"/>
    <w:basedOn w:val="Standard"/>
    <w:uiPriority w:val="39"/>
    <w:rsid w:val="00E831E1"/>
    <w:pPr>
      <w:tabs>
        <w:tab w:val="right" w:leader="dot" w:pos="9062"/>
      </w:tabs>
      <w:spacing w:after="100"/>
      <w:ind w:left="993" w:hanging="567"/>
    </w:pPr>
  </w:style>
  <w:style w:type="paragraph" w:styleId="Verzeichnis3">
    <w:name w:val="toc 3"/>
    <w:basedOn w:val="Standard"/>
    <w:uiPriority w:val="39"/>
    <w:rsid w:val="00E831E1"/>
    <w:pPr>
      <w:tabs>
        <w:tab w:val="left" w:pos="1701"/>
        <w:tab w:val="right" w:pos="9072"/>
      </w:tabs>
      <w:spacing w:after="100"/>
      <w:ind w:left="1418" w:hanging="425"/>
    </w:pPr>
  </w:style>
  <w:style w:type="paragraph" w:customStyle="1" w:styleId="StandardWeb1">
    <w:name w:val="Standard (Web)1"/>
    <w:basedOn w:val="Standard"/>
    <w:rsid w:val="00E831E1"/>
    <w:pPr>
      <w:spacing w:before="28" w:after="100" w:line="100" w:lineRule="atLeast"/>
    </w:pPr>
    <w:rPr>
      <w:rFonts w:ascii="Times New Roman" w:eastAsia="Times New Roman" w:hAnsi="Times New Roman" w:cs="Times New Roman"/>
      <w:sz w:val="24"/>
      <w:szCs w:val="24"/>
    </w:rPr>
  </w:style>
  <w:style w:type="paragraph" w:customStyle="1" w:styleId="Titel1">
    <w:name w:val="Titel_1"/>
    <w:basedOn w:val="Standard"/>
    <w:rsid w:val="00E831E1"/>
    <w:pPr>
      <w:jc w:val="center"/>
    </w:pPr>
    <w:rPr>
      <w:sz w:val="36"/>
      <w:lang w:val="en-US"/>
    </w:rPr>
  </w:style>
  <w:style w:type="paragraph" w:customStyle="1" w:styleId="Fliestext">
    <w:name w:val="Fliestext"/>
    <w:basedOn w:val="Standard"/>
    <w:link w:val="FliestextZchn1"/>
    <w:rsid w:val="00E831E1"/>
    <w:pPr>
      <w:spacing w:line="360" w:lineRule="auto"/>
      <w:jc w:val="both"/>
    </w:pPr>
    <w:rPr>
      <w:sz w:val="24"/>
      <w:szCs w:val="24"/>
      <w:lang w:val="en-US"/>
    </w:rPr>
  </w:style>
  <w:style w:type="paragraph" w:customStyle="1" w:styleId="AbsatzStandard">
    <w:name w:val="Absatz Standard"/>
    <w:basedOn w:val="Kopfzeile"/>
    <w:rsid w:val="00E831E1"/>
    <w:pPr>
      <w:tabs>
        <w:tab w:val="clear" w:pos="4536"/>
        <w:tab w:val="clear" w:pos="9072"/>
        <w:tab w:val="left" w:pos="709"/>
        <w:tab w:val="right" w:pos="9354"/>
      </w:tabs>
      <w:spacing w:after="120"/>
      <w:jc w:val="both"/>
    </w:pPr>
    <w:rPr>
      <w:rFonts w:eastAsia="Times New Roman" w:cs="Arial"/>
      <w:szCs w:val="24"/>
      <w:lang w:val="de-DE"/>
    </w:rPr>
  </w:style>
  <w:style w:type="paragraph" w:styleId="Sprechblasentext">
    <w:name w:val="Balloon Text"/>
    <w:basedOn w:val="Standard"/>
    <w:link w:val="SprechblasentextZchn1"/>
    <w:uiPriority w:val="99"/>
    <w:semiHidden/>
    <w:unhideWhenUsed/>
    <w:rsid w:val="001D2F22"/>
    <w:pPr>
      <w:spacing w:after="0" w:line="240" w:lineRule="auto"/>
    </w:pPr>
    <w:rPr>
      <w:rFonts w:ascii="Tahoma" w:hAnsi="Tahoma"/>
      <w:sz w:val="16"/>
      <w:szCs w:val="16"/>
    </w:rPr>
  </w:style>
  <w:style w:type="character" w:customStyle="1" w:styleId="SprechblasentextZchn1">
    <w:name w:val="Sprechblasentext Zchn1"/>
    <w:basedOn w:val="Absatz-Standardschriftart"/>
    <w:link w:val="Sprechblasentext"/>
    <w:uiPriority w:val="99"/>
    <w:semiHidden/>
    <w:rsid w:val="001D2F22"/>
    <w:rPr>
      <w:rFonts w:ascii="Tahoma" w:eastAsia="SimSun" w:hAnsi="Tahoma" w:cs="Tahoma"/>
      <w:kern w:val="1"/>
      <w:sz w:val="16"/>
      <w:szCs w:val="16"/>
      <w:lang w:val="en-GB" w:eastAsia="ar-SA"/>
    </w:rPr>
  </w:style>
  <w:style w:type="paragraph" w:customStyle="1" w:styleId="ArnonText">
    <w:name w:val="Arnon Text"/>
    <w:basedOn w:val="Fliestext"/>
    <w:link w:val="ArnonTextZchn"/>
    <w:qFormat/>
    <w:rsid w:val="00F570BA"/>
    <w:rPr>
      <w:rFonts w:ascii="Times New Roman" w:hAnsi="Times New Roman" w:cs="Times New Roman"/>
      <w:kern w:val="26"/>
      <w:sz w:val="26"/>
      <w:szCs w:val="26"/>
    </w:rPr>
  </w:style>
  <w:style w:type="paragraph" w:customStyle="1" w:styleId="Arnonkursiv">
    <w:name w:val="Arnon kursiv"/>
    <w:basedOn w:val="Fliestext"/>
    <w:link w:val="ArnonkursivZchn"/>
    <w:qFormat/>
    <w:rsid w:val="00F570BA"/>
    <w:pPr>
      <w:spacing w:before="240"/>
    </w:pPr>
    <w:rPr>
      <w:rFonts w:ascii="Times New Roman" w:hAnsi="Times New Roman" w:cs="Times New Roman"/>
      <w:i/>
      <w:sz w:val="26"/>
      <w:szCs w:val="26"/>
    </w:rPr>
  </w:style>
  <w:style w:type="character" w:customStyle="1" w:styleId="FliestextZchn1">
    <w:name w:val="Fliestext Zchn1"/>
    <w:basedOn w:val="Absatz-Standardschriftart"/>
    <w:link w:val="Fliestext"/>
    <w:rsid w:val="00F570BA"/>
    <w:rPr>
      <w:rFonts w:ascii="Calibri" w:eastAsia="SimSun" w:hAnsi="Calibri" w:cs="Tahoma"/>
      <w:kern w:val="1"/>
      <w:sz w:val="24"/>
      <w:szCs w:val="24"/>
      <w:lang w:val="en-US" w:eastAsia="ar-SA"/>
    </w:rPr>
  </w:style>
  <w:style w:type="character" w:customStyle="1" w:styleId="ArnonTextZchn">
    <w:name w:val="Arnon Text Zchn"/>
    <w:basedOn w:val="FliestextZchn1"/>
    <w:link w:val="ArnonText"/>
    <w:rsid w:val="00F570BA"/>
    <w:rPr>
      <w:rFonts w:ascii="Calibri" w:eastAsia="SimSun" w:hAnsi="Calibri" w:cs="Tahoma"/>
      <w:kern w:val="26"/>
      <w:sz w:val="26"/>
      <w:szCs w:val="26"/>
      <w:lang w:val="en-US" w:eastAsia="ar-SA"/>
    </w:rPr>
  </w:style>
  <w:style w:type="table" w:styleId="Tabellengitternetz">
    <w:name w:val="Table Grid"/>
    <w:basedOn w:val="NormaleTabelle"/>
    <w:uiPriority w:val="59"/>
    <w:rsid w:val="00064E9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nonkursivZchn">
    <w:name w:val="Arnon kursiv Zchn"/>
    <w:basedOn w:val="FliestextZchn1"/>
    <w:link w:val="Arnonkursiv"/>
    <w:rsid w:val="00F570BA"/>
    <w:rPr>
      <w:rFonts w:ascii="Calibri" w:eastAsia="SimSun" w:hAnsi="Calibri" w:cs="Tahoma"/>
      <w:i/>
      <w:kern w:val="1"/>
      <w:sz w:val="26"/>
      <w:szCs w:val="26"/>
      <w:lang w:val="en-US" w:eastAsia="ar-SA"/>
    </w:rPr>
  </w:style>
  <w:style w:type="paragraph" w:customStyle="1" w:styleId="Zwischenbertschrift">
    <w:name w:val="Zwischenübertschrift"/>
    <w:basedOn w:val="ArnonText"/>
    <w:link w:val="ZwischenbertschriftZchn"/>
    <w:qFormat/>
    <w:rsid w:val="003906D2"/>
    <w:pPr>
      <w:spacing w:before="360" w:after="0"/>
    </w:pPr>
    <w:rPr>
      <w:b/>
    </w:rPr>
  </w:style>
  <w:style w:type="paragraph" w:styleId="Verzeichnis4">
    <w:name w:val="toc 4"/>
    <w:basedOn w:val="Standard"/>
    <w:next w:val="Standard"/>
    <w:autoRedefine/>
    <w:uiPriority w:val="39"/>
    <w:unhideWhenUsed/>
    <w:rsid w:val="005A279C"/>
    <w:pPr>
      <w:tabs>
        <w:tab w:val="left" w:pos="2694"/>
        <w:tab w:val="left" w:leader="dot" w:pos="8931"/>
      </w:tabs>
      <w:spacing w:after="120"/>
      <w:ind w:left="1701" w:right="-285"/>
    </w:pPr>
    <w:rPr>
      <w:rFonts w:ascii="Times New Roman" w:hAnsi="Times New Roman" w:cs="Times New Roman"/>
      <w:noProof/>
      <w:sz w:val="24"/>
    </w:rPr>
  </w:style>
  <w:style w:type="character" w:customStyle="1" w:styleId="ZwischenbertschriftZchn">
    <w:name w:val="Zwischenübertschrift Zchn"/>
    <w:basedOn w:val="ArnonTextZchn"/>
    <w:link w:val="Zwischenbertschrift"/>
    <w:rsid w:val="003906D2"/>
    <w:rPr>
      <w:rFonts w:ascii="Calibri" w:eastAsia="SimSun" w:hAnsi="Calibri" w:cs="Tahoma"/>
      <w:b/>
      <w:kern w:val="26"/>
      <w:sz w:val="26"/>
      <w:szCs w:val="26"/>
      <w:lang w:val="en-US" w:eastAsia="ar-SA"/>
    </w:rPr>
  </w:style>
  <w:style w:type="paragraph" w:customStyle="1" w:styleId="Biblio">
    <w:name w:val="Biblio"/>
    <w:basedOn w:val="ArnonText"/>
    <w:link w:val="BiblioZchn"/>
    <w:qFormat/>
    <w:rsid w:val="00246D60"/>
    <w:pPr>
      <w:spacing w:line="240" w:lineRule="auto"/>
      <w:ind w:left="567" w:hanging="567"/>
      <w:jc w:val="left"/>
    </w:pPr>
    <w:rPr>
      <w:sz w:val="24"/>
    </w:rPr>
  </w:style>
  <w:style w:type="character" w:customStyle="1" w:styleId="BiblioZchn">
    <w:name w:val="Biblio Zchn"/>
    <w:basedOn w:val="ArnonTextZchn"/>
    <w:link w:val="Biblio"/>
    <w:rsid w:val="00246D60"/>
    <w:rPr>
      <w:rFonts w:ascii="Calibri" w:eastAsia="SimSun" w:hAnsi="Calibri" w:cs="Tahoma"/>
      <w:kern w:val="26"/>
      <w:sz w:val="24"/>
      <w:szCs w:val="26"/>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831E1"/>
    <w:pPr>
      <w:suppressAutoHyphens/>
      <w:spacing w:after="200" w:line="276" w:lineRule="auto"/>
    </w:pPr>
    <w:rPr>
      <w:rFonts w:ascii="Calibri" w:eastAsia="SimSun" w:hAnsi="Calibri" w:cs="Tahoma"/>
      <w:kern w:val="1"/>
      <w:sz w:val="22"/>
      <w:szCs w:val="22"/>
      <w:lang w:val="en-GB" w:eastAsia="ar-SA"/>
    </w:rPr>
  </w:style>
  <w:style w:type="paragraph" w:styleId="berschrift1">
    <w:name w:val="heading 1"/>
    <w:basedOn w:val="Standard"/>
    <w:next w:val="Textkrper"/>
    <w:qFormat/>
    <w:rsid w:val="00F570BA"/>
    <w:pPr>
      <w:keepNext/>
      <w:keepLines/>
      <w:numPr>
        <w:numId w:val="1"/>
      </w:numPr>
      <w:spacing w:before="480" w:after="240"/>
      <w:outlineLvl w:val="0"/>
    </w:pPr>
    <w:rPr>
      <w:rFonts w:ascii="Times New Roman" w:hAnsi="Times New Roman" w:cs="Times New Roman"/>
      <w:b/>
      <w:bCs/>
      <w:sz w:val="32"/>
      <w:szCs w:val="32"/>
      <w:lang w:val="en-US"/>
    </w:rPr>
  </w:style>
  <w:style w:type="paragraph" w:styleId="berschrift2">
    <w:name w:val="heading 2"/>
    <w:basedOn w:val="Standard"/>
    <w:next w:val="Textkrper"/>
    <w:qFormat/>
    <w:rsid w:val="00F570BA"/>
    <w:pPr>
      <w:keepNext/>
      <w:keepLines/>
      <w:numPr>
        <w:ilvl w:val="1"/>
        <w:numId w:val="1"/>
      </w:numPr>
      <w:spacing w:before="360" w:after="180"/>
      <w:ind w:left="709" w:hanging="709"/>
      <w:outlineLvl w:val="1"/>
    </w:pPr>
    <w:rPr>
      <w:rFonts w:ascii="Times New Roman" w:hAnsi="Times New Roman" w:cs="Times New Roman"/>
      <w:b/>
      <w:bCs/>
      <w:sz w:val="30"/>
      <w:szCs w:val="30"/>
      <w:lang w:val="en-US"/>
    </w:rPr>
  </w:style>
  <w:style w:type="paragraph" w:styleId="berschrift3">
    <w:name w:val="heading 3"/>
    <w:basedOn w:val="Standard"/>
    <w:next w:val="Textkrper"/>
    <w:qFormat/>
    <w:rsid w:val="00F570BA"/>
    <w:pPr>
      <w:keepNext/>
      <w:keepLines/>
      <w:numPr>
        <w:ilvl w:val="2"/>
        <w:numId w:val="1"/>
      </w:numPr>
      <w:spacing w:before="400" w:after="180"/>
      <w:outlineLvl w:val="2"/>
    </w:pPr>
    <w:rPr>
      <w:rFonts w:ascii="Times New Roman" w:hAnsi="Times New Roman" w:cs="Times New Roman"/>
      <w:b/>
      <w:bCs/>
      <w:sz w:val="28"/>
      <w:lang w:val="en-US"/>
    </w:rPr>
  </w:style>
  <w:style w:type="paragraph" w:styleId="berschrift4">
    <w:name w:val="heading 4"/>
    <w:basedOn w:val="Standard"/>
    <w:next w:val="Textkrper"/>
    <w:qFormat/>
    <w:rsid w:val="00064E92"/>
    <w:pPr>
      <w:keepNext/>
      <w:keepLines/>
      <w:numPr>
        <w:ilvl w:val="3"/>
        <w:numId w:val="1"/>
      </w:numPr>
      <w:spacing w:before="360" w:after="180"/>
      <w:ind w:left="862" w:hanging="862"/>
      <w:outlineLvl w:val="3"/>
    </w:pPr>
    <w:rPr>
      <w:rFonts w:ascii="Times New Roman" w:hAnsi="Times New Roman" w:cs="Times New Roman"/>
      <w:b/>
      <w:bCs/>
      <w:iCs/>
      <w:color w:val="00000A"/>
      <w:sz w:val="26"/>
      <w:szCs w:val="26"/>
    </w:rPr>
  </w:style>
  <w:style w:type="paragraph" w:styleId="berschrift5">
    <w:name w:val="heading 5"/>
    <w:basedOn w:val="Standard"/>
    <w:next w:val="Textkrper"/>
    <w:qFormat/>
    <w:rsid w:val="00E831E1"/>
    <w:pPr>
      <w:keepNext/>
      <w:keepLines/>
      <w:numPr>
        <w:ilvl w:val="4"/>
        <w:numId w:val="1"/>
      </w:numPr>
      <w:spacing w:before="200" w:after="0"/>
      <w:outlineLvl w:val="4"/>
    </w:pPr>
    <w:rPr>
      <w:rFonts w:ascii="Cambria" w:hAnsi="Cambria"/>
      <w:color w:val="243F60"/>
    </w:rPr>
  </w:style>
  <w:style w:type="paragraph" w:styleId="berschrift6">
    <w:name w:val="heading 6"/>
    <w:basedOn w:val="Standard"/>
    <w:next w:val="Textkrper"/>
    <w:qFormat/>
    <w:rsid w:val="00E831E1"/>
    <w:pPr>
      <w:keepNext/>
      <w:keepLines/>
      <w:numPr>
        <w:ilvl w:val="5"/>
        <w:numId w:val="1"/>
      </w:numPr>
      <w:spacing w:before="200" w:after="0"/>
      <w:outlineLvl w:val="5"/>
    </w:pPr>
    <w:rPr>
      <w:rFonts w:ascii="Cambria" w:hAnsi="Cambria"/>
      <w:i/>
      <w:iCs/>
      <w:color w:val="243F60"/>
    </w:rPr>
  </w:style>
  <w:style w:type="paragraph" w:styleId="berschrift7">
    <w:name w:val="heading 7"/>
    <w:basedOn w:val="Standard"/>
    <w:next w:val="Textkrper"/>
    <w:qFormat/>
    <w:rsid w:val="00E831E1"/>
    <w:pPr>
      <w:keepNext/>
      <w:keepLines/>
      <w:numPr>
        <w:ilvl w:val="6"/>
        <w:numId w:val="1"/>
      </w:numPr>
      <w:spacing w:before="200" w:after="0"/>
      <w:outlineLvl w:val="6"/>
    </w:pPr>
    <w:rPr>
      <w:rFonts w:ascii="Cambria" w:hAnsi="Cambria"/>
      <w:i/>
      <w:iCs/>
      <w:color w:val="404040"/>
    </w:rPr>
  </w:style>
  <w:style w:type="paragraph" w:styleId="berschrift8">
    <w:name w:val="heading 8"/>
    <w:basedOn w:val="Standard"/>
    <w:next w:val="Textkrper"/>
    <w:qFormat/>
    <w:rsid w:val="00E831E1"/>
    <w:pPr>
      <w:keepNext/>
      <w:keepLines/>
      <w:numPr>
        <w:ilvl w:val="7"/>
        <w:numId w:val="1"/>
      </w:numPr>
      <w:spacing w:before="200" w:after="0"/>
      <w:outlineLvl w:val="7"/>
    </w:pPr>
    <w:rPr>
      <w:rFonts w:ascii="Cambria" w:hAnsi="Cambria"/>
      <w:color w:val="404040"/>
      <w:sz w:val="20"/>
      <w:szCs w:val="20"/>
    </w:rPr>
  </w:style>
  <w:style w:type="paragraph" w:styleId="berschrift9">
    <w:name w:val="heading 9"/>
    <w:basedOn w:val="Standard"/>
    <w:next w:val="Textkrper"/>
    <w:qFormat/>
    <w:rsid w:val="00E831E1"/>
    <w:pPr>
      <w:keepNext/>
      <w:keepLines/>
      <w:numPr>
        <w:ilvl w:val="8"/>
        <w:numId w:val="1"/>
      </w:numPr>
      <w:spacing w:before="200" w:after="0"/>
      <w:outlineLvl w:val="8"/>
    </w:pPr>
    <w:rPr>
      <w:rFonts w:ascii="Cambria" w:hAnsi="Cambria"/>
      <w:i/>
      <w:iCs/>
      <w:color w:val="404040"/>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rsid w:val="00E831E1"/>
  </w:style>
  <w:style w:type="character" w:customStyle="1" w:styleId="FunotentextZchn">
    <w:name w:val="Fußnotentext Zchn"/>
    <w:basedOn w:val="Absatz-Standardschriftart1"/>
    <w:rsid w:val="00E831E1"/>
    <w:rPr>
      <w:sz w:val="20"/>
      <w:szCs w:val="20"/>
    </w:rPr>
  </w:style>
  <w:style w:type="character" w:customStyle="1" w:styleId="Funotenzeichen1">
    <w:name w:val="Fußnotenzeichen1"/>
    <w:basedOn w:val="Absatz-Standardschriftart1"/>
    <w:rsid w:val="00E831E1"/>
    <w:rPr>
      <w:vertAlign w:val="superscript"/>
    </w:rPr>
  </w:style>
  <w:style w:type="character" w:styleId="Hyperlink">
    <w:name w:val="Hyperlink"/>
    <w:basedOn w:val="Absatz-Standardschriftart1"/>
    <w:rsid w:val="00E831E1"/>
    <w:rPr>
      <w:color w:val="0000FF"/>
      <w:u w:val="single"/>
    </w:rPr>
  </w:style>
  <w:style w:type="character" w:customStyle="1" w:styleId="Kommentarzeichen1">
    <w:name w:val="Kommentarzeichen1"/>
    <w:basedOn w:val="Absatz-Standardschriftart1"/>
    <w:rsid w:val="00E831E1"/>
    <w:rPr>
      <w:sz w:val="16"/>
      <w:szCs w:val="16"/>
    </w:rPr>
  </w:style>
  <w:style w:type="character" w:customStyle="1" w:styleId="KommentartextZchn">
    <w:name w:val="Kommentartext Zchn"/>
    <w:basedOn w:val="Absatz-Standardschriftart1"/>
    <w:rsid w:val="00E831E1"/>
    <w:rPr>
      <w:sz w:val="20"/>
      <w:szCs w:val="20"/>
    </w:rPr>
  </w:style>
  <w:style w:type="character" w:customStyle="1" w:styleId="KommentarthemaZchn">
    <w:name w:val="Kommentarthema Zchn"/>
    <w:basedOn w:val="KommentartextZchn"/>
    <w:rsid w:val="00E831E1"/>
    <w:rPr>
      <w:b/>
      <w:bCs/>
      <w:sz w:val="20"/>
      <w:szCs w:val="20"/>
    </w:rPr>
  </w:style>
  <w:style w:type="character" w:customStyle="1" w:styleId="SprechblasentextZchn">
    <w:name w:val="Sprechblasentext Zchn"/>
    <w:basedOn w:val="Absatz-Standardschriftart1"/>
    <w:rsid w:val="00E831E1"/>
    <w:rPr>
      <w:rFonts w:ascii="Tahoma" w:hAnsi="Tahoma" w:cs="Tahoma"/>
      <w:sz w:val="16"/>
      <w:szCs w:val="16"/>
    </w:rPr>
  </w:style>
  <w:style w:type="character" w:styleId="Hervorhebung">
    <w:name w:val="Emphasis"/>
    <w:basedOn w:val="Absatz-Standardschriftart1"/>
    <w:qFormat/>
    <w:rsid w:val="00E831E1"/>
    <w:rPr>
      <w:i/>
      <w:iCs/>
    </w:rPr>
  </w:style>
  <w:style w:type="character" w:customStyle="1" w:styleId="KopfzeileZchn">
    <w:name w:val="Kopfzeile Zchn"/>
    <w:basedOn w:val="Absatz-Standardschriftart1"/>
    <w:rsid w:val="00E831E1"/>
  </w:style>
  <w:style w:type="character" w:customStyle="1" w:styleId="FuzeileZchn">
    <w:name w:val="Fußzeile Zchn"/>
    <w:basedOn w:val="Absatz-Standardschriftart1"/>
    <w:uiPriority w:val="99"/>
    <w:rsid w:val="00E831E1"/>
  </w:style>
  <w:style w:type="character" w:customStyle="1" w:styleId="berschrift1Zchn">
    <w:name w:val="Überschrift 1 Zchn"/>
    <w:basedOn w:val="Absatz-Standardschriftart1"/>
    <w:rsid w:val="00E831E1"/>
    <w:rPr>
      <w:b/>
      <w:bCs/>
      <w:sz w:val="28"/>
      <w:szCs w:val="28"/>
      <w:lang w:val="en-US"/>
    </w:rPr>
  </w:style>
  <w:style w:type="character" w:customStyle="1" w:styleId="EndnotentextZchn">
    <w:name w:val="Endnotentext Zchn"/>
    <w:basedOn w:val="Absatz-Standardschriftart1"/>
    <w:rsid w:val="00E831E1"/>
    <w:rPr>
      <w:sz w:val="20"/>
      <w:szCs w:val="20"/>
    </w:rPr>
  </w:style>
  <w:style w:type="character" w:customStyle="1" w:styleId="Endnotenzeichen1">
    <w:name w:val="Endnotenzeichen1"/>
    <w:basedOn w:val="Absatz-Standardschriftart1"/>
    <w:rsid w:val="00E831E1"/>
    <w:rPr>
      <w:vertAlign w:val="superscript"/>
    </w:rPr>
  </w:style>
  <w:style w:type="character" w:customStyle="1" w:styleId="berschrift2Zchn">
    <w:name w:val="Überschrift 2 Zchn"/>
    <w:basedOn w:val="Absatz-Standardschriftart1"/>
    <w:rsid w:val="00E831E1"/>
    <w:rPr>
      <w:b/>
      <w:bCs/>
      <w:sz w:val="26"/>
      <w:szCs w:val="26"/>
      <w:lang w:val="en-US"/>
    </w:rPr>
  </w:style>
  <w:style w:type="character" w:customStyle="1" w:styleId="berschrift3Zchn">
    <w:name w:val="Überschrift 3 Zchn"/>
    <w:basedOn w:val="Absatz-Standardschriftart1"/>
    <w:rsid w:val="00E831E1"/>
    <w:rPr>
      <w:b/>
      <w:bCs/>
      <w:sz w:val="24"/>
      <w:lang w:val="en-US"/>
    </w:rPr>
  </w:style>
  <w:style w:type="character" w:customStyle="1" w:styleId="berschrift4Zchn">
    <w:name w:val="Überschrift 4 Zchn"/>
    <w:basedOn w:val="Absatz-Standardschriftart1"/>
    <w:rsid w:val="00E831E1"/>
    <w:rPr>
      <w:rFonts w:ascii="Cambria" w:hAnsi="Cambria"/>
      <w:b/>
      <w:bCs/>
      <w:i/>
      <w:iCs/>
      <w:color w:val="4F81BD"/>
      <w:lang w:val="en-GB"/>
    </w:rPr>
  </w:style>
  <w:style w:type="character" w:customStyle="1" w:styleId="berschrift5Zchn">
    <w:name w:val="Überschrift 5 Zchn"/>
    <w:basedOn w:val="Absatz-Standardschriftart1"/>
    <w:rsid w:val="00E831E1"/>
    <w:rPr>
      <w:rFonts w:ascii="Cambria" w:hAnsi="Cambria"/>
      <w:color w:val="243F60"/>
      <w:lang w:val="en-GB"/>
    </w:rPr>
  </w:style>
  <w:style w:type="character" w:customStyle="1" w:styleId="berschrift6Zchn">
    <w:name w:val="Überschrift 6 Zchn"/>
    <w:basedOn w:val="Absatz-Standardschriftart1"/>
    <w:rsid w:val="00E831E1"/>
    <w:rPr>
      <w:rFonts w:ascii="Cambria" w:hAnsi="Cambria"/>
      <w:i/>
      <w:iCs/>
      <w:color w:val="243F60"/>
      <w:lang w:val="en-GB"/>
    </w:rPr>
  </w:style>
  <w:style w:type="character" w:customStyle="1" w:styleId="berschrift7Zchn">
    <w:name w:val="Überschrift 7 Zchn"/>
    <w:basedOn w:val="Absatz-Standardschriftart1"/>
    <w:rsid w:val="00E831E1"/>
    <w:rPr>
      <w:rFonts w:ascii="Cambria" w:hAnsi="Cambria"/>
      <w:i/>
      <w:iCs/>
      <w:color w:val="404040"/>
      <w:lang w:val="en-GB"/>
    </w:rPr>
  </w:style>
  <w:style w:type="character" w:customStyle="1" w:styleId="berschrift8Zchn">
    <w:name w:val="Überschrift 8 Zchn"/>
    <w:basedOn w:val="Absatz-Standardschriftart1"/>
    <w:rsid w:val="00E831E1"/>
    <w:rPr>
      <w:rFonts w:ascii="Cambria" w:hAnsi="Cambria"/>
      <w:color w:val="404040"/>
      <w:sz w:val="20"/>
      <w:szCs w:val="20"/>
      <w:lang w:val="en-GB"/>
    </w:rPr>
  </w:style>
  <w:style w:type="character" w:customStyle="1" w:styleId="berschrift9Zchn">
    <w:name w:val="Überschrift 9 Zchn"/>
    <w:basedOn w:val="Absatz-Standardschriftart1"/>
    <w:rsid w:val="00E831E1"/>
    <w:rPr>
      <w:rFonts w:ascii="Cambria" w:hAnsi="Cambria"/>
      <w:i/>
      <w:iCs/>
      <w:color w:val="404040"/>
      <w:sz w:val="20"/>
      <w:szCs w:val="20"/>
      <w:lang w:val="en-GB"/>
    </w:rPr>
  </w:style>
  <w:style w:type="character" w:customStyle="1" w:styleId="HypotheseZchn">
    <w:name w:val="Hypothese Zchn"/>
    <w:basedOn w:val="Absatz-Standardschriftart1"/>
    <w:rsid w:val="00E831E1"/>
    <w:rPr>
      <w:i/>
      <w:sz w:val="24"/>
      <w:szCs w:val="24"/>
      <w:lang w:val="en-GB"/>
    </w:rPr>
  </w:style>
  <w:style w:type="character" w:customStyle="1" w:styleId="Titel1Zchn">
    <w:name w:val="Titel_1 Zchn"/>
    <w:basedOn w:val="Absatz-Standardschriftart1"/>
    <w:rsid w:val="00E831E1"/>
    <w:rPr>
      <w:sz w:val="36"/>
      <w:lang w:val="en-US"/>
    </w:rPr>
  </w:style>
  <w:style w:type="character" w:customStyle="1" w:styleId="FliestextZchn">
    <w:name w:val="Fliestext Zchn"/>
    <w:basedOn w:val="Absatz-Standardschriftart1"/>
    <w:rsid w:val="00E831E1"/>
    <w:rPr>
      <w:sz w:val="24"/>
      <w:szCs w:val="24"/>
      <w:lang w:val="en-US"/>
    </w:rPr>
  </w:style>
  <w:style w:type="character" w:customStyle="1" w:styleId="AbsatzStandardZchn">
    <w:name w:val="Absatz Standard Zchn"/>
    <w:basedOn w:val="KopfzeileZchn"/>
    <w:rsid w:val="00E831E1"/>
    <w:rPr>
      <w:rFonts w:eastAsia="Times New Roman" w:cs="Arial"/>
      <w:szCs w:val="24"/>
    </w:rPr>
  </w:style>
  <w:style w:type="character" w:styleId="Fett">
    <w:name w:val="Strong"/>
    <w:basedOn w:val="Absatz-Standardschriftart1"/>
    <w:qFormat/>
    <w:rsid w:val="00E831E1"/>
    <w:rPr>
      <w:b/>
      <w:bCs/>
    </w:rPr>
  </w:style>
  <w:style w:type="character" w:customStyle="1" w:styleId="a-size-large">
    <w:name w:val="a-size-large"/>
    <w:basedOn w:val="Absatz-Standardschriftart1"/>
    <w:rsid w:val="00E831E1"/>
  </w:style>
  <w:style w:type="character" w:customStyle="1" w:styleId="fn">
    <w:name w:val="fn"/>
    <w:basedOn w:val="Absatz-Standardschriftart1"/>
    <w:rsid w:val="00E831E1"/>
  </w:style>
  <w:style w:type="character" w:customStyle="1" w:styleId="article-classifiergap">
    <w:name w:val="article-classifier__gap"/>
    <w:basedOn w:val="Absatz-Standardschriftart1"/>
    <w:rsid w:val="00E831E1"/>
  </w:style>
  <w:style w:type="character" w:customStyle="1" w:styleId="lede-text-onlyhighlight">
    <w:name w:val="lede-text-only__highlight"/>
    <w:basedOn w:val="Absatz-Standardschriftart1"/>
    <w:rsid w:val="00E831E1"/>
  </w:style>
  <w:style w:type="character" w:customStyle="1" w:styleId="ListLabel1">
    <w:name w:val="ListLabel 1"/>
    <w:rsid w:val="00E831E1"/>
    <w:rPr>
      <w:sz w:val="24"/>
    </w:rPr>
  </w:style>
  <w:style w:type="character" w:customStyle="1" w:styleId="ListLabel2">
    <w:name w:val="ListLabel 2"/>
    <w:rsid w:val="00E831E1"/>
    <w:rPr>
      <w:rFonts w:cs="Courier New"/>
    </w:rPr>
  </w:style>
  <w:style w:type="character" w:customStyle="1" w:styleId="Endnotenzeichen10">
    <w:name w:val="Endnotenzeichen1"/>
    <w:rsid w:val="00E831E1"/>
  </w:style>
  <w:style w:type="paragraph" w:customStyle="1" w:styleId="berschrift">
    <w:name w:val="Überschrift"/>
    <w:basedOn w:val="Standard"/>
    <w:next w:val="Textkrper"/>
    <w:rsid w:val="00E831E1"/>
    <w:pPr>
      <w:keepNext/>
      <w:spacing w:before="240" w:after="120"/>
    </w:pPr>
    <w:rPr>
      <w:rFonts w:ascii="Arial" w:eastAsia="Microsoft YaHei" w:hAnsi="Arial" w:cs="Arial"/>
      <w:sz w:val="28"/>
      <w:szCs w:val="28"/>
    </w:rPr>
  </w:style>
  <w:style w:type="paragraph" w:styleId="Textkrper">
    <w:name w:val="Body Text"/>
    <w:basedOn w:val="Standard"/>
    <w:rsid w:val="00E831E1"/>
    <w:pPr>
      <w:spacing w:after="120"/>
    </w:pPr>
  </w:style>
  <w:style w:type="paragraph" w:styleId="Liste">
    <w:name w:val="List"/>
    <w:basedOn w:val="Textkrper"/>
    <w:rsid w:val="00E831E1"/>
    <w:rPr>
      <w:rFonts w:cs="Arial"/>
    </w:rPr>
  </w:style>
  <w:style w:type="paragraph" w:customStyle="1" w:styleId="Beschriftung1">
    <w:name w:val="Beschriftung1"/>
    <w:basedOn w:val="Standard"/>
    <w:rsid w:val="00E831E1"/>
    <w:pPr>
      <w:suppressLineNumbers/>
      <w:spacing w:before="120" w:after="120"/>
    </w:pPr>
    <w:rPr>
      <w:rFonts w:cs="Arial"/>
      <w:i/>
      <w:iCs/>
      <w:sz w:val="24"/>
      <w:szCs w:val="24"/>
    </w:rPr>
  </w:style>
  <w:style w:type="paragraph" w:customStyle="1" w:styleId="Verzeichnis">
    <w:name w:val="Verzeichnis"/>
    <w:basedOn w:val="Standard"/>
    <w:rsid w:val="00E831E1"/>
    <w:pPr>
      <w:suppressLineNumbers/>
    </w:pPr>
    <w:rPr>
      <w:rFonts w:cs="Arial"/>
    </w:rPr>
  </w:style>
  <w:style w:type="paragraph" w:customStyle="1" w:styleId="Funotentext1">
    <w:name w:val="Fußnotentext1"/>
    <w:basedOn w:val="Standard"/>
    <w:rsid w:val="00E831E1"/>
    <w:pPr>
      <w:spacing w:after="0" w:line="100" w:lineRule="atLeast"/>
    </w:pPr>
    <w:rPr>
      <w:sz w:val="20"/>
      <w:szCs w:val="20"/>
    </w:rPr>
  </w:style>
  <w:style w:type="paragraph" w:customStyle="1" w:styleId="Kommentartext1">
    <w:name w:val="Kommentartext1"/>
    <w:basedOn w:val="Standard"/>
    <w:rsid w:val="00E831E1"/>
    <w:pPr>
      <w:spacing w:line="100" w:lineRule="atLeast"/>
    </w:pPr>
    <w:rPr>
      <w:sz w:val="20"/>
      <w:szCs w:val="20"/>
    </w:rPr>
  </w:style>
  <w:style w:type="paragraph" w:customStyle="1" w:styleId="Kommentarthema1">
    <w:name w:val="Kommentarthema1"/>
    <w:basedOn w:val="Kommentartext1"/>
    <w:rsid w:val="00E831E1"/>
    <w:rPr>
      <w:b/>
      <w:bCs/>
    </w:rPr>
  </w:style>
  <w:style w:type="paragraph" w:customStyle="1" w:styleId="Sprechblasentext1">
    <w:name w:val="Sprechblasentext1"/>
    <w:basedOn w:val="Standard"/>
    <w:rsid w:val="00E831E1"/>
    <w:pPr>
      <w:spacing w:after="0" w:line="100" w:lineRule="atLeast"/>
    </w:pPr>
    <w:rPr>
      <w:rFonts w:ascii="Tahoma" w:hAnsi="Tahoma"/>
      <w:sz w:val="16"/>
      <w:szCs w:val="16"/>
    </w:rPr>
  </w:style>
  <w:style w:type="paragraph" w:customStyle="1" w:styleId="Listenabsatz1">
    <w:name w:val="Listenabsatz1"/>
    <w:basedOn w:val="Standard"/>
    <w:rsid w:val="00E831E1"/>
    <w:pPr>
      <w:ind w:left="720"/>
    </w:pPr>
  </w:style>
  <w:style w:type="paragraph" w:customStyle="1" w:styleId="berarbeitung1">
    <w:name w:val="Überarbeitung1"/>
    <w:rsid w:val="00E831E1"/>
    <w:pPr>
      <w:suppressAutoHyphens/>
      <w:spacing w:line="100" w:lineRule="atLeast"/>
    </w:pPr>
    <w:rPr>
      <w:rFonts w:ascii="Calibri" w:eastAsia="SimSun" w:hAnsi="Calibri" w:cs="Tahoma"/>
      <w:kern w:val="1"/>
      <w:sz w:val="22"/>
      <w:szCs w:val="22"/>
      <w:lang w:eastAsia="ar-SA"/>
    </w:rPr>
  </w:style>
  <w:style w:type="paragraph" w:styleId="Kopfzeile">
    <w:name w:val="header"/>
    <w:basedOn w:val="Standard"/>
    <w:rsid w:val="00E831E1"/>
    <w:pPr>
      <w:suppressLineNumbers/>
      <w:tabs>
        <w:tab w:val="center" w:pos="4536"/>
        <w:tab w:val="right" w:pos="9072"/>
      </w:tabs>
      <w:spacing w:after="0" w:line="100" w:lineRule="atLeast"/>
    </w:pPr>
  </w:style>
  <w:style w:type="paragraph" w:styleId="Fuzeile">
    <w:name w:val="footer"/>
    <w:basedOn w:val="Standard"/>
    <w:uiPriority w:val="99"/>
    <w:rsid w:val="00E831E1"/>
    <w:pPr>
      <w:suppressLineNumbers/>
      <w:tabs>
        <w:tab w:val="center" w:pos="4536"/>
        <w:tab w:val="right" w:pos="9072"/>
      </w:tabs>
      <w:spacing w:after="0" w:line="100" w:lineRule="atLeast"/>
    </w:pPr>
  </w:style>
  <w:style w:type="paragraph" w:customStyle="1" w:styleId="Endnotentext1">
    <w:name w:val="Endnotentext1"/>
    <w:basedOn w:val="Standard"/>
    <w:rsid w:val="00E831E1"/>
    <w:pPr>
      <w:spacing w:after="0" w:line="100" w:lineRule="atLeast"/>
    </w:pPr>
    <w:rPr>
      <w:sz w:val="20"/>
      <w:szCs w:val="20"/>
    </w:rPr>
  </w:style>
  <w:style w:type="paragraph" w:customStyle="1" w:styleId="Hypothese">
    <w:name w:val="Hypothese"/>
    <w:basedOn w:val="Standard"/>
    <w:rsid w:val="00E831E1"/>
    <w:pPr>
      <w:spacing w:before="240" w:after="240" w:line="360" w:lineRule="auto"/>
      <w:ind w:left="709" w:hanging="709"/>
    </w:pPr>
    <w:rPr>
      <w:i/>
      <w:sz w:val="24"/>
      <w:szCs w:val="24"/>
    </w:rPr>
  </w:style>
  <w:style w:type="paragraph" w:customStyle="1" w:styleId="Inhaltsverzeichnisberschrift">
    <w:name w:val="Inhaltsverzeichnis Überschrift"/>
    <w:basedOn w:val="berschrift1"/>
    <w:rsid w:val="00E831E1"/>
    <w:pPr>
      <w:numPr>
        <w:numId w:val="0"/>
      </w:numPr>
      <w:suppressLineNumbers/>
      <w:spacing w:after="0"/>
    </w:pPr>
    <w:rPr>
      <w:rFonts w:ascii="Cambria" w:hAnsi="Cambria"/>
      <w:color w:val="365F91"/>
      <w:lang w:val="de-DE"/>
    </w:rPr>
  </w:style>
  <w:style w:type="paragraph" w:styleId="Verzeichnis1">
    <w:name w:val="toc 1"/>
    <w:basedOn w:val="Standard"/>
    <w:uiPriority w:val="39"/>
    <w:rsid w:val="00E831E1"/>
    <w:pPr>
      <w:tabs>
        <w:tab w:val="right" w:leader="dot" w:pos="9638"/>
      </w:tabs>
      <w:spacing w:after="100"/>
    </w:pPr>
  </w:style>
  <w:style w:type="paragraph" w:styleId="Verzeichnis2">
    <w:name w:val="toc 2"/>
    <w:basedOn w:val="Standard"/>
    <w:uiPriority w:val="39"/>
    <w:rsid w:val="00E831E1"/>
    <w:pPr>
      <w:tabs>
        <w:tab w:val="right" w:leader="dot" w:pos="9062"/>
      </w:tabs>
      <w:spacing w:after="100"/>
      <w:ind w:left="993" w:hanging="567"/>
    </w:pPr>
  </w:style>
  <w:style w:type="paragraph" w:styleId="Verzeichnis3">
    <w:name w:val="toc 3"/>
    <w:basedOn w:val="Standard"/>
    <w:uiPriority w:val="39"/>
    <w:rsid w:val="00E831E1"/>
    <w:pPr>
      <w:tabs>
        <w:tab w:val="left" w:pos="1701"/>
        <w:tab w:val="right" w:pos="9072"/>
      </w:tabs>
      <w:spacing w:after="100"/>
      <w:ind w:left="1418" w:hanging="425"/>
    </w:pPr>
  </w:style>
  <w:style w:type="paragraph" w:customStyle="1" w:styleId="StandardWeb1">
    <w:name w:val="Standard (Web)1"/>
    <w:basedOn w:val="Standard"/>
    <w:rsid w:val="00E831E1"/>
    <w:pPr>
      <w:spacing w:before="28" w:after="100" w:line="100" w:lineRule="atLeast"/>
    </w:pPr>
    <w:rPr>
      <w:rFonts w:ascii="Times New Roman" w:eastAsia="Times New Roman" w:hAnsi="Times New Roman" w:cs="Times New Roman"/>
      <w:sz w:val="24"/>
      <w:szCs w:val="24"/>
    </w:rPr>
  </w:style>
  <w:style w:type="paragraph" w:customStyle="1" w:styleId="Titel1">
    <w:name w:val="Titel_1"/>
    <w:basedOn w:val="Standard"/>
    <w:rsid w:val="00E831E1"/>
    <w:pPr>
      <w:jc w:val="center"/>
    </w:pPr>
    <w:rPr>
      <w:sz w:val="36"/>
      <w:lang w:val="en-US"/>
    </w:rPr>
  </w:style>
  <w:style w:type="paragraph" w:customStyle="1" w:styleId="Fliestext">
    <w:name w:val="Fliestext"/>
    <w:basedOn w:val="Standard"/>
    <w:link w:val="FliestextZchn1"/>
    <w:rsid w:val="00E831E1"/>
    <w:pPr>
      <w:spacing w:line="360" w:lineRule="auto"/>
      <w:jc w:val="both"/>
    </w:pPr>
    <w:rPr>
      <w:sz w:val="24"/>
      <w:szCs w:val="24"/>
      <w:lang w:val="en-US"/>
    </w:rPr>
  </w:style>
  <w:style w:type="paragraph" w:customStyle="1" w:styleId="AbsatzStandard">
    <w:name w:val="Absatz Standard"/>
    <w:basedOn w:val="Kopfzeile"/>
    <w:rsid w:val="00E831E1"/>
    <w:pPr>
      <w:tabs>
        <w:tab w:val="clear" w:pos="4536"/>
        <w:tab w:val="clear" w:pos="9072"/>
        <w:tab w:val="left" w:pos="709"/>
        <w:tab w:val="right" w:pos="9354"/>
      </w:tabs>
      <w:spacing w:after="120"/>
      <w:jc w:val="both"/>
    </w:pPr>
    <w:rPr>
      <w:rFonts w:eastAsia="Times New Roman" w:cs="Arial"/>
      <w:szCs w:val="24"/>
      <w:lang w:val="de-DE"/>
    </w:rPr>
  </w:style>
  <w:style w:type="paragraph" w:styleId="Sprechblasentext">
    <w:name w:val="Balloon Text"/>
    <w:basedOn w:val="Standard"/>
    <w:link w:val="SprechblasentextZchn1"/>
    <w:uiPriority w:val="99"/>
    <w:semiHidden/>
    <w:unhideWhenUsed/>
    <w:rsid w:val="001D2F22"/>
    <w:pPr>
      <w:spacing w:after="0" w:line="240" w:lineRule="auto"/>
    </w:pPr>
    <w:rPr>
      <w:rFonts w:ascii="Tahoma" w:hAnsi="Tahoma"/>
      <w:sz w:val="16"/>
      <w:szCs w:val="16"/>
    </w:rPr>
  </w:style>
  <w:style w:type="character" w:customStyle="1" w:styleId="SprechblasentextZchn1">
    <w:name w:val="Sprechblasentext Zchn1"/>
    <w:basedOn w:val="Absatz-Standardschriftart"/>
    <w:link w:val="Sprechblasentext"/>
    <w:uiPriority w:val="99"/>
    <w:semiHidden/>
    <w:rsid w:val="001D2F22"/>
    <w:rPr>
      <w:rFonts w:ascii="Tahoma" w:eastAsia="SimSun" w:hAnsi="Tahoma" w:cs="Tahoma"/>
      <w:kern w:val="1"/>
      <w:sz w:val="16"/>
      <w:szCs w:val="16"/>
      <w:lang w:val="en-GB" w:eastAsia="ar-SA"/>
    </w:rPr>
  </w:style>
  <w:style w:type="paragraph" w:customStyle="1" w:styleId="ArnonText">
    <w:name w:val="Arnon Text"/>
    <w:basedOn w:val="Fliestext"/>
    <w:link w:val="ArnonTextZchn"/>
    <w:qFormat/>
    <w:rsid w:val="00F570BA"/>
    <w:rPr>
      <w:rFonts w:ascii="Times New Roman" w:hAnsi="Times New Roman" w:cs="Times New Roman"/>
      <w:kern w:val="26"/>
      <w:sz w:val="26"/>
      <w:szCs w:val="26"/>
    </w:rPr>
  </w:style>
  <w:style w:type="paragraph" w:customStyle="1" w:styleId="Arnonkursiv">
    <w:name w:val="Arnon kursiv"/>
    <w:basedOn w:val="Fliestext"/>
    <w:link w:val="ArnonkursivZchn"/>
    <w:qFormat/>
    <w:rsid w:val="00F570BA"/>
    <w:pPr>
      <w:spacing w:before="240"/>
    </w:pPr>
    <w:rPr>
      <w:rFonts w:ascii="Times New Roman" w:hAnsi="Times New Roman" w:cs="Times New Roman"/>
      <w:i/>
      <w:sz w:val="26"/>
      <w:szCs w:val="26"/>
    </w:rPr>
  </w:style>
  <w:style w:type="character" w:customStyle="1" w:styleId="FliestextZchn1">
    <w:name w:val="Fliestext Zchn1"/>
    <w:basedOn w:val="Absatz-Standardschriftart"/>
    <w:link w:val="Fliestext"/>
    <w:rsid w:val="00F570BA"/>
    <w:rPr>
      <w:rFonts w:ascii="Calibri" w:eastAsia="SimSun" w:hAnsi="Calibri" w:cs="Tahoma"/>
      <w:kern w:val="1"/>
      <w:sz w:val="24"/>
      <w:szCs w:val="24"/>
      <w:lang w:val="en-US" w:eastAsia="ar-SA"/>
    </w:rPr>
  </w:style>
  <w:style w:type="character" w:customStyle="1" w:styleId="ArnonTextZchn">
    <w:name w:val="Arnon Text Zchn"/>
    <w:basedOn w:val="FliestextZchn1"/>
    <w:link w:val="ArnonText"/>
    <w:rsid w:val="00F570BA"/>
    <w:rPr>
      <w:rFonts w:ascii="Calibri" w:eastAsia="SimSun" w:hAnsi="Calibri" w:cs="Tahoma"/>
      <w:kern w:val="26"/>
      <w:sz w:val="26"/>
      <w:szCs w:val="26"/>
      <w:lang w:val="en-US" w:eastAsia="ar-SA"/>
    </w:rPr>
  </w:style>
  <w:style w:type="table" w:styleId="Tabellenraster">
    <w:name w:val="Table Grid"/>
    <w:basedOn w:val="NormaleTabelle"/>
    <w:uiPriority w:val="59"/>
    <w:rsid w:val="00064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nonkursivZchn">
    <w:name w:val="Arnon kursiv Zchn"/>
    <w:basedOn w:val="FliestextZchn1"/>
    <w:link w:val="Arnonkursiv"/>
    <w:rsid w:val="00F570BA"/>
    <w:rPr>
      <w:rFonts w:ascii="Calibri" w:eastAsia="SimSun" w:hAnsi="Calibri" w:cs="Tahoma"/>
      <w:i/>
      <w:kern w:val="1"/>
      <w:sz w:val="26"/>
      <w:szCs w:val="26"/>
      <w:lang w:val="en-US" w:eastAsia="ar-SA"/>
    </w:rPr>
  </w:style>
  <w:style w:type="paragraph" w:customStyle="1" w:styleId="Zwischenbertschrift">
    <w:name w:val="Zwischenübertschrift"/>
    <w:basedOn w:val="ArnonText"/>
    <w:link w:val="ZwischenbertschriftZchn"/>
    <w:qFormat/>
    <w:rsid w:val="003906D2"/>
    <w:pPr>
      <w:spacing w:before="360" w:after="0"/>
    </w:pPr>
    <w:rPr>
      <w:b/>
    </w:rPr>
  </w:style>
  <w:style w:type="paragraph" w:styleId="Verzeichnis4">
    <w:name w:val="toc 4"/>
    <w:basedOn w:val="Standard"/>
    <w:next w:val="Standard"/>
    <w:autoRedefine/>
    <w:uiPriority w:val="39"/>
    <w:unhideWhenUsed/>
    <w:rsid w:val="005A279C"/>
    <w:pPr>
      <w:tabs>
        <w:tab w:val="left" w:pos="2694"/>
        <w:tab w:val="left" w:leader="dot" w:pos="8931"/>
      </w:tabs>
      <w:spacing w:after="120"/>
      <w:ind w:left="1701" w:right="-285"/>
    </w:pPr>
    <w:rPr>
      <w:rFonts w:ascii="Times New Roman" w:hAnsi="Times New Roman" w:cs="Times New Roman"/>
      <w:noProof/>
      <w:sz w:val="24"/>
    </w:rPr>
  </w:style>
  <w:style w:type="character" w:customStyle="1" w:styleId="ZwischenbertschriftZchn">
    <w:name w:val="Zwischenübertschrift Zchn"/>
    <w:basedOn w:val="ArnonTextZchn"/>
    <w:link w:val="Zwischenbertschrift"/>
    <w:rsid w:val="003906D2"/>
    <w:rPr>
      <w:rFonts w:ascii="Calibri" w:eastAsia="SimSun" w:hAnsi="Calibri" w:cs="Tahoma"/>
      <w:b/>
      <w:kern w:val="26"/>
      <w:sz w:val="26"/>
      <w:szCs w:val="26"/>
      <w:lang w:val="en-US" w:eastAsia="ar-SA"/>
    </w:rPr>
  </w:style>
  <w:style w:type="paragraph" w:customStyle="1" w:styleId="Biblio">
    <w:name w:val="Biblio"/>
    <w:basedOn w:val="ArnonText"/>
    <w:link w:val="BiblioZchn"/>
    <w:qFormat/>
    <w:rsid w:val="00246D60"/>
    <w:pPr>
      <w:spacing w:line="240" w:lineRule="auto"/>
      <w:ind w:left="567" w:hanging="567"/>
      <w:jc w:val="left"/>
    </w:pPr>
    <w:rPr>
      <w:sz w:val="24"/>
    </w:rPr>
  </w:style>
  <w:style w:type="character" w:customStyle="1" w:styleId="BiblioZchn">
    <w:name w:val="Biblio Zchn"/>
    <w:basedOn w:val="ArnonTextZchn"/>
    <w:link w:val="Biblio"/>
    <w:rsid w:val="00246D60"/>
    <w:rPr>
      <w:rFonts w:ascii="Calibri" w:eastAsia="SimSun" w:hAnsi="Calibri" w:cs="Tahoma"/>
      <w:kern w:val="26"/>
      <w:sz w:val="24"/>
      <w:szCs w:val="26"/>
      <w:lang w:val="en-US" w:eastAsia="ar-SA"/>
    </w:rPr>
  </w:style>
</w:styles>
</file>

<file path=word/webSettings.xml><?xml version="1.0" encoding="utf-8"?>
<w:webSettings xmlns:r="http://schemas.openxmlformats.org/officeDocument/2006/relationships" xmlns:w="http://schemas.openxmlformats.org/wordprocessingml/2006/main">
  <w:divs>
    <w:div w:id="124040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article.sciencepublishinggroup.com/html/10.11648.j.jfa.20160403.15.html" TargetMode="External"/><Relationship Id="rId21" Type="http://schemas.openxmlformats.org/officeDocument/2006/relationships/hyperlink" Target="http://www.saiia.org.za/images/stories/pubs/occasional_papers_above_100/saia_sop_131_alves_20130201.pdf" TargetMode="External"/><Relationship Id="rId42" Type="http://schemas.openxmlformats.org/officeDocument/2006/relationships/hyperlink" Target="https://www.reuters.com/article/us-australia-cobalt-batteries/australia-cobalt-rush-accelerates-on-electric-vehicle-demand-drc-troubles-idUSKBN1E90R4" TargetMode="External"/><Relationship Id="rId63" Type="http://schemas.openxmlformats.org/officeDocument/2006/relationships/hyperlink" Target="https://www.economist.com/node/21525847" TargetMode="External"/><Relationship Id="rId84" Type="http://schemas.openxmlformats.org/officeDocument/2006/relationships/hyperlink" Target="http://geab.eu/de/top-10-countries-with-the-worlds-biggest-oil-reserves/" TargetMode="External"/><Relationship Id="rId138" Type="http://schemas.openxmlformats.org/officeDocument/2006/relationships/hyperlink" Target="https://www.oxfordenergy.org/wpcms/wp-content/uploads/2016/12/Chinas-loans-for-oil-WPM-70.pdf" TargetMode="External"/><Relationship Id="rId159" Type="http://schemas.openxmlformats.org/officeDocument/2006/relationships/hyperlink" Target="http://www.china-briefing.com/news/2017/12/06/electric-vehicle-battery-industry-china.html" TargetMode="External"/><Relationship Id="rId170" Type="http://schemas.openxmlformats.org/officeDocument/2006/relationships/hyperlink" Target="https://www.rigzone.com/oil/jobs/regional/africa/ao-angola/" TargetMode="External"/><Relationship Id="rId191" Type="http://schemas.openxmlformats.org/officeDocument/2006/relationships/hyperlink" Target="https://www.state.gov/e/eb/rls/othr/ics/2011/157260.htm" TargetMode="External"/><Relationship Id="rId205" Type="http://schemas.openxmlformats.org/officeDocument/2006/relationships/hyperlink" Target="https://openknowledge.worldbank.org/bitstream/handle/10986/18921/425140ER0P10401closed0March01002008.pdf?sequence=1&amp;isAllowed=y" TargetMode="External"/><Relationship Id="rId107" Type="http://schemas.openxmlformats.org/officeDocument/2006/relationships/hyperlink" Target="http://www.saiia.org.za/occasional-papers/the-sicomines-agreement-change-and-continuity-in-the-democratic-republic-of-congos-international-relations" TargetMode="External"/><Relationship Id="rId11" Type="http://schemas.openxmlformats.org/officeDocument/2006/relationships/hyperlink" Target="http://www.rrojasdatabank.info/devstate/devstaasia.pdf" TargetMode="External"/><Relationship Id="rId32" Type="http://schemas.openxmlformats.org/officeDocument/2006/relationships/hyperlink" Target="http://www.bbc.com/news/10116945" TargetMode="External"/><Relationship Id="rId37" Type="http://schemas.openxmlformats.org/officeDocument/2006/relationships/hyperlink" Target="https://projekte.sueddeutsche.de/paradisepapers/wirtschaft/mining-for-control-in-glencore-s-congo-e774511/" TargetMode="External"/><Relationship Id="rId53" Type="http://schemas.openxmlformats.org/officeDocument/2006/relationships/hyperlink" Target="http://www.aujourdhuilachine.com/au-congo-une-ong-denonce-les-conditions-de-travail-dans-une-entreprise-chinoise/" TargetMode="External"/><Relationship Id="rId58" Type="http://schemas.openxmlformats.org/officeDocument/2006/relationships/hyperlink" Target="https://www.cmi.no/publications/file/3938-china-and-angola-strategic-partnership-or-marriage.pdf" TargetMode="External"/><Relationship Id="rId74" Type="http://schemas.openxmlformats.org/officeDocument/2006/relationships/hyperlink" Target="https://www.wsj.com/articles/SB10001424052748704388504575418990791137242" TargetMode="External"/><Relationship Id="rId79" Type="http://schemas.openxmlformats.org/officeDocument/2006/relationships/hyperlink" Target="https://oilprice.com/Metals/Commodities/Chinas-Hunger-For-South-American-Copper-Continues-To-Grow.html" TargetMode="External"/><Relationship Id="rId102" Type="http://schemas.openxmlformats.org/officeDocument/2006/relationships/hyperlink" Target="http://www.angola1stedition.doingbusinessguide.co.uk/market-experts/sonangol-limited/" TargetMode="External"/><Relationship Id="rId123" Type="http://schemas.openxmlformats.org/officeDocument/2006/relationships/hyperlink" Target="http://fr.africatime.com/republique_democratique_du_congo/articles/5-chantiers-5-ans-apres-moise-ekanga-na-jamais-vendu-le-pays-aux-chinois" TargetMode="External"/><Relationship Id="rId128" Type="http://schemas.openxmlformats.org/officeDocument/2006/relationships/hyperlink" Target="http://oll.libertyfund.org/titles/list-the-national-system-of-political-economy" TargetMode="External"/><Relationship Id="rId144" Type="http://schemas.openxmlformats.org/officeDocument/2006/relationships/hyperlink" Target="http://www.politik-salon.de/files/meritorpatr100110.pdf" TargetMode="External"/><Relationship Id="rId149" Type="http://schemas.openxmlformats.org/officeDocument/2006/relationships/hyperlink" Target="http://www.chinaafricaproject.com/china-congo-drc-sicomines-exim-bank/" TargetMode="External"/><Relationship Id="rId5" Type="http://schemas.openxmlformats.org/officeDocument/2006/relationships/webSettings" Target="webSettings.xml"/><Relationship Id="rId90" Type="http://schemas.openxmlformats.org/officeDocument/2006/relationships/hyperlink" Target="http://www.commonwealthgovernance.org/assets/uploads/2014/04/GG11-The-democratic-developmental-state.pdf" TargetMode="External"/><Relationship Id="rId95" Type="http://schemas.openxmlformats.org/officeDocument/2006/relationships/hyperlink" Target="https://www.cambridge.org/core/journals/international-organization/article/beyond-asymmetry-critical-notes-on-myself-as-a-young-man-and-on-some-other-old-friends/D1A4775038E8CC84EA9555D216F53513" TargetMode="External"/><Relationship Id="rId160" Type="http://schemas.openxmlformats.org/officeDocument/2006/relationships/hyperlink" Target="http://www.e-ir.info/2008/06/15/the-developmental-state-and-economic-development/" TargetMode="External"/><Relationship Id="rId165" Type="http://schemas.openxmlformats.org/officeDocument/2006/relationships/hyperlink" Target="https://link.springer.com/article/10.1057/palgrave.jibs.8490936" TargetMode="External"/><Relationship Id="rId181" Type="http://schemas.openxmlformats.org/officeDocument/2006/relationships/hyperlink" Target="https://resourcegovernance.org/sites/default/files/documents/sonangol-angolas-charm-offensive.pdf" TargetMode="External"/><Relationship Id="rId186" Type="http://schemas.openxmlformats.org/officeDocument/2006/relationships/hyperlink" Target="https://www.brookings.edu/articles/chinas-changing-oil-strategy-and-its-foreign-policy-implications/" TargetMode="External"/><Relationship Id="rId211" Type="http://schemas.openxmlformats.org/officeDocument/2006/relationships/footer" Target="footer3.xml"/><Relationship Id="rId22" Type="http://schemas.openxmlformats.org/officeDocument/2006/relationships/hyperlink" Target="http://www.saiia.org.za/images/stories/pubs/occasional_papers_above_100/saia_sop_131_alves_20130201.pdf" TargetMode="External"/><Relationship Id="rId27" Type="http://schemas.openxmlformats.org/officeDocument/2006/relationships/hyperlink" Target="https://www.fnv.nl/site/over-de-fnv/internationaal/mondiaal-fnv/documenten/english/publications/Chinese_investments_in_Africa_final_report1.pdf" TargetMode="External"/><Relationship Id="rId43" Type="http://schemas.openxmlformats.org/officeDocument/2006/relationships/hyperlink" Target="http://caeangola.com/national-companies-declare-bankruptcy/" TargetMode="External"/><Relationship Id="rId48" Type="http://schemas.openxmlformats.org/officeDocument/2006/relationships/hyperlink" Target="https://dspace.mit.edu/handle/1721.1/65884" TargetMode="External"/><Relationship Id="rId64" Type="http://schemas.openxmlformats.org/officeDocument/2006/relationships/hyperlink" Target="http://country.eiu.com/article.aspx?articleid=128858997&amp;Country=Congo" TargetMode="External"/><Relationship Id="rId69" Type="http://schemas.openxmlformats.org/officeDocument/2006/relationships/hyperlink" Target="https://eiti.org/sites/default/files/documents/2014_drc_eiti_report_fr.pdf" TargetMode="External"/><Relationship Id="rId113" Type="http://schemas.openxmlformats.org/officeDocument/2006/relationships/hyperlink" Target="https://muse.jhu.edu/book/49693" TargetMode="External"/><Relationship Id="rId118" Type="http://schemas.openxmlformats.org/officeDocument/2006/relationships/hyperlink" Target="http://eneken.ieej.or.jp/en/data/pdf/145.pdf" TargetMode="External"/><Relationship Id="rId134" Type="http://schemas.openxmlformats.org/officeDocument/2006/relationships/hyperlink" Target="https://www.makaangola.org/2017/02/portuguese-corruption-trial-snares-angolas-vice-president/" TargetMode="External"/><Relationship Id="rId139" Type="http://schemas.openxmlformats.org/officeDocument/2006/relationships/hyperlink" Target="http://www.miningcongo.cd/" TargetMode="External"/><Relationship Id="rId80" Type="http://schemas.openxmlformats.org/officeDocument/2006/relationships/hyperlink" Target="http://siteresources.worldbank.org/INTAFRICA/Resources/aicd_overview_english_no-embargo.pdf" TargetMode="External"/><Relationship Id="rId85" Type="http://schemas.openxmlformats.org/officeDocument/2006/relationships/hyperlink" Target="https://www.gtreview.com/news/global/best-deals-of-2009-zambia-copper-cobalt/" TargetMode="External"/><Relationship Id="rId150" Type="http://schemas.openxmlformats.org/officeDocument/2006/relationships/hyperlink" Target="http://www.gppi.net/fileadmin/user_upload/media/pub/2007/Soares_2007_Business_Success.pdf" TargetMode="External"/><Relationship Id="rId155" Type="http://schemas.openxmlformats.org/officeDocument/2006/relationships/hyperlink" Target="https://www.africaportal.org/publications/the-impact-of-china-africa-investment-relations-the-case-of-nigeria/" TargetMode="External"/><Relationship Id="rId171" Type="http://schemas.openxmlformats.org/officeDocument/2006/relationships/hyperlink" Target="https://www.reuters.com/article/us-congodemocratic-mining-china-insight/chinas-infrastructure-for-minerals-deal-gets-reality-check-in-congo-idUSKCN0PI1UB20150709" TargetMode="External"/><Relationship Id="rId176" Type="http://schemas.openxmlformats.org/officeDocument/2006/relationships/hyperlink" Target="https://www.ft.com/content/3c7b1df6-04dd-374e-aa9b-8588e8222802" TargetMode="External"/><Relationship Id="rId192" Type="http://schemas.openxmlformats.org/officeDocument/2006/relationships/hyperlink" Target="https://link.springer.com/article/10.1057/palgrave.jibs.8490170" TargetMode="External"/><Relationship Id="rId197" Type="http://schemas.openxmlformats.org/officeDocument/2006/relationships/hyperlink" Target="https://thediplomat.com/2016/06/china-in-africa-part-i-the-good/" TargetMode="External"/><Relationship Id="rId206" Type="http://schemas.openxmlformats.org/officeDocument/2006/relationships/hyperlink" Target="http://siteresources.worldbank.org/INTOGMC/Resources/336099-1156955107170/drcgrowthgovernanceenglish.pdf" TargetMode="External"/><Relationship Id="rId201" Type="http://schemas.openxmlformats.org/officeDocument/2006/relationships/hyperlink" Target="https://www.princeton.edu/politics/about/file-repository/public/Wellhausen-Investor-State-Disputes.pdf" TargetMode="External"/><Relationship Id="rId12" Type="http://schemas.openxmlformats.org/officeDocument/2006/relationships/hyperlink" Target="http://lup.lub.lu.se/luur/download?func=downloadFile&amp;recordOId=1666736&amp;fileOId=1666737" TargetMode="External"/><Relationship Id="rId17" Type="http://schemas.openxmlformats.org/officeDocument/2006/relationships/hyperlink" Target="https://www.econstor.eu/bitstream/10419/93163/1/587547553.pdf" TargetMode="External"/><Relationship Id="rId33" Type="http://schemas.openxmlformats.org/officeDocument/2006/relationships/hyperlink" Target="http://politics.oxfordre.com/view/10.1093/acrefore/9780190228637.001.0001/acrefore-9780190228637-e-176" TargetMode="External"/><Relationship Id="rId38" Type="http://schemas.openxmlformats.org/officeDocument/2006/relationships/hyperlink" Target="http://www.chinaafricarealstory.com/2011/04/chinese-aid-and-luanda-general-hospital.html" TargetMode="External"/><Relationship Id="rId59" Type="http://schemas.openxmlformats.org/officeDocument/2006/relationships/hyperlink" Target="https://www.oxfordenergy.org/wpcms/wp-content/uploads/2017/05/After-the-Boom-Angolas-Recurring-Oil-Challenges-in-a-New-Contect-WPM-72.pdf" TargetMode="External"/><Relationship Id="rId103" Type="http://schemas.openxmlformats.org/officeDocument/2006/relationships/hyperlink" Target="https://investingnews.com/daily/resource-investing/base-metals-investing/copper-investing/copper-mining-chile-top-producer/" TargetMode="External"/><Relationship Id="rId108" Type="http://schemas.openxmlformats.org/officeDocument/2006/relationships/hyperlink" Target="https://econpapers.repec.org/article/tafrevape/v_3a40_3ay_3a2013_3ai_3a135_3ap_3a152-162.htm" TargetMode="External"/><Relationship Id="rId124" Type="http://schemas.openxmlformats.org/officeDocument/2006/relationships/hyperlink" Target="https://kuscholarworks.ku.edu/bitstream/handle/1808/6994/Lan_ku_0099M_11175_DATA_1.pdf;sequence=1" TargetMode="External"/><Relationship Id="rId129" Type="http://schemas.openxmlformats.org/officeDocument/2006/relationships/hyperlink" Target="https://www.eduhk.hk/flass/fas_upload/userfiles/pdf/2014/Confucius%20Institutes%20and%20Chinas%20Soft%20Power.pdf" TargetMode="External"/><Relationship Id="rId54" Type="http://schemas.openxmlformats.org/officeDocument/2006/relationships/hyperlink" Target="http://citeseerx.ist.psu.edu/viewdoc/download?doi=10.1.1.177.6227&amp;rep=rep1&amp;type=pdf" TargetMode="External"/><Relationship Id="rId70" Type="http://schemas.openxmlformats.org/officeDocument/2006/relationships/hyperlink" Target="http://www.ide.go.jp/library/English/Data/Africa_file/Manualreport/pdf/china_all.pdf" TargetMode="External"/><Relationship Id="rId75" Type="http://schemas.openxmlformats.org/officeDocument/2006/relationships/hyperlink" Target="http://www.raid-uk.org/sites/default/files/pr-drc-china-report.pdf" TargetMode="External"/><Relationship Id="rId91" Type="http://schemas.openxmlformats.org/officeDocument/2006/relationships/hyperlink" Target="http://documents.worldbank.org/curated/en/394371468154490931/pdf/884850PUB0Box300EPI2102390May292014.pdf" TargetMode="External"/><Relationship Id="rId96" Type="http://schemas.openxmlformats.org/officeDocument/2006/relationships/hyperlink" Target="https://www.reuters.com/article/congo-democratic-katumba/death-of-kabila-deal-maker-leaves-void-in-congo-idUSL2E8DD5L220120213" TargetMode="External"/><Relationship Id="rId140" Type="http://schemas.openxmlformats.org/officeDocument/2006/relationships/hyperlink" Target="http://ss.rrojasdatabank.info/Mkandawireafrica.pdf" TargetMode="External"/><Relationship Id="rId145" Type="http://schemas.openxmlformats.org/officeDocument/2006/relationships/hyperlink" Target="http://blogs.worldbank.org/africacan/dr-congo-perspectives-on-the-financial-crisis" TargetMode="External"/><Relationship Id="rId161" Type="http://schemas.openxmlformats.org/officeDocument/2006/relationships/hyperlink" Target="http://www.prweb.com/releases/china/constructionindustry/prweb9855592.htm" TargetMode="External"/><Relationship Id="rId166" Type="http://schemas.openxmlformats.org/officeDocument/2006/relationships/hyperlink" Target="https://link.springer.com/article/10.1057%2Fpalgrave.jibs.8400087" TargetMode="External"/><Relationship Id="rId182" Type="http://schemas.openxmlformats.org/officeDocument/2006/relationships/hyperlink" Target="https://www.researchgate.net/publication/251398301_Abduction_as_a_methodological_approach_to_the_study_of_spoken_interaction" TargetMode="External"/><Relationship Id="rId187" Type="http://schemas.openxmlformats.org/officeDocument/2006/relationships/hyperlink" Target="https://minerals.usgs.gov/minerals/pubs/commodity/copper/mcs-2017-coppe.pdf"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ntTable" Target="fontTable.xml"/><Relationship Id="rId23" Type="http://schemas.openxmlformats.org/officeDocument/2006/relationships/hyperlink" Target="https://www.amnestyusa.org/reports/profits-and-loss-mining-and-human-rights-in-katanga-democratic-republic-of-the-congo/" TargetMode="External"/><Relationship Id="rId28" Type="http://schemas.openxmlformats.org/officeDocument/2006/relationships/hyperlink" Target="file:///C:\Users\arnon\Downloads\Meritocracy-PSE.pdf" TargetMode="External"/><Relationship Id="rId49" Type="http://schemas.openxmlformats.org/officeDocument/2006/relationships/hyperlink" Target="http://publications.dyson.cornell.edu/research/researchpdf/wp/2004/Cornell_Dyson_wp0415.pdf" TargetMode="External"/><Relationship Id="rId114" Type="http://schemas.openxmlformats.org/officeDocument/2006/relationships/hyperlink" Target="https://www.saiia.org.za/images/upload/King_Chinese_Aid.pdf" TargetMode="External"/><Relationship Id="rId119" Type="http://schemas.openxmlformats.org/officeDocument/2006/relationships/hyperlink" Target="http://joerg-friedrichs.qeh.ox.ac.uk/uploads/pdf/Pragmatism.pdf" TargetMode="External"/><Relationship Id="rId44" Type="http://schemas.openxmlformats.org/officeDocument/2006/relationships/hyperlink" Target="http://www.focac.org/eng/zxxx/t832788.htm" TargetMode="External"/><Relationship Id="rId60" Type="http://schemas.openxmlformats.org/officeDocument/2006/relationships/hyperlink" Target="https://www.icafrica.org/fileadmin/documents/Knowledge/DFID/China&#8217;s%20Interest%20and%20Activity%20in%20Africa&#8217;s%20Infrastructure%20and%20Construction%20Sectors.pdf" TargetMode="External"/><Relationship Id="rId65" Type="http://schemas.openxmlformats.org/officeDocument/2006/relationships/hyperlink" Target="https://www.economist.com/blogs/baobab/2012/02/congolese-politics" TargetMode="External"/><Relationship Id="rId81" Type="http://schemas.openxmlformats.org/officeDocument/2006/relationships/hyperlink" Target="https://wagner.nyu.edu/files/faculty/publications/SFritzen_DisciplineAndDemocratize.pdf" TargetMode="External"/><Relationship Id="rId86" Type="http://schemas.openxmlformats.org/officeDocument/2006/relationships/hyperlink" Target="https://www.globalwitness.org/sites/default/files/library/China-DRC%20April%202008%20contract%20French%20and%20Chinese_0.pdf" TargetMode="External"/><Relationship Id="rId130" Type="http://schemas.openxmlformats.org/officeDocument/2006/relationships/hyperlink" Target="https://scholarship.law.cornell.edu/cgi/viewcontent.cgi?article=1879&amp;context=cilj" TargetMode="External"/><Relationship Id="rId135" Type="http://schemas.openxmlformats.org/officeDocument/2006/relationships/hyperlink" Target="https://www.reuters.com/article/us-china-libya-oil/china-urges-libya-to-protect-investments-idUSTRE77M0PD20110823" TargetMode="External"/><Relationship Id="rId151" Type="http://schemas.openxmlformats.org/officeDocument/2006/relationships/hyperlink" Target="http://www.opec.org/opec_web/en/about_us/167.htm" TargetMode="External"/><Relationship Id="rId156" Type="http://schemas.openxmlformats.org/officeDocument/2006/relationships/hyperlink" Target="https://www.nytimes.com/2006/03/17/business/worldbusiness/china-pays-dearly-for-kazakhstan-oil.html" TargetMode="External"/><Relationship Id="rId177" Type="http://schemas.openxmlformats.org/officeDocument/2006/relationships/hyperlink" Target="http://pwc.blogs.com/growth_markets/2017/02/chinas-construction-industry-and-its-drive-towards-internationalisation.html" TargetMode="External"/><Relationship Id="rId198" Type="http://schemas.openxmlformats.org/officeDocument/2006/relationships/hyperlink" Target="https://www.unicef.org/childsurvival/drcongo_62627.html" TargetMode="External"/><Relationship Id="rId172" Type="http://schemas.openxmlformats.org/officeDocument/2006/relationships/hyperlink" Target="https://af.reuters.com/article/investingNews/idAFKCN0Z01HW" TargetMode="External"/><Relationship Id="rId193" Type="http://schemas.openxmlformats.org/officeDocument/2006/relationships/hyperlink" Target="https://onlinelibrary.wiley.com/doi/pdf/10.1002/tie.5060130401" TargetMode="External"/><Relationship Id="rId202" Type="http://schemas.openxmlformats.org/officeDocument/2006/relationships/hyperlink" Target="https://opendocs.ids.ac.uk/opendocs/bitstream/handle/123456789/9294/IDSB_26_2_10.1111-j.1759-5436.1995.mp26002004.x.pdf;jsessionid=A3EBBDB7E264A72CDD996874207AE67A?sequence=1" TargetMode="External"/><Relationship Id="rId207" Type="http://schemas.openxmlformats.org/officeDocument/2006/relationships/hyperlink" Target="http://www.raid-uk.org/blog/dr-congo-greed-and-corruption-block-democratic-progress" TargetMode="External"/><Relationship Id="rId13" Type="http://schemas.openxmlformats.org/officeDocument/2006/relationships/hyperlink" Target="https://www.africa-confidential.com/whos-who-profile/id/3591/page/2" TargetMode="External"/><Relationship Id="rId18" Type="http://schemas.openxmlformats.org/officeDocument/2006/relationships/hyperlink" Target="http://www.realinstitutoelcano.org/wps/wcm/connect/c2621b804f018b31b083f43170baead1/WP-51_Alden-Large-SoaresdeOliveira_China_Africa_Engagement.pdf?MOD=AJPERES" TargetMode="External"/><Relationship Id="rId39" Type="http://schemas.openxmlformats.org/officeDocument/2006/relationships/hyperlink" Target="https://www.cambridge.org/core/books/industrial-ecology-and-global-change/the-political-economy-of-raw-materials-extraction-and-trade/EB1853A2F0874D205398C382D2DDAC84" TargetMode="External"/><Relationship Id="rId109" Type="http://schemas.openxmlformats.org/officeDocument/2006/relationships/hyperlink" Target="http://www.china-botschaft.de/det/zgyw/t279001.htm" TargetMode="External"/><Relationship Id="rId34" Type="http://schemas.openxmlformats.org/officeDocument/2006/relationships/hyperlink" Target="https://www.thebalance.com/copper-applications-2340111" TargetMode="External"/><Relationship Id="rId50" Type="http://schemas.openxmlformats.org/officeDocument/2006/relationships/hyperlink" Target="https://link.springer.com/article/10.1007/s11366-008-9017-7" TargetMode="External"/><Relationship Id="rId55" Type="http://schemas.openxmlformats.org/officeDocument/2006/relationships/hyperlink" Target="http://www.clb.org.hk/en/content/bloomberg-china-lets-child-workers-die-digging-congo-mines-copper" TargetMode="External"/><Relationship Id="rId76" Type="http://schemas.openxmlformats.org/officeDocument/2006/relationships/hyperlink" Target="http://carnegietsinghua.org/2013/02/01/china-and-venezuela-equity-oil-and-political-risk-pub-50827" TargetMode="External"/><Relationship Id="rId97" Type="http://schemas.openxmlformats.org/officeDocument/2006/relationships/hyperlink" Target="http://www.columbia.edu/~mmt2033/politics_personnel.pdf" TargetMode="External"/><Relationship Id="rId104" Type="http://schemas.openxmlformats.org/officeDocument/2006/relationships/hyperlink" Target="http://www.mining.com/china-to-invest-1-3bn-expanding-toromocho-its-largest-overseas-copper-project/" TargetMode="External"/><Relationship Id="rId120" Type="http://schemas.openxmlformats.org/officeDocument/2006/relationships/hyperlink" Target="https://www.lowyinstitute.org/the-interpreter/china-s-cobalt-conundrum-congo" TargetMode="External"/><Relationship Id="rId125" Type="http://schemas.openxmlformats.org/officeDocument/2006/relationships/hyperlink" Target="https://resourcegovernance.org/blog/sicomines-deal-offers-four-clear-resource-infrastructure-lessons" TargetMode="External"/><Relationship Id="rId141" Type="http://schemas.openxmlformats.org/officeDocument/2006/relationships/hyperlink" Target="http://www.mmg.com/en/Our-Operations/Mining-operations/Las-Bambas.aspx" TargetMode="External"/><Relationship Id="rId146" Type="http://schemas.openxmlformats.org/officeDocument/2006/relationships/hyperlink" Target="https://www.export.gov/article?id=Angola-Oil-and-Gas" TargetMode="External"/><Relationship Id="rId167" Type="http://schemas.openxmlformats.org/officeDocument/2006/relationships/hyperlink" Target="https://www.cambridge.org/core/books/bringing-the-state-back-in/state-and-economic-transformation-toward-an-analysis-of-the-conditions-underlying-effective-intervention/32ABA00E062F30BA137789CB2A5C370C" TargetMode="External"/><Relationship Id="rId188" Type="http://schemas.openxmlformats.org/officeDocument/2006/relationships/hyperlink" Target="file:///C:\Users\arnon\Downloads\Underhill+State-Mkt+Asia+NPE+10-1+%25282005%2529.pdf" TargetMode="External"/><Relationship Id="rId7" Type="http://schemas.openxmlformats.org/officeDocument/2006/relationships/endnotes" Target="endnotes.xml"/><Relationship Id="rId71" Type="http://schemas.openxmlformats.org/officeDocument/2006/relationships/hyperlink" Target="https://www.sussex.ac.uk/webteam/gateway/file.php?name=cgpe-wp04-peter-evans.pdf&amp;site=359" TargetMode="External"/><Relationship Id="rId92" Type="http://schemas.openxmlformats.org/officeDocument/2006/relationships/hyperlink" Target="https://www.usitc.gov/publications/332/2012-08_ChinaCopper(HammerLin).pdf" TargetMode="External"/><Relationship Id="rId162" Type="http://schemas.openxmlformats.org/officeDocument/2006/relationships/hyperlink" Target="https://www.pwc.com/gx/en/transportation-logistics/publications/africa-infrastructure-investment/assets/angola.pdf" TargetMode="External"/><Relationship Id="rId183" Type="http://schemas.openxmlformats.org/officeDocument/2006/relationships/hyperlink" Target="http://urban-africa-china.angonet.org/sites/default/files/resource_files/chinese_enterprise_local_employment_in_angola_-_tang_2010.pdf" TargetMode="External"/><Relationship Id="rId21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blogs.bu.edu/cban/files/2012/12/brazil-final-proofs_oct-20n-2012.pdf" TargetMode="External"/><Relationship Id="rId24" Type="http://schemas.openxmlformats.org/officeDocument/2006/relationships/hyperlink" Target="http://www.angop.ao/angola/en_us/noticias/politica/2005/1/8/Angola-And-China-Sign-Cooperation-Agreements,302980ef-cd10-451f-b8aa-6789da8aab33.html" TargetMode="External"/><Relationship Id="rId40" Type="http://schemas.openxmlformats.org/officeDocument/2006/relationships/hyperlink" Target="https://www.cambridge.org/core/books/industrial-ecology-and-global-change/the-political-economy-of-raw-materials-extraction-and-trade/EB1853A2F0874D205398C382D2DDAC84" TargetMode="External"/><Relationship Id="rId45" Type="http://schemas.openxmlformats.org/officeDocument/2006/relationships/hyperlink" Target="https://jamestown.org/program/saudi-arabia-and-china-extend-ties-beyond-oil/" TargetMode="External"/><Relationship Id="rId66" Type="http://schemas.openxmlformats.org/officeDocument/2006/relationships/hyperlink" Target="http://www.voxprof.com/eden/Publications/Eden-Lenway-Schuler-AIB-2004.pdf" TargetMode="External"/><Relationship Id="rId87" Type="http://schemas.openxmlformats.org/officeDocument/2006/relationships/hyperlink" Target="https://www.globalwitness.org/sites/default/files/library/friends_in_need_en_lr.pdf" TargetMode="External"/><Relationship Id="rId110" Type="http://schemas.openxmlformats.org/officeDocument/2006/relationships/hyperlink" Target="http://faculty.arts.ubc.ca/tiberg/MPA_Asia_Apr_2010_readings/Johnson,%20Chalmers.%201982.%20MITI%20and%20the%20Japanese%20Miracle%20Ch.%201.pdf" TargetMode="External"/><Relationship Id="rId115" Type="http://schemas.openxmlformats.org/officeDocument/2006/relationships/hyperlink" Target="https://www.saiia.org.za/occasional-papers/586-chinese-resources-for-infrastructure-r4i-swaps-an-escape-from-the-resource-curse/file" TargetMode="External"/><Relationship Id="rId131" Type="http://schemas.openxmlformats.org/officeDocument/2006/relationships/hyperlink" Target="https://www.saimm.co.za/Conferences/BM2011/025-Auchterlonie.pdf" TargetMode="External"/><Relationship Id="rId136" Type="http://schemas.openxmlformats.org/officeDocument/2006/relationships/hyperlink" Target="https://www.marxists.org/archive/marx/works/1852/18th-brumaire/index.htm" TargetMode="External"/><Relationship Id="rId157" Type="http://schemas.openxmlformats.org/officeDocument/2006/relationships/hyperlink" Target="https://oilprice.com/Latest-Energy-News/World-News/US-Makes-It-To-Chinas-Top-Ten-Crude-Oil-Supplier-List.html" TargetMode="External"/><Relationship Id="rId178" Type="http://schemas.openxmlformats.org/officeDocument/2006/relationships/hyperlink" Target="https://link.springer.com/article/10.1057/ip.2014.48" TargetMode="External"/><Relationship Id="rId61" Type="http://schemas.openxmlformats.org/officeDocument/2006/relationships/hyperlink" Target="https://www.reuters.com/article/us-china-metals-electric-vehicles/china-urged-to-ease-reliance-on-drc-for-cobalt-idUSKBN1D70GT" TargetMode="External"/><Relationship Id="rId82" Type="http://schemas.openxmlformats.org/officeDocument/2006/relationships/hyperlink" Target="https://www.gadgetsnow.com/slideshows/worlds-10-biggest-smartphone-companies/photolist/59889191.cms" TargetMode="External"/><Relationship Id="rId152" Type="http://schemas.openxmlformats.org/officeDocument/2006/relationships/hyperlink" Target="https://www.tandfonline.com/doi/abs/10.1080/02589001.2012.701846" TargetMode="External"/><Relationship Id="rId173" Type="http://schemas.openxmlformats.org/officeDocument/2006/relationships/hyperlink" Target="https://www.emeraldinsight.com/doi/abs/10.1108/1525383X200300001" TargetMode="External"/><Relationship Id="rId194" Type="http://schemas.openxmlformats.org/officeDocument/2006/relationships/hyperlink" Target="http://www.bbc.com/news/world-africa-42012629" TargetMode="External"/><Relationship Id="rId199" Type="http://schemas.openxmlformats.org/officeDocument/2006/relationships/hyperlink" Target="https://www.cigionline.org/publications/deeper-look-chinas-going-out-policy" TargetMode="External"/><Relationship Id="rId203" Type="http://schemas.openxmlformats.org/officeDocument/2006/relationships/hyperlink" Target="https://onlinelibrary.wiley.com/doi/pdf/10.1111/j.1759-5436.2006.tb00288.x" TargetMode="External"/><Relationship Id="rId208" Type="http://schemas.openxmlformats.org/officeDocument/2006/relationships/hyperlink" Target="http://asq.africa.ufl.edu/files/v16a8.Tang_.HD_.pdf" TargetMode="External"/><Relationship Id="rId19" Type="http://schemas.openxmlformats.org/officeDocument/2006/relationships/hyperlink" Target="http://www.realinstitutoelcano.org/wps/wcm/connect/c2621b804f018b31b083f43170baead1/WP-51_Alden-Large-SoaresdeOliveira_China_Africa_Engagement.pdf?MOD=AJPERES" TargetMode="External"/><Relationship Id="rId14" Type="http://schemas.openxmlformats.org/officeDocument/2006/relationships/hyperlink" Target="https://www.africa-confidential.com/article-preview/id/2452/Kabila's_men%2C_Kabila's_jobs" TargetMode="External"/><Relationship Id="rId30" Type="http://schemas.openxmlformats.org/officeDocument/2006/relationships/hyperlink" Target="http://www.geog.mcgill.ca/faculty/coomes/Coomes%20Article%2022%20Sunk%20Cost%20chapter.PDF" TargetMode="External"/><Relationship Id="rId35" Type="http://schemas.openxmlformats.org/officeDocument/2006/relationships/hyperlink" Target="https://gayachina.files.wordpress.com/2011/07/a83dd7263dea2603910b89319023b134.pdf" TargetMode="External"/><Relationship Id="rId56" Type="http://schemas.openxmlformats.org/officeDocument/2006/relationships/hyperlink" Target="https://www.bloomberg.com/news/articles/2017-11-09/congo-fails-to-account-for-685-million-china-loans-group-says" TargetMode="External"/><Relationship Id="rId77" Type="http://schemas.openxmlformats.org/officeDocument/2006/relationships/hyperlink" Target="http://carnegietsinghua.org/2017/07/24/can-china-help-fix-venezuela-pub-71564" TargetMode="External"/><Relationship Id="rId100" Type="http://schemas.openxmlformats.org/officeDocument/2006/relationships/hyperlink" Target="http://www.ide.go.jp/English/Data/Africa_file/Manualreport/cia_11.html" TargetMode="External"/><Relationship Id="rId105" Type="http://schemas.openxmlformats.org/officeDocument/2006/relationships/hyperlink" Target="http://www.ai.org.za/wp-content/uploads/downloads/2011/11/No-9.-CSR-practice-in-the-DRC&#8217;s-mining-sector-by-Chinese-firmspdf.pdf" TargetMode="External"/><Relationship Id="rId126" Type="http://schemas.openxmlformats.org/officeDocument/2006/relationships/hyperlink" Target="https://static1.squarespace.com/static/526eec2ce4b0178a935d2104/t/58bddf5e9f745699f218aa48/1488838500718/NRGI+Blog+-+Sicomines+A+Resource+for+Infrastructure+Case+Study+(David+G.+Landry).pdf" TargetMode="External"/><Relationship Id="rId147" Type="http://schemas.openxmlformats.org/officeDocument/2006/relationships/hyperlink" Target="https://ru.on.worldcat.org/atoztitles/link?sid=sage&amp;iuid=235009&amp;aulast=Nordlinger%2C+E.&amp;date=1987&amp;atitle=Taking+the+state+seriously&amp;aulast=M.+Weiner&amp;aulast=S.+Huntington&amp;title=Understanding+political+development&amp;spage=353&amp;" TargetMode="External"/><Relationship Id="rId168" Type="http://schemas.openxmlformats.org/officeDocument/2006/relationships/hyperlink" Target="https://af.reuters.com/article/angolaNews/idAFL5E7K22VB20110902" TargetMode="External"/><Relationship Id="rId8" Type="http://schemas.openxmlformats.org/officeDocument/2006/relationships/footer" Target="footer1.xml"/><Relationship Id="rId51" Type="http://schemas.openxmlformats.org/officeDocument/2006/relationships/hyperlink" Target="https://www.brookings.edu/wp-content/uploads/2016/06/Why-is-China-investing-in-Africa.pdf" TargetMode="External"/><Relationship Id="rId72" Type="http://schemas.openxmlformats.org/officeDocument/2006/relationships/hyperlink" Target="http://homepage.ntu.edu.tw/~kslin/macro2009/Evans%20and%20Rauch%201999.pdf" TargetMode="External"/><Relationship Id="rId93" Type="http://schemas.openxmlformats.org/officeDocument/2006/relationships/hyperlink" Target="https://www.cfr.org/backgrounder/angolas-political-and-economic-development" TargetMode="External"/><Relationship Id="rId98" Type="http://schemas.openxmlformats.org/officeDocument/2006/relationships/hyperlink" Target="http://humphreyreview.umn.edu/china-angola-pros-and-cons-chinas-aid-structure" TargetMode="External"/><Relationship Id="rId121" Type="http://schemas.openxmlformats.org/officeDocument/2006/relationships/hyperlink" Target="http://pulitzercenter.org/projects/congo-china-economy-development-investments-rich-minerals" TargetMode="External"/><Relationship Id="rId142" Type="http://schemas.openxmlformats.org/officeDocument/2006/relationships/hyperlink" Target="http://www.worldaffairsjournal.org/article/new-imperialism-china-angola" TargetMode="External"/><Relationship Id="rId163" Type="http://schemas.openxmlformats.org/officeDocument/2006/relationships/hyperlink" Target="https://www.pwc.com/gx/en/transportation-logistics/publications/africa-infrastructure-investment/assets/drc.pdf" TargetMode="External"/><Relationship Id="rId184" Type="http://schemas.openxmlformats.org/officeDocument/2006/relationships/hyperlink" Target="https://tradefinanceanalytics.com/Articles/2139295/Extending-Chinese-intersts.html" TargetMode="External"/><Relationship Id="rId189" Type="http://schemas.openxmlformats.org/officeDocument/2006/relationships/hyperlink" Target="http://www.un.org/en/ga/search/view_doc.asp?symbol=S/2002/1146" TargetMode="External"/><Relationship Id="rId3" Type="http://schemas.openxmlformats.org/officeDocument/2006/relationships/styles" Target="styles.xml"/><Relationship Id="rId214" Type="http://schemas.microsoft.com/office/2007/relationships/stylesWithEffects" Target="stylesWithEffects.xml"/><Relationship Id="rId25" Type="http://schemas.openxmlformats.org/officeDocument/2006/relationships/hyperlink" Target="https://www.pambazuka.org/global-south/china&#8217;s-investment-sudan-destroying-communities" TargetMode="External"/><Relationship Id="rId46" Type="http://schemas.openxmlformats.org/officeDocument/2006/relationships/hyperlink" Target="https://dictionary.cambridge.org/de/worterbuch/englisch/cooperation" TargetMode="External"/><Relationship Id="rId67" Type="http://schemas.openxmlformats.org/officeDocument/2006/relationships/hyperlink" Target="https://pdfs.semanticscholar.org/23a8/4295c863cf45f871612f4b9d4b55ae22af6b.pdf" TargetMode="External"/><Relationship Id="rId116" Type="http://schemas.openxmlformats.org/officeDocument/2006/relationships/hyperlink" Target="https://econpapers.repec.org/article/cupintorg/v_3a41_3ay_3a1987_3ai_3a04_3ap_3a609-638_5f02.htm" TargetMode="External"/><Relationship Id="rId137" Type="http://schemas.openxmlformats.org/officeDocument/2006/relationships/hyperlink" Target="http://congomines.org/system/attachments/assets/000/001/287/original/R&#233;formes_des_l&#233;gislations_mini&#232;res.pdf?1503389366" TargetMode="External"/><Relationship Id="rId158" Type="http://schemas.openxmlformats.org/officeDocument/2006/relationships/hyperlink" Target="http://www.clubdeparis.org/" TargetMode="External"/><Relationship Id="rId20" Type="http://schemas.openxmlformats.org/officeDocument/2006/relationships/hyperlink" Target="http://allafrica.com/stories/201603140030.html" TargetMode="External"/><Relationship Id="rId41" Type="http://schemas.openxmlformats.org/officeDocument/2006/relationships/hyperlink" Target="https://www.ft.com/content/d9853fda-6441-11df-8618-00144feab49a" TargetMode="External"/><Relationship Id="rId62" Type="http://schemas.openxmlformats.org/officeDocument/2006/relationships/hyperlink" Target="https://www.worldatlas.com/articles/the-world-s-largest-oil-reserves-by-country.html" TargetMode="External"/><Relationship Id="rId83" Type="http://schemas.openxmlformats.org/officeDocument/2006/relationships/hyperlink" Target="https://www.sciencedirect.com/science/article/pii/030142159090172Z" TargetMode="External"/><Relationship Id="rId88" Type="http://schemas.openxmlformats.org/officeDocument/2006/relationships/hyperlink" Target="https://supchina.com/2018/02/12/china-controls-cobalt-congo-means-electric-vehicles/" TargetMode="External"/><Relationship Id="rId111" Type="http://schemas.openxmlformats.org/officeDocument/2006/relationships/hyperlink" Target="http://www.syntao.com/Uploads/file/Resources%20for%20Infrastructure.pdf" TargetMode="External"/><Relationship Id="rId132" Type="http://schemas.openxmlformats.org/officeDocument/2006/relationships/hyperlink" Target="https://macauhub.com.mo/2015/03/19/chinas-sinohydro-concludes-construction-of-thermal-power-plant-in-angola-in-august/" TargetMode="External"/><Relationship Id="rId153" Type="http://schemas.openxmlformats.org/officeDocument/2006/relationships/hyperlink" Target="https://www.tandfonline.com/doi/abs/10.1080/03056244.2013.794724" TargetMode="External"/><Relationship Id="rId174" Type="http://schemas.openxmlformats.org/officeDocument/2006/relationships/hyperlink" Target="https://www.ft.com/content/19adee7a-7dce-11dc-9f47-0000779fd2ac" TargetMode="External"/><Relationship Id="rId179" Type="http://schemas.openxmlformats.org/officeDocument/2006/relationships/hyperlink" Target="https://minerals.usgs.gov/minerals/pubs/commodity/cobalt/" TargetMode="External"/><Relationship Id="rId195" Type="http://schemas.openxmlformats.org/officeDocument/2006/relationships/hyperlink" Target="http://documents.worldbank.org/curated/en/888291468029095977/pdf/472180BRI00Box1ole1china1africa0111.pdf" TargetMode="External"/><Relationship Id="rId209" Type="http://schemas.openxmlformats.org/officeDocument/2006/relationships/hyperlink" Target="https://www.journals.uchicago.edu/doi/abs/10.1086/683479" TargetMode="External"/><Relationship Id="rId190" Type="http://schemas.openxmlformats.org/officeDocument/2006/relationships/hyperlink" Target="https://hr.un.org/handbook/staff-rules" TargetMode="External"/><Relationship Id="rId204" Type="http://schemas.openxmlformats.org/officeDocument/2006/relationships/hyperlink" Target="https://pubs.usgs.gov/sir/2011/5084/pdf/SIR2011-5084_final_012612.pdf" TargetMode="External"/><Relationship Id="rId15" Type="http://schemas.openxmlformats.org/officeDocument/2006/relationships/hyperlink" Target="http://www.theafricareport.com/Southern-Africa/world-bank-offers-angola-1-billion-to-fund-infrastructure-agriculture.html" TargetMode="External"/><Relationship Id="rId36" Type="http://schemas.openxmlformats.org/officeDocument/2006/relationships/hyperlink" Target="https://www.bloomberg.com/research/stocks/private/snapshot.asp?privcapId=61894867" TargetMode="External"/><Relationship Id="rId57" Type="http://schemas.openxmlformats.org/officeDocument/2006/relationships/hyperlink" Target="https://www.businesslive.co.za/bd/world/africa/2017-11-13-millions-missing-in-loans-from-china-to-drc-copper-mining-project/" TargetMode="External"/><Relationship Id="rId106" Type="http://schemas.openxmlformats.org/officeDocument/2006/relationships/hyperlink" Target="https://www.pambazuka.org/global-south/drc-chinese-investment-katanga" TargetMode="External"/><Relationship Id="rId127" Type="http://schemas.openxmlformats.org/officeDocument/2006/relationships/hyperlink" Target="https://www.tandfonline.com/doi/pdf/10.1080/00220389508422370?needAccess=true" TargetMode="External"/><Relationship Id="rId10" Type="http://schemas.openxmlformats.org/officeDocument/2006/relationships/hyperlink" Target="https://www.iflr1000.com/NewsAndAnalysis/Venezuela-The-economy-and-the-countrys-infrastructure-are-faltering-with-no-si/Index/609" TargetMode="External"/><Relationship Id="rId31" Type="http://schemas.openxmlformats.org/officeDocument/2006/relationships/hyperlink" Target="https://www.foreignpolicyjournal.com/2013/04/03/china-and-africa-is-the-honeymoon-over/" TargetMode="External"/><Relationship Id="rId52" Type="http://schemas.openxmlformats.org/officeDocument/2006/relationships/hyperlink" Target="https://www.transparency.org/files/content/corruptionqas/Country_Profile_DRC_2014.pdf" TargetMode="External"/><Relationship Id="rId73" Type="http://schemas.openxmlformats.org/officeDocument/2006/relationships/hyperlink" Target="https://www.export.gov/article?id=Congo-Democratic-Republic-Construction" TargetMode="External"/><Relationship Id="rId78" Type="http://schemas.openxmlformats.org/officeDocument/2006/relationships/hyperlink" Target="https://www.forbes.com/sites/stratfor/2018/03/07/the-congo-is-set-to-butt-heads-with-mining-firms-over-cobalt/" TargetMode="External"/><Relationship Id="rId94" Type="http://schemas.openxmlformats.org/officeDocument/2006/relationships/hyperlink" Target="http://www.focal.ca/pdf/trade_Haslam-FOCAL_Investment%20Limits%20Multinational-State%20Bargaining_January%209%202004_Guadalajara.pdf" TargetMode="External"/><Relationship Id="rId99" Type="http://schemas.openxmlformats.org/officeDocument/2006/relationships/hyperlink" Target="https://d2071andvip0wj.cloudfront.net/175-congo-the-electoral-dilemma.pdf" TargetMode="External"/><Relationship Id="rId101" Type="http://schemas.openxmlformats.org/officeDocument/2006/relationships/hyperlink" Target="https://www.iea.org/oilmarketreport/reports/2008/0308/" TargetMode="External"/><Relationship Id="rId122" Type="http://schemas.openxmlformats.org/officeDocument/2006/relationships/hyperlink" Target="http://www.ifpri.org/publication/perspectives-role-state-economic-development-taking-stock-" TargetMode="External"/><Relationship Id="rId143" Type="http://schemas.openxmlformats.org/officeDocument/2006/relationships/hyperlink" Target="http://www.ourenergypolicy.org/wp-content/uploads/2014/06/oil-markets.pdf" TargetMode="External"/><Relationship Id="rId148" Type="http://schemas.openxmlformats.org/officeDocument/2006/relationships/hyperlink" Target="http://www.chinaafricaproject.com/drc-china-sicomines-mining-congo/" TargetMode="External"/><Relationship Id="rId164" Type="http://schemas.openxmlformats.org/officeDocument/2006/relationships/hyperlink" Target="https://www.radiookapi.net/2017/12/13/actualite/justice/rdc-des-hauts-cadres-des-services-publics-arretes-pour-spoliation-et" TargetMode="External"/><Relationship Id="rId169" Type="http://schemas.openxmlformats.org/officeDocument/2006/relationships/hyperlink" Target="http://www.scielo.br/pdf/rep/v31n5/a11v31n5.pdf" TargetMode="External"/><Relationship Id="rId185" Type="http://schemas.openxmlformats.org/officeDocument/2006/relationships/hyperlink" Target="http://congomasquerade.blogspot.nl/2012/02/augustin-katumba-mwanke-profile.html" TargetMode="External"/><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hyperlink" Target="http://www.sonangol.co.ao/English/AboutSonangolEP/AccountsAndReport/Documents/Relatorio_Contas_e_Gestao_Sonangol_2016_en.pdf" TargetMode="External"/><Relationship Id="rId210" Type="http://schemas.openxmlformats.org/officeDocument/2006/relationships/hyperlink" Target="http://www.china-briefing.com/news/2011/05/25/the-china-angola-partnership-a-case-study-of-chinas-oil-relationships-with-african-nations.html" TargetMode="External"/><Relationship Id="rId26" Type="http://schemas.openxmlformats.org/officeDocument/2006/relationships/hyperlink" Target="https://www.pambazuka.org/global-south/china&#8217;s-investment-sudan-destroying-communities" TargetMode="External"/><Relationship Id="rId47" Type="http://schemas.openxmlformats.org/officeDocument/2006/relationships/hyperlink" Target="http://s3.amazonaws.com/china_resources/11254/2013-06-08_00_23_40_-0400_080306_angolachina.pdf" TargetMode="External"/><Relationship Id="rId68" Type="http://schemas.openxmlformats.org/officeDocument/2006/relationships/hyperlink" Target="https://eiti.org/sites/default/files/documents/2010_drc_eiti_report_en.pdf" TargetMode="External"/><Relationship Id="rId89" Type="http://schemas.openxmlformats.org/officeDocument/2006/relationships/hyperlink" Target="http://www.e-ir.info/2016/02/26/securing-the-energy-supply-chinas-malacca-dilemma/" TargetMode="External"/><Relationship Id="rId112" Type="http://schemas.openxmlformats.org/officeDocument/2006/relationships/hyperlink" Target="http://asq.africa.ufl.edu/files/v16a6.Kabemba.HD_.pdf" TargetMode="External"/><Relationship Id="rId133" Type="http://schemas.openxmlformats.org/officeDocument/2006/relationships/hyperlink" Target="https://emberify.com/blog/the-future-of-apples-new-iphone-the-smartphone-market/" TargetMode="External"/><Relationship Id="rId154" Type="http://schemas.openxmlformats.org/officeDocument/2006/relationships/hyperlink" Target="http://www.oxfordreference.com/search?q=opportunity+cost&amp;searchBtn=Search&amp;isQuickSearch=true" TargetMode="External"/><Relationship Id="rId175" Type="http://schemas.openxmlformats.org/officeDocument/2006/relationships/hyperlink" Target="https://www.rigzone.com/news/oil_gas/a/151419/Russell_Chinas_Appetite_For_Crude_Oil_May_Become_Less_Voracious?rss=true" TargetMode="External"/><Relationship Id="rId196" Type="http://schemas.openxmlformats.org/officeDocument/2006/relationships/hyperlink" Target="https://research-repository.griffith.edu.au/bitstream/handle/10072/36408/65345_1.pdf?sequence=1&amp;isAllowed=y" TargetMode="External"/><Relationship Id="rId200" Type="http://schemas.openxmlformats.org/officeDocument/2006/relationships/hyperlink" Target="https://www.difesa.it/SMD_/CASD/IM/IASD/65sessioneordinaria/Documents/SeaLanesandChineseNatEnergySec.pdf" TargetMode="External"/><Relationship Id="rId16" Type="http://schemas.openxmlformats.org/officeDocument/2006/relationships/hyperlink" Target="http://www.ccilsa.org/newsite/images/documentos/Angola.pdf"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6F82B-A19C-407F-970C-4CBC26E9D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31291</Words>
  <Characters>197136</Characters>
  <Application>Microsoft Office Word</Application>
  <DocSecurity>0</DocSecurity>
  <Lines>1642</Lines>
  <Paragraphs>455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227972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Arnon</dc:creator>
  <cp:lastModifiedBy>Arnon</cp:lastModifiedBy>
  <cp:revision>2</cp:revision>
  <cp:lastPrinted>2018-05-17T13:51:00Z</cp:lastPrinted>
  <dcterms:created xsi:type="dcterms:W3CDTF">2018-05-18T18:16:00Z</dcterms:created>
  <dcterms:modified xsi:type="dcterms:W3CDTF">2018-05-18T18:16:00Z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