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CCF6E" w14:textId="033E33CD" w:rsidR="00B02BFB" w:rsidRPr="00D31D89" w:rsidRDefault="00B02BFB" w:rsidP="003E7C1C">
      <w:pPr>
        <w:spacing w:line="276" w:lineRule="auto"/>
        <w:rPr>
          <w:rFonts w:ascii="Times New Roman" w:hAnsi="Times New Roman" w:cs="Times New Roman"/>
          <w:sz w:val="30"/>
          <w:szCs w:val="30"/>
        </w:rPr>
      </w:pPr>
      <w:r w:rsidRPr="00D31D89">
        <w:rPr>
          <w:rFonts w:ascii="Times New Roman" w:hAnsi="Times New Roman" w:cs="Times New Roman"/>
          <w:sz w:val="40"/>
          <w:szCs w:val="40"/>
        </w:rPr>
        <w:tab/>
      </w:r>
      <w:r w:rsidRPr="00D31D89">
        <w:rPr>
          <w:rFonts w:ascii="Times New Roman" w:hAnsi="Times New Roman" w:cs="Times New Roman"/>
          <w:sz w:val="40"/>
          <w:szCs w:val="40"/>
        </w:rPr>
        <w:tab/>
      </w:r>
      <w:r w:rsidRPr="00D31D89">
        <w:rPr>
          <w:rFonts w:ascii="Times New Roman" w:hAnsi="Times New Roman" w:cs="Times New Roman"/>
          <w:sz w:val="30"/>
          <w:szCs w:val="30"/>
        </w:rPr>
        <w:tab/>
      </w:r>
      <w:r w:rsidR="003E7C1C" w:rsidRPr="00D31D89">
        <w:rPr>
          <w:rFonts w:ascii="Times New Roman" w:hAnsi="Times New Roman" w:cs="Times New Roman"/>
          <w:sz w:val="30"/>
          <w:szCs w:val="30"/>
        </w:rPr>
        <w:tab/>
        <w:t>RADBOUD UNIVERSITEIT</w:t>
      </w:r>
    </w:p>
    <w:p w14:paraId="0455F187" w14:textId="77777777" w:rsidR="003E7C1C" w:rsidRPr="00D31D89" w:rsidRDefault="003E7C1C" w:rsidP="00B02BFB">
      <w:pPr>
        <w:spacing w:line="276" w:lineRule="auto"/>
        <w:rPr>
          <w:rFonts w:ascii="Times New Roman" w:hAnsi="Times New Roman" w:cs="Times New Roman"/>
          <w:sz w:val="32"/>
          <w:szCs w:val="32"/>
        </w:rPr>
      </w:pPr>
    </w:p>
    <w:p w14:paraId="19F7C188" w14:textId="77777777" w:rsidR="0070470F" w:rsidRPr="00D31D89" w:rsidRDefault="0070470F" w:rsidP="0070470F">
      <w:pPr>
        <w:rPr>
          <w:rFonts w:ascii="Times New Roman" w:hAnsi="Times New Roman" w:cs="Times New Roman"/>
          <w:sz w:val="36"/>
          <w:szCs w:val="36"/>
        </w:rPr>
      </w:pPr>
      <w:r w:rsidRPr="00D31D89">
        <w:rPr>
          <w:rFonts w:ascii="Times New Roman" w:hAnsi="Times New Roman" w:cs="Times New Roman"/>
          <w:sz w:val="36"/>
          <w:szCs w:val="36"/>
        </w:rPr>
        <w:t>Samen uit, samen opnieuw thuis?</w:t>
      </w:r>
    </w:p>
    <w:p w14:paraId="6C8A0FE8" w14:textId="1C1AB98B" w:rsidR="0070470F" w:rsidRPr="00D31D89" w:rsidRDefault="0080634B" w:rsidP="003E7C1C">
      <w:pPr>
        <w:spacing w:line="360" w:lineRule="auto"/>
        <w:rPr>
          <w:rFonts w:ascii="Times New Roman" w:hAnsi="Times New Roman" w:cs="Times New Roman"/>
          <w:i/>
          <w:sz w:val="30"/>
          <w:szCs w:val="30"/>
        </w:rPr>
      </w:pPr>
      <w:r w:rsidRPr="00D31D89">
        <w:rPr>
          <w:rFonts w:ascii="Times New Roman" w:hAnsi="Times New Roman" w:cs="Times New Roman"/>
          <w:i/>
          <w:sz w:val="30"/>
          <w:szCs w:val="30"/>
        </w:rPr>
        <w:t>Onderzoek naar verklaringsfactoren voor de effectiviteit va</w:t>
      </w:r>
      <w:r w:rsidR="003E7C1C" w:rsidRPr="00D31D89">
        <w:rPr>
          <w:rFonts w:ascii="Times New Roman" w:hAnsi="Times New Roman" w:cs="Times New Roman"/>
          <w:i/>
          <w:sz w:val="30"/>
          <w:szCs w:val="30"/>
        </w:rPr>
        <w:t>n publiek-private netwerken</w:t>
      </w:r>
      <w:r w:rsidRPr="00D31D89">
        <w:rPr>
          <w:rFonts w:ascii="Times New Roman" w:hAnsi="Times New Roman" w:cs="Times New Roman"/>
          <w:i/>
          <w:sz w:val="30"/>
          <w:szCs w:val="30"/>
        </w:rPr>
        <w:t xml:space="preserve"> </w:t>
      </w:r>
      <w:r w:rsidR="0070470F" w:rsidRPr="00D31D89">
        <w:rPr>
          <w:rFonts w:ascii="Times New Roman" w:hAnsi="Times New Roman" w:cs="Times New Roman"/>
          <w:i/>
          <w:sz w:val="30"/>
          <w:szCs w:val="30"/>
        </w:rPr>
        <w:t>die de</w:t>
      </w:r>
      <w:r w:rsidRPr="00D31D89">
        <w:rPr>
          <w:rFonts w:ascii="Times New Roman" w:hAnsi="Times New Roman" w:cs="Times New Roman"/>
          <w:i/>
          <w:sz w:val="30"/>
          <w:szCs w:val="30"/>
        </w:rPr>
        <w:t xml:space="preserve"> integratie van </w:t>
      </w:r>
      <w:r w:rsidR="00B700CC" w:rsidRPr="00D31D89">
        <w:rPr>
          <w:rFonts w:ascii="Times New Roman" w:hAnsi="Times New Roman" w:cs="Times New Roman"/>
          <w:i/>
          <w:sz w:val="30"/>
          <w:szCs w:val="30"/>
        </w:rPr>
        <w:t>vergunninghouder</w:t>
      </w:r>
      <w:r w:rsidR="0070470F" w:rsidRPr="00D31D89">
        <w:rPr>
          <w:rFonts w:ascii="Times New Roman" w:hAnsi="Times New Roman" w:cs="Times New Roman"/>
          <w:i/>
          <w:sz w:val="30"/>
          <w:szCs w:val="30"/>
        </w:rPr>
        <w:t>s bevorderen</w:t>
      </w:r>
    </w:p>
    <w:p w14:paraId="6B31B7C2" w14:textId="484CCE94" w:rsidR="00E61C49" w:rsidRPr="00D31D89" w:rsidRDefault="0070470F" w:rsidP="0080634B">
      <w:pPr>
        <w:spacing w:line="276" w:lineRule="auto"/>
        <w:rPr>
          <w:rFonts w:ascii="Times New Roman" w:hAnsi="Times New Roman" w:cs="Times New Roman"/>
          <w:sz w:val="28"/>
          <w:szCs w:val="28"/>
        </w:rPr>
      </w:pPr>
      <w:r w:rsidRPr="00D31D89">
        <w:rPr>
          <w:rFonts w:ascii="Times New Roman" w:hAnsi="Times New Roman" w:cs="Times New Roman"/>
          <w:i/>
          <w:noProof/>
          <w:sz w:val="30"/>
          <w:szCs w:val="30"/>
          <w:lang w:eastAsia="nl-NL"/>
        </w:rPr>
        <w:drawing>
          <wp:anchor distT="0" distB="0" distL="114300" distR="114300" simplePos="0" relativeHeight="251662336" behindDoc="1" locked="0" layoutInCell="1" allowOverlap="1" wp14:anchorId="34AA882F" wp14:editId="2798141E">
            <wp:simplePos x="0" y="0"/>
            <wp:positionH relativeFrom="margin">
              <wp:align>center</wp:align>
            </wp:positionH>
            <wp:positionV relativeFrom="paragraph">
              <wp:posOffset>31750</wp:posOffset>
            </wp:positionV>
            <wp:extent cx="2362200" cy="2708910"/>
            <wp:effectExtent l="0" t="0" r="0" b="0"/>
            <wp:wrapNone/>
            <wp:docPr id="4" name="Afbeelding 4" descr="Afbeeldingsresultaat voor loesje samen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esje samenwer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97E9F" w14:textId="1B277C4D" w:rsidR="00B02BFB" w:rsidRPr="00D31D89" w:rsidRDefault="00B02BFB" w:rsidP="0080634B">
      <w:pPr>
        <w:spacing w:line="276" w:lineRule="auto"/>
        <w:rPr>
          <w:rFonts w:ascii="Times New Roman" w:hAnsi="Times New Roman" w:cs="Times New Roman"/>
          <w:sz w:val="28"/>
          <w:szCs w:val="28"/>
        </w:rPr>
      </w:pPr>
    </w:p>
    <w:p w14:paraId="54D8676B" w14:textId="7E7AF30B" w:rsidR="00B02BFB" w:rsidRPr="00D31D89" w:rsidRDefault="00B02BFB" w:rsidP="0080634B">
      <w:pPr>
        <w:spacing w:line="276" w:lineRule="auto"/>
        <w:rPr>
          <w:rFonts w:ascii="Times New Roman" w:hAnsi="Times New Roman" w:cs="Times New Roman"/>
          <w:sz w:val="28"/>
          <w:szCs w:val="28"/>
        </w:rPr>
      </w:pPr>
    </w:p>
    <w:p w14:paraId="1824FBD6" w14:textId="6CE952AD" w:rsidR="00B02BFB" w:rsidRPr="00D31D89" w:rsidRDefault="00B02BFB" w:rsidP="0080634B">
      <w:pPr>
        <w:spacing w:line="276" w:lineRule="auto"/>
        <w:rPr>
          <w:rFonts w:ascii="Times New Roman" w:hAnsi="Times New Roman" w:cs="Times New Roman"/>
          <w:sz w:val="28"/>
          <w:szCs w:val="28"/>
        </w:rPr>
      </w:pPr>
    </w:p>
    <w:p w14:paraId="7F12FA69" w14:textId="6B1097A7" w:rsidR="007E66BB" w:rsidRPr="00D31D89" w:rsidRDefault="007E66BB" w:rsidP="0080634B">
      <w:pPr>
        <w:spacing w:line="276" w:lineRule="auto"/>
        <w:rPr>
          <w:rFonts w:ascii="Times New Roman" w:hAnsi="Times New Roman" w:cs="Times New Roman"/>
          <w:sz w:val="28"/>
          <w:szCs w:val="28"/>
        </w:rPr>
      </w:pPr>
    </w:p>
    <w:p w14:paraId="57C50111" w14:textId="77777777" w:rsidR="00484058" w:rsidRPr="00D31D89" w:rsidRDefault="00484058" w:rsidP="0080634B">
      <w:pPr>
        <w:spacing w:line="276" w:lineRule="auto"/>
        <w:rPr>
          <w:rFonts w:ascii="Times New Roman" w:hAnsi="Times New Roman" w:cs="Times New Roman"/>
          <w:sz w:val="28"/>
          <w:szCs w:val="28"/>
        </w:rPr>
      </w:pPr>
    </w:p>
    <w:p w14:paraId="161D90D3" w14:textId="77777777" w:rsidR="007E66BB" w:rsidRPr="00D31D89" w:rsidRDefault="007E66BB" w:rsidP="0080634B">
      <w:pPr>
        <w:spacing w:line="276" w:lineRule="auto"/>
        <w:rPr>
          <w:rFonts w:ascii="Times New Roman" w:hAnsi="Times New Roman" w:cs="Times New Roman"/>
          <w:sz w:val="28"/>
          <w:szCs w:val="28"/>
        </w:rPr>
      </w:pPr>
    </w:p>
    <w:p w14:paraId="04C0EFBE" w14:textId="1A98929E" w:rsidR="003E7C1C" w:rsidRPr="00D31D89" w:rsidRDefault="003E7C1C" w:rsidP="00232F28">
      <w:pPr>
        <w:spacing w:line="240" w:lineRule="auto"/>
        <w:rPr>
          <w:rFonts w:ascii="Times New Roman" w:hAnsi="Times New Roman" w:cs="Times New Roman"/>
        </w:rPr>
      </w:pPr>
    </w:p>
    <w:p w14:paraId="55795E99" w14:textId="39D24CA3" w:rsidR="0070470F" w:rsidRPr="00D31D89" w:rsidRDefault="0070470F" w:rsidP="00232F28">
      <w:pPr>
        <w:spacing w:line="240" w:lineRule="auto"/>
        <w:rPr>
          <w:rFonts w:ascii="Times New Roman" w:hAnsi="Times New Roman" w:cs="Times New Roman"/>
        </w:rPr>
      </w:pPr>
    </w:p>
    <w:p w14:paraId="6D637DF1" w14:textId="16B3F92C" w:rsidR="00E61C49" w:rsidRPr="00D31D89" w:rsidRDefault="00A272C2" w:rsidP="0080634B">
      <w:pPr>
        <w:spacing w:line="276" w:lineRule="auto"/>
        <w:rPr>
          <w:rFonts w:ascii="Times New Roman" w:hAnsi="Times New Roman" w:cs="Times New Roman"/>
          <w:sz w:val="28"/>
          <w:szCs w:val="28"/>
        </w:rPr>
      </w:pPr>
      <w:r w:rsidRPr="00D31D89">
        <w:rPr>
          <w:rFonts w:ascii="Times New Roman" w:hAnsi="Times New Roman" w:cs="Times New Roman"/>
          <w:sz w:val="28"/>
          <w:szCs w:val="28"/>
        </w:rPr>
        <w:t>Masterscriptie Bestuurskunde</w:t>
      </w:r>
    </w:p>
    <w:p w14:paraId="1CE3791E" w14:textId="7DA6B42A" w:rsidR="00E61C49" w:rsidRPr="00D31D89" w:rsidRDefault="00D71203" w:rsidP="00A272C2">
      <w:pPr>
        <w:spacing w:line="276" w:lineRule="auto"/>
        <w:jc w:val="both"/>
        <w:rPr>
          <w:rFonts w:ascii="Times New Roman" w:hAnsi="Times New Roman" w:cs="Times New Roman"/>
          <w:sz w:val="28"/>
          <w:szCs w:val="28"/>
        </w:rPr>
      </w:pPr>
      <w:r w:rsidRPr="00D31D89">
        <w:rPr>
          <w:rFonts w:ascii="Times New Roman" w:hAnsi="Times New Roman" w:cs="Times New Roman"/>
          <w:sz w:val="28"/>
          <w:szCs w:val="28"/>
        </w:rPr>
        <w:t>Augustus</w:t>
      </w:r>
      <w:r w:rsidR="00A272C2" w:rsidRPr="00D31D89">
        <w:rPr>
          <w:rFonts w:ascii="Times New Roman" w:hAnsi="Times New Roman" w:cs="Times New Roman"/>
          <w:sz w:val="28"/>
          <w:szCs w:val="28"/>
        </w:rPr>
        <w:t>, 2017</w:t>
      </w:r>
    </w:p>
    <w:p w14:paraId="38A3C97E" w14:textId="070F8D67" w:rsidR="0080634B" w:rsidRPr="00D31D89" w:rsidRDefault="0080634B" w:rsidP="0080634B">
      <w:pPr>
        <w:spacing w:line="276" w:lineRule="auto"/>
        <w:rPr>
          <w:rFonts w:ascii="Times New Roman" w:hAnsi="Times New Roman" w:cs="Times New Roman"/>
          <w:sz w:val="28"/>
          <w:szCs w:val="28"/>
        </w:rPr>
      </w:pPr>
      <w:r w:rsidRPr="00D31D89">
        <w:rPr>
          <w:rFonts w:ascii="Times New Roman" w:hAnsi="Times New Roman" w:cs="Times New Roman"/>
          <w:sz w:val="28"/>
          <w:szCs w:val="28"/>
        </w:rPr>
        <w:t>L</w:t>
      </w:r>
      <w:r w:rsidR="00E269AE" w:rsidRPr="00D31D89">
        <w:rPr>
          <w:rFonts w:ascii="Times New Roman" w:hAnsi="Times New Roman" w:cs="Times New Roman"/>
          <w:sz w:val="28"/>
          <w:szCs w:val="28"/>
        </w:rPr>
        <w:t xml:space="preserve">uuk </w:t>
      </w:r>
      <w:proofErr w:type="spellStart"/>
      <w:r w:rsidR="00D71203" w:rsidRPr="00D31D89">
        <w:rPr>
          <w:rFonts w:ascii="Times New Roman" w:hAnsi="Times New Roman" w:cs="Times New Roman"/>
          <w:sz w:val="28"/>
          <w:szCs w:val="28"/>
        </w:rPr>
        <w:t>Feijt</w:t>
      </w:r>
      <w:proofErr w:type="spellEnd"/>
    </w:p>
    <w:p w14:paraId="4F72B83E" w14:textId="391AE4B7" w:rsidR="007E66BB" w:rsidRPr="00D31D89" w:rsidRDefault="00A272C2" w:rsidP="00484058">
      <w:pPr>
        <w:spacing w:line="276" w:lineRule="auto"/>
        <w:rPr>
          <w:rFonts w:ascii="Times New Roman" w:hAnsi="Times New Roman" w:cs="Times New Roman"/>
          <w:sz w:val="28"/>
          <w:szCs w:val="28"/>
        </w:rPr>
      </w:pPr>
      <w:r w:rsidRPr="00D31D89">
        <w:rPr>
          <w:rFonts w:ascii="Times New Roman" w:hAnsi="Times New Roman" w:cs="Times New Roman"/>
          <w:sz w:val="28"/>
          <w:szCs w:val="28"/>
        </w:rPr>
        <w:t>Studentnummer: 4622022</w:t>
      </w:r>
    </w:p>
    <w:p w14:paraId="65CD772E" w14:textId="7BABB5C6" w:rsidR="00E269AE" w:rsidRPr="00D31D89" w:rsidRDefault="00B02BFB" w:rsidP="00232F28">
      <w:pPr>
        <w:spacing w:line="240" w:lineRule="auto"/>
        <w:rPr>
          <w:rFonts w:ascii="Times New Roman" w:hAnsi="Times New Roman" w:cs="Times New Roman"/>
        </w:rPr>
      </w:pPr>
      <w:r w:rsidRPr="00D31D89">
        <w:rPr>
          <w:rFonts w:ascii="Times New Roman" w:hAnsi="Times New Roman" w:cs="Times New Roman"/>
          <w:noProof/>
          <w:sz w:val="28"/>
          <w:szCs w:val="28"/>
          <w:lang w:eastAsia="nl-NL"/>
        </w:rPr>
        <w:drawing>
          <wp:anchor distT="0" distB="0" distL="114300" distR="114300" simplePos="0" relativeHeight="251660288" behindDoc="1" locked="0" layoutInCell="1" allowOverlap="1" wp14:anchorId="268E5FC8" wp14:editId="35A1D2E7">
            <wp:simplePos x="0" y="0"/>
            <wp:positionH relativeFrom="column">
              <wp:posOffset>3786505</wp:posOffset>
            </wp:positionH>
            <wp:positionV relativeFrom="paragraph">
              <wp:posOffset>146050</wp:posOffset>
            </wp:positionV>
            <wp:extent cx="2552700" cy="1133475"/>
            <wp:effectExtent l="0" t="0" r="0" b="9525"/>
            <wp:wrapNone/>
            <wp:docPr id="3" name="Picture 3" descr="C:\Users\s4622022\AppData\Local\Microsoft\Windows\INetCache\Content.Word\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4622022\AppData\Local\Microsoft\Windows\INetCache\Content.Word\pic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133475"/>
                    </a:xfrm>
                    <a:prstGeom prst="rect">
                      <a:avLst/>
                    </a:prstGeom>
                    <a:noFill/>
                    <a:ln>
                      <a:noFill/>
                    </a:ln>
                  </pic:spPr>
                </pic:pic>
              </a:graphicData>
            </a:graphic>
          </wp:anchor>
        </w:drawing>
      </w:r>
    </w:p>
    <w:p w14:paraId="7E8636E3" w14:textId="054EDAA1" w:rsidR="0080634B" w:rsidRPr="00D31D89" w:rsidRDefault="00E269AE" w:rsidP="0080634B">
      <w:pPr>
        <w:spacing w:line="276" w:lineRule="auto"/>
        <w:rPr>
          <w:rFonts w:ascii="Times New Roman" w:hAnsi="Times New Roman" w:cs="Times New Roman"/>
          <w:sz w:val="28"/>
          <w:szCs w:val="28"/>
        </w:rPr>
      </w:pPr>
      <w:r w:rsidRPr="00D31D89">
        <w:rPr>
          <w:rFonts w:ascii="Times New Roman" w:hAnsi="Times New Roman" w:cs="Times New Roman"/>
          <w:sz w:val="28"/>
          <w:szCs w:val="28"/>
        </w:rPr>
        <w:t>Radboud Universiteit</w:t>
      </w:r>
    </w:p>
    <w:p w14:paraId="2C1A16FE" w14:textId="64EAFB05" w:rsidR="0080634B" w:rsidRPr="00D31D89" w:rsidRDefault="00E61C49" w:rsidP="0080634B">
      <w:pPr>
        <w:spacing w:line="276" w:lineRule="auto"/>
        <w:rPr>
          <w:rFonts w:ascii="Times New Roman" w:hAnsi="Times New Roman" w:cs="Times New Roman"/>
          <w:sz w:val="28"/>
          <w:szCs w:val="28"/>
        </w:rPr>
      </w:pPr>
      <w:r w:rsidRPr="00D31D89">
        <w:rPr>
          <w:rFonts w:ascii="Times New Roman" w:hAnsi="Times New Roman" w:cs="Times New Roman"/>
          <w:sz w:val="28"/>
          <w:szCs w:val="28"/>
        </w:rPr>
        <w:t xml:space="preserve">Begeleider: </w:t>
      </w:r>
      <w:r w:rsidR="0080634B" w:rsidRPr="00D31D89">
        <w:rPr>
          <w:rFonts w:ascii="Times New Roman" w:hAnsi="Times New Roman" w:cs="Times New Roman"/>
          <w:sz w:val="28"/>
          <w:szCs w:val="28"/>
        </w:rPr>
        <w:t>Dr. M</w:t>
      </w:r>
      <w:r w:rsidR="00E269AE" w:rsidRPr="00D31D89">
        <w:rPr>
          <w:rFonts w:ascii="Times New Roman" w:hAnsi="Times New Roman" w:cs="Times New Roman"/>
          <w:sz w:val="28"/>
          <w:szCs w:val="28"/>
        </w:rPr>
        <w:t>arieke</w:t>
      </w:r>
      <w:r w:rsidR="0080634B" w:rsidRPr="00D31D89">
        <w:rPr>
          <w:rFonts w:ascii="Times New Roman" w:hAnsi="Times New Roman" w:cs="Times New Roman"/>
          <w:sz w:val="28"/>
          <w:szCs w:val="28"/>
        </w:rPr>
        <w:t xml:space="preserve"> van </w:t>
      </w:r>
      <w:proofErr w:type="spellStart"/>
      <w:r w:rsidR="0080634B" w:rsidRPr="00D31D89">
        <w:rPr>
          <w:rFonts w:ascii="Times New Roman" w:hAnsi="Times New Roman" w:cs="Times New Roman"/>
          <w:sz w:val="28"/>
          <w:szCs w:val="28"/>
        </w:rPr>
        <w:t>Genugten</w:t>
      </w:r>
      <w:proofErr w:type="spellEnd"/>
    </w:p>
    <w:p w14:paraId="4939362D" w14:textId="2697E9BE" w:rsidR="00E269AE" w:rsidRPr="00D31D89" w:rsidRDefault="00B02BFB" w:rsidP="0080634B">
      <w:pPr>
        <w:spacing w:line="276" w:lineRule="auto"/>
        <w:rPr>
          <w:rFonts w:ascii="Times New Roman" w:hAnsi="Times New Roman" w:cs="Times New Roman"/>
          <w:sz w:val="28"/>
          <w:szCs w:val="28"/>
        </w:rPr>
      </w:pPr>
      <w:r w:rsidRPr="00D31D89">
        <w:rPr>
          <w:rFonts w:ascii="Times New Roman" w:hAnsi="Times New Roman" w:cs="Times New Roman"/>
          <w:sz w:val="28"/>
          <w:szCs w:val="28"/>
        </w:rPr>
        <w:t>Tweede lezer: Dr. Jan-Kees Helderman</w:t>
      </w:r>
    </w:p>
    <w:p w14:paraId="0EA1E854" w14:textId="228C779A" w:rsidR="00B02BFB" w:rsidRPr="00D31D89" w:rsidRDefault="00B02BFB" w:rsidP="00232F28">
      <w:pPr>
        <w:spacing w:line="240" w:lineRule="auto"/>
        <w:rPr>
          <w:rFonts w:ascii="Times New Roman" w:hAnsi="Times New Roman" w:cs="Times New Roman"/>
          <w:sz w:val="28"/>
          <w:szCs w:val="28"/>
        </w:rPr>
      </w:pPr>
      <w:r w:rsidRPr="00D31D89">
        <w:rPr>
          <w:rFonts w:ascii="Times New Roman" w:hAnsi="Times New Roman" w:cs="Times New Roman"/>
          <w:noProof/>
          <w:sz w:val="28"/>
          <w:szCs w:val="28"/>
          <w:lang w:eastAsia="nl-NL"/>
        </w:rPr>
        <w:drawing>
          <wp:anchor distT="0" distB="0" distL="114300" distR="114300" simplePos="0" relativeHeight="251661312" behindDoc="1" locked="0" layoutInCell="1" allowOverlap="1" wp14:anchorId="78389DAF" wp14:editId="24E78DEB">
            <wp:simplePos x="0" y="0"/>
            <wp:positionH relativeFrom="margin">
              <wp:posOffset>4586605</wp:posOffset>
            </wp:positionH>
            <wp:positionV relativeFrom="paragraph">
              <wp:posOffset>123190</wp:posOffset>
            </wp:positionV>
            <wp:extent cx="1376045" cy="1352550"/>
            <wp:effectExtent l="0" t="0" r="0" b="0"/>
            <wp:wrapNone/>
            <wp:docPr id="1" name="Picture 1" descr="C:\Users\s4622022\AppData\Local\Microsoft\Windows\INetCache\Content.Word\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4622022\AppData\Local\Microsoft\Windows\INetCache\Content.Word\p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04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0D17B" w14:textId="02EA7D87" w:rsidR="0080634B" w:rsidRPr="00D31D89" w:rsidRDefault="0080634B" w:rsidP="0080634B">
      <w:pPr>
        <w:spacing w:line="276" w:lineRule="auto"/>
        <w:rPr>
          <w:rFonts w:ascii="Times New Roman" w:hAnsi="Times New Roman" w:cs="Times New Roman"/>
          <w:sz w:val="28"/>
          <w:szCs w:val="28"/>
        </w:rPr>
      </w:pPr>
      <w:r w:rsidRPr="00D31D89">
        <w:rPr>
          <w:rFonts w:ascii="Times New Roman" w:hAnsi="Times New Roman" w:cs="Times New Roman"/>
          <w:sz w:val="28"/>
          <w:szCs w:val="28"/>
        </w:rPr>
        <w:t>Platform Opnieuw Thuis – Ministerie van Veiligheid en Justitie</w:t>
      </w:r>
    </w:p>
    <w:p w14:paraId="670AA405" w14:textId="3831039B" w:rsidR="00A332D1" w:rsidRPr="00D31D89" w:rsidRDefault="00E269AE" w:rsidP="00A332D1">
      <w:pPr>
        <w:spacing w:line="276" w:lineRule="auto"/>
        <w:jc w:val="both"/>
        <w:rPr>
          <w:rFonts w:ascii="Times New Roman" w:hAnsi="Times New Roman" w:cs="Times New Roman"/>
          <w:sz w:val="28"/>
          <w:szCs w:val="28"/>
        </w:rPr>
      </w:pPr>
      <w:r w:rsidRPr="00D31D89">
        <w:rPr>
          <w:rFonts w:ascii="Times New Roman" w:hAnsi="Times New Roman" w:cs="Times New Roman"/>
          <w:sz w:val="28"/>
          <w:szCs w:val="28"/>
        </w:rPr>
        <w:t xml:space="preserve">Begeleider: </w:t>
      </w:r>
      <w:r w:rsidR="00827F22" w:rsidRPr="00D31D89">
        <w:rPr>
          <w:rFonts w:ascii="Times New Roman" w:hAnsi="Times New Roman" w:cs="Times New Roman"/>
          <w:sz w:val="28"/>
          <w:szCs w:val="28"/>
        </w:rPr>
        <w:t xml:space="preserve">Dr. </w:t>
      </w:r>
      <w:r w:rsidRPr="00D31D89">
        <w:rPr>
          <w:rFonts w:ascii="Times New Roman" w:hAnsi="Times New Roman" w:cs="Times New Roman"/>
          <w:sz w:val="28"/>
          <w:szCs w:val="28"/>
        </w:rPr>
        <w:t xml:space="preserve">Wim </w:t>
      </w:r>
      <w:proofErr w:type="spellStart"/>
      <w:r w:rsidRPr="00D31D89">
        <w:rPr>
          <w:rFonts w:ascii="Times New Roman" w:hAnsi="Times New Roman" w:cs="Times New Roman"/>
          <w:sz w:val="28"/>
          <w:szCs w:val="28"/>
        </w:rPr>
        <w:t>Reedijk</w:t>
      </w:r>
      <w:proofErr w:type="spellEnd"/>
      <w:r w:rsidR="00A332D1" w:rsidRPr="00D31D89">
        <w:rPr>
          <w:rFonts w:ascii="Times New Roman" w:hAnsi="Times New Roman" w:cs="Times New Roman"/>
        </w:rPr>
        <w:br w:type="page"/>
      </w:r>
    </w:p>
    <w:p w14:paraId="2BF6AE57" w14:textId="77777777" w:rsidR="00A332D1" w:rsidRPr="00D31D89" w:rsidRDefault="00A332D1" w:rsidP="00A332D1">
      <w:pPr>
        <w:pStyle w:val="Kop1"/>
        <w:rPr>
          <w:rFonts w:ascii="Times New Roman" w:hAnsi="Times New Roman" w:cs="Times New Roman"/>
        </w:rPr>
      </w:pPr>
      <w:bookmarkStart w:id="0" w:name="_Toc491124784"/>
      <w:r w:rsidRPr="00D31D89">
        <w:rPr>
          <w:rFonts w:ascii="Times New Roman" w:hAnsi="Times New Roman" w:cs="Times New Roman"/>
        </w:rPr>
        <w:lastRenderedPageBreak/>
        <w:t>Abstract</w:t>
      </w:r>
      <w:bookmarkEnd w:id="0"/>
    </w:p>
    <w:p w14:paraId="66D68CA7" w14:textId="7942D0EF" w:rsidR="000D41C3" w:rsidRPr="00D31D89" w:rsidRDefault="00A332D1" w:rsidP="000D41C3">
      <w:pPr>
        <w:spacing w:line="276" w:lineRule="auto"/>
        <w:rPr>
          <w:rFonts w:ascii="Times New Roman" w:hAnsi="Times New Roman" w:cs="Times New Roman"/>
          <w:sz w:val="24"/>
          <w:szCs w:val="24"/>
        </w:rPr>
      </w:pPr>
      <w:r w:rsidRPr="00D31D89">
        <w:rPr>
          <w:rFonts w:ascii="Times New Roman" w:hAnsi="Times New Roman" w:cs="Times New Roman"/>
          <w:sz w:val="24"/>
          <w:szCs w:val="24"/>
        </w:rPr>
        <w:t xml:space="preserve">Publiek-private samenwerkingen in netwerkvorm worden vaak genoemd als een oplossing voor </w:t>
      </w:r>
      <w:r w:rsidR="000D41C3" w:rsidRPr="00D31D89">
        <w:rPr>
          <w:rFonts w:ascii="Times New Roman" w:hAnsi="Times New Roman" w:cs="Times New Roman"/>
          <w:sz w:val="24"/>
          <w:szCs w:val="24"/>
        </w:rPr>
        <w:t xml:space="preserve">maatschappelijke vraagstukken </w:t>
      </w:r>
      <w:r w:rsidRPr="00D31D89">
        <w:rPr>
          <w:rFonts w:ascii="Times New Roman" w:hAnsi="Times New Roman" w:cs="Times New Roman"/>
          <w:sz w:val="24"/>
          <w:szCs w:val="24"/>
        </w:rPr>
        <w:t xml:space="preserve">van de toekomst. </w:t>
      </w:r>
      <w:r w:rsidR="000D41C3" w:rsidRPr="00D31D89">
        <w:rPr>
          <w:rFonts w:ascii="Times New Roman" w:hAnsi="Times New Roman" w:cs="Times New Roman"/>
          <w:sz w:val="24"/>
          <w:szCs w:val="24"/>
        </w:rPr>
        <w:t xml:space="preserve">Deze thesis geeft een onderzoek weer dat is gedaan naar verklaringsfactoren voor de effectiviteit van </w:t>
      </w:r>
      <w:r w:rsidRPr="00D31D89">
        <w:rPr>
          <w:rFonts w:ascii="Times New Roman" w:hAnsi="Times New Roman" w:cs="Times New Roman"/>
          <w:sz w:val="24"/>
          <w:szCs w:val="24"/>
        </w:rPr>
        <w:t>publiek-private netwerken</w:t>
      </w:r>
      <w:r w:rsidR="000D41C3" w:rsidRPr="00D31D89">
        <w:rPr>
          <w:rFonts w:ascii="Times New Roman" w:hAnsi="Times New Roman" w:cs="Times New Roman"/>
          <w:sz w:val="24"/>
          <w:szCs w:val="24"/>
        </w:rPr>
        <w:t xml:space="preserve">. Om beter te begrijpen waarom en wanneer dit type netwerk effectief is, is een vergelijkende </w:t>
      </w:r>
      <w:r w:rsidR="00627DFF" w:rsidRPr="00D31D89">
        <w:rPr>
          <w:rFonts w:ascii="Times New Roman" w:hAnsi="Times New Roman" w:cs="Times New Roman"/>
          <w:sz w:val="24"/>
          <w:szCs w:val="24"/>
        </w:rPr>
        <w:t>casestudy</w:t>
      </w:r>
      <w:r w:rsidR="000D41C3" w:rsidRPr="00D31D89">
        <w:rPr>
          <w:rFonts w:ascii="Times New Roman" w:hAnsi="Times New Roman" w:cs="Times New Roman"/>
          <w:sz w:val="24"/>
          <w:szCs w:val="24"/>
        </w:rPr>
        <w:t xml:space="preserve"> gedaan naar twee publiek-private netwerken. Deze netwerken zijn gecreëerd om te werken aan een relevant en urgent thema: de integratie, waaronder de huisvesting van </w:t>
      </w:r>
      <w:r w:rsidR="00B700CC" w:rsidRPr="00D31D89">
        <w:rPr>
          <w:rFonts w:ascii="Times New Roman" w:hAnsi="Times New Roman" w:cs="Times New Roman"/>
          <w:sz w:val="24"/>
          <w:szCs w:val="24"/>
        </w:rPr>
        <w:t>vergunninghouder</w:t>
      </w:r>
      <w:r w:rsidR="000D41C3" w:rsidRPr="00D31D89">
        <w:rPr>
          <w:rFonts w:ascii="Times New Roman" w:hAnsi="Times New Roman" w:cs="Times New Roman"/>
          <w:sz w:val="24"/>
          <w:szCs w:val="24"/>
        </w:rPr>
        <w:t xml:space="preserve">s. Netwerkeffectiviteit is gedefinieerd aan de hand van drie onderdelen: de uitwisseling van hulpbronnen, de onderlinge omgang en </w:t>
      </w:r>
      <w:r w:rsidR="00F660E6" w:rsidRPr="00D31D89">
        <w:rPr>
          <w:rFonts w:ascii="Times New Roman" w:hAnsi="Times New Roman" w:cs="Times New Roman"/>
          <w:sz w:val="24"/>
          <w:szCs w:val="24"/>
        </w:rPr>
        <w:t xml:space="preserve">de positioneringscapaciteit (of de juiste </w:t>
      </w:r>
      <w:r w:rsidR="000D41C3" w:rsidRPr="00D31D89">
        <w:rPr>
          <w:rFonts w:ascii="Times New Roman" w:hAnsi="Times New Roman" w:cs="Times New Roman"/>
          <w:sz w:val="24"/>
          <w:szCs w:val="24"/>
        </w:rPr>
        <w:t>actoren</w:t>
      </w:r>
      <w:r w:rsidR="00F660E6" w:rsidRPr="00D31D89">
        <w:rPr>
          <w:rFonts w:ascii="Times New Roman" w:hAnsi="Times New Roman" w:cs="Times New Roman"/>
          <w:sz w:val="24"/>
          <w:szCs w:val="24"/>
        </w:rPr>
        <w:t xml:space="preserve"> zijn betrokken en passend zijn geplaatst in het netwerk)</w:t>
      </w:r>
      <w:r w:rsidR="000D41C3" w:rsidRPr="00D31D89">
        <w:rPr>
          <w:rFonts w:ascii="Times New Roman" w:hAnsi="Times New Roman" w:cs="Times New Roman"/>
          <w:sz w:val="24"/>
          <w:szCs w:val="24"/>
        </w:rPr>
        <w:t>. De verklaringsfactoren voor netwerkeffectiviteit die zijn meegenomen zijn het aantal betrokken bij het netwerk, de doelconsensus en de interne- en externe legitimiteit (steun van het netwerk zelf en vanuit de moederorganisaties). Daarnaast is ruimte geboden aan mogelijk nieuwe verklaringsfactoren van netwerkeffectiviteit.</w:t>
      </w:r>
    </w:p>
    <w:p w14:paraId="01324CAF" w14:textId="7D52E96B" w:rsidR="004D03D4" w:rsidRPr="00D31D89" w:rsidRDefault="000D41C3" w:rsidP="004D03D4">
      <w:pPr>
        <w:spacing w:line="276" w:lineRule="auto"/>
        <w:rPr>
          <w:rFonts w:ascii="Times New Roman" w:hAnsi="Times New Roman" w:cs="Times New Roman"/>
          <w:sz w:val="24"/>
          <w:szCs w:val="24"/>
        </w:rPr>
      </w:pPr>
      <w:r w:rsidRPr="00D31D89">
        <w:rPr>
          <w:rFonts w:ascii="Times New Roman" w:hAnsi="Times New Roman" w:cs="Times New Roman"/>
          <w:sz w:val="24"/>
          <w:szCs w:val="24"/>
        </w:rPr>
        <w:t>Gedurende</w:t>
      </w:r>
      <w:r w:rsidR="004D03D4" w:rsidRPr="00D31D89">
        <w:rPr>
          <w:rFonts w:ascii="Times New Roman" w:hAnsi="Times New Roman" w:cs="Times New Roman"/>
          <w:sz w:val="24"/>
          <w:szCs w:val="24"/>
        </w:rPr>
        <w:t xml:space="preserve"> het onderzoek </w:t>
      </w:r>
      <w:r w:rsidRPr="00D31D89">
        <w:rPr>
          <w:rFonts w:ascii="Times New Roman" w:hAnsi="Times New Roman" w:cs="Times New Roman"/>
          <w:sz w:val="24"/>
          <w:szCs w:val="24"/>
        </w:rPr>
        <w:t>is</w:t>
      </w:r>
      <w:r w:rsidR="004D03D4" w:rsidRPr="00D31D89">
        <w:rPr>
          <w:rFonts w:ascii="Times New Roman" w:hAnsi="Times New Roman" w:cs="Times New Roman"/>
          <w:sz w:val="24"/>
          <w:szCs w:val="24"/>
        </w:rPr>
        <w:t xml:space="preserve"> naar voren </w:t>
      </w:r>
      <w:r w:rsidRPr="00D31D89">
        <w:rPr>
          <w:rFonts w:ascii="Times New Roman" w:hAnsi="Times New Roman" w:cs="Times New Roman"/>
          <w:sz w:val="24"/>
          <w:szCs w:val="24"/>
        </w:rPr>
        <w:t xml:space="preserve">gekomen </w:t>
      </w:r>
      <w:r w:rsidR="004D03D4" w:rsidRPr="00D31D89">
        <w:rPr>
          <w:rFonts w:ascii="Times New Roman" w:hAnsi="Times New Roman" w:cs="Times New Roman"/>
          <w:sz w:val="24"/>
          <w:szCs w:val="24"/>
        </w:rPr>
        <w:t xml:space="preserve">dat </w:t>
      </w:r>
      <w:r w:rsidRPr="00D31D89">
        <w:rPr>
          <w:rFonts w:ascii="Times New Roman" w:hAnsi="Times New Roman" w:cs="Times New Roman"/>
          <w:sz w:val="24"/>
          <w:szCs w:val="24"/>
        </w:rPr>
        <w:t xml:space="preserve">de verklaringsfactoren voor de effectiviteit </w:t>
      </w:r>
      <w:r w:rsidR="004D03D4" w:rsidRPr="00D31D89">
        <w:rPr>
          <w:rFonts w:ascii="Times New Roman" w:hAnsi="Times New Roman" w:cs="Times New Roman"/>
          <w:sz w:val="24"/>
          <w:szCs w:val="24"/>
        </w:rPr>
        <w:t xml:space="preserve">van publiek-private samenwerkingsnetwerken minstens grotendeels overeenkomen met de </w:t>
      </w:r>
      <w:r w:rsidRPr="00D31D89">
        <w:rPr>
          <w:rFonts w:ascii="Times New Roman" w:hAnsi="Times New Roman" w:cs="Times New Roman"/>
          <w:sz w:val="24"/>
          <w:szCs w:val="24"/>
        </w:rPr>
        <w:t>verklarings</w:t>
      </w:r>
      <w:r w:rsidR="004D03D4" w:rsidRPr="00D31D89">
        <w:rPr>
          <w:rFonts w:ascii="Times New Roman" w:hAnsi="Times New Roman" w:cs="Times New Roman"/>
          <w:sz w:val="24"/>
          <w:szCs w:val="24"/>
        </w:rPr>
        <w:t xml:space="preserve">factoren uit eerder onderzoek. </w:t>
      </w:r>
      <w:r w:rsidR="00F660E6" w:rsidRPr="00D31D89">
        <w:rPr>
          <w:rFonts w:ascii="Times New Roman" w:hAnsi="Times New Roman" w:cs="Times New Roman"/>
          <w:sz w:val="24"/>
          <w:szCs w:val="24"/>
        </w:rPr>
        <w:t xml:space="preserve">De positioneringscapaciteit blijkt een belangrijk onderdeel van netwerkeffectiviteit en een verklaring ervan. Tot slot is naar voren gekomen dat persoonlijke betrokkenheid een belangrijke verklaringsfactor is. </w:t>
      </w:r>
      <w:r w:rsidR="004D03D4" w:rsidRPr="00D31D89">
        <w:rPr>
          <w:rFonts w:ascii="Times New Roman" w:hAnsi="Times New Roman" w:cs="Times New Roman"/>
          <w:sz w:val="24"/>
          <w:szCs w:val="24"/>
        </w:rPr>
        <w:t>De uitkomsten uit dit onderzoek doen vermoeden dat wanneer er ruimte wordt gegeven aan gemotiveerde individuen, deze</w:t>
      </w:r>
      <w:r w:rsidR="00F660E6" w:rsidRPr="00D31D89">
        <w:rPr>
          <w:rFonts w:ascii="Times New Roman" w:hAnsi="Times New Roman" w:cs="Times New Roman"/>
          <w:sz w:val="24"/>
          <w:szCs w:val="24"/>
        </w:rPr>
        <w:t xml:space="preserve"> individuen</w:t>
      </w:r>
      <w:r w:rsidR="004D03D4" w:rsidRPr="00D31D89">
        <w:rPr>
          <w:rFonts w:ascii="Times New Roman" w:hAnsi="Times New Roman" w:cs="Times New Roman"/>
          <w:sz w:val="24"/>
          <w:szCs w:val="24"/>
        </w:rPr>
        <w:t xml:space="preserve"> zelf een passend en goed functionerend netwerk kunnen neerzetten. Op basis van dit onderzoek zijn een aantal aanbevelingen gedaan om een samenwerkingsnetwerk sterker vorm te geven</w:t>
      </w:r>
      <w:r w:rsidR="00745B1D" w:rsidRPr="00D31D89">
        <w:rPr>
          <w:rFonts w:ascii="Times New Roman" w:hAnsi="Times New Roman" w:cs="Times New Roman"/>
          <w:sz w:val="24"/>
          <w:szCs w:val="24"/>
        </w:rPr>
        <w:t xml:space="preserve"> en om vervolgonderzoek te doen</w:t>
      </w:r>
      <w:r w:rsidR="004D03D4" w:rsidRPr="00D31D89">
        <w:rPr>
          <w:rFonts w:ascii="Times New Roman" w:hAnsi="Times New Roman" w:cs="Times New Roman"/>
          <w:sz w:val="24"/>
          <w:szCs w:val="24"/>
        </w:rPr>
        <w:t>.</w:t>
      </w:r>
      <w:r w:rsidR="004D03D4" w:rsidRPr="00D31D89">
        <w:rPr>
          <w:rFonts w:ascii="Times New Roman" w:hAnsi="Times New Roman" w:cs="Times New Roman"/>
          <w:sz w:val="24"/>
          <w:szCs w:val="24"/>
        </w:rPr>
        <w:br w:type="page"/>
      </w:r>
    </w:p>
    <w:p w14:paraId="20C95128" w14:textId="208AA03F" w:rsidR="00D71203" w:rsidRPr="00D31D89" w:rsidRDefault="00D71203" w:rsidP="00875A63">
      <w:pPr>
        <w:pStyle w:val="Kop1"/>
        <w:spacing w:line="276" w:lineRule="auto"/>
        <w:rPr>
          <w:rFonts w:ascii="Times New Roman" w:hAnsi="Times New Roman" w:cs="Times New Roman"/>
        </w:rPr>
      </w:pPr>
      <w:bookmarkStart w:id="1" w:name="_Toc491124785"/>
      <w:r w:rsidRPr="00D31D89">
        <w:rPr>
          <w:rFonts w:ascii="Times New Roman" w:hAnsi="Times New Roman" w:cs="Times New Roman"/>
        </w:rPr>
        <w:lastRenderedPageBreak/>
        <w:t>Dankwoord</w:t>
      </w:r>
      <w:bookmarkEnd w:id="1"/>
    </w:p>
    <w:p w14:paraId="3417B65F" w14:textId="2772B25D" w:rsidR="00D71203" w:rsidRPr="00D31D89" w:rsidRDefault="00D71203"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Het afgelopen </w:t>
      </w:r>
      <w:r w:rsidR="00A15D34">
        <w:rPr>
          <w:rFonts w:ascii="Times New Roman" w:hAnsi="Times New Roman" w:cs="Times New Roman"/>
          <w:sz w:val="24"/>
          <w:szCs w:val="24"/>
        </w:rPr>
        <w:t xml:space="preserve">half </w:t>
      </w:r>
      <w:r w:rsidRPr="00D31D89">
        <w:rPr>
          <w:rFonts w:ascii="Times New Roman" w:hAnsi="Times New Roman" w:cs="Times New Roman"/>
          <w:sz w:val="24"/>
          <w:szCs w:val="24"/>
        </w:rPr>
        <w:t xml:space="preserve">jaar heb ik zeer veel geleerd gedurende het schrijven van twee scripties. </w:t>
      </w:r>
      <w:r w:rsidR="00875A63" w:rsidRPr="00D31D89">
        <w:rPr>
          <w:rFonts w:ascii="Times New Roman" w:hAnsi="Times New Roman" w:cs="Times New Roman"/>
          <w:sz w:val="24"/>
          <w:szCs w:val="24"/>
        </w:rPr>
        <w:t>Gedurende die tijd ben ik</w:t>
      </w:r>
      <w:r w:rsidRPr="00D31D89">
        <w:rPr>
          <w:rFonts w:ascii="Times New Roman" w:hAnsi="Times New Roman" w:cs="Times New Roman"/>
          <w:sz w:val="24"/>
          <w:szCs w:val="24"/>
        </w:rPr>
        <w:t xml:space="preserve"> omringd </w:t>
      </w:r>
      <w:r w:rsidR="00875A63" w:rsidRPr="00D31D89">
        <w:rPr>
          <w:rFonts w:ascii="Times New Roman" w:hAnsi="Times New Roman" w:cs="Times New Roman"/>
          <w:sz w:val="24"/>
          <w:szCs w:val="24"/>
        </w:rPr>
        <w:t>g</w:t>
      </w:r>
      <w:r w:rsidRPr="00D31D89">
        <w:rPr>
          <w:rFonts w:ascii="Times New Roman" w:hAnsi="Times New Roman" w:cs="Times New Roman"/>
          <w:sz w:val="24"/>
          <w:szCs w:val="24"/>
        </w:rPr>
        <w:t xml:space="preserve">eweest </w:t>
      </w:r>
      <w:r w:rsidR="00875A63" w:rsidRPr="00D31D89">
        <w:rPr>
          <w:rFonts w:ascii="Times New Roman" w:hAnsi="Times New Roman" w:cs="Times New Roman"/>
          <w:sz w:val="24"/>
          <w:szCs w:val="24"/>
        </w:rPr>
        <w:t xml:space="preserve">door mensen </w:t>
      </w:r>
      <w:r w:rsidRPr="00D31D89">
        <w:rPr>
          <w:rFonts w:ascii="Times New Roman" w:hAnsi="Times New Roman" w:cs="Times New Roman"/>
          <w:sz w:val="24"/>
          <w:szCs w:val="24"/>
        </w:rPr>
        <w:t xml:space="preserve">die ik graag </w:t>
      </w:r>
      <w:r w:rsidR="00875A63" w:rsidRPr="00D31D89">
        <w:rPr>
          <w:rFonts w:ascii="Times New Roman" w:hAnsi="Times New Roman" w:cs="Times New Roman"/>
          <w:sz w:val="24"/>
          <w:szCs w:val="24"/>
        </w:rPr>
        <w:t>hier zou bedanken.</w:t>
      </w:r>
    </w:p>
    <w:p w14:paraId="34304864" w14:textId="42BBE657" w:rsidR="00D71203" w:rsidRPr="00D31D89" w:rsidRDefault="00D71203"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Mijn eerste en overgrote dank gaat uit naar mijn scriptiebegeleider, Marieke van </w:t>
      </w:r>
      <w:proofErr w:type="spellStart"/>
      <w:r w:rsidRPr="00D31D89">
        <w:rPr>
          <w:rFonts w:ascii="Times New Roman" w:hAnsi="Times New Roman" w:cs="Times New Roman"/>
          <w:sz w:val="24"/>
          <w:szCs w:val="24"/>
        </w:rPr>
        <w:t>Genugten</w:t>
      </w:r>
      <w:proofErr w:type="spellEnd"/>
      <w:r w:rsidRPr="00D31D89">
        <w:rPr>
          <w:rFonts w:ascii="Times New Roman" w:hAnsi="Times New Roman" w:cs="Times New Roman"/>
          <w:sz w:val="24"/>
          <w:szCs w:val="24"/>
        </w:rPr>
        <w:t>. Ik zou veel kunnen schrijven over de kwaliteit van je feedback en de leuke inhoudelijke discussies, en dat zou ook allemaal waar zijn, maar waar mijn dank zich het meest op toespitst is op je immer energieke uitstraling en je vertrouwen. Ik vond het heel prettig om jou als begeleider te hebben</w:t>
      </w:r>
      <w:r w:rsidR="00A15D34">
        <w:rPr>
          <w:rFonts w:ascii="Times New Roman" w:hAnsi="Times New Roman" w:cs="Times New Roman"/>
          <w:sz w:val="24"/>
          <w:szCs w:val="24"/>
        </w:rPr>
        <w:t xml:space="preserve"> en jouw begeleiding heeft het onderzoek </w:t>
      </w:r>
      <w:r w:rsidR="00140FC5">
        <w:rPr>
          <w:rFonts w:ascii="Times New Roman" w:hAnsi="Times New Roman" w:cs="Times New Roman"/>
          <w:sz w:val="24"/>
          <w:szCs w:val="24"/>
        </w:rPr>
        <w:t>significant aangenamer (en beter)</w:t>
      </w:r>
      <w:r w:rsidR="00A15D34">
        <w:rPr>
          <w:rFonts w:ascii="Times New Roman" w:hAnsi="Times New Roman" w:cs="Times New Roman"/>
          <w:sz w:val="24"/>
          <w:szCs w:val="24"/>
        </w:rPr>
        <w:t xml:space="preserve"> gemaakt.</w:t>
      </w:r>
    </w:p>
    <w:p w14:paraId="4E253456" w14:textId="60049895" w:rsidR="002B33BC" w:rsidRPr="00D31D89" w:rsidRDefault="00D71203"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Ten tweede wil ik Jan-Kees Helderman bedanken voor het lezen en beoordelen van deze scriptie</w:t>
      </w:r>
      <w:r w:rsidR="002B33BC"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Het lezen van </w:t>
      </w:r>
      <w:r w:rsidR="00140FC5">
        <w:rPr>
          <w:rFonts w:ascii="Times New Roman" w:hAnsi="Times New Roman" w:cs="Times New Roman"/>
          <w:sz w:val="24"/>
          <w:szCs w:val="24"/>
        </w:rPr>
        <w:t>s</w:t>
      </w:r>
      <w:r w:rsidRPr="00D31D89">
        <w:rPr>
          <w:rFonts w:ascii="Times New Roman" w:hAnsi="Times New Roman" w:cs="Times New Roman"/>
          <w:sz w:val="24"/>
          <w:szCs w:val="24"/>
        </w:rPr>
        <w:t>cripties is een uitdagende taak en ik ben blij dat je de moeite wilt nemen om dit te doen.</w:t>
      </w:r>
      <w:r w:rsidR="002B33BC" w:rsidRPr="00D31D89">
        <w:rPr>
          <w:rFonts w:ascii="Times New Roman" w:hAnsi="Times New Roman" w:cs="Times New Roman"/>
          <w:sz w:val="24"/>
          <w:szCs w:val="24"/>
        </w:rPr>
        <w:t xml:space="preserve"> Ik heb daarnaast ook veel van je geleerd buiten het scriptieproces om, als mens en onderzoeker, en ons contact gewaardeerd.</w:t>
      </w:r>
    </w:p>
    <w:p w14:paraId="34BB97E9" w14:textId="27CF990F" w:rsidR="004661BD" w:rsidRPr="00D31D89" w:rsidRDefault="002B33BC"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Ten derde wil ik</w:t>
      </w:r>
      <w:r w:rsidR="004661BD" w:rsidRPr="00D31D89">
        <w:rPr>
          <w:rFonts w:ascii="Times New Roman" w:hAnsi="Times New Roman" w:cs="Times New Roman"/>
          <w:sz w:val="24"/>
          <w:szCs w:val="24"/>
        </w:rPr>
        <w:t xml:space="preserve"> de leden van Platform Opnieuw Thuis bedanken</w:t>
      </w:r>
      <w:r w:rsidR="00140FC5">
        <w:rPr>
          <w:rFonts w:ascii="Times New Roman" w:hAnsi="Times New Roman" w:cs="Times New Roman"/>
          <w:sz w:val="24"/>
          <w:szCs w:val="24"/>
        </w:rPr>
        <w:t xml:space="preserve"> voor de fijne samenwerking</w:t>
      </w:r>
      <w:r w:rsidR="004661BD" w:rsidRPr="00D31D89">
        <w:rPr>
          <w:rFonts w:ascii="Times New Roman" w:hAnsi="Times New Roman" w:cs="Times New Roman"/>
          <w:sz w:val="24"/>
          <w:szCs w:val="24"/>
        </w:rPr>
        <w:t>, in het bijzonder Maarten Smits,</w:t>
      </w:r>
      <w:r w:rsidRPr="00D31D89">
        <w:rPr>
          <w:rFonts w:ascii="Times New Roman" w:hAnsi="Times New Roman" w:cs="Times New Roman"/>
          <w:sz w:val="24"/>
          <w:szCs w:val="24"/>
        </w:rPr>
        <w:t xml:space="preserve"> Wim </w:t>
      </w:r>
      <w:proofErr w:type="spellStart"/>
      <w:r w:rsidRPr="00D31D89">
        <w:rPr>
          <w:rFonts w:ascii="Times New Roman" w:hAnsi="Times New Roman" w:cs="Times New Roman"/>
          <w:sz w:val="24"/>
          <w:szCs w:val="24"/>
        </w:rPr>
        <w:t>Reedijk</w:t>
      </w:r>
      <w:proofErr w:type="spellEnd"/>
      <w:r w:rsidR="004661BD" w:rsidRPr="00D31D89">
        <w:rPr>
          <w:rFonts w:ascii="Times New Roman" w:hAnsi="Times New Roman" w:cs="Times New Roman"/>
          <w:sz w:val="24"/>
          <w:szCs w:val="24"/>
        </w:rPr>
        <w:t xml:space="preserve"> en Wim Vos. </w:t>
      </w:r>
      <w:r w:rsidRPr="00D31D89">
        <w:rPr>
          <w:rFonts w:ascii="Times New Roman" w:hAnsi="Times New Roman" w:cs="Times New Roman"/>
          <w:sz w:val="24"/>
          <w:szCs w:val="24"/>
        </w:rPr>
        <w:t xml:space="preserve">Maarten Smits </w:t>
      </w:r>
      <w:r w:rsidR="004661BD" w:rsidRPr="00D31D89">
        <w:rPr>
          <w:rFonts w:ascii="Times New Roman" w:hAnsi="Times New Roman" w:cs="Times New Roman"/>
          <w:sz w:val="24"/>
          <w:szCs w:val="24"/>
        </w:rPr>
        <w:t xml:space="preserve">heeft me </w:t>
      </w:r>
      <w:r w:rsidRPr="00D31D89">
        <w:rPr>
          <w:rFonts w:ascii="Times New Roman" w:hAnsi="Times New Roman" w:cs="Times New Roman"/>
          <w:sz w:val="24"/>
          <w:szCs w:val="24"/>
        </w:rPr>
        <w:t xml:space="preserve">de mogelijkheid </w:t>
      </w:r>
      <w:r w:rsidR="004661BD" w:rsidRPr="00D31D89">
        <w:rPr>
          <w:rFonts w:ascii="Times New Roman" w:hAnsi="Times New Roman" w:cs="Times New Roman"/>
          <w:sz w:val="24"/>
          <w:szCs w:val="24"/>
        </w:rPr>
        <w:t>gegeven</w:t>
      </w:r>
      <w:r w:rsidRPr="00D31D89">
        <w:rPr>
          <w:rFonts w:ascii="Times New Roman" w:hAnsi="Times New Roman" w:cs="Times New Roman"/>
          <w:sz w:val="24"/>
          <w:szCs w:val="24"/>
        </w:rPr>
        <w:t xml:space="preserve"> </w:t>
      </w:r>
      <w:r w:rsidR="004661BD" w:rsidRPr="00D31D89">
        <w:rPr>
          <w:rFonts w:ascii="Times New Roman" w:hAnsi="Times New Roman" w:cs="Times New Roman"/>
          <w:sz w:val="24"/>
          <w:szCs w:val="24"/>
        </w:rPr>
        <w:t>om stage te lopen bij het Platform Opnieuw Thuis, waar ik veel heb kunnen leren van de adviseurs en andere leden van het Platform. Ook heb ik van Maarten zelf gezien hoe je een samenwerking tussen vers</w:t>
      </w:r>
      <w:r w:rsidR="00E94966" w:rsidRPr="00D31D89">
        <w:rPr>
          <w:rFonts w:ascii="Times New Roman" w:hAnsi="Times New Roman" w:cs="Times New Roman"/>
          <w:sz w:val="24"/>
          <w:szCs w:val="24"/>
        </w:rPr>
        <w:t>chillende organisaties en afdelingen</w:t>
      </w:r>
      <w:r w:rsidR="004661BD" w:rsidRPr="00D31D89">
        <w:rPr>
          <w:rFonts w:ascii="Times New Roman" w:hAnsi="Times New Roman" w:cs="Times New Roman"/>
          <w:sz w:val="24"/>
          <w:szCs w:val="24"/>
        </w:rPr>
        <w:t xml:space="preserve"> </w:t>
      </w:r>
      <w:r w:rsidR="00140FC5">
        <w:rPr>
          <w:rFonts w:ascii="Times New Roman" w:hAnsi="Times New Roman" w:cs="Times New Roman"/>
          <w:sz w:val="24"/>
          <w:szCs w:val="24"/>
        </w:rPr>
        <w:t xml:space="preserve">in de praktijk </w:t>
      </w:r>
      <w:r w:rsidR="004661BD" w:rsidRPr="00D31D89">
        <w:rPr>
          <w:rFonts w:ascii="Times New Roman" w:hAnsi="Times New Roman" w:cs="Times New Roman"/>
          <w:sz w:val="24"/>
          <w:szCs w:val="24"/>
        </w:rPr>
        <w:t xml:space="preserve">kan stimuleren. Wim </w:t>
      </w:r>
      <w:proofErr w:type="spellStart"/>
      <w:r w:rsidR="004661BD" w:rsidRPr="00D31D89">
        <w:rPr>
          <w:rFonts w:ascii="Times New Roman" w:hAnsi="Times New Roman" w:cs="Times New Roman"/>
          <w:sz w:val="24"/>
          <w:szCs w:val="24"/>
        </w:rPr>
        <w:t>Reedijk</w:t>
      </w:r>
      <w:proofErr w:type="spellEnd"/>
      <w:r w:rsidR="004661BD" w:rsidRPr="00D31D89">
        <w:rPr>
          <w:rFonts w:ascii="Times New Roman" w:hAnsi="Times New Roman" w:cs="Times New Roman"/>
          <w:sz w:val="24"/>
          <w:szCs w:val="24"/>
        </w:rPr>
        <w:t xml:space="preserve"> heeft me meermaals </w:t>
      </w:r>
      <w:r w:rsidR="00140FC5">
        <w:rPr>
          <w:rFonts w:ascii="Times New Roman" w:hAnsi="Times New Roman" w:cs="Times New Roman"/>
          <w:sz w:val="24"/>
          <w:szCs w:val="24"/>
        </w:rPr>
        <w:t>van nuttige feedback voorzien. M</w:t>
      </w:r>
      <w:r w:rsidR="004661BD" w:rsidRPr="00D31D89">
        <w:rPr>
          <w:rFonts w:ascii="Times New Roman" w:hAnsi="Times New Roman" w:cs="Times New Roman"/>
          <w:sz w:val="24"/>
          <w:szCs w:val="24"/>
        </w:rPr>
        <w:t>et een scherp oog en</w:t>
      </w:r>
      <w:r w:rsidR="00140FC5">
        <w:rPr>
          <w:rFonts w:ascii="Times New Roman" w:hAnsi="Times New Roman" w:cs="Times New Roman"/>
          <w:sz w:val="24"/>
          <w:szCs w:val="24"/>
        </w:rPr>
        <w:t xml:space="preserve"> een ruim</w:t>
      </w:r>
      <w:r w:rsidR="004A10E3" w:rsidRPr="00D31D89">
        <w:rPr>
          <w:rFonts w:ascii="Times New Roman" w:hAnsi="Times New Roman" w:cs="Times New Roman"/>
          <w:sz w:val="24"/>
          <w:szCs w:val="24"/>
        </w:rPr>
        <w:t>e schat aan</w:t>
      </w:r>
      <w:r w:rsidR="00140FC5">
        <w:rPr>
          <w:rFonts w:ascii="Times New Roman" w:hAnsi="Times New Roman" w:cs="Times New Roman"/>
          <w:sz w:val="24"/>
          <w:szCs w:val="24"/>
        </w:rPr>
        <w:t xml:space="preserve"> ervaring heeft</w:t>
      </w:r>
      <w:r w:rsidR="004661BD" w:rsidRPr="00D31D89">
        <w:rPr>
          <w:rFonts w:ascii="Times New Roman" w:hAnsi="Times New Roman" w:cs="Times New Roman"/>
          <w:sz w:val="24"/>
          <w:szCs w:val="24"/>
        </w:rPr>
        <w:t xml:space="preserve"> Wim me meermaals </w:t>
      </w:r>
      <w:r w:rsidR="00140FC5">
        <w:rPr>
          <w:rFonts w:ascii="Times New Roman" w:hAnsi="Times New Roman" w:cs="Times New Roman"/>
          <w:sz w:val="24"/>
          <w:szCs w:val="24"/>
        </w:rPr>
        <w:t>gewezen</w:t>
      </w:r>
      <w:r w:rsidR="004661BD" w:rsidRPr="00D31D89">
        <w:rPr>
          <w:rFonts w:ascii="Times New Roman" w:hAnsi="Times New Roman" w:cs="Times New Roman"/>
          <w:sz w:val="24"/>
          <w:szCs w:val="24"/>
        </w:rPr>
        <w:t xml:space="preserve"> op hoe de partijen waar deze scriptie zich op richt een bepaald stuk zouden lezen (anders dan dat ik het bedoeld had, uiteraard). Wim Vos heeft me een belangrijke rol </w:t>
      </w:r>
      <w:r w:rsidR="00875A63" w:rsidRPr="00D31D89">
        <w:rPr>
          <w:rFonts w:ascii="Times New Roman" w:hAnsi="Times New Roman" w:cs="Times New Roman"/>
          <w:sz w:val="24"/>
          <w:szCs w:val="24"/>
        </w:rPr>
        <w:t>toegestaan</w:t>
      </w:r>
      <w:r w:rsidR="004661BD" w:rsidRPr="00D31D89">
        <w:rPr>
          <w:rFonts w:ascii="Times New Roman" w:hAnsi="Times New Roman" w:cs="Times New Roman"/>
          <w:sz w:val="24"/>
          <w:szCs w:val="24"/>
        </w:rPr>
        <w:t xml:space="preserve"> bij een tweetal workshops. Het lijkt iets kleins, maar het heeft me het gev</w:t>
      </w:r>
      <w:r w:rsidR="00140FC5">
        <w:rPr>
          <w:rFonts w:ascii="Times New Roman" w:hAnsi="Times New Roman" w:cs="Times New Roman"/>
          <w:sz w:val="24"/>
          <w:szCs w:val="24"/>
        </w:rPr>
        <w:t>oel gegeven dat ik werd gezien.</w:t>
      </w:r>
    </w:p>
    <w:p w14:paraId="10FCCC81" w14:textId="51D58FF6" w:rsidR="004661BD" w:rsidRPr="00D31D89" w:rsidRDefault="004661BD" w:rsidP="00765D77">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Ten vierde wil ik de mensen bedanken die ik heb mogen interviewen voor dit onderzoek. </w:t>
      </w:r>
      <w:proofErr w:type="spellStart"/>
      <w:r w:rsidRPr="00D31D89">
        <w:rPr>
          <w:rFonts w:ascii="Times New Roman" w:hAnsi="Times New Roman" w:cs="Times New Roman"/>
          <w:sz w:val="24"/>
          <w:szCs w:val="24"/>
        </w:rPr>
        <w:t>Wilna</w:t>
      </w:r>
      <w:proofErr w:type="spellEnd"/>
      <w:r w:rsidRPr="00D31D89">
        <w:rPr>
          <w:rFonts w:ascii="Times New Roman" w:hAnsi="Times New Roman" w:cs="Times New Roman"/>
          <w:sz w:val="24"/>
          <w:szCs w:val="24"/>
        </w:rPr>
        <w:t xml:space="preserve">, Henk, Sebastiaan, Nathalie, Piet, Bas, Victor, Emmy, Arie, Marcel, Anneke, Nelly, Alies, </w:t>
      </w:r>
      <w:proofErr w:type="spellStart"/>
      <w:r w:rsidRPr="00D31D89">
        <w:rPr>
          <w:rFonts w:ascii="Times New Roman" w:hAnsi="Times New Roman" w:cs="Times New Roman"/>
          <w:sz w:val="24"/>
          <w:szCs w:val="24"/>
        </w:rPr>
        <w:t>Giny</w:t>
      </w:r>
      <w:proofErr w:type="spellEnd"/>
      <w:r w:rsidRPr="00D31D89">
        <w:rPr>
          <w:rFonts w:ascii="Times New Roman" w:hAnsi="Times New Roman" w:cs="Times New Roman"/>
          <w:sz w:val="24"/>
          <w:szCs w:val="24"/>
        </w:rPr>
        <w:t>, Martinus, Ingrid, Willem, L</w:t>
      </w:r>
      <w:r w:rsidR="00140FC5">
        <w:rPr>
          <w:rFonts w:ascii="Times New Roman" w:hAnsi="Times New Roman" w:cs="Times New Roman"/>
          <w:sz w:val="24"/>
          <w:szCs w:val="24"/>
        </w:rPr>
        <w:t xml:space="preserve">uc, Piet, </w:t>
      </w:r>
      <w:proofErr w:type="spellStart"/>
      <w:r w:rsidR="00140FC5">
        <w:rPr>
          <w:rFonts w:ascii="Times New Roman" w:hAnsi="Times New Roman" w:cs="Times New Roman"/>
          <w:sz w:val="24"/>
          <w:szCs w:val="24"/>
        </w:rPr>
        <w:t>Jessy</w:t>
      </w:r>
      <w:proofErr w:type="spellEnd"/>
      <w:r w:rsidR="00140FC5">
        <w:rPr>
          <w:rFonts w:ascii="Times New Roman" w:hAnsi="Times New Roman" w:cs="Times New Roman"/>
          <w:sz w:val="24"/>
          <w:szCs w:val="24"/>
        </w:rPr>
        <w:t>, Hein, Herman,</w:t>
      </w:r>
      <w:r w:rsidRPr="00D31D89">
        <w:rPr>
          <w:rFonts w:ascii="Times New Roman" w:hAnsi="Times New Roman" w:cs="Times New Roman"/>
          <w:sz w:val="24"/>
          <w:szCs w:val="24"/>
        </w:rPr>
        <w:t xml:space="preserve"> Gerrit</w:t>
      </w:r>
      <w:r w:rsidR="00140FC5">
        <w:rPr>
          <w:rFonts w:ascii="Times New Roman" w:hAnsi="Times New Roman" w:cs="Times New Roman"/>
          <w:sz w:val="24"/>
          <w:szCs w:val="24"/>
        </w:rPr>
        <w:t xml:space="preserve">, Peter, Erwin en </w:t>
      </w:r>
      <w:proofErr w:type="spellStart"/>
      <w:r w:rsidR="00140FC5">
        <w:rPr>
          <w:rFonts w:ascii="Times New Roman" w:hAnsi="Times New Roman" w:cs="Times New Roman"/>
          <w:sz w:val="24"/>
          <w:szCs w:val="24"/>
        </w:rPr>
        <w:t>Elzelien</w:t>
      </w:r>
      <w:proofErr w:type="spellEnd"/>
      <w:r w:rsidRPr="00D31D89">
        <w:rPr>
          <w:rFonts w:ascii="Times New Roman" w:hAnsi="Times New Roman" w:cs="Times New Roman"/>
          <w:sz w:val="24"/>
          <w:szCs w:val="24"/>
        </w:rPr>
        <w:t>: heel erg bedankt.</w:t>
      </w:r>
      <w:r w:rsidR="004A10E3" w:rsidRPr="00D31D89">
        <w:rPr>
          <w:rFonts w:ascii="Times New Roman" w:hAnsi="Times New Roman" w:cs="Times New Roman"/>
          <w:sz w:val="24"/>
          <w:szCs w:val="24"/>
        </w:rPr>
        <w:t xml:space="preserve"> Dankzij jullie was dit onderzoek mogelijk. </w:t>
      </w:r>
      <w:r w:rsidRPr="00D31D89">
        <w:rPr>
          <w:rFonts w:ascii="Times New Roman" w:hAnsi="Times New Roman" w:cs="Times New Roman"/>
          <w:sz w:val="24"/>
          <w:szCs w:val="24"/>
        </w:rPr>
        <w:t xml:space="preserve">Daarbij wil ik specifiek </w:t>
      </w:r>
      <w:proofErr w:type="spellStart"/>
      <w:r w:rsidRPr="00D31D89">
        <w:rPr>
          <w:rFonts w:ascii="Times New Roman" w:hAnsi="Times New Roman" w:cs="Times New Roman"/>
          <w:sz w:val="24"/>
          <w:szCs w:val="24"/>
        </w:rPr>
        <w:t>Wilna</w:t>
      </w:r>
      <w:proofErr w:type="spellEnd"/>
      <w:r w:rsidRPr="00D31D89">
        <w:rPr>
          <w:rFonts w:ascii="Times New Roman" w:hAnsi="Times New Roman" w:cs="Times New Roman"/>
          <w:sz w:val="24"/>
          <w:szCs w:val="24"/>
        </w:rPr>
        <w:t xml:space="preserve"> de Jong bedanken die </w:t>
      </w:r>
      <w:r w:rsidR="00E94966" w:rsidRPr="00D31D89">
        <w:rPr>
          <w:rFonts w:ascii="Times New Roman" w:hAnsi="Times New Roman" w:cs="Times New Roman"/>
          <w:sz w:val="24"/>
          <w:szCs w:val="24"/>
        </w:rPr>
        <w:t xml:space="preserve">twee dagen met interviews en </w:t>
      </w:r>
      <w:proofErr w:type="spellStart"/>
      <w:r w:rsidR="00E94966" w:rsidRPr="00D31D89">
        <w:rPr>
          <w:rFonts w:ascii="Times New Roman" w:hAnsi="Times New Roman" w:cs="Times New Roman"/>
          <w:sz w:val="24"/>
          <w:szCs w:val="24"/>
        </w:rPr>
        <w:t>ketenoverleggen</w:t>
      </w:r>
      <w:proofErr w:type="spellEnd"/>
      <w:r w:rsidR="00E94966" w:rsidRPr="00D31D89">
        <w:rPr>
          <w:rFonts w:ascii="Times New Roman" w:hAnsi="Times New Roman" w:cs="Times New Roman"/>
          <w:sz w:val="24"/>
          <w:szCs w:val="24"/>
        </w:rPr>
        <w:t xml:space="preserve"> </w:t>
      </w:r>
      <w:r w:rsidR="004A10E3" w:rsidRPr="00D31D89">
        <w:rPr>
          <w:rFonts w:ascii="Times New Roman" w:hAnsi="Times New Roman" w:cs="Times New Roman"/>
          <w:sz w:val="24"/>
          <w:szCs w:val="24"/>
        </w:rPr>
        <w:t xml:space="preserve">heeft </w:t>
      </w:r>
      <w:r w:rsidR="00E94966" w:rsidRPr="00D31D89">
        <w:rPr>
          <w:rFonts w:ascii="Times New Roman" w:hAnsi="Times New Roman" w:cs="Times New Roman"/>
          <w:sz w:val="24"/>
          <w:szCs w:val="24"/>
        </w:rPr>
        <w:t>gepl</w:t>
      </w:r>
      <w:r w:rsidR="00765D77">
        <w:rPr>
          <w:rFonts w:ascii="Times New Roman" w:hAnsi="Times New Roman" w:cs="Times New Roman"/>
          <w:sz w:val="24"/>
          <w:szCs w:val="24"/>
        </w:rPr>
        <w:t>and, inclusief de optie om een AZC</w:t>
      </w:r>
      <w:r w:rsidR="00E94966" w:rsidRPr="00D31D89">
        <w:rPr>
          <w:rFonts w:ascii="Times New Roman" w:hAnsi="Times New Roman" w:cs="Times New Roman"/>
          <w:sz w:val="24"/>
          <w:szCs w:val="24"/>
        </w:rPr>
        <w:t xml:space="preserve"> te bezoeken. Een hartelijke, zeer gepassioneerde regelaar waarvan ik het iedereen kan gunnen om die te ontmoeten. In </w:t>
      </w:r>
      <w:r w:rsidR="00765D77">
        <w:rPr>
          <w:rFonts w:ascii="Times New Roman" w:hAnsi="Times New Roman" w:cs="Times New Roman"/>
          <w:sz w:val="24"/>
          <w:szCs w:val="24"/>
        </w:rPr>
        <w:t>Friesland</w:t>
      </w:r>
      <w:r w:rsidR="00E94966" w:rsidRPr="00D31D89">
        <w:rPr>
          <w:rFonts w:ascii="Times New Roman" w:hAnsi="Times New Roman" w:cs="Times New Roman"/>
          <w:sz w:val="24"/>
          <w:szCs w:val="24"/>
        </w:rPr>
        <w:t xml:space="preserve"> heb ik extra hulp gekregen van </w:t>
      </w:r>
      <w:proofErr w:type="spellStart"/>
      <w:r w:rsidR="00E94966" w:rsidRPr="00D31D89">
        <w:rPr>
          <w:rFonts w:ascii="Times New Roman" w:hAnsi="Times New Roman" w:cs="Times New Roman"/>
          <w:sz w:val="24"/>
          <w:szCs w:val="24"/>
        </w:rPr>
        <w:t>Giny</w:t>
      </w:r>
      <w:proofErr w:type="spellEnd"/>
      <w:r w:rsidR="00E94966" w:rsidRPr="00D31D89">
        <w:rPr>
          <w:rFonts w:ascii="Times New Roman" w:hAnsi="Times New Roman" w:cs="Times New Roman"/>
          <w:sz w:val="24"/>
          <w:szCs w:val="24"/>
        </w:rPr>
        <w:t xml:space="preserve"> van der Kolk, Alies Strikwerda en Ingrid </w:t>
      </w:r>
      <w:proofErr w:type="spellStart"/>
      <w:r w:rsidR="00E94966" w:rsidRPr="00D31D89">
        <w:rPr>
          <w:rFonts w:ascii="Times New Roman" w:hAnsi="Times New Roman" w:cs="Times New Roman"/>
          <w:sz w:val="24"/>
          <w:szCs w:val="24"/>
        </w:rPr>
        <w:t>Buurstra</w:t>
      </w:r>
      <w:proofErr w:type="spellEnd"/>
      <w:r w:rsidR="00E94966" w:rsidRPr="00D31D89">
        <w:rPr>
          <w:rFonts w:ascii="Times New Roman" w:hAnsi="Times New Roman" w:cs="Times New Roman"/>
          <w:sz w:val="24"/>
          <w:szCs w:val="24"/>
        </w:rPr>
        <w:t>, waardoor ik veel mensen heb kunnen bereiken en op het juiste moment op de juiste plaats was.</w:t>
      </w:r>
    </w:p>
    <w:p w14:paraId="3CDF6D01" w14:textId="713B8F96" w:rsidR="00E94966" w:rsidRPr="00D31D89" w:rsidRDefault="00E94966"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Ten vijfde wil ik mijn vrienden en familie bedanken, die naast hun mentale steun en het toestaan dat ik ze tijdelijk minder centraal heb gesteld in mijn leven, in een aantal gevallen ook golden als kritische sparringpartners of inspiratiebr</w:t>
      </w:r>
      <w:r w:rsidR="00875A63" w:rsidRPr="00D31D89">
        <w:rPr>
          <w:rFonts w:ascii="Times New Roman" w:hAnsi="Times New Roman" w:cs="Times New Roman"/>
          <w:sz w:val="24"/>
          <w:szCs w:val="24"/>
        </w:rPr>
        <w:t xml:space="preserve">onnen vanuit andere </w:t>
      </w:r>
      <w:proofErr w:type="spellStart"/>
      <w:r w:rsidR="00875A63" w:rsidRPr="00D31D89">
        <w:rPr>
          <w:rFonts w:ascii="Times New Roman" w:hAnsi="Times New Roman" w:cs="Times New Roman"/>
          <w:sz w:val="24"/>
          <w:szCs w:val="24"/>
        </w:rPr>
        <w:t>discplines</w:t>
      </w:r>
      <w:proofErr w:type="spellEnd"/>
      <w:r w:rsidR="00875A63" w:rsidRPr="00D31D89">
        <w:rPr>
          <w:rFonts w:ascii="Times New Roman" w:hAnsi="Times New Roman" w:cs="Times New Roman"/>
          <w:sz w:val="24"/>
          <w:szCs w:val="24"/>
        </w:rPr>
        <w:t>.</w:t>
      </w:r>
    </w:p>
    <w:p w14:paraId="4C968541" w14:textId="48D6E184" w:rsidR="00E94966" w:rsidRPr="00D31D89" w:rsidRDefault="00E94966"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Tot slot wil ik de lezer het beste wensen</w:t>
      </w:r>
      <w:r w:rsidR="00875A63" w:rsidRPr="00D31D89">
        <w:rPr>
          <w:rFonts w:ascii="Times New Roman" w:hAnsi="Times New Roman" w:cs="Times New Roman"/>
          <w:sz w:val="24"/>
          <w:szCs w:val="24"/>
        </w:rPr>
        <w:t>.</w:t>
      </w:r>
    </w:p>
    <w:p w14:paraId="595665FF" w14:textId="77777777" w:rsidR="00875A63" w:rsidRPr="00D31D89" w:rsidRDefault="00E94966"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Luuk </w:t>
      </w:r>
      <w:proofErr w:type="spellStart"/>
      <w:r w:rsidRPr="00D31D89">
        <w:rPr>
          <w:rFonts w:ascii="Times New Roman" w:hAnsi="Times New Roman" w:cs="Times New Roman"/>
          <w:sz w:val="24"/>
          <w:szCs w:val="24"/>
        </w:rPr>
        <w:t>Feijt</w:t>
      </w:r>
      <w:proofErr w:type="spellEnd"/>
    </w:p>
    <w:p w14:paraId="52A16663" w14:textId="6293C4D9" w:rsidR="00D71203" w:rsidRPr="00D31D89" w:rsidRDefault="00E94966" w:rsidP="00A15D3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Nijmegen, augustus 2017</w:t>
      </w:r>
      <w:r w:rsidR="0080634B" w:rsidRPr="00D31D89">
        <w:rPr>
          <w:rFonts w:ascii="Times New Roman" w:hAnsi="Times New Roman" w:cs="Times New Roman"/>
          <w:sz w:val="24"/>
          <w:szCs w:val="24"/>
        </w:rPr>
        <w:br w:type="page"/>
      </w:r>
    </w:p>
    <w:sdt>
      <w:sdtPr>
        <w:rPr>
          <w:rFonts w:ascii="Times New Roman" w:eastAsiaTheme="minorHAnsi" w:hAnsi="Times New Roman" w:cs="Times New Roman"/>
          <w:color w:val="auto"/>
          <w:sz w:val="22"/>
          <w:szCs w:val="22"/>
          <w:lang w:val="nl-NL"/>
        </w:rPr>
        <w:id w:val="476272169"/>
        <w:docPartObj>
          <w:docPartGallery w:val="Table of Contents"/>
          <w:docPartUnique/>
        </w:docPartObj>
      </w:sdtPr>
      <w:sdtEndPr>
        <w:rPr>
          <w:b/>
          <w:bCs/>
        </w:rPr>
      </w:sdtEndPr>
      <w:sdtContent>
        <w:p w14:paraId="1A2BBA5D" w14:textId="6736A0E0" w:rsidR="008D25A9" w:rsidRPr="00D31D89" w:rsidRDefault="008D25A9" w:rsidP="00765D77">
          <w:pPr>
            <w:pStyle w:val="Kopvaninhoudsopgave"/>
            <w:spacing w:line="240" w:lineRule="auto"/>
            <w:rPr>
              <w:rFonts w:ascii="Times New Roman" w:hAnsi="Times New Roman" w:cs="Times New Roman"/>
              <w:lang w:val="nl-NL"/>
            </w:rPr>
          </w:pPr>
          <w:r w:rsidRPr="00D31D89">
            <w:rPr>
              <w:rFonts w:ascii="Times New Roman" w:hAnsi="Times New Roman" w:cs="Times New Roman"/>
              <w:lang w:val="nl-NL"/>
            </w:rPr>
            <w:t>Inhoudsopgave</w:t>
          </w:r>
        </w:p>
        <w:p w14:paraId="4FF0A80C" w14:textId="77777777" w:rsidR="00765D77" w:rsidRDefault="008D25A9" w:rsidP="00765D77">
          <w:pPr>
            <w:pStyle w:val="Inhopg1"/>
            <w:tabs>
              <w:tab w:val="right" w:leader="dot" w:pos="9062"/>
            </w:tabs>
            <w:spacing w:line="240" w:lineRule="auto"/>
            <w:rPr>
              <w:rFonts w:eastAsiaTheme="minorEastAsia"/>
              <w:noProof/>
              <w:lang w:eastAsia="nl-NL"/>
            </w:rPr>
          </w:pPr>
          <w:r w:rsidRPr="00D31D89">
            <w:rPr>
              <w:rFonts w:ascii="Times New Roman" w:hAnsi="Times New Roman" w:cs="Times New Roman"/>
            </w:rPr>
            <w:fldChar w:fldCharType="begin"/>
          </w:r>
          <w:r w:rsidRPr="00D31D89">
            <w:rPr>
              <w:rFonts w:ascii="Times New Roman" w:hAnsi="Times New Roman" w:cs="Times New Roman"/>
            </w:rPr>
            <w:instrText xml:space="preserve"> TOC \o "1-3" \h \z \u </w:instrText>
          </w:r>
          <w:r w:rsidRPr="00D31D89">
            <w:rPr>
              <w:rFonts w:ascii="Times New Roman" w:hAnsi="Times New Roman" w:cs="Times New Roman"/>
            </w:rPr>
            <w:fldChar w:fldCharType="separate"/>
          </w:r>
          <w:hyperlink w:anchor="_Toc491124784" w:history="1">
            <w:r w:rsidR="00765D77" w:rsidRPr="002D071C">
              <w:rPr>
                <w:rStyle w:val="Hyperlink"/>
                <w:rFonts w:ascii="Times New Roman" w:hAnsi="Times New Roman" w:cs="Times New Roman"/>
                <w:noProof/>
              </w:rPr>
              <w:t>Abstract</w:t>
            </w:r>
            <w:r w:rsidR="00765D77">
              <w:rPr>
                <w:noProof/>
                <w:webHidden/>
              </w:rPr>
              <w:tab/>
            </w:r>
            <w:r w:rsidR="00765D77">
              <w:rPr>
                <w:noProof/>
                <w:webHidden/>
              </w:rPr>
              <w:fldChar w:fldCharType="begin"/>
            </w:r>
            <w:r w:rsidR="00765D77">
              <w:rPr>
                <w:noProof/>
                <w:webHidden/>
              </w:rPr>
              <w:instrText xml:space="preserve"> PAGEREF _Toc491124784 \h </w:instrText>
            </w:r>
            <w:r w:rsidR="00765D77">
              <w:rPr>
                <w:noProof/>
                <w:webHidden/>
              </w:rPr>
            </w:r>
            <w:r w:rsidR="00765D77">
              <w:rPr>
                <w:noProof/>
                <w:webHidden/>
              </w:rPr>
              <w:fldChar w:fldCharType="separate"/>
            </w:r>
            <w:r w:rsidR="00765D77">
              <w:rPr>
                <w:noProof/>
                <w:webHidden/>
              </w:rPr>
              <w:t>2</w:t>
            </w:r>
            <w:r w:rsidR="00765D77">
              <w:rPr>
                <w:noProof/>
                <w:webHidden/>
              </w:rPr>
              <w:fldChar w:fldCharType="end"/>
            </w:r>
          </w:hyperlink>
        </w:p>
        <w:p w14:paraId="5E6BBC22"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785" w:history="1">
            <w:r w:rsidR="00765D77" w:rsidRPr="002D071C">
              <w:rPr>
                <w:rStyle w:val="Hyperlink"/>
                <w:rFonts w:ascii="Times New Roman" w:hAnsi="Times New Roman" w:cs="Times New Roman"/>
                <w:noProof/>
              </w:rPr>
              <w:t>Dankwoord</w:t>
            </w:r>
            <w:r w:rsidR="00765D77">
              <w:rPr>
                <w:noProof/>
                <w:webHidden/>
              </w:rPr>
              <w:tab/>
            </w:r>
            <w:r w:rsidR="00765D77">
              <w:rPr>
                <w:noProof/>
                <w:webHidden/>
              </w:rPr>
              <w:fldChar w:fldCharType="begin"/>
            </w:r>
            <w:r w:rsidR="00765D77">
              <w:rPr>
                <w:noProof/>
                <w:webHidden/>
              </w:rPr>
              <w:instrText xml:space="preserve"> PAGEREF _Toc491124785 \h </w:instrText>
            </w:r>
            <w:r w:rsidR="00765D77">
              <w:rPr>
                <w:noProof/>
                <w:webHidden/>
              </w:rPr>
            </w:r>
            <w:r w:rsidR="00765D77">
              <w:rPr>
                <w:noProof/>
                <w:webHidden/>
              </w:rPr>
              <w:fldChar w:fldCharType="separate"/>
            </w:r>
            <w:r w:rsidR="00765D77">
              <w:rPr>
                <w:noProof/>
                <w:webHidden/>
              </w:rPr>
              <w:t>3</w:t>
            </w:r>
            <w:r w:rsidR="00765D77">
              <w:rPr>
                <w:noProof/>
                <w:webHidden/>
              </w:rPr>
              <w:fldChar w:fldCharType="end"/>
            </w:r>
          </w:hyperlink>
        </w:p>
        <w:p w14:paraId="661D5424"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786" w:history="1">
            <w:r w:rsidR="00765D77" w:rsidRPr="002D071C">
              <w:rPr>
                <w:rStyle w:val="Hyperlink"/>
                <w:rFonts w:ascii="Times New Roman" w:hAnsi="Times New Roman" w:cs="Times New Roman"/>
                <w:noProof/>
              </w:rPr>
              <w:t>H1. Inleiding</w:t>
            </w:r>
            <w:r w:rsidR="00765D77">
              <w:rPr>
                <w:noProof/>
                <w:webHidden/>
              </w:rPr>
              <w:tab/>
            </w:r>
            <w:r w:rsidR="00765D77">
              <w:rPr>
                <w:noProof/>
                <w:webHidden/>
              </w:rPr>
              <w:fldChar w:fldCharType="begin"/>
            </w:r>
            <w:r w:rsidR="00765D77">
              <w:rPr>
                <w:noProof/>
                <w:webHidden/>
              </w:rPr>
              <w:instrText xml:space="preserve"> PAGEREF _Toc491124786 \h </w:instrText>
            </w:r>
            <w:r w:rsidR="00765D77">
              <w:rPr>
                <w:noProof/>
                <w:webHidden/>
              </w:rPr>
            </w:r>
            <w:r w:rsidR="00765D77">
              <w:rPr>
                <w:noProof/>
                <w:webHidden/>
              </w:rPr>
              <w:fldChar w:fldCharType="separate"/>
            </w:r>
            <w:r w:rsidR="00765D77">
              <w:rPr>
                <w:noProof/>
                <w:webHidden/>
              </w:rPr>
              <w:t>7</w:t>
            </w:r>
            <w:r w:rsidR="00765D77">
              <w:rPr>
                <w:noProof/>
                <w:webHidden/>
              </w:rPr>
              <w:fldChar w:fldCharType="end"/>
            </w:r>
          </w:hyperlink>
        </w:p>
        <w:p w14:paraId="0E31E995"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787" w:history="1">
            <w:r w:rsidR="00765D77" w:rsidRPr="002D071C">
              <w:rPr>
                <w:rStyle w:val="Hyperlink"/>
                <w:rFonts w:ascii="Times New Roman" w:hAnsi="Times New Roman" w:cs="Times New Roman"/>
                <w:noProof/>
              </w:rPr>
              <w:t>§1.1 Waarom dit onderzoek?</w:t>
            </w:r>
            <w:r w:rsidR="00765D77">
              <w:rPr>
                <w:noProof/>
                <w:webHidden/>
              </w:rPr>
              <w:tab/>
            </w:r>
            <w:r w:rsidR="00765D77">
              <w:rPr>
                <w:noProof/>
                <w:webHidden/>
              </w:rPr>
              <w:fldChar w:fldCharType="begin"/>
            </w:r>
            <w:r w:rsidR="00765D77">
              <w:rPr>
                <w:noProof/>
                <w:webHidden/>
              </w:rPr>
              <w:instrText xml:space="preserve"> PAGEREF _Toc491124787 \h </w:instrText>
            </w:r>
            <w:r w:rsidR="00765D77">
              <w:rPr>
                <w:noProof/>
                <w:webHidden/>
              </w:rPr>
            </w:r>
            <w:r w:rsidR="00765D77">
              <w:rPr>
                <w:noProof/>
                <w:webHidden/>
              </w:rPr>
              <w:fldChar w:fldCharType="separate"/>
            </w:r>
            <w:r w:rsidR="00765D77">
              <w:rPr>
                <w:noProof/>
                <w:webHidden/>
              </w:rPr>
              <w:t>7</w:t>
            </w:r>
            <w:r w:rsidR="00765D77">
              <w:rPr>
                <w:noProof/>
                <w:webHidden/>
              </w:rPr>
              <w:fldChar w:fldCharType="end"/>
            </w:r>
          </w:hyperlink>
        </w:p>
        <w:p w14:paraId="2BDAC050"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788" w:history="1">
            <w:r w:rsidR="00765D77" w:rsidRPr="002D071C">
              <w:rPr>
                <w:rStyle w:val="Hyperlink"/>
                <w:rFonts w:ascii="Times New Roman" w:hAnsi="Times New Roman" w:cs="Times New Roman"/>
                <w:noProof/>
              </w:rPr>
              <w:t>§1.2: Onderzoeksvraag</w:t>
            </w:r>
            <w:r w:rsidR="00765D77">
              <w:rPr>
                <w:noProof/>
                <w:webHidden/>
              </w:rPr>
              <w:tab/>
            </w:r>
            <w:r w:rsidR="00765D77">
              <w:rPr>
                <w:noProof/>
                <w:webHidden/>
              </w:rPr>
              <w:fldChar w:fldCharType="begin"/>
            </w:r>
            <w:r w:rsidR="00765D77">
              <w:rPr>
                <w:noProof/>
                <w:webHidden/>
              </w:rPr>
              <w:instrText xml:space="preserve"> PAGEREF _Toc491124788 \h </w:instrText>
            </w:r>
            <w:r w:rsidR="00765D77">
              <w:rPr>
                <w:noProof/>
                <w:webHidden/>
              </w:rPr>
            </w:r>
            <w:r w:rsidR="00765D77">
              <w:rPr>
                <w:noProof/>
                <w:webHidden/>
              </w:rPr>
              <w:fldChar w:fldCharType="separate"/>
            </w:r>
            <w:r w:rsidR="00765D77">
              <w:rPr>
                <w:noProof/>
                <w:webHidden/>
              </w:rPr>
              <w:t>9</w:t>
            </w:r>
            <w:r w:rsidR="00765D77">
              <w:rPr>
                <w:noProof/>
                <w:webHidden/>
              </w:rPr>
              <w:fldChar w:fldCharType="end"/>
            </w:r>
          </w:hyperlink>
        </w:p>
        <w:p w14:paraId="021085F9"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789" w:history="1">
            <w:r w:rsidR="00765D77" w:rsidRPr="002D071C">
              <w:rPr>
                <w:rStyle w:val="Hyperlink"/>
                <w:rFonts w:ascii="Times New Roman" w:hAnsi="Times New Roman" w:cs="Times New Roman"/>
                <w:noProof/>
              </w:rPr>
              <w:t>§1.3: Leeswijzer</w:t>
            </w:r>
            <w:r w:rsidR="00765D77">
              <w:rPr>
                <w:noProof/>
                <w:webHidden/>
              </w:rPr>
              <w:tab/>
            </w:r>
            <w:r w:rsidR="00765D77">
              <w:rPr>
                <w:noProof/>
                <w:webHidden/>
              </w:rPr>
              <w:fldChar w:fldCharType="begin"/>
            </w:r>
            <w:r w:rsidR="00765D77">
              <w:rPr>
                <w:noProof/>
                <w:webHidden/>
              </w:rPr>
              <w:instrText xml:space="preserve"> PAGEREF _Toc491124789 \h </w:instrText>
            </w:r>
            <w:r w:rsidR="00765D77">
              <w:rPr>
                <w:noProof/>
                <w:webHidden/>
              </w:rPr>
            </w:r>
            <w:r w:rsidR="00765D77">
              <w:rPr>
                <w:noProof/>
                <w:webHidden/>
              </w:rPr>
              <w:fldChar w:fldCharType="separate"/>
            </w:r>
            <w:r w:rsidR="00765D77">
              <w:rPr>
                <w:noProof/>
                <w:webHidden/>
              </w:rPr>
              <w:t>9</w:t>
            </w:r>
            <w:r w:rsidR="00765D77">
              <w:rPr>
                <w:noProof/>
                <w:webHidden/>
              </w:rPr>
              <w:fldChar w:fldCharType="end"/>
            </w:r>
          </w:hyperlink>
        </w:p>
        <w:p w14:paraId="4EF04AD1"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790" w:history="1">
            <w:r w:rsidR="00765D77" w:rsidRPr="002D071C">
              <w:rPr>
                <w:rStyle w:val="Hyperlink"/>
                <w:rFonts w:ascii="Times New Roman" w:hAnsi="Times New Roman" w:cs="Times New Roman"/>
                <w:noProof/>
              </w:rPr>
              <w:t>H2. Theorische achtergrond</w:t>
            </w:r>
            <w:r w:rsidR="00765D77">
              <w:rPr>
                <w:noProof/>
                <w:webHidden/>
              </w:rPr>
              <w:tab/>
            </w:r>
            <w:r w:rsidR="00765D77">
              <w:rPr>
                <w:noProof/>
                <w:webHidden/>
              </w:rPr>
              <w:fldChar w:fldCharType="begin"/>
            </w:r>
            <w:r w:rsidR="00765D77">
              <w:rPr>
                <w:noProof/>
                <w:webHidden/>
              </w:rPr>
              <w:instrText xml:space="preserve"> PAGEREF _Toc491124790 \h </w:instrText>
            </w:r>
            <w:r w:rsidR="00765D77">
              <w:rPr>
                <w:noProof/>
                <w:webHidden/>
              </w:rPr>
            </w:r>
            <w:r w:rsidR="00765D77">
              <w:rPr>
                <w:noProof/>
                <w:webHidden/>
              </w:rPr>
              <w:fldChar w:fldCharType="separate"/>
            </w:r>
            <w:r w:rsidR="00765D77">
              <w:rPr>
                <w:noProof/>
                <w:webHidden/>
              </w:rPr>
              <w:t>11</w:t>
            </w:r>
            <w:r w:rsidR="00765D77">
              <w:rPr>
                <w:noProof/>
                <w:webHidden/>
              </w:rPr>
              <w:fldChar w:fldCharType="end"/>
            </w:r>
          </w:hyperlink>
        </w:p>
        <w:p w14:paraId="737317F4"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791" w:history="1">
            <w:r w:rsidR="00765D77" w:rsidRPr="002D071C">
              <w:rPr>
                <w:rStyle w:val="Hyperlink"/>
                <w:rFonts w:ascii="Times New Roman" w:hAnsi="Times New Roman" w:cs="Times New Roman"/>
                <w:noProof/>
              </w:rPr>
              <w:t>§2.1: Inleiding</w:t>
            </w:r>
            <w:r w:rsidR="00765D77">
              <w:rPr>
                <w:noProof/>
                <w:webHidden/>
              </w:rPr>
              <w:tab/>
            </w:r>
            <w:r w:rsidR="00765D77">
              <w:rPr>
                <w:noProof/>
                <w:webHidden/>
              </w:rPr>
              <w:fldChar w:fldCharType="begin"/>
            </w:r>
            <w:r w:rsidR="00765D77">
              <w:rPr>
                <w:noProof/>
                <w:webHidden/>
              </w:rPr>
              <w:instrText xml:space="preserve"> PAGEREF _Toc491124791 \h </w:instrText>
            </w:r>
            <w:r w:rsidR="00765D77">
              <w:rPr>
                <w:noProof/>
                <w:webHidden/>
              </w:rPr>
            </w:r>
            <w:r w:rsidR="00765D77">
              <w:rPr>
                <w:noProof/>
                <w:webHidden/>
              </w:rPr>
              <w:fldChar w:fldCharType="separate"/>
            </w:r>
            <w:r w:rsidR="00765D77">
              <w:rPr>
                <w:noProof/>
                <w:webHidden/>
              </w:rPr>
              <w:t>11</w:t>
            </w:r>
            <w:r w:rsidR="00765D77">
              <w:rPr>
                <w:noProof/>
                <w:webHidden/>
              </w:rPr>
              <w:fldChar w:fldCharType="end"/>
            </w:r>
          </w:hyperlink>
        </w:p>
        <w:p w14:paraId="216AEF4B"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792" w:history="1">
            <w:r w:rsidR="00765D77" w:rsidRPr="002D071C">
              <w:rPr>
                <w:rStyle w:val="Hyperlink"/>
                <w:rFonts w:ascii="Times New Roman" w:hAnsi="Times New Roman" w:cs="Times New Roman"/>
                <w:noProof/>
              </w:rPr>
              <w:t>§2.2: Definities</w:t>
            </w:r>
            <w:r w:rsidR="00765D77">
              <w:rPr>
                <w:noProof/>
                <w:webHidden/>
              </w:rPr>
              <w:tab/>
            </w:r>
            <w:r w:rsidR="00765D77">
              <w:rPr>
                <w:noProof/>
                <w:webHidden/>
              </w:rPr>
              <w:fldChar w:fldCharType="begin"/>
            </w:r>
            <w:r w:rsidR="00765D77">
              <w:rPr>
                <w:noProof/>
                <w:webHidden/>
              </w:rPr>
              <w:instrText xml:space="preserve"> PAGEREF _Toc491124792 \h </w:instrText>
            </w:r>
            <w:r w:rsidR="00765D77">
              <w:rPr>
                <w:noProof/>
                <w:webHidden/>
              </w:rPr>
            </w:r>
            <w:r w:rsidR="00765D77">
              <w:rPr>
                <w:noProof/>
                <w:webHidden/>
              </w:rPr>
              <w:fldChar w:fldCharType="separate"/>
            </w:r>
            <w:r w:rsidR="00765D77">
              <w:rPr>
                <w:noProof/>
                <w:webHidden/>
              </w:rPr>
              <w:t>11</w:t>
            </w:r>
            <w:r w:rsidR="00765D77">
              <w:rPr>
                <w:noProof/>
                <w:webHidden/>
              </w:rPr>
              <w:fldChar w:fldCharType="end"/>
            </w:r>
          </w:hyperlink>
        </w:p>
        <w:p w14:paraId="1E6AC945"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793" w:history="1">
            <w:r w:rsidR="00765D77" w:rsidRPr="002D071C">
              <w:rPr>
                <w:rStyle w:val="Hyperlink"/>
                <w:rFonts w:ascii="Times New Roman" w:hAnsi="Times New Roman" w:cs="Times New Roman"/>
                <w:noProof/>
              </w:rPr>
              <w:t>§2.2.1: Publiek-private samenwerking</w:t>
            </w:r>
            <w:r w:rsidR="00765D77">
              <w:rPr>
                <w:noProof/>
                <w:webHidden/>
              </w:rPr>
              <w:tab/>
            </w:r>
            <w:r w:rsidR="00765D77">
              <w:rPr>
                <w:noProof/>
                <w:webHidden/>
              </w:rPr>
              <w:fldChar w:fldCharType="begin"/>
            </w:r>
            <w:r w:rsidR="00765D77">
              <w:rPr>
                <w:noProof/>
                <w:webHidden/>
              </w:rPr>
              <w:instrText xml:space="preserve"> PAGEREF _Toc491124793 \h </w:instrText>
            </w:r>
            <w:r w:rsidR="00765D77">
              <w:rPr>
                <w:noProof/>
                <w:webHidden/>
              </w:rPr>
            </w:r>
            <w:r w:rsidR="00765D77">
              <w:rPr>
                <w:noProof/>
                <w:webHidden/>
              </w:rPr>
              <w:fldChar w:fldCharType="separate"/>
            </w:r>
            <w:r w:rsidR="00765D77">
              <w:rPr>
                <w:noProof/>
                <w:webHidden/>
              </w:rPr>
              <w:t>11</w:t>
            </w:r>
            <w:r w:rsidR="00765D77">
              <w:rPr>
                <w:noProof/>
                <w:webHidden/>
              </w:rPr>
              <w:fldChar w:fldCharType="end"/>
            </w:r>
          </w:hyperlink>
        </w:p>
        <w:p w14:paraId="01B81850"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794" w:history="1">
            <w:r w:rsidR="00765D77" w:rsidRPr="002D071C">
              <w:rPr>
                <w:rStyle w:val="Hyperlink"/>
                <w:rFonts w:ascii="Times New Roman" w:eastAsia="Times New Roman" w:hAnsi="Times New Roman" w:cs="Times New Roman"/>
                <w:noProof/>
                <w:lang w:eastAsia="nl-NL"/>
              </w:rPr>
              <w:t>§2.2.2: Netwerken</w:t>
            </w:r>
            <w:r w:rsidR="00765D77">
              <w:rPr>
                <w:noProof/>
                <w:webHidden/>
              </w:rPr>
              <w:tab/>
            </w:r>
            <w:r w:rsidR="00765D77">
              <w:rPr>
                <w:noProof/>
                <w:webHidden/>
              </w:rPr>
              <w:fldChar w:fldCharType="begin"/>
            </w:r>
            <w:r w:rsidR="00765D77">
              <w:rPr>
                <w:noProof/>
                <w:webHidden/>
              </w:rPr>
              <w:instrText xml:space="preserve"> PAGEREF _Toc491124794 \h </w:instrText>
            </w:r>
            <w:r w:rsidR="00765D77">
              <w:rPr>
                <w:noProof/>
                <w:webHidden/>
              </w:rPr>
            </w:r>
            <w:r w:rsidR="00765D77">
              <w:rPr>
                <w:noProof/>
                <w:webHidden/>
              </w:rPr>
              <w:fldChar w:fldCharType="separate"/>
            </w:r>
            <w:r w:rsidR="00765D77">
              <w:rPr>
                <w:noProof/>
                <w:webHidden/>
              </w:rPr>
              <w:t>13</w:t>
            </w:r>
            <w:r w:rsidR="00765D77">
              <w:rPr>
                <w:noProof/>
                <w:webHidden/>
              </w:rPr>
              <w:fldChar w:fldCharType="end"/>
            </w:r>
          </w:hyperlink>
        </w:p>
        <w:p w14:paraId="0E896A0A"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795" w:history="1">
            <w:r w:rsidR="00765D77" w:rsidRPr="002D071C">
              <w:rPr>
                <w:rStyle w:val="Hyperlink"/>
                <w:rFonts w:ascii="Times New Roman" w:hAnsi="Times New Roman" w:cs="Times New Roman"/>
                <w:noProof/>
              </w:rPr>
              <w:t>§2.2.3: Combineren van de twee stromingen</w:t>
            </w:r>
            <w:r w:rsidR="00765D77">
              <w:rPr>
                <w:noProof/>
                <w:webHidden/>
              </w:rPr>
              <w:tab/>
            </w:r>
            <w:r w:rsidR="00765D77">
              <w:rPr>
                <w:noProof/>
                <w:webHidden/>
              </w:rPr>
              <w:fldChar w:fldCharType="begin"/>
            </w:r>
            <w:r w:rsidR="00765D77">
              <w:rPr>
                <w:noProof/>
                <w:webHidden/>
              </w:rPr>
              <w:instrText xml:space="preserve"> PAGEREF _Toc491124795 \h </w:instrText>
            </w:r>
            <w:r w:rsidR="00765D77">
              <w:rPr>
                <w:noProof/>
                <w:webHidden/>
              </w:rPr>
            </w:r>
            <w:r w:rsidR="00765D77">
              <w:rPr>
                <w:noProof/>
                <w:webHidden/>
              </w:rPr>
              <w:fldChar w:fldCharType="separate"/>
            </w:r>
            <w:r w:rsidR="00765D77">
              <w:rPr>
                <w:noProof/>
                <w:webHidden/>
              </w:rPr>
              <w:t>14</w:t>
            </w:r>
            <w:r w:rsidR="00765D77">
              <w:rPr>
                <w:noProof/>
                <w:webHidden/>
              </w:rPr>
              <w:fldChar w:fldCharType="end"/>
            </w:r>
          </w:hyperlink>
        </w:p>
        <w:p w14:paraId="48B5C538"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796" w:history="1">
            <w:r w:rsidR="00765D77" w:rsidRPr="002D071C">
              <w:rPr>
                <w:rStyle w:val="Hyperlink"/>
                <w:rFonts w:ascii="Times New Roman" w:hAnsi="Times New Roman" w:cs="Times New Roman"/>
                <w:noProof/>
              </w:rPr>
              <w:t>§2.3: Succes in publiek-private netwerken</w:t>
            </w:r>
            <w:r w:rsidR="00765D77">
              <w:rPr>
                <w:noProof/>
                <w:webHidden/>
              </w:rPr>
              <w:tab/>
            </w:r>
            <w:r w:rsidR="00765D77">
              <w:rPr>
                <w:noProof/>
                <w:webHidden/>
              </w:rPr>
              <w:fldChar w:fldCharType="begin"/>
            </w:r>
            <w:r w:rsidR="00765D77">
              <w:rPr>
                <w:noProof/>
                <w:webHidden/>
              </w:rPr>
              <w:instrText xml:space="preserve"> PAGEREF _Toc491124796 \h </w:instrText>
            </w:r>
            <w:r w:rsidR="00765D77">
              <w:rPr>
                <w:noProof/>
                <w:webHidden/>
              </w:rPr>
            </w:r>
            <w:r w:rsidR="00765D77">
              <w:rPr>
                <w:noProof/>
                <w:webHidden/>
              </w:rPr>
              <w:fldChar w:fldCharType="separate"/>
            </w:r>
            <w:r w:rsidR="00765D77">
              <w:rPr>
                <w:noProof/>
                <w:webHidden/>
              </w:rPr>
              <w:t>15</w:t>
            </w:r>
            <w:r w:rsidR="00765D77">
              <w:rPr>
                <w:noProof/>
                <w:webHidden/>
              </w:rPr>
              <w:fldChar w:fldCharType="end"/>
            </w:r>
          </w:hyperlink>
        </w:p>
        <w:p w14:paraId="005BE00C"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797" w:history="1">
            <w:r w:rsidR="00765D77" w:rsidRPr="002D071C">
              <w:rPr>
                <w:rStyle w:val="Hyperlink"/>
                <w:rFonts w:ascii="Times New Roman" w:hAnsi="Times New Roman" w:cs="Times New Roman"/>
                <w:noProof/>
              </w:rPr>
              <w:t>§2.3.1: Netwerkeffectiviteit</w:t>
            </w:r>
            <w:r w:rsidR="00765D77">
              <w:rPr>
                <w:noProof/>
                <w:webHidden/>
              </w:rPr>
              <w:tab/>
            </w:r>
            <w:r w:rsidR="00765D77">
              <w:rPr>
                <w:noProof/>
                <w:webHidden/>
              </w:rPr>
              <w:fldChar w:fldCharType="begin"/>
            </w:r>
            <w:r w:rsidR="00765D77">
              <w:rPr>
                <w:noProof/>
                <w:webHidden/>
              </w:rPr>
              <w:instrText xml:space="preserve"> PAGEREF _Toc491124797 \h </w:instrText>
            </w:r>
            <w:r w:rsidR="00765D77">
              <w:rPr>
                <w:noProof/>
                <w:webHidden/>
              </w:rPr>
            </w:r>
            <w:r w:rsidR="00765D77">
              <w:rPr>
                <w:noProof/>
                <w:webHidden/>
              </w:rPr>
              <w:fldChar w:fldCharType="separate"/>
            </w:r>
            <w:r w:rsidR="00765D77">
              <w:rPr>
                <w:noProof/>
                <w:webHidden/>
              </w:rPr>
              <w:t>15</w:t>
            </w:r>
            <w:r w:rsidR="00765D77">
              <w:rPr>
                <w:noProof/>
                <w:webHidden/>
              </w:rPr>
              <w:fldChar w:fldCharType="end"/>
            </w:r>
          </w:hyperlink>
        </w:p>
        <w:p w14:paraId="5FAED2A5"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798" w:history="1">
            <w:r w:rsidR="00765D77" w:rsidRPr="002D071C">
              <w:rPr>
                <w:rStyle w:val="Hyperlink"/>
                <w:rFonts w:ascii="Times New Roman" w:hAnsi="Times New Roman" w:cs="Times New Roman"/>
                <w:noProof/>
              </w:rPr>
              <w:t>§2.3.2: Waarom een procesevaluatie?</w:t>
            </w:r>
            <w:r w:rsidR="00765D77">
              <w:rPr>
                <w:noProof/>
                <w:webHidden/>
              </w:rPr>
              <w:tab/>
            </w:r>
            <w:r w:rsidR="00765D77">
              <w:rPr>
                <w:noProof/>
                <w:webHidden/>
              </w:rPr>
              <w:fldChar w:fldCharType="begin"/>
            </w:r>
            <w:r w:rsidR="00765D77">
              <w:rPr>
                <w:noProof/>
                <w:webHidden/>
              </w:rPr>
              <w:instrText xml:space="preserve"> PAGEREF _Toc491124798 \h </w:instrText>
            </w:r>
            <w:r w:rsidR="00765D77">
              <w:rPr>
                <w:noProof/>
                <w:webHidden/>
              </w:rPr>
            </w:r>
            <w:r w:rsidR="00765D77">
              <w:rPr>
                <w:noProof/>
                <w:webHidden/>
              </w:rPr>
              <w:fldChar w:fldCharType="separate"/>
            </w:r>
            <w:r w:rsidR="00765D77">
              <w:rPr>
                <w:noProof/>
                <w:webHidden/>
              </w:rPr>
              <w:t>16</w:t>
            </w:r>
            <w:r w:rsidR="00765D77">
              <w:rPr>
                <w:noProof/>
                <w:webHidden/>
              </w:rPr>
              <w:fldChar w:fldCharType="end"/>
            </w:r>
          </w:hyperlink>
        </w:p>
        <w:p w14:paraId="50D3FD2D"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799" w:history="1">
            <w:r w:rsidR="00765D77" w:rsidRPr="002D071C">
              <w:rPr>
                <w:rStyle w:val="Hyperlink"/>
                <w:rFonts w:ascii="Times New Roman" w:hAnsi="Times New Roman" w:cs="Times New Roman"/>
                <w:noProof/>
              </w:rPr>
              <w:t>§2.3.3: Waarom ‘netwerkniveau’?</w:t>
            </w:r>
            <w:r w:rsidR="00765D77">
              <w:rPr>
                <w:noProof/>
                <w:webHidden/>
              </w:rPr>
              <w:tab/>
            </w:r>
            <w:r w:rsidR="00765D77">
              <w:rPr>
                <w:noProof/>
                <w:webHidden/>
              </w:rPr>
              <w:fldChar w:fldCharType="begin"/>
            </w:r>
            <w:r w:rsidR="00765D77">
              <w:rPr>
                <w:noProof/>
                <w:webHidden/>
              </w:rPr>
              <w:instrText xml:space="preserve"> PAGEREF _Toc491124799 \h </w:instrText>
            </w:r>
            <w:r w:rsidR="00765D77">
              <w:rPr>
                <w:noProof/>
                <w:webHidden/>
              </w:rPr>
            </w:r>
            <w:r w:rsidR="00765D77">
              <w:rPr>
                <w:noProof/>
                <w:webHidden/>
              </w:rPr>
              <w:fldChar w:fldCharType="separate"/>
            </w:r>
            <w:r w:rsidR="00765D77">
              <w:rPr>
                <w:noProof/>
                <w:webHidden/>
              </w:rPr>
              <w:t>18</w:t>
            </w:r>
            <w:r w:rsidR="00765D77">
              <w:rPr>
                <w:noProof/>
                <w:webHidden/>
              </w:rPr>
              <w:fldChar w:fldCharType="end"/>
            </w:r>
          </w:hyperlink>
        </w:p>
        <w:p w14:paraId="6FA48B86"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00" w:history="1">
            <w:r w:rsidR="00765D77" w:rsidRPr="002D071C">
              <w:rPr>
                <w:rStyle w:val="Hyperlink"/>
                <w:rFonts w:ascii="Times New Roman" w:hAnsi="Times New Roman" w:cs="Times New Roman"/>
                <w:noProof/>
              </w:rPr>
              <w:t>§2.4: Bestandsdelen van netwerkeffectiviteit</w:t>
            </w:r>
            <w:r w:rsidR="00765D77">
              <w:rPr>
                <w:noProof/>
                <w:webHidden/>
              </w:rPr>
              <w:tab/>
            </w:r>
            <w:r w:rsidR="00765D77">
              <w:rPr>
                <w:noProof/>
                <w:webHidden/>
              </w:rPr>
              <w:fldChar w:fldCharType="begin"/>
            </w:r>
            <w:r w:rsidR="00765D77">
              <w:rPr>
                <w:noProof/>
                <w:webHidden/>
              </w:rPr>
              <w:instrText xml:space="preserve"> PAGEREF _Toc491124800 \h </w:instrText>
            </w:r>
            <w:r w:rsidR="00765D77">
              <w:rPr>
                <w:noProof/>
                <w:webHidden/>
              </w:rPr>
            </w:r>
            <w:r w:rsidR="00765D77">
              <w:rPr>
                <w:noProof/>
                <w:webHidden/>
              </w:rPr>
              <w:fldChar w:fldCharType="separate"/>
            </w:r>
            <w:r w:rsidR="00765D77">
              <w:rPr>
                <w:noProof/>
                <w:webHidden/>
              </w:rPr>
              <w:t>18</w:t>
            </w:r>
            <w:r w:rsidR="00765D77">
              <w:rPr>
                <w:noProof/>
                <w:webHidden/>
              </w:rPr>
              <w:fldChar w:fldCharType="end"/>
            </w:r>
          </w:hyperlink>
        </w:p>
        <w:p w14:paraId="16898E44"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01" w:history="1">
            <w:r w:rsidR="00765D77" w:rsidRPr="002D071C">
              <w:rPr>
                <w:rStyle w:val="Hyperlink"/>
                <w:rFonts w:ascii="Times New Roman" w:hAnsi="Times New Roman" w:cs="Times New Roman"/>
                <w:noProof/>
              </w:rPr>
              <w:t>§2.5: Verklarende factoren van netwerkeffectiviteit</w:t>
            </w:r>
            <w:r w:rsidR="00765D77">
              <w:rPr>
                <w:noProof/>
                <w:webHidden/>
              </w:rPr>
              <w:tab/>
            </w:r>
            <w:r w:rsidR="00765D77">
              <w:rPr>
                <w:noProof/>
                <w:webHidden/>
              </w:rPr>
              <w:fldChar w:fldCharType="begin"/>
            </w:r>
            <w:r w:rsidR="00765D77">
              <w:rPr>
                <w:noProof/>
                <w:webHidden/>
              </w:rPr>
              <w:instrText xml:space="preserve"> PAGEREF _Toc491124801 \h </w:instrText>
            </w:r>
            <w:r w:rsidR="00765D77">
              <w:rPr>
                <w:noProof/>
                <w:webHidden/>
              </w:rPr>
            </w:r>
            <w:r w:rsidR="00765D77">
              <w:rPr>
                <w:noProof/>
                <w:webHidden/>
              </w:rPr>
              <w:fldChar w:fldCharType="separate"/>
            </w:r>
            <w:r w:rsidR="00765D77">
              <w:rPr>
                <w:noProof/>
                <w:webHidden/>
              </w:rPr>
              <w:t>22</w:t>
            </w:r>
            <w:r w:rsidR="00765D77">
              <w:rPr>
                <w:noProof/>
                <w:webHidden/>
              </w:rPr>
              <w:fldChar w:fldCharType="end"/>
            </w:r>
          </w:hyperlink>
        </w:p>
        <w:p w14:paraId="36238079"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02" w:history="1">
            <w:r w:rsidR="00765D77" w:rsidRPr="002D071C">
              <w:rPr>
                <w:rStyle w:val="Hyperlink"/>
                <w:rFonts w:ascii="Times New Roman" w:hAnsi="Times New Roman" w:cs="Times New Roman"/>
                <w:noProof/>
              </w:rPr>
              <w:t>§2.6. Samenvatting</w:t>
            </w:r>
            <w:r w:rsidR="00765D77">
              <w:rPr>
                <w:noProof/>
                <w:webHidden/>
              </w:rPr>
              <w:tab/>
            </w:r>
            <w:r w:rsidR="00765D77">
              <w:rPr>
                <w:noProof/>
                <w:webHidden/>
              </w:rPr>
              <w:fldChar w:fldCharType="begin"/>
            </w:r>
            <w:r w:rsidR="00765D77">
              <w:rPr>
                <w:noProof/>
                <w:webHidden/>
              </w:rPr>
              <w:instrText xml:space="preserve"> PAGEREF _Toc491124802 \h </w:instrText>
            </w:r>
            <w:r w:rsidR="00765D77">
              <w:rPr>
                <w:noProof/>
                <w:webHidden/>
              </w:rPr>
            </w:r>
            <w:r w:rsidR="00765D77">
              <w:rPr>
                <w:noProof/>
                <w:webHidden/>
              </w:rPr>
              <w:fldChar w:fldCharType="separate"/>
            </w:r>
            <w:r w:rsidR="00765D77">
              <w:rPr>
                <w:noProof/>
                <w:webHidden/>
              </w:rPr>
              <w:t>25</w:t>
            </w:r>
            <w:r w:rsidR="00765D77">
              <w:rPr>
                <w:noProof/>
                <w:webHidden/>
              </w:rPr>
              <w:fldChar w:fldCharType="end"/>
            </w:r>
          </w:hyperlink>
        </w:p>
        <w:p w14:paraId="0B047D86"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03" w:history="1">
            <w:r w:rsidR="00765D77" w:rsidRPr="002D071C">
              <w:rPr>
                <w:rStyle w:val="Hyperlink"/>
                <w:rFonts w:ascii="Times New Roman" w:hAnsi="Times New Roman" w:cs="Times New Roman"/>
                <w:noProof/>
              </w:rPr>
              <w:t>H3. Methodologie</w:t>
            </w:r>
            <w:r w:rsidR="00765D77">
              <w:rPr>
                <w:noProof/>
                <w:webHidden/>
              </w:rPr>
              <w:tab/>
            </w:r>
            <w:r w:rsidR="00765D77">
              <w:rPr>
                <w:noProof/>
                <w:webHidden/>
              </w:rPr>
              <w:fldChar w:fldCharType="begin"/>
            </w:r>
            <w:r w:rsidR="00765D77">
              <w:rPr>
                <w:noProof/>
                <w:webHidden/>
              </w:rPr>
              <w:instrText xml:space="preserve"> PAGEREF _Toc491124803 \h </w:instrText>
            </w:r>
            <w:r w:rsidR="00765D77">
              <w:rPr>
                <w:noProof/>
                <w:webHidden/>
              </w:rPr>
            </w:r>
            <w:r w:rsidR="00765D77">
              <w:rPr>
                <w:noProof/>
                <w:webHidden/>
              </w:rPr>
              <w:fldChar w:fldCharType="separate"/>
            </w:r>
            <w:r w:rsidR="00765D77">
              <w:rPr>
                <w:noProof/>
                <w:webHidden/>
              </w:rPr>
              <w:t>27</w:t>
            </w:r>
            <w:r w:rsidR="00765D77">
              <w:rPr>
                <w:noProof/>
                <w:webHidden/>
              </w:rPr>
              <w:fldChar w:fldCharType="end"/>
            </w:r>
          </w:hyperlink>
        </w:p>
        <w:p w14:paraId="46502FCF"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04" w:history="1">
            <w:r w:rsidR="00765D77" w:rsidRPr="002D071C">
              <w:rPr>
                <w:rStyle w:val="Hyperlink"/>
                <w:rFonts w:ascii="Times New Roman" w:hAnsi="Times New Roman" w:cs="Times New Roman"/>
                <w:noProof/>
              </w:rPr>
              <w:t>§3.1: Inleiding</w:t>
            </w:r>
            <w:r w:rsidR="00765D77">
              <w:rPr>
                <w:noProof/>
                <w:webHidden/>
              </w:rPr>
              <w:tab/>
            </w:r>
            <w:r w:rsidR="00765D77">
              <w:rPr>
                <w:noProof/>
                <w:webHidden/>
              </w:rPr>
              <w:fldChar w:fldCharType="begin"/>
            </w:r>
            <w:r w:rsidR="00765D77">
              <w:rPr>
                <w:noProof/>
                <w:webHidden/>
              </w:rPr>
              <w:instrText xml:space="preserve"> PAGEREF _Toc491124804 \h </w:instrText>
            </w:r>
            <w:r w:rsidR="00765D77">
              <w:rPr>
                <w:noProof/>
                <w:webHidden/>
              </w:rPr>
            </w:r>
            <w:r w:rsidR="00765D77">
              <w:rPr>
                <w:noProof/>
                <w:webHidden/>
              </w:rPr>
              <w:fldChar w:fldCharType="separate"/>
            </w:r>
            <w:r w:rsidR="00765D77">
              <w:rPr>
                <w:noProof/>
                <w:webHidden/>
              </w:rPr>
              <w:t>27</w:t>
            </w:r>
            <w:r w:rsidR="00765D77">
              <w:rPr>
                <w:noProof/>
                <w:webHidden/>
              </w:rPr>
              <w:fldChar w:fldCharType="end"/>
            </w:r>
          </w:hyperlink>
        </w:p>
        <w:p w14:paraId="0D46DF89"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05" w:history="1">
            <w:r w:rsidR="00765D77" w:rsidRPr="002D071C">
              <w:rPr>
                <w:rStyle w:val="Hyperlink"/>
                <w:rFonts w:ascii="Times New Roman" w:hAnsi="Times New Roman" w:cs="Times New Roman"/>
                <w:noProof/>
              </w:rPr>
              <w:t>§3.2: Onderzoekstype</w:t>
            </w:r>
            <w:r w:rsidR="00765D77">
              <w:rPr>
                <w:noProof/>
                <w:webHidden/>
              </w:rPr>
              <w:tab/>
            </w:r>
            <w:r w:rsidR="00765D77">
              <w:rPr>
                <w:noProof/>
                <w:webHidden/>
              </w:rPr>
              <w:fldChar w:fldCharType="begin"/>
            </w:r>
            <w:r w:rsidR="00765D77">
              <w:rPr>
                <w:noProof/>
                <w:webHidden/>
              </w:rPr>
              <w:instrText xml:space="preserve"> PAGEREF _Toc491124805 \h </w:instrText>
            </w:r>
            <w:r w:rsidR="00765D77">
              <w:rPr>
                <w:noProof/>
                <w:webHidden/>
              </w:rPr>
            </w:r>
            <w:r w:rsidR="00765D77">
              <w:rPr>
                <w:noProof/>
                <w:webHidden/>
              </w:rPr>
              <w:fldChar w:fldCharType="separate"/>
            </w:r>
            <w:r w:rsidR="00765D77">
              <w:rPr>
                <w:noProof/>
                <w:webHidden/>
              </w:rPr>
              <w:t>27</w:t>
            </w:r>
            <w:r w:rsidR="00765D77">
              <w:rPr>
                <w:noProof/>
                <w:webHidden/>
              </w:rPr>
              <w:fldChar w:fldCharType="end"/>
            </w:r>
          </w:hyperlink>
        </w:p>
        <w:p w14:paraId="72FA3B3F"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06" w:history="1">
            <w:r w:rsidR="00765D77" w:rsidRPr="002D071C">
              <w:rPr>
                <w:rStyle w:val="Hyperlink"/>
                <w:rFonts w:ascii="Times New Roman" w:hAnsi="Times New Roman" w:cs="Times New Roman"/>
                <w:noProof/>
              </w:rPr>
              <w:t>§3.2.1: Deductief en inductief</w:t>
            </w:r>
            <w:r w:rsidR="00765D77">
              <w:rPr>
                <w:noProof/>
                <w:webHidden/>
              </w:rPr>
              <w:tab/>
            </w:r>
            <w:r w:rsidR="00765D77">
              <w:rPr>
                <w:noProof/>
                <w:webHidden/>
              </w:rPr>
              <w:fldChar w:fldCharType="begin"/>
            </w:r>
            <w:r w:rsidR="00765D77">
              <w:rPr>
                <w:noProof/>
                <w:webHidden/>
              </w:rPr>
              <w:instrText xml:space="preserve"> PAGEREF _Toc491124806 \h </w:instrText>
            </w:r>
            <w:r w:rsidR="00765D77">
              <w:rPr>
                <w:noProof/>
                <w:webHidden/>
              </w:rPr>
            </w:r>
            <w:r w:rsidR="00765D77">
              <w:rPr>
                <w:noProof/>
                <w:webHidden/>
              </w:rPr>
              <w:fldChar w:fldCharType="separate"/>
            </w:r>
            <w:r w:rsidR="00765D77">
              <w:rPr>
                <w:noProof/>
                <w:webHidden/>
              </w:rPr>
              <w:t>27</w:t>
            </w:r>
            <w:r w:rsidR="00765D77">
              <w:rPr>
                <w:noProof/>
                <w:webHidden/>
              </w:rPr>
              <w:fldChar w:fldCharType="end"/>
            </w:r>
          </w:hyperlink>
        </w:p>
        <w:p w14:paraId="04BFCDBC"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07" w:history="1">
            <w:r w:rsidR="00765D77" w:rsidRPr="002D071C">
              <w:rPr>
                <w:rStyle w:val="Hyperlink"/>
                <w:rFonts w:ascii="Times New Roman" w:hAnsi="Times New Roman" w:cs="Times New Roman"/>
                <w:noProof/>
              </w:rPr>
              <w:t>§3.2.2: Kwalitatieve data</w:t>
            </w:r>
            <w:r w:rsidR="00765D77">
              <w:rPr>
                <w:noProof/>
                <w:webHidden/>
              </w:rPr>
              <w:tab/>
            </w:r>
            <w:r w:rsidR="00765D77">
              <w:rPr>
                <w:noProof/>
                <w:webHidden/>
              </w:rPr>
              <w:fldChar w:fldCharType="begin"/>
            </w:r>
            <w:r w:rsidR="00765D77">
              <w:rPr>
                <w:noProof/>
                <w:webHidden/>
              </w:rPr>
              <w:instrText xml:space="preserve"> PAGEREF _Toc491124807 \h </w:instrText>
            </w:r>
            <w:r w:rsidR="00765D77">
              <w:rPr>
                <w:noProof/>
                <w:webHidden/>
              </w:rPr>
            </w:r>
            <w:r w:rsidR="00765D77">
              <w:rPr>
                <w:noProof/>
                <w:webHidden/>
              </w:rPr>
              <w:fldChar w:fldCharType="separate"/>
            </w:r>
            <w:r w:rsidR="00765D77">
              <w:rPr>
                <w:noProof/>
                <w:webHidden/>
              </w:rPr>
              <w:t>28</w:t>
            </w:r>
            <w:r w:rsidR="00765D77">
              <w:rPr>
                <w:noProof/>
                <w:webHidden/>
              </w:rPr>
              <w:fldChar w:fldCharType="end"/>
            </w:r>
          </w:hyperlink>
        </w:p>
        <w:p w14:paraId="4D4463DD"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08" w:history="1">
            <w:r w:rsidR="00765D77" w:rsidRPr="002D071C">
              <w:rPr>
                <w:rStyle w:val="Hyperlink"/>
                <w:rFonts w:ascii="Times New Roman" w:hAnsi="Times New Roman" w:cs="Times New Roman"/>
                <w:noProof/>
              </w:rPr>
              <w:t>§3.2.3: Casestudy</w:t>
            </w:r>
            <w:r w:rsidR="00765D77">
              <w:rPr>
                <w:noProof/>
                <w:webHidden/>
              </w:rPr>
              <w:tab/>
            </w:r>
            <w:r w:rsidR="00765D77">
              <w:rPr>
                <w:noProof/>
                <w:webHidden/>
              </w:rPr>
              <w:fldChar w:fldCharType="begin"/>
            </w:r>
            <w:r w:rsidR="00765D77">
              <w:rPr>
                <w:noProof/>
                <w:webHidden/>
              </w:rPr>
              <w:instrText xml:space="preserve"> PAGEREF _Toc491124808 \h </w:instrText>
            </w:r>
            <w:r w:rsidR="00765D77">
              <w:rPr>
                <w:noProof/>
                <w:webHidden/>
              </w:rPr>
            </w:r>
            <w:r w:rsidR="00765D77">
              <w:rPr>
                <w:noProof/>
                <w:webHidden/>
              </w:rPr>
              <w:fldChar w:fldCharType="separate"/>
            </w:r>
            <w:r w:rsidR="00765D77">
              <w:rPr>
                <w:noProof/>
                <w:webHidden/>
              </w:rPr>
              <w:t>29</w:t>
            </w:r>
            <w:r w:rsidR="00765D77">
              <w:rPr>
                <w:noProof/>
                <w:webHidden/>
              </w:rPr>
              <w:fldChar w:fldCharType="end"/>
            </w:r>
          </w:hyperlink>
        </w:p>
        <w:p w14:paraId="53B7E276"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09" w:history="1">
            <w:r w:rsidR="00765D77" w:rsidRPr="002D071C">
              <w:rPr>
                <w:rStyle w:val="Hyperlink"/>
                <w:rFonts w:ascii="Times New Roman" w:hAnsi="Times New Roman" w:cs="Times New Roman"/>
                <w:noProof/>
              </w:rPr>
              <w:t>§3.2.4: Vergelijkend</w:t>
            </w:r>
            <w:r w:rsidR="00765D77">
              <w:rPr>
                <w:noProof/>
                <w:webHidden/>
              </w:rPr>
              <w:tab/>
            </w:r>
            <w:r w:rsidR="00765D77">
              <w:rPr>
                <w:noProof/>
                <w:webHidden/>
              </w:rPr>
              <w:fldChar w:fldCharType="begin"/>
            </w:r>
            <w:r w:rsidR="00765D77">
              <w:rPr>
                <w:noProof/>
                <w:webHidden/>
              </w:rPr>
              <w:instrText xml:space="preserve"> PAGEREF _Toc491124809 \h </w:instrText>
            </w:r>
            <w:r w:rsidR="00765D77">
              <w:rPr>
                <w:noProof/>
                <w:webHidden/>
              </w:rPr>
            </w:r>
            <w:r w:rsidR="00765D77">
              <w:rPr>
                <w:noProof/>
                <w:webHidden/>
              </w:rPr>
              <w:fldChar w:fldCharType="separate"/>
            </w:r>
            <w:r w:rsidR="00765D77">
              <w:rPr>
                <w:noProof/>
                <w:webHidden/>
              </w:rPr>
              <w:t>29</w:t>
            </w:r>
            <w:r w:rsidR="00765D77">
              <w:rPr>
                <w:noProof/>
                <w:webHidden/>
              </w:rPr>
              <w:fldChar w:fldCharType="end"/>
            </w:r>
          </w:hyperlink>
        </w:p>
        <w:p w14:paraId="5077A627"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10" w:history="1">
            <w:r w:rsidR="00765D77" w:rsidRPr="002D071C">
              <w:rPr>
                <w:rStyle w:val="Hyperlink"/>
                <w:rFonts w:ascii="Times New Roman" w:hAnsi="Times New Roman" w:cs="Times New Roman"/>
                <w:noProof/>
              </w:rPr>
              <w:t>§3.3: Caseselectie</w:t>
            </w:r>
            <w:r w:rsidR="00765D77">
              <w:rPr>
                <w:noProof/>
                <w:webHidden/>
              </w:rPr>
              <w:tab/>
            </w:r>
            <w:r w:rsidR="00765D77">
              <w:rPr>
                <w:noProof/>
                <w:webHidden/>
              </w:rPr>
              <w:fldChar w:fldCharType="begin"/>
            </w:r>
            <w:r w:rsidR="00765D77">
              <w:rPr>
                <w:noProof/>
                <w:webHidden/>
              </w:rPr>
              <w:instrText xml:space="preserve"> PAGEREF _Toc491124810 \h </w:instrText>
            </w:r>
            <w:r w:rsidR="00765D77">
              <w:rPr>
                <w:noProof/>
                <w:webHidden/>
              </w:rPr>
            </w:r>
            <w:r w:rsidR="00765D77">
              <w:rPr>
                <w:noProof/>
                <w:webHidden/>
              </w:rPr>
              <w:fldChar w:fldCharType="separate"/>
            </w:r>
            <w:r w:rsidR="00765D77">
              <w:rPr>
                <w:noProof/>
                <w:webHidden/>
              </w:rPr>
              <w:t>30</w:t>
            </w:r>
            <w:r w:rsidR="00765D77">
              <w:rPr>
                <w:noProof/>
                <w:webHidden/>
              </w:rPr>
              <w:fldChar w:fldCharType="end"/>
            </w:r>
          </w:hyperlink>
        </w:p>
        <w:p w14:paraId="192E057B"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11" w:history="1">
            <w:r w:rsidR="00765D77" w:rsidRPr="002D071C">
              <w:rPr>
                <w:rStyle w:val="Hyperlink"/>
                <w:rFonts w:ascii="Times New Roman" w:hAnsi="Times New Roman" w:cs="Times New Roman"/>
                <w:noProof/>
              </w:rPr>
              <w:t>§3.4: Dataverzameling</w:t>
            </w:r>
            <w:r w:rsidR="00765D77">
              <w:rPr>
                <w:noProof/>
                <w:webHidden/>
              </w:rPr>
              <w:tab/>
            </w:r>
            <w:r w:rsidR="00765D77">
              <w:rPr>
                <w:noProof/>
                <w:webHidden/>
              </w:rPr>
              <w:fldChar w:fldCharType="begin"/>
            </w:r>
            <w:r w:rsidR="00765D77">
              <w:rPr>
                <w:noProof/>
                <w:webHidden/>
              </w:rPr>
              <w:instrText xml:space="preserve"> PAGEREF _Toc491124811 \h </w:instrText>
            </w:r>
            <w:r w:rsidR="00765D77">
              <w:rPr>
                <w:noProof/>
                <w:webHidden/>
              </w:rPr>
            </w:r>
            <w:r w:rsidR="00765D77">
              <w:rPr>
                <w:noProof/>
                <w:webHidden/>
              </w:rPr>
              <w:fldChar w:fldCharType="separate"/>
            </w:r>
            <w:r w:rsidR="00765D77">
              <w:rPr>
                <w:noProof/>
                <w:webHidden/>
              </w:rPr>
              <w:t>31</w:t>
            </w:r>
            <w:r w:rsidR="00765D77">
              <w:rPr>
                <w:noProof/>
                <w:webHidden/>
              </w:rPr>
              <w:fldChar w:fldCharType="end"/>
            </w:r>
          </w:hyperlink>
        </w:p>
        <w:p w14:paraId="1594F4F6"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12" w:history="1">
            <w:r w:rsidR="00765D77" w:rsidRPr="002D071C">
              <w:rPr>
                <w:rStyle w:val="Hyperlink"/>
                <w:rFonts w:ascii="Times New Roman" w:hAnsi="Times New Roman" w:cs="Times New Roman"/>
                <w:noProof/>
              </w:rPr>
              <w:t>§3.4.1: Observaties</w:t>
            </w:r>
            <w:r w:rsidR="00765D77">
              <w:rPr>
                <w:noProof/>
                <w:webHidden/>
              </w:rPr>
              <w:tab/>
            </w:r>
            <w:r w:rsidR="00765D77">
              <w:rPr>
                <w:noProof/>
                <w:webHidden/>
              </w:rPr>
              <w:fldChar w:fldCharType="begin"/>
            </w:r>
            <w:r w:rsidR="00765D77">
              <w:rPr>
                <w:noProof/>
                <w:webHidden/>
              </w:rPr>
              <w:instrText xml:space="preserve"> PAGEREF _Toc491124812 \h </w:instrText>
            </w:r>
            <w:r w:rsidR="00765D77">
              <w:rPr>
                <w:noProof/>
                <w:webHidden/>
              </w:rPr>
            </w:r>
            <w:r w:rsidR="00765D77">
              <w:rPr>
                <w:noProof/>
                <w:webHidden/>
              </w:rPr>
              <w:fldChar w:fldCharType="separate"/>
            </w:r>
            <w:r w:rsidR="00765D77">
              <w:rPr>
                <w:noProof/>
                <w:webHidden/>
              </w:rPr>
              <w:t>32</w:t>
            </w:r>
            <w:r w:rsidR="00765D77">
              <w:rPr>
                <w:noProof/>
                <w:webHidden/>
              </w:rPr>
              <w:fldChar w:fldCharType="end"/>
            </w:r>
          </w:hyperlink>
        </w:p>
        <w:p w14:paraId="0E863A77"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13" w:history="1">
            <w:r w:rsidR="00765D77" w:rsidRPr="002D071C">
              <w:rPr>
                <w:rStyle w:val="Hyperlink"/>
                <w:rFonts w:ascii="Times New Roman" w:hAnsi="Times New Roman" w:cs="Times New Roman"/>
                <w:noProof/>
              </w:rPr>
              <w:t>§3.4.2: Documenten</w:t>
            </w:r>
            <w:r w:rsidR="00765D77">
              <w:rPr>
                <w:noProof/>
                <w:webHidden/>
              </w:rPr>
              <w:tab/>
            </w:r>
            <w:r w:rsidR="00765D77">
              <w:rPr>
                <w:noProof/>
                <w:webHidden/>
              </w:rPr>
              <w:fldChar w:fldCharType="begin"/>
            </w:r>
            <w:r w:rsidR="00765D77">
              <w:rPr>
                <w:noProof/>
                <w:webHidden/>
              </w:rPr>
              <w:instrText xml:space="preserve"> PAGEREF _Toc491124813 \h </w:instrText>
            </w:r>
            <w:r w:rsidR="00765D77">
              <w:rPr>
                <w:noProof/>
                <w:webHidden/>
              </w:rPr>
            </w:r>
            <w:r w:rsidR="00765D77">
              <w:rPr>
                <w:noProof/>
                <w:webHidden/>
              </w:rPr>
              <w:fldChar w:fldCharType="separate"/>
            </w:r>
            <w:r w:rsidR="00765D77">
              <w:rPr>
                <w:noProof/>
                <w:webHidden/>
              </w:rPr>
              <w:t>32</w:t>
            </w:r>
            <w:r w:rsidR="00765D77">
              <w:rPr>
                <w:noProof/>
                <w:webHidden/>
              </w:rPr>
              <w:fldChar w:fldCharType="end"/>
            </w:r>
          </w:hyperlink>
        </w:p>
        <w:p w14:paraId="4E7DAA71"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14" w:history="1">
            <w:r w:rsidR="00765D77" w:rsidRPr="002D071C">
              <w:rPr>
                <w:rStyle w:val="Hyperlink"/>
                <w:rFonts w:ascii="Times New Roman" w:hAnsi="Times New Roman" w:cs="Times New Roman"/>
                <w:noProof/>
              </w:rPr>
              <w:t>§3.4.3: Interviews</w:t>
            </w:r>
            <w:r w:rsidR="00765D77">
              <w:rPr>
                <w:noProof/>
                <w:webHidden/>
              </w:rPr>
              <w:tab/>
            </w:r>
            <w:r w:rsidR="00765D77">
              <w:rPr>
                <w:noProof/>
                <w:webHidden/>
              </w:rPr>
              <w:fldChar w:fldCharType="begin"/>
            </w:r>
            <w:r w:rsidR="00765D77">
              <w:rPr>
                <w:noProof/>
                <w:webHidden/>
              </w:rPr>
              <w:instrText xml:space="preserve"> PAGEREF _Toc491124814 \h </w:instrText>
            </w:r>
            <w:r w:rsidR="00765D77">
              <w:rPr>
                <w:noProof/>
                <w:webHidden/>
              </w:rPr>
            </w:r>
            <w:r w:rsidR="00765D77">
              <w:rPr>
                <w:noProof/>
                <w:webHidden/>
              </w:rPr>
              <w:fldChar w:fldCharType="separate"/>
            </w:r>
            <w:r w:rsidR="00765D77">
              <w:rPr>
                <w:noProof/>
                <w:webHidden/>
              </w:rPr>
              <w:t>33</w:t>
            </w:r>
            <w:r w:rsidR="00765D77">
              <w:rPr>
                <w:noProof/>
                <w:webHidden/>
              </w:rPr>
              <w:fldChar w:fldCharType="end"/>
            </w:r>
          </w:hyperlink>
        </w:p>
        <w:p w14:paraId="46008844"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15" w:history="1">
            <w:r w:rsidR="00765D77" w:rsidRPr="002D071C">
              <w:rPr>
                <w:rStyle w:val="Hyperlink"/>
                <w:rFonts w:ascii="Times New Roman" w:hAnsi="Times New Roman" w:cs="Times New Roman"/>
                <w:noProof/>
              </w:rPr>
              <w:t>§3.5: Operationalisering</w:t>
            </w:r>
            <w:r w:rsidR="00765D77">
              <w:rPr>
                <w:noProof/>
                <w:webHidden/>
              </w:rPr>
              <w:tab/>
            </w:r>
            <w:r w:rsidR="00765D77">
              <w:rPr>
                <w:noProof/>
                <w:webHidden/>
              </w:rPr>
              <w:fldChar w:fldCharType="begin"/>
            </w:r>
            <w:r w:rsidR="00765D77">
              <w:rPr>
                <w:noProof/>
                <w:webHidden/>
              </w:rPr>
              <w:instrText xml:space="preserve"> PAGEREF _Toc491124815 \h </w:instrText>
            </w:r>
            <w:r w:rsidR="00765D77">
              <w:rPr>
                <w:noProof/>
                <w:webHidden/>
              </w:rPr>
            </w:r>
            <w:r w:rsidR="00765D77">
              <w:rPr>
                <w:noProof/>
                <w:webHidden/>
              </w:rPr>
              <w:fldChar w:fldCharType="separate"/>
            </w:r>
            <w:r w:rsidR="00765D77">
              <w:rPr>
                <w:noProof/>
                <w:webHidden/>
              </w:rPr>
              <w:t>35</w:t>
            </w:r>
            <w:r w:rsidR="00765D77">
              <w:rPr>
                <w:noProof/>
                <w:webHidden/>
              </w:rPr>
              <w:fldChar w:fldCharType="end"/>
            </w:r>
          </w:hyperlink>
        </w:p>
        <w:p w14:paraId="1D788307"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16" w:history="1">
            <w:r w:rsidR="00765D77" w:rsidRPr="002D071C">
              <w:rPr>
                <w:rStyle w:val="Hyperlink"/>
                <w:rFonts w:ascii="Times New Roman" w:hAnsi="Times New Roman" w:cs="Times New Roman"/>
                <w:noProof/>
              </w:rPr>
              <w:t>§3.6: Data-analyse</w:t>
            </w:r>
            <w:r w:rsidR="00765D77">
              <w:rPr>
                <w:noProof/>
                <w:webHidden/>
              </w:rPr>
              <w:tab/>
            </w:r>
            <w:r w:rsidR="00765D77">
              <w:rPr>
                <w:noProof/>
                <w:webHidden/>
              </w:rPr>
              <w:fldChar w:fldCharType="begin"/>
            </w:r>
            <w:r w:rsidR="00765D77">
              <w:rPr>
                <w:noProof/>
                <w:webHidden/>
              </w:rPr>
              <w:instrText xml:space="preserve"> PAGEREF _Toc491124816 \h </w:instrText>
            </w:r>
            <w:r w:rsidR="00765D77">
              <w:rPr>
                <w:noProof/>
                <w:webHidden/>
              </w:rPr>
            </w:r>
            <w:r w:rsidR="00765D77">
              <w:rPr>
                <w:noProof/>
                <w:webHidden/>
              </w:rPr>
              <w:fldChar w:fldCharType="separate"/>
            </w:r>
            <w:r w:rsidR="00765D77">
              <w:rPr>
                <w:noProof/>
                <w:webHidden/>
              </w:rPr>
              <w:t>38</w:t>
            </w:r>
            <w:r w:rsidR="00765D77">
              <w:rPr>
                <w:noProof/>
                <w:webHidden/>
              </w:rPr>
              <w:fldChar w:fldCharType="end"/>
            </w:r>
          </w:hyperlink>
        </w:p>
        <w:p w14:paraId="334773B8"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17" w:history="1">
            <w:r w:rsidR="00765D77" w:rsidRPr="002D071C">
              <w:rPr>
                <w:rStyle w:val="Hyperlink"/>
                <w:rFonts w:ascii="Times New Roman" w:hAnsi="Times New Roman" w:cs="Times New Roman"/>
                <w:noProof/>
              </w:rPr>
              <w:t>§3.7: Wetenschapsfilosofisch kader</w:t>
            </w:r>
            <w:r w:rsidR="00765D77">
              <w:rPr>
                <w:noProof/>
                <w:webHidden/>
              </w:rPr>
              <w:tab/>
            </w:r>
            <w:r w:rsidR="00765D77">
              <w:rPr>
                <w:noProof/>
                <w:webHidden/>
              </w:rPr>
              <w:fldChar w:fldCharType="begin"/>
            </w:r>
            <w:r w:rsidR="00765D77">
              <w:rPr>
                <w:noProof/>
                <w:webHidden/>
              </w:rPr>
              <w:instrText xml:space="preserve"> PAGEREF _Toc491124817 \h </w:instrText>
            </w:r>
            <w:r w:rsidR="00765D77">
              <w:rPr>
                <w:noProof/>
                <w:webHidden/>
              </w:rPr>
            </w:r>
            <w:r w:rsidR="00765D77">
              <w:rPr>
                <w:noProof/>
                <w:webHidden/>
              </w:rPr>
              <w:fldChar w:fldCharType="separate"/>
            </w:r>
            <w:r w:rsidR="00765D77">
              <w:rPr>
                <w:noProof/>
                <w:webHidden/>
              </w:rPr>
              <w:t>39</w:t>
            </w:r>
            <w:r w:rsidR="00765D77">
              <w:rPr>
                <w:noProof/>
                <w:webHidden/>
              </w:rPr>
              <w:fldChar w:fldCharType="end"/>
            </w:r>
          </w:hyperlink>
        </w:p>
        <w:p w14:paraId="572F1AF5"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18" w:history="1">
            <w:r w:rsidR="00765D77" w:rsidRPr="002D071C">
              <w:rPr>
                <w:rStyle w:val="Hyperlink"/>
                <w:rFonts w:ascii="Times New Roman" w:hAnsi="Times New Roman" w:cs="Times New Roman"/>
                <w:noProof/>
              </w:rPr>
              <w:t>§3.8: Kwaliteitscriteria</w:t>
            </w:r>
            <w:r w:rsidR="00765D77">
              <w:rPr>
                <w:noProof/>
                <w:webHidden/>
              </w:rPr>
              <w:tab/>
            </w:r>
            <w:r w:rsidR="00765D77">
              <w:rPr>
                <w:noProof/>
                <w:webHidden/>
              </w:rPr>
              <w:fldChar w:fldCharType="begin"/>
            </w:r>
            <w:r w:rsidR="00765D77">
              <w:rPr>
                <w:noProof/>
                <w:webHidden/>
              </w:rPr>
              <w:instrText xml:space="preserve"> PAGEREF _Toc491124818 \h </w:instrText>
            </w:r>
            <w:r w:rsidR="00765D77">
              <w:rPr>
                <w:noProof/>
                <w:webHidden/>
              </w:rPr>
            </w:r>
            <w:r w:rsidR="00765D77">
              <w:rPr>
                <w:noProof/>
                <w:webHidden/>
              </w:rPr>
              <w:fldChar w:fldCharType="separate"/>
            </w:r>
            <w:r w:rsidR="00765D77">
              <w:rPr>
                <w:noProof/>
                <w:webHidden/>
              </w:rPr>
              <w:t>40</w:t>
            </w:r>
            <w:r w:rsidR="00765D77">
              <w:rPr>
                <w:noProof/>
                <w:webHidden/>
              </w:rPr>
              <w:fldChar w:fldCharType="end"/>
            </w:r>
          </w:hyperlink>
        </w:p>
        <w:p w14:paraId="4529FCEC"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19" w:history="1">
            <w:r w:rsidR="00765D77" w:rsidRPr="002D071C">
              <w:rPr>
                <w:rStyle w:val="Hyperlink"/>
                <w:rFonts w:ascii="Times New Roman" w:hAnsi="Times New Roman" w:cs="Times New Roman"/>
                <w:noProof/>
              </w:rPr>
              <w:t>§3.8.1: Introductie</w:t>
            </w:r>
            <w:r w:rsidR="00765D77">
              <w:rPr>
                <w:noProof/>
                <w:webHidden/>
              </w:rPr>
              <w:tab/>
            </w:r>
            <w:r w:rsidR="00765D77">
              <w:rPr>
                <w:noProof/>
                <w:webHidden/>
              </w:rPr>
              <w:fldChar w:fldCharType="begin"/>
            </w:r>
            <w:r w:rsidR="00765D77">
              <w:rPr>
                <w:noProof/>
                <w:webHidden/>
              </w:rPr>
              <w:instrText xml:space="preserve"> PAGEREF _Toc491124819 \h </w:instrText>
            </w:r>
            <w:r w:rsidR="00765D77">
              <w:rPr>
                <w:noProof/>
                <w:webHidden/>
              </w:rPr>
            </w:r>
            <w:r w:rsidR="00765D77">
              <w:rPr>
                <w:noProof/>
                <w:webHidden/>
              </w:rPr>
              <w:fldChar w:fldCharType="separate"/>
            </w:r>
            <w:r w:rsidR="00765D77">
              <w:rPr>
                <w:noProof/>
                <w:webHidden/>
              </w:rPr>
              <w:t>40</w:t>
            </w:r>
            <w:r w:rsidR="00765D77">
              <w:rPr>
                <w:noProof/>
                <w:webHidden/>
              </w:rPr>
              <w:fldChar w:fldCharType="end"/>
            </w:r>
          </w:hyperlink>
        </w:p>
        <w:p w14:paraId="76D8D45B"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20" w:history="1">
            <w:r w:rsidR="00765D77" w:rsidRPr="002D071C">
              <w:rPr>
                <w:rStyle w:val="Hyperlink"/>
                <w:rFonts w:ascii="Times New Roman" w:hAnsi="Times New Roman" w:cs="Times New Roman"/>
                <w:noProof/>
              </w:rPr>
              <w:t>§3.8.2: De wereld aan kwaliteitscriteria</w:t>
            </w:r>
            <w:r w:rsidR="00765D77">
              <w:rPr>
                <w:noProof/>
                <w:webHidden/>
              </w:rPr>
              <w:tab/>
            </w:r>
            <w:r w:rsidR="00765D77">
              <w:rPr>
                <w:noProof/>
                <w:webHidden/>
              </w:rPr>
              <w:fldChar w:fldCharType="begin"/>
            </w:r>
            <w:r w:rsidR="00765D77">
              <w:rPr>
                <w:noProof/>
                <w:webHidden/>
              </w:rPr>
              <w:instrText xml:space="preserve"> PAGEREF _Toc491124820 \h </w:instrText>
            </w:r>
            <w:r w:rsidR="00765D77">
              <w:rPr>
                <w:noProof/>
                <w:webHidden/>
              </w:rPr>
            </w:r>
            <w:r w:rsidR="00765D77">
              <w:rPr>
                <w:noProof/>
                <w:webHidden/>
              </w:rPr>
              <w:fldChar w:fldCharType="separate"/>
            </w:r>
            <w:r w:rsidR="00765D77">
              <w:rPr>
                <w:noProof/>
                <w:webHidden/>
              </w:rPr>
              <w:t>41</w:t>
            </w:r>
            <w:r w:rsidR="00765D77">
              <w:rPr>
                <w:noProof/>
                <w:webHidden/>
              </w:rPr>
              <w:fldChar w:fldCharType="end"/>
            </w:r>
          </w:hyperlink>
        </w:p>
        <w:p w14:paraId="7757931A"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21" w:history="1">
            <w:r w:rsidR="00765D77" w:rsidRPr="002D071C">
              <w:rPr>
                <w:rStyle w:val="Hyperlink"/>
                <w:rFonts w:ascii="Times New Roman" w:hAnsi="Times New Roman" w:cs="Times New Roman"/>
                <w:noProof/>
              </w:rPr>
              <w:t>§3.8.3: Verhouding tot de kwaliteitscriteria</w:t>
            </w:r>
            <w:r w:rsidR="00765D77">
              <w:rPr>
                <w:noProof/>
                <w:webHidden/>
              </w:rPr>
              <w:tab/>
            </w:r>
            <w:r w:rsidR="00765D77">
              <w:rPr>
                <w:noProof/>
                <w:webHidden/>
              </w:rPr>
              <w:fldChar w:fldCharType="begin"/>
            </w:r>
            <w:r w:rsidR="00765D77">
              <w:rPr>
                <w:noProof/>
                <w:webHidden/>
              </w:rPr>
              <w:instrText xml:space="preserve"> PAGEREF _Toc491124821 \h </w:instrText>
            </w:r>
            <w:r w:rsidR="00765D77">
              <w:rPr>
                <w:noProof/>
                <w:webHidden/>
              </w:rPr>
            </w:r>
            <w:r w:rsidR="00765D77">
              <w:rPr>
                <w:noProof/>
                <w:webHidden/>
              </w:rPr>
              <w:fldChar w:fldCharType="separate"/>
            </w:r>
            <w:r w:rsidR="00765D77">
              <w:rPr>
                <w:noProof/>
                <w:webHidden/>
              </w:rPr>
              <w:t>42</w:t>
            </w:r>
            <w:r w:rsidR="00765D77">
              <w:rPr>
                <w:noProof/>
                <w:webHidden/>
              </w:rPr>
              <w:fldChar w:fldCharType="end"/>
            </w:r>
          </w:hyperlink>
        </w:p>
        <w:p w14:paraId="75B349F2"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22" w:history="1">
            <w:r w:rsidR="00765D77" w:rsidRPr="002D071C">
              <w:rPr>
                <w:rStyle w:val="Hyperlink"/>
                <w:rFonts w:ascii="Times New Roman" w:hAnsi="Times New Roman" w:cs="Times New Roman"/>
                <w:noProof/>
              </w:rPr>
              <w:t>§3.9: Samenvatting.</w:t>
            </w:r>
            <w:r w:rsidR="00765D77">
              <w:rPr>
                <w:noProof/>
                <w:webHidden/>
              </w:rPr>
              <w:tab/>
            </w:r>
            <w:r w:rsidR="00765D77">
              <w:rPr>
                <w:noProof/>
                <w:webHidden/>
              </w:rPr>
              <w:fldChar w:fldCharType="begin"/>
            </w:r>
            <w:r w:rsidR="00765D77">
              <w:rPr>
                <w:noProof/>
                <w:webHidden/>
              </w:rPr>
              <w:instrText xml:space="preserve"> PAGEREF _Toc491124822 \h </w:instrText>
            </w:r>
            <w:r w:rsidR="00765D77">
              <w:rPr>
                <w:noProof/>
                <w:webHidden/>
              </w:rPr>
            </w:r>
            <w:r w:rsidR="00765D77">
              <w:rPr>
                <w:noProof/>
                <w:webHidden/>
              </w:rPr>
              <w:fldChar w:fldCharType="separate"/>
            </w:r>
            <w:r w:rsidR="00765D77">
              <w:rPr>
                <w:noProof/>
                <w:webHidden/>
              </w:rPr>
              <w:t>46</w:t>
            </w:r>
            <w:r w:rsidR="00765D77">
              <w:rPr>
                <w:noProof/>
                <w:webHidden/>
              </w:rPr>
              <w:fldChar w:fldCharType="end"/>
            </w:r>
          </w:hyperlink>
        </w:p>
        <w:p w14:paraId="7A28D2B4"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23" w:history="1">
            <w:r w:rsidR="00765D77" w:rsidRPr="002D071C">
              <w:rPr>
                <w:rStyle w:val="Hyperlink"/>
                <w:rFonts w:ascii="Times New Roman" w:hAnsi="Times New Roman" w:cs="Times New Roman"/>
                <w:noProof/>
              </w:rPr>
              <w:t>H4. Resultaten</w:t>
            </w:r>
            <w:r w:rsidR="00765D77">
              <w:rPr>
                <w:noProof/>
                <w:webHidden/>
              </w:rPr>
              <w:tab/>
            </w:r>
            <w:r w:rsidR="00765D77">
              <w:rPr>
                <w:noProof/>
                <w:webHidden/>
              </w:rPr>
              <w:fldChar w:fldCharType="begin"/>
            </w:r>
            <w:r w:rsidR="00765D77">
              <w:rPr>
                <w:noProof/>
                <w:webHidden/>
              </w:rPr>
              <w:instrText xml:space="preserve"> PAGEREF _Toc491124823 \h </w:instrText>
            </w:r>
            <w:r w:rsidR="00765D77">
              <w:rPr>
                <w:noProof/>
                <w:webHidden/>
              </w:rPr>
            </w:r>
            <w:r w:rsidR="00765D77">
              <w:rPr>
                <w:noProof/>
                <w:webHidden/>
              </w:rPr>
              <w:fldChar w:fldCharType="separate"/>
            </w:r>
            <w:r w:rsidR="00765D77">
              <w:rPr>
                <w:noProof/>
                <w:webHidden/>
              </w:rPr>
              <w:t>47</w:t>
            </w:r>
            <w:r w:rsidR="00765D77">
              <w:rPr>
                <w:noProof/>
                <w:webHidden/>
              </w:rPr>
              <w:fldChar w:fldCharType="end"/>
            </w:r>
          </w:hyperlink>
        </w:p>
        <w:p w14:paraId="0B284518"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24" w:history="1">
            <w:r w:rsidR="00765D77" w:rsidRPr="002D071C">
              <w:rPr>
                <w:rStyle w:val="Hyperlink"/>
                <w:rFonts w:ascii="Times New Roman" w:hAnsi="Times New Roman" w:cs="Times New Roman"/>
                <w:noProof/>
              </w:rPr>
              <w:t>§4.1: Introductie</w:t>
            </w:r>
            <w:r w:rsidR="00765D77">
              <w:rPr>
                <w:noProof/>
                <w:webHidden/>
              </w:rPr>
              <w:tab/>
            </w:r>
            <w:r w:rsidR="00765D77">
              <w:rPr>
                <w:noProof/>
                <w:webHidden/>
              </w:rPr>
              <w:fldChar w:fldCharType="begin"/>
            </w:r>
            <w:r w:rsidR="00765D77">
              <w:rPr>
                <w:noProof/>
                <w:webHidden/>
              </w:rPr>
              <w:instrText xml:space="preserve"> PAGEREF _Toc491124824 \h </w:instrText>
            </w:r>
            <w:r w:rsidR="00765D77">
              <w:rPr>
                <w:noProof/>
                <w:webHidden/>
              </w:rPr>
            </w:r>
            <w:r w:rsidR="00765D77">
              <w:rPr>
                <w:noProof/>
                <w:webHidden/>
              </w:rPr>
              <w:fldChar w:fldCharType="separate"/>
            </w:r>
            <w:r w:rsidR="00765D77">
              <w:rPr>
                <w:noProof/>
                <w:webHidden/>
              </w:rPr>
              <w:t>47</w:t>
            </w:r>
            <w:r w:rsidR="00765D77">
              <w:rPr>
                <w:noProof/>
                <w:webHidden/>
              </w:rPr>
              <w:fldChar w:fldCharType="end"/>
            </w:r>
          </w:hyperlink>
        </w:p>
        <w:p w14:paraId="22EF6D62"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25" w:history="1">
            <w:r w:rsidR="00765D77" w:rsidRPr="002D071C">
              <w:rPr>
                <w:rStyle w:val="Hyperlink"/>
                <w:rFonts w:ascii="Times New Roman" w:hAnsi="Times New Roman" w:cs="Times New Roman"/>
                <w:noProof/>
              </w:rPr>
              <w:t>§4.2: Het algemene vraagstuk</w:t>
            </w:r>
            <w:r w:rsidR="00765D77">
              <w:rPr>
                <w:noProof/>
                <w:webHidden/>
              </w:rPr>
              <w:tab/>
            </w:r>
            <w:r w:rsidR="00765D77">
              <w:rPr>
                <w:noProof/>
                <w:webHidden/>
              </w:rPr>
              <w:fldChar w:fldCharType="begin"/>
            </w:r>
            <w:r w:rsidR="00765D77">
              <w:rPr>
                <w:noProof/>
                <w:webHidden/>
              </w:rPr>
              <w:instrText xml:space="preserve"> PAGEREF _Toc491124825 \h </w:instrText>
            </w:r>
            <w:r w:rsidR="00765D77">
              <w:rPr>
                <w:noProof/>
                <w:webHidden/>
              </w:rPr>
            </w:r>
            <w:r w:rsidR="00765D77">
              <w:rPr>
                <w:noProof/>
                <w:webHidden/>
              </w:rPr>
              <w:fldChar w:fldCharType="separate"/>
            </w:r>
            <w:r w:rsidR="00765D77">
              <w:rPr>
                <w:noProof/>
                <w:webHidden/>
              </w:rPr>
              <w:t>47</w:t>
            </w:r>
            <w:r w:rsidR="00765D77">
              <w:rPr>
                <w:noProof/>
                <w:webHidden/>
              </w:rPr>
              <w:fldChar w:fldCharType="end"/>
            </w:r>
          </w:hyperlink>
        </w:p>
        <w:p w14:paraId="5643FCE7"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26" w:history="1">
            <w:r w:rsidR="00765D77" w:rsidRPr="002D071C">
              <w:rPr>
                <w:rStyle w:val="Hyperlink"/>
                <w:rFonts w:ascii="Times New Roman" w:hAnsi="Times New Roman" w:cs="Times New Roman"/>
                <w:noProof/>
              </w:rPr>
              <w:t>§4.3: Hoeksche Waard</w:t>
            </w:r>
            <w:r w:rsidR="00765D77">
              <w:rPr>
                <w:noProof/>
                <w:webHidden/>
              </w:rPr>
              <w:tab/>
            </w:r>
            <w:r w:rsidR="00765D77">
              <w:rPr>
                <w:noProof/>
                <w:webHidden/>
              </w:rPr>
              <w:fldChar w:fldCharType="begin"/>
            </w:r>
            <w:r w:rsidR="00765D77">
              <w:rPr>
                <w:noProof/>
                <w:webHidden/>
              </w:rPr>
              <w:instrText xml:space="preserve"> PAGEREF _Toc491124826 \h </w:instrText>
            </w:r>
            <w:r w:rsidR="00765D77">
              <w:rPr>
                <w:noProof/>
                <w:webHidden/>
              </w:rPr>
            </w:r>
            <w:r w:rsidR="00765D77">
              <w:rPr>
                <w:noProof/>
                <w:webHidden/>
              </w:rPr>
              <w:fldChar w:fldCharType="separate"/>
            </w:r>
            <w:r w:rsidR="00765D77">
              <w:rPr>
                <w:noProof/>
                <w:webHidden/>
              </w:rPr>
              <w:t>48</w:t>
            </w:r>
            <w:r w:rsidR="00765D77">
              <w:rPr>
                <w:noProof/>
                <w:webHidden/>
              </w:rPr>
              <w:fldChar w:fldCharType="end"/>
            </w:r>
          </w:hyperlink>
        </w:p>
        <w:p w14:paraId="0949FB85"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27" w:history="1">
            <w:r w:rsidR="00765D77" w:rsidRPr="002D071C">
              <w:rPr>
                <w:rStyle w:val="Hyperlink"/>
                <w:rFonts w:ascii="Times New Roman" w:hAnsi="Times New Roman" w:cs="Times New Roman"/>
                <w:noProof/>
              </w:rPr>
              <w:t>§4.3.1: Introductie van de regio Hoeksche Waard</w:t>
            </w:r>
            <w:r w:rsidR="00765D77">
              <w:rPr>
                <w:noProof/>
                <w:webHidden/>
              </w:rPr>
              <w:tab/>
            </w:r>
            <w:r w:rsidR="00765D77">
              <w:rPr>
                <w:noProof/>
                <w:webHidden/>
              </w:rPr>
              <w:fldChar w:fldCharType="begin"/>
            </w:r>
            <w:r w:rsidR="00765D77">
              <w:rPr>
                <w:noProof/>
                <w:webHidden/>
              </w:rPr>
              <w:instrText xml:space="preserve"> PAGEREF _Toc491124827 \h </w:instrText>
            </w:r>
            <w:r w:rsidR="00765D77">
              <w:rPr>
                <w:noProof/>
                <w:webHidden/>
              </w:rPr>
            </w:r>
            <w:r w:rsidR="00765D77">
              <w:rPr>
                <w:noProof/>
                <w:webHidden/>
              </w:rPr>
              <w:fldChar w:fldCharType="separate"/>
            </w:r>
            <w:r w:rsidR="00765D77">
              <w:rPr>
                <w:noProof/>
                <w:webHidden/>
              </w:rPr>
              <w:t>48</w:t>
            </w:r>
            <w:r w:rsidR="00765D77">
              <w:rPr>
                <w:noProof/>
                <w:webHidden/>
              </w:rPr>
              <w:fldChar w:fldCharType="end"/>
            </w:r>
          </w:hyperlink>
        </w:p>
        <w:p w14:paraId="7642C95F"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28" w:history="1">
            <w:r w:rsidR="00765D77" w:rsidRPr="002D071C">
              <w:rPr>
                <w:rStyle w:val="Hyperlink"/>
                <w:rFonts w:ascii="Times New Roman" w:hAnsi="Times New Roman" w:cs="Times New Roman"/>
                <w:noProof/>
              </w:rPr>
              <w:t>§4.3.2: Ontwikkeling van de samenwerking</w:t>
            </w:r>
            <w:r w:rsidR="00765D77">
              <w:rPr>
                <w:noProof/>
                <w:webHidden/>
              </w:rPr>
              <w:tab/>
            </w:r>
            <w:r w:rsidR="00765D77">
              <w:rPr>
                <w:noProof/>
                <w:webHidden/>
              </w:rPr>
              <w:fldChar w:fldCharType="begin"/>
            </w:r>
            <w:r w:rsidR="00765D77">
              <w:rPr>
                <w:noProof/>
                <w:webHidden/>
              </w:rPr>
              <w:instrText xml:space="preserve"> PAGEREF _Toc491124828 \h </w:instrText>
            </w:r>
            <w:r w:rsidR="00765D77">
              <w:rPr>
                <w:noProof/>
                <w:webHidden/>
              </w:rPr>
            </w:r>
            <w:r w:rsidR="00765D77">
              <w:rPr>
                <w:noProof/>
                <w:webHidden/>
              </w:rPr>
              <w:fldChar w:fldCharType="separate"/>
            </w:r>
            <w:r w:rsidR="00765D77">
              <w:rPr>
                <w:noProof/>
                <w:webHidden/>
              </w:rPr>
              <w:t>51</w:t>
            </w:r>
            <w:r w:rsidR="00765D77">
              <w:rPr>
                <w:noProof/>
                <w:webHidden/>
              </w:rPr>
              <w:fldChar w:fldCharType="end"/>
            </w:r>
          </w:hyperlink>
        </w:p>
        <w:p w14:paraId="7B343A38"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29" w:history="1">
            <w:r w:rsidR="00765D77" w:rsidRPr="002D071C">
              <w:rPr>
                <w:rStyle w:val="Hyperlink"/>
                <w:rFonts w:ascii="Times New Roman" w:hAnsi="Times New Roman" w:cs="Times New Roman"/>
                <w:noProof/>
              </w:rPr>
              <w:t>§4.3.3: Netwerkeffectiviteit</w:t>
            </w:r>
            <w:r w:rsidR="00765D77">
              <w:rPr>
                <w:noProof/>
                <w:webHidden/>
              </w:rPr>
              <w:tab/>
            </w:r>
            <w:r w:rsidR="00765D77">
              <w:rPr>
                <w:noProof/>
                <w:webHidden/>
              </w:rPr>
              <w:fldChar w:fldCharType="begin"/>
            </w:r>
            <w:r w:rsidR="00765D77">
              <w:rPr>
                <w:noProof/>
                <w:webHidden/>
              </w:rPr>
              <w:instrText xml:space="preserve"> PAGEREF _Toc491124829 \h </w:instrText>
            </w:r>
            <w:r w:rsidR="00765D77">
              <w:rPr>
                <w:noProof/>
                <w:webHidden/>
              </w:rPr>
            </w:r>
            <w:r w:rsidR="00765D77">
              <w:rPr>
                <w:noProof/>
                <w:webHidden/>
              </w:rPr>
              <w:fldChar w:fldCharType="separate"/>
            </w:r>
            <w:r w:rsidR="00765D77">
              <w:rPr>
                <w:noProof/>
                <w:webHidden/>
              </w:rPr>
              <w:t>51</w:t>
            </w:r>
            <w:r w:rsidR="00765D77">
              <w:rPr>
                <w:noProof/>
                <w:webHidden/>
              </w:rPr>
              <w:fldChar w:fldCharType="end"/>
            </w:r>
          </w:hyperlink>
        </w:p>
        <w:p w14:paraId="1DAA682A"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0" w:history="1">
            <w:r w:rsidR="00765D77" w:rsidRPr="002D071C">
              <w:rPr>
                <w:rStyle w:val="Hyperlink"/>
                <w:rFonts w:ascii="Times New Roman" w:hAnsi="Times New Roman" w:cs="Times New Roman"/>
                <w:noProof/>
              </w:rPr>
              <w:t>§4.3.4: Factoren die het succes beïnvloeden</w:t>
            </w:r>
            <w:r w:rsidR="00765D77">
              <w:rPr>
                <w:noProof/>
                <w:webHidden/>
              </w:rPr>
              <w:tab/>
            </w:r>
            <w:r w:rsidR="00765D77">
              <w:rPr>
                <w:noProof/>
                <w:webHidden/>
              </w:rPr>
              <w:fldChar w:fldCharType="begin"/>
            </w:r>
            <w:r w:rsidR="00765D77">
              <w:rPr>
                <w:noProof/>
                <w:webHidden/>
              </w:rPr>
              <w:instrText xml:space="preserve"> PAGEREF _Toc491124830 \h </w:instrText>
            </w:r>
            <w:r w:rsidR="00765D77">
              <w:rPr>
                <w:noProof/>
                <w:webHidden/>
              </w:rPr>
            </w:r>
            <w:r w:rsidR="00765D77">
              <w:rPr>
                <w:noProof/>
                <w:webHidden/>
              </w:rPr>
              <w:fldChar w:fldCharType="separate"/>
            </w:r>
            <w:r w:rsidR="00765D77">
              <w:rPr>
                <w:noProof/>
                <w:webHidden/>
              </w:rPr>
              <w:t>60</w:t>
            </w:r>
            <w:r w:rsidR="00765D77">
              <w:rPr>
                <w:noProof/>
                <w:webHidden/>
              </w:rPr>
              <w:fldChar w:fldCharType="end"/>
            </w:r>
          </w:hyperlink>
        </w:p>
        <w:p w14:paraId="2D6AC370"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31" w:history="1">
            <w:r w:rsidR="00765D77" w:rsidRPr="002D071C">
              <w:rPr>
                <w:rStyle w:val="Hyperlink"/>
                <w:rFonts w:ascii="Times New Roman" w:hAnsi="Times New Roman" w:cs="Times New Roman"/>
                <w:noProof/>
              </w:rPr>
              <w:t>§4.4: Noordwest Friesland</w:t>
            </w:r>
            <w:r w:rsidR="00765D77">
              <w:rPr>
                <w:noProof/>
                <w:webHidden/>
              </w:rPr>
              <w:tab/>
            </w:r>
            <w:r w:rsidR="00765D77">
              <w:rPr>
                <w:noProof/>
                <w:webHidden/>
              </w:rPr>
              <w:fldChar w:fldCharType="begin"/>
            </w:r>
            <w:r w:rsidR="00765D77">
              <w:rPr>
                <w:noProof/>
                <w:webHidden/>
              </w:rPr>
              <w:instrText xml:space="preserve"> PAGEREF _Toc491124831 \h </w:instrText>
            </w:r>
            <w:r w:rsidR="00765D77">
              <w:rPr>
                <w:noProof/>
                <w:webHidden/>
              </w:rPr>
            </w:r>
            <w:r w:rsidR="00765D77">
              <w:rPr>
                <w:noProof/>
                <w:webHidden/>
              </w:rPr>
              <w:fldChar w:fldCharType="separate"/>
            </w:r>
            <w:r w:rsidR="00765D77">
              <w:rPr>
                <w:noProof/>
                <w:webHidden/>
              </w:rPr>
              <w:t>67</w:t>
            </w:r>
            <w:r w:rsidR="00765D77">
              <w:rPr>
                <w:noProof/>
                <w:webHidden/>
              </w:rPr>
              <w:fldChar w:fldCharType="end"/>
            </w:r>
          </w:hyperlink>
        </w:p>
        <w:p w14:paraId="73D871A8"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2" w:history="1">
            <w:r w:rsidR="00765D77" w:rsidRPr="002D071C">
              <w:rPr>
                <w:rStyle w:val="Hyperlink"/>
                <w:rFonts w:ascii="Times New Roman" w:hAnsi="Times New Roman" w:cs="Times New Roman"/>
                <w:noProof/>
              </w:rPr>
              <w:t>§4.4.1: Introductie van de regio Noordwest Friesland</w:t>
            </w:r>
            <w:r w:rsidR="00765D77">
              <w:rPr>
                <w:noProof/>
                <w:webHidden/>
              </w:rPr>
              <w:tab/>
            </w:r>
            <w:r w:rsidR="00765D77">
              <w:rPr>
                <w:noProof/>
                <w:webHidden/>
              </w:rPr>
              <w:fldChar w:fldCharType="begin"/>
            </w:r>
            <w:r w:rsidR="00765D77">
              <w:rPr>
                <w:noProof/>
                <w:webHidden/>
              </w:rPr>
              <w:instrText xml:space="preserve"> PAGEREF _Toc491124832 \h </w:instrText>
            </w:r>
            <w:r w:rsidR="00765D77">
              <w:rPr>
                <w:noProof/>
                <w:webHidden/>
              </w:rPr>
            </w:r>
            <w:r w:rsidR="00765D77">
              <w:rPr>
                <w:noProof/>
                <w:webHidden/>
              </w:rPr>
              <w:fldChar w:fldCharType="separate"/>
            </w:r>
            <w:r w:rsidR="00765D77">
              <w:rPr>
                <w:noProof/>
                <w:webHidden/>
              </w:rPr>
              <w:t>67</w:t>
            </w:r>
            <w:r w:rsidR="00765D77">
              <w:rPr>
                <w:noProof/>
                <w:webHidden/>
              </w:rPr>
              <w:fldChar w:fldCharType="end"/>
            </w:r>
          </w:hyperlink>
        </w:p>
        <w:p w14:paraId="518D2F4B"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3" w:history="1">
            <w:r w:rsidR="00765D77" w:rsidRPr="002D071C">
              <w:rPr>
                <w:rStyle w:val="Hyperlink"/>
                <w:rFonts w:ascii="Times New Roman" w:hAnsi="Times New Roman" w:cs="Times New Roman"/>
                <w:noProof/>
              </w:rPr>
              <w:t>§4.4.2: Ontwikkeling van de samenwerking</w:t>
            </w:r>
            <w:r w:rsidR="00765D77">
              <w:rPr>
                <w:noProof/>
                <w:webHidden/>
              </w:rPr>
              <w:tab/>
            </w:r>
            <w:r w:rsidR="00765D77">
              <w:rPr>
                <w:noProof/>
                <w:webHidden/>
              </w:rPr>
              <w:fldChar w:fldCharType="begin"/>
            </w:r>
            <w:r w:rsidR="00765D77">
              <w:rPr>
                <w:noProof/>
                <w:webHidden/>
              </w:rPr>
              <w:instrText xml:space="preserve"> PAGEREF _Toc491124833 \h </w:instrText>
            </w:r>
            <w:r w:rsidR="00765D77">
              <w:rPr>
                <w:noProof/>
                <w:webHidden/>
              </w:rPr>
            </w:r>
            <w:r w:rsidR="00765D77">
              <w:rPr>
                <w:noProof/>
                <w:webHidden/>
              </w:rPr>
              <w:fldChar w:fldCharType="separate"/>
            </w:r>
            <w:r w:rsidR="00765D77">
              <w:rPr>
                <w:noProof/>
                <w:webHidden/>
              </w:rPr>
              <w:t>69</w:t>
            </w:r>
            <w:r w:rsidR="00765D77">
              <w:rPr>
                <w:noProof/>
                <w:webHidden/>
              </w:rPr>
              <w:fldChar w:fldCharType="end"/>
            </w:r>
          </w:hyperlink>
        </w:p>
        <w:p w14:paraId="305C346D"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4" w:history="1">
            <w:r w:rsidR="00765D77" w:rsidRPr="002D071C">
              <w:rPr>
                <w:rStyle w:val="Hyperlink"/>
                <w:rFonts w:ascii="Times New Roman" w:hAnsi="Times New Roman" w:cs="Times New Roman"/>
                <w:noProof/>
              </w:rPr>
              <w:t>§4.4.3: Netwerkeffectiviteit</w:t>
            </w:r>
            <w:r w:rsidR="00765D77">
              <w:rPr>
                <w:noProof/>
                <w:webHidden/>
              </w:rPr>
              <w:tab/>
            </w:r>
            <w:r w:rsidR="00765D77">
              <w:rPr>
                <w:noProof/>
                <w:webHidden/>
              </w:rPr>
              <w:fldChar w:fldCharType="begin"/>
            </w:r>
            <w:r w:rsidR="00765D77">
              <w:rPr>
                <w:noProof/>
                <w:webHidden/>
              </w:rPr>
              <w:instrText xml:space="preserve"> PAGEREF _Toc491124834 \h </w:instrText>
            </w:r>
            <w:r w:rsidR="00765D77">
              <w:rPr>
                <w:noProof/>
                <w:webHidden/>
              </w:rPr>
            </w:r>
            <w:r w:rsidR="00765D77">
              <w:rPr>
                <w:noProof/>
                <w:webHidden/>
              </w:rPr>
              <w:fldChar w:fldCharType="separate"/>
            </w:r>
            <w:r w:rsidR="00765D77">
              <w:rPr>
                <w:noProof/>
                <w:webHidden/>
              </w:rPr>
              <w:t>70</w:t>
            </w:r>
            <w:r w:rsidR="00765D77">
              <w:rPr>
                <w:noProof/>
                <w:webHidden/>
              </w:rPr>
              <w:fldChar w:fldCharType="end"/>
            </w:r>
          </w:hyperlink>
        </w:p>
        <w:p w14:paraId="5C540DD1"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5" w:history="1">
            <w:r w:rsidR="00765D77" w:rsidRPr="002D071C">
              <w:rPr>
                <w:rStyle w:val="Hyperlink"/>
                <w:rFonts w:ascii="Times New Roman" w:hAnsi="Times New Roman" w:cs="Times New Roman"/>
                <w:noProof/>
              </w:rPr>
              <w:t>§4.4.4: Over de succesfactoren in deze samenwerking:</w:t>
            </w:r>
            <w:r w:rsidR="00765D77">
              <w:rPr>
                <w:noProof/>
                <w:webHidden/>
              </w:rPr>
              <w:tab/>
            </w:r>
            <w:r w:rsidR="00765D77">
              <w:rPr>
                <w:noProof/>
                <w:webHidden/>
              </w:rPr>
              <w:fldChar w:fldCharType="begin"/>
            </w:r>
            <w:r w:rsidR="00765D77">
              <w:rPr>
                <w:noProof/>
                <w:webHidden/>
              </w:rPr>
              <w:instrText xml:space="preserve"> PAGEREF _Toc491124835 \h </w:instrText>
            </w:r>
            <w:r w:rsidR="00765D77">
              <w:rPr>
                <w:noProof/>
                <w:webHidden/>
              </w:rPr>
            </w:r>
            <w:r w:rsidR="00765D77">
              <w:rPr>
                <w:noProof/>
                <w:webHidden/>
              </w:rPr>
              <w:fldChar w:fldCharType="separate"/>
            </w:r>
            <w:r w:rsidR="00765D77">
              <w:rPr>
                <w:noProof/>
                <w:webHidden/>
              </w:rPr>
              <w:t>80</w:t>
            </w:r>
            <w:r w:rsidR="00765D77">
              <w:rPr>
                <w:noProof/>
                <w:webHidden/>
              </w:rPr>
              <w:fldChar w:fldCharType="end"/>
            </w:r>
          </w:hyperlink>
        </w:p>
        <w:p w14:paraId="1FA2EB10"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36" w:history="1">
            <w:r w:rsidR="00765D77" w:rsidRPr="002D071C">
              <w:rPr>
                <w:rStyle w:val="Hyperlink"/>
                <w:rFonts w:ascii="Times New Roman" w:hAnsi="Times New Roman" w:cs="Times New Roman"/>
                <w:noProof/>
              </w:rPr>
              <w:t>§4.5: Vergelijkende analyse</w:t>
            </w:r>
            <w:r w:rsidR="00765D77">
              <w:rPr>
                <w:noProof/>
                <w:webHidden/>
              </w:rPr>
              <w:tab/>
            </w:r>
            <w:r w:rsidR="00765D77">
              <w:rPr>
                <w:noProof/>
                <w:webHidden/>
              </w:rPr>
              <w:fldChar w:fldCharType="begin"/>
            </w:r>
            <w:r w:rsidR="00765D77">
              <w:rPr>
                <w:noProof/>
                <w:webHidden/>
              </w:rPr>
              <w:instrText xml:space="preserve"> PAGEREF _Toc491124836 \h </w:instrText>
            </w:r>
            <w:r w:rsidR="00765D77">
              <w:rPr>
                <w:noProof/>
                <w:webHidden/>
              </w:rPr>
            </w:r>
            <w:r w:rsidR="00765D77">
              <w:rPr>
                <w:noProof/>
                <w:webHidden/>
              </w:rPr>
              <w:fldChar w:fldCharType="separate"/>
            </w:r>
            <w:r w:rsidR="00765D77">
              <w:rPr>
                <w:noProof/>
                <w:webHidden/>
              </w:rPr>
              <w:t>87</w:t>
            </w:r>
            <w:r w:rsidR="00765D77">
              <w:rPr>
                <w:noProof/>
                <w:webHidden/>
              </w:rPr>
              <w:fldChar w:fldCharType="end"/>
            </w:r>
          </w:hyperlink>
        </w:p>
        <w:p w14:paraId="48207A03"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7" w:history="1">
            <w:r w:rsidR="00765D77" w:rsidRPr="002D071C">
              <w:rPr>
                <w:rStyle w:val="Hyperlink"/>
                <w:rFonts w:ascii="Times New Roman" w:hAnsi="Times New Roman" w:cs="Times New Roman"/>
                <w:noProof/>
              </w:rPr>
              <w:t>§4.5.1: Introductie</w:t>
            </w:r>
            <w:r w:rsidR="00765D77">
              <w:rPr>
                <w:noProof/>
                <w:webHidden/>
              </w:rPr>
              <w:tab/>
            </w:r>
            <w:r w:rsidR="00765D77">
              <w:rPr>
                <w:noProof/>
                <w:webHidden/>
              </w:rPr>
              <w:fldChar w:fldCharType="begin"/>
            </w:r>
            <w:r w:rsidR="00765D77">
              <w:rPr>
                <w:noProof/>
                <w:webHidden/>
              </w:rPr>
              <w:instrText xml:space="preserve"> PAGEREF _Toc491124837 \h </w:instrText>
            </w:r>
            <w:r w:rsidR="00765D77">
              <w:rPr>
                <w:noProof/>
                <w:webHidden/>
              </w:rPr>
            </w:r>
            <w:r w:rsidR="00765D77">
              <w:rPr>
                <w:noProof/>
                <w:webHidden/>
              </w:rPr>
              <w:fldChar w:fldCharType="separate"/>
            </w:r>
            <w:r w:rsidR="00765D77">
              <w:rPr>
                <w:noProof/>
                <w:webHidden/>
              </w:rPr>
              <w:t>87</w:t>
            </w:r>
            <w:r w:rsidR="00765D77">
              <w:rPr>
                <w:noProof/>
                <w:webHidden/>
              </w:rPr>
              <w:fldChar w:fldCharType="end"/>
            </w:r>
          </w:hyperlink>
        </w:p>
        <w:p w14:paraId="20F59D95"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8" w:history="1">
            <w:r w:rsidR="00765D77" w:rsidRPr="002D071C">
              <w:rPr>
                <w:rStyle w:val="Hyperlink"/>
                <w:rFonts w:ascii="Times New Roman" w:hAnsi="Times New Roman" w:cs="Times New Roman"/>
                <w:noProof/>
              </w:rPr>
              <w:t>§4.5.2: Netwerkeffectiviteit</w:t>
            </w:r>
            <w:r w:rsidR="00765D77">
              <w:rPr>
                <w:noProof/>
                <w:webHidden/>
              </w:rPr>
              <w:tab/>
            </w:r>
            <w:r w:rsidR="00765D77">
              <w:rPr>
                <w:noProof/>
                <w:webHidden/>
              </w:rPr>
              <w:fldChar w:fldCharType="begin"/>
            </w:r>
            <w:r w:rsidR="00765D77">
              <w:rPr>
                <w:noProof/>
                <w:webHidden/>
              </w:rPr>
              <w:instrText xml:space="preserve"> PAGEREF _Toc491124838 \h </w:instrText>
            </w:r>
            <w:r w:rsidR="00765D77">
              <w:rPr>
                <w:noProof/>
                <w:webHidden/>
              </w:rPr>
            </w:r>
            <w:r w:rsidR="00765D77">
              <w:rPr>
                <w:noProof/>
                <w:webHidden/>
              </w:rPr>
              <w:fldChar w:fldCharType="separate"/>
            </w:r>
            <w:r w:rsidR="00765D77">
              <w:rPr>
                <w:noProof/>
                <w:webHidden/>
              </w:rPr>
              <w:t>87</w:t>
            </w:r>
            <w:r w:rsidR="00765D77">
              <w:rPr>
                <w:noProof/>
                <w:webHidden/>
              </w:rPr>
              <w:fldChar w:fldCharType="end"/>
            </w:r>
          </w:hyperlink>
        </w:p>
        <w:p w14:paraId="09AB2477"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39" w:history="1">
            <w:r w:rsidR="00765D77" w:rsidRPr="002D071C">
              <w:rPr>
                <w:rStyle w:val="Hyperlink"/>
                <w:rFonts w:ascii="Times New Roman" w:hAnsi="Times New Roman" w:cs="Times New Roman"/>
                <w:noProof/>
              </w:rPr>
              <w:t>§4.5.3: Factoren die van invloed zijn op de netwerkeffectiviteit</w:t>
            </w:r>
            <w:r w:rsidR="00765D77">
              <w:rPr>
                <w:noProof/>
                <w:webHidden/>
              </w:rPr>
              <w:tab/>
            </w:r>
            <w:r w:rsidR="00765D77">
              <w:rPr>
                <w:noProof/>
                <w:webHidden/>
              </w:rPr>
              <w:fldChar w:fldCharType="begin"/>
            </w:r>
            <w:r w:rsidR="00765D77">
              <w:rPr>
                <w:noProof/>
                <w:webHidden/>
              </w:rPr>
              <w:instrText xml:space="preserve"> PAGEREF _Toc491124839 \h </w:instrText>
            </w:r>
            <w:r w:rsidR="00765D77">
              <w:rPr>
                <w:noProof/>
                <w:webHidden/>
              </w:rPr>
            </w:r>
            <w:r w:rsidR="00765D77">
              <w:rPr>
                <w:noProof/>
                <w:webHidden/>
              </w:rPr>
              <w:fldChar w:fldCharType="separate"/>
            </w:r>
            <w:r w:rsidR="00765D77">
              <w:rPr>
                <w:noProof/>
                <w:webHidden/>
              </w:rPr>
              <w:t>92</w:t>
            </w:r>
            <w:r w:rsidR="00765D77">
              <w:rPr>
                <w:noProof/>
                <w:webHidden/>
              </w:rPr>
              <w:fldChar w:fldCharType="end"/>
            </w:r>
          </w:hyperlink>
        </w:p>
        <w:p w14:paraId="05A299B7" w14:textId="77777777" w:rsidR="00765D77" w:rsidRDefault="00F45D32" w:rsidP="00765D77">
          <w:pPr>
            <w:pStyle w:val="Inhopg3"/>
            <w:tabs>
              <w:tab w:val="right" w:leader="dot" w:pos="9062"/>
            </w:tabs>
            <w:spacing w:line="240" w:lineRule="auto"/>
            <w:rPr>
              <w:rFonts w:eastAsiaTheme="minorEastAsia"/>
              <w:noProof/>
              <w:lang w:eastAsia="nl-NL"/>
            </w:rPr>
          </w:pPr>
          <w:hyperlink w:anchor="_Toc491124840" w:history="1">
            <w:r w:rsidR="00765D77" w:rsidRPr="002D071C">
              <w:rPr>
                <w:rStyle w:val="Hyperlink"/>
                <w:rFonts w:cstheme="majorHAnsi"/>
                <w:noProof/>
              </w:rPr>
              <w:t>§</w:t>
            </w:r>
            <w:r w:rsidR="00765D77" w:rsidRPr="002D071C">
              <w:rPr>
                <w:rStyle w:val="Hyperlink"/>
                <w:noProof/>
              </w:rPr>
              <w:t>4.5.4: Gevolgen voor het verklaringsmodel</w:t>
            </w:r>
            <w:r w:rsidR="00765D77">
              <w:rPr>
                <w:noProof/>
                <w:webHidden/>
              </w:rPr>
              <w:tab/>
            </w:r>
            <w:r w:rsidR="00765D77">
              <w:rPr>
                <w:noProof/>
                <w:webHidden/>
              </w:rPr>
              <w:fldChar w:fldCharType="begin"/>
            </w:r>
            <w:r w:rsidR="00765D77">
              <w:rPr>
                <w:noProof/>
                <w:webHidden/>
              </w:rPr>
              <w:instrText xml:space="preserve"> PAGEREF _Toc491124840 \h </w:instrText>
            </w:r>
            <w:r w:rsidR="00765D77">
              <w:rPr>
                <w:noProof/>
                <w:webHidden/>
              </w:rPr>
            </w:r>
            <w:r w:rsidR="00765D77">
              <w:rPr>
                <w:noProof/>
                <w:webHidden/>
              </w:rPr>
              <w:fldChar w:fldCharType="separate"/>
            </w:r>
            <w:r w:rsidR="00765D77">
              <w:rPr>
                <w:noProof/>
                <w:webHidden/>
              </w:rPr>
              <w:t>97</w:t>
            </w:r>
            <w:r w:rsidR="00765D77">
              <w:rPr>
                <w:noProof/>
                <w:webHidden/>
              </w:rPr>
              <w:fldChar w:fldCharType="end"/>
            </w:r>
          </w:hyperlink>
        </w:p>
        <w:p w14:paraId="49EFA299"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41" w:history="1">
            <w:r w:rsidR="00765D77" w:rsidRPr="002D071C">
              <w:rPr>
                <w:rStyle w:val="Hyperlink"/>
                <w:rFonts w:ascii="Times New Roman" w:hAnsi="Times New Roman" w:cs="Times New Roman"/>
                <w:noProof/>
              </w:rPr>
              <w:t>H5. Conclusie</w:t>
            </w:r>
            <w:r w:rsidR="00765D77">
              <w:rPr>
                <w:noProof/>
                <w:webHidden/>
              </w:rPr>
              <w:tab/>
            </w:r>
            <w:r w:rsidR="00765D77">
              <w:rPr>
                <w:noProof/>
                <w:webHidden/>
              </w:rPr>
              <w:fldChar w:fldCharType="begin"/>
            </w:r>
            <w:r w:rsidR="00765D77">
              <w:rPr>
                <w:noProof/>
                <w:webHidden/>
              </w:rPr>
              <w:instrText xml:space="preserve"> PAGEREF _Toc491124841 \h </w:instrText>
            </w:r>
            <w:r w:rsidR="00765D77">
              <w:rPr>
                <w:noProof/>
                <w:webHidden/>
              </w:rPr>
            </w:r>
            <w:r w:rsidR="00765D77">
              <w:rPr>
                <w:noProof/>
                <w:webHidden/>
              </w:rPr>
              <w:fldChar w:fldCharType="separate"/>
            </w:r>
            <w:r w:rsidR="00765D77">
              <w:rPr>
                <w:noProof/>
                <w:webHidden/>
              </w:rPr>
              <w:t>99</w:t>
            </w:r>
            <w:r w:rsidR="00765D77">
              <w:rPr>
                <w:noProof/>
                <w:webHidden/>
              </w:rPr>
              <w:fldChar w:fldCharType="end"/>
            </w:r>
          </w:hyperlink>
        </w:p>
        <w:p w14:paraId="093DAC5D"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42" w:history="1">
            <w:r w:rsidR="00765D77" w:rsidRPr="002D071C">
              <w:rPr>
                <w:rStyle w:val="Hyperlink"/>
                <w:rFonts w:ascii="Times New Roman" w:hAnsi="Times New Roman" w:cs="Times New Roman"/>
                <w:noProof/>
              </w:rPr>
              <w:t>§5.1: Terugkoppeling naar regionale publiek-private samenwerkingsnetwerken</w:t>
            </w:r>
            <w:r w:rsidR="00765D77">
              <w:rPr>
                <w:noProof/>
                <w:webHidden/>
              </w:rPr>
              <w:tab/>
            </w:r>
            <w:r w:rsidR="00765D77">
              <w:rPr>
                <w:noProof/>
                <w:webHidden/>
              </w:rPr>
              <w:fldChar w:fldCharType="begin"/>
            </w:r>
            <w:r w:rsidR="00765D77">
              <w:rPr>
                <w:noProof/>
                <w:webHidden/>
              </w:rPr>
              <w:instrText xml:space="preserve"> PAGEREF _Toc491124842 \h </w:instrText>
            </w:r>
            <w:r w:rsidR="00765D77">
              <w:rPr>
                <w:noProof/>
                <w:webHidden/>
              </w:rPr>
            </w:r>
            <w:r w:rsidR="00765D77">
              <w:rPr>
                <w:noProof/>
                <w:webHidden/>
              </w:rPr>
              <w:fldChar w:fldCharType="separate"/>
            </w:r>
            <w:r w:rsidR="00765D77">
              <w:rPr>
                <w:noProof/>
                <w:webHidden/>
              </w:rPr>
              <w:t>99</w:t>
            </w:r>
            <w:r w:rsidR="00765D77">
              <w:rPr>
                <w:noProof/>
                <w:webHidden/>
              </w:rPr>
              <w:fldChar w:fldCharType="end"/>
            </w:r>
          </w:hyperlink>
        </w:p>
        <w:p w14:paraId="1E0A2B07"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43" w:history="1">
            <w:r w:rsidR="00765D77" w:rsidRPr="002D071C">
              <w:rPr>
                <w:rStyle w:val="Hyperlink"/>
                <w:rFonts w:asciiTheme="majorBidi" w:hAnsiTheme="majorBidi"/>
                <w:noProof/>
              </w:rPr>
              <w:t>§5.2: Reflectie op de uitkomsten</w:t>
            </w:r>
            <w:r w:rsidR="00765D77">
              <w:rPr>
                <w:noProof/>
                <w:webHidden/>
              </w:rPr>
              <w:tab/>
            </w:r>
            <w:r w:rsidR="00765D77">
              <w:rPr>
                <w:noProof/>
                <w:webHidden/>
              </w:rPr>
              <w:fldChar w:fldCharType="begin"/>
            </w:r>
            <w:r w:rsidR="00765D77">
              <w:rPr>
                <w:noProof/>
                <w:webHidden/>
              </w:rPr>
              <w:instrText xml:space="preserve"> PAGEREF _Toc491124843 \h </w:instrText>
            </w:r>
            <w:r w:rsidR="00765D77">
              <w:rPr>
                <w:noProof/>
                <w:webHidden/>
              </w:rPr>
            </w:r>
            <w:r w:rsidR="00765D77">
              <w:rPr>
                <w:noProof/>
                <w:webHidden/>
              </w:rPr>
              <w:fldChar w:fldCharType="separate"/>
            </w:r>
            <w:r w:rsidR="00765D77">
              <w:rPr>
                <w:noProof/>
                <w:webHidden/>
              </w:rPr>
              <w:t>100</w:t>
            </w:r>
            <w:r w:rsidR="00765D77">
              <w:rPr>
                <w:noProof/>
                <w:webHidden/>
              </w:rPr>
              <w:fldChar w:fldCharType="end"/>
            </w:r>
          </w:hyperlink>
        </w:p>
        <w:p w14:paraId="07216AB6"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44" w:history="1">
            <w:r w:rsidR="00765D77" w:rsidRPr="002D071C">
              <w:rPr>
                <w:rStyle w:val="Hyperlink"/>
                <w:rFonts w:asciiTheme="majorBidi" w:hAnsiTheme="majorBidi"/>
                <w:noProof/>
              </w:rPr>
              <w:t>§5.3: Reflectie op de gehanteerde methodes</w:t>
            </w:r>
            <w:r w:rsidR="00765D77">
              <w:rPr>
                <w:noProof/>
                <w:webHidden/>
              </w:rPr>
              <w:tab/>
            </w:r>
            <w:r w:rsidR="00765D77">
              <w:rPr>
                <w:noProof/>
                <w:webHidden/>
              </w:rPr>
              <w:fldChar w:fldCharType="begin"/>
            </w:r>
            <w:r w:rsidR="00765D77">
              <w:rPr>
                <w:noProof/>
                <w:webHidden/>
              </w:rPr>
              <w:instrText xml:space="preserve"> PAGEREF _Toc491124844 \h </w:instrText>
            </w:r>
            <w:r w:rsidR="00765D77">
              <w:rPr>
                <w:noProof/>
                <w:webHidden/>
              </w:rPr>
            </w:r>
            <w:r w:rsidR="00765D77">
              <w:rPr>
                <w:noProof/>
                <w:webHidden/>
              </w:rPr>
              <w:fldChar w:fldCharType="separate"/>
            </w:r>
            <w:r w:rsidR="00765D77">
              <w:rPr>
                <w:noProof/>
                <w:webHidden/>
              </w:rPr>
              <w:t>101</w:t>
            </w:r>
            <w:r w:rsidR="00765D77">
              <w:rPr>
                <w:noProof/>
                <w:webHidden/>
              </w:rPr>
              <w:fldChar w:fldCharType="end"/>
            </w:r>
          </w:hyperlink>
        </w:p>
        <w:p w14:paraId="28078051"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45" w:history="1">
            <w:r w:rsidR="00765D77" w:rsidRPr="002D071C">
              <w:rPr>
                <w:rStyle w:val="Hyperlink"/>
                <w:rFonts w:asciiTheme="majorBidi" w:hAnsiTheme="majorBidi"/>
                <w:noProof/>
              </w:rPr>
              <w:t>§5.4: Praktische adviezen</w:t>
            </w:r>
            <w:r w:rsidR="00765D77">
              <w:rPr>
                <w:noProof/>
                <w:webHidden/>
              </w:rPr>
              <w:tab/>
            </w:r>
            <w:r w:rsidR="00765D77">
              <w:rPr>
                <w:noProof/>
                <w:webHidden/>
              </w:rPr>
              <w:fldChar w:fldCharType="begin"/>
            </w:r>
            <w:r w:rsidR="00765D77">
              <w:rPr>
                <w:noProof/>
                <w:webHidden/>
              </w:rPr>
              <w:instrText xml:space="preserve"> PAGEREF _Toc491124845 \h </w:instrText>
            </w:r>
            <w:r w:rsidR="00765D77">
              <w:rPr>
                <w:noProof/>
                <w:webHidden/>
              </w:rPr>
            </w:r>
            <w:r w:rsidR="00765D77">
              <w:rPr>
                <w:noProof/>
                <w:webHidden/>
              </w:rPr>
              <w:fldChar w:fldCharType="separate"/>
            </w:r>
            <w:r w:rsidR="00765D77">
              <w:rPr>
                <w:noProof/>
                <w:webHidden/>
              </w:rPr>
              <w:t>102</w:t>
            </w:r>
            <w:r w:rsidR="00765D77">
              <w:rPr>
                <w:noProof/>
                <w:webHidden/>
              </w:rPr>
              <w:fldChar w:fldCharType="end"/>
            </w:r>
          </w:hyperlink>
        </w:p>
        <w:p w14:paraId="42D25FBE"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46" w:history="1">
            <w:r w:rsidR="00765D77" w:rsidRPr="002D071C">
              <w:rPr>
                <w:rStyle w:val="Hyperlink"/>
                <w:rFonts w:ascii="Times New Roman" w:hAnsi="Times New Roman" w:cs="Times New Roman"/>
                <w:noProof/>
                <w:lang w:val="en-US"/>
              </w:rPr>
              <w:t>Referenties</w:t>
            </w:r>
            <w:r w:rsidR="00765D77">
              <w:rPr>
                <w:noProof/>
                <w:webHidden/>
              </w:rPr>
              <w:tab/>
            </w:r>
            <w:r w:rsidR="00765D77">
              <w:rPr>
                <w:noProof/>
                <w:webHidden/>
              </w:rPr>
              <w:fldChar w:fldCharType="begin"/>
            </w:r>
            <w:r w:rsidR="00765D77">
              <w:rPr>
                <w:noProof/>
                <w:webHidden/>
              </w:rPr>
              <w:instrText xml:space="preserve"> PAGEREF _Toc491124846 \h </w:instrText>
            </w:r>
            <w:r w:rsidR="00765D77">
              <w:rPr>
                <w:noProof/>
                <w:webHidden/>
              </w:rPr>
            </w:r>
            <w:r w:rsidR="00765D77">
              <w:rPr>
                <w:noProof/>
                <w:webHidden/>
              </w:rPr>
              <w:fldChar w:fldCharType="separate"/>
            </w:r>
            <w:r w:rsidR="00765D77">
              <w:rPr>
                <w:noProof/>
                <w:webHidden/>
              </w:rPr>
              <w:t>105</w:t>
            </w:r>
            <w:r w:rsidR="00765D77">
              <w:rPr>
                <w:noProof/>
                <w:webHidden/>
              </w:rPr>
              <w:fldChar w:fldCharType="end"/>
            </w:r>
          </w:hyperlink>
        </w:p>
        <w:p w14:paraId="1BAFDE55"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47" w:history="1">
            <w:r w:rsidR="00765D77" w:rsidRPr="002D071C">
              <w:rPr>
                <w:rStyle w:val="Hyperlink"/>
                <w:rFonts w:ascii="Times New Roman" w:hAnsi="Times New Roman" w:cs="Times New Roman"/>
                <w:noProof/>
                <w:lang w:val="en-US"/>
              </w:rPr>
              <w:t>Bijlage 1: Observatieguides</w:t>
            </w:r>
            <w:r w:rsidR="00765D77">
              <w:rPr>
                <w:noProof/>
                <w:webHidden/>
              </w:rPr>
              <w:tab/>
            </w:r>
            <w:r w:rsidR="00765D77">
              <w:rPr>
                <w:noProof/>
                <w:webHidden/>
              </w:rPr>
              <w:fldChar w:fldCharType="begin"/>
            </w:r>
            <w:r w:rsidR="00765D77">
              <w:rPr>
                <w:noProof/>
                <w:webHidden/>
              </w:rPr>
              <w:instrText xml:space="preserve"> PAGEREF _Toc491124847 \h </w:instrText>
            </w:r>
            <w:r w:rsidR="00765D77">
              <w:rPr>
                <w:noProof/>
                <w:webHidden/>
              </w:rPr>
            </w:r>
            <w:r w:rsidR="00765D77">
              <w:rPr>
                <w:noProof/>
                <w:webHidden/>
              </w:rPr>
              <w:fldChar w:fldCharType="separate"/>
            </w:r>
            <w:r w:rsidR="00765D77">
              <w:rPr>
                <w:noProof/>
                <w:webHidden/>
              </w:rPr>
              <w:t>114</w:t>
            </w:r>
            <w:r w:rsidR="00765D77">
              <w:rPr>
                <w:noProof/>
                <w:webHidden/>
              </w:rPr>
              <w:fldChar w:fldCharType="end"/>
            </w:r>
          </w:hyperlink>
        </w:p>
        <w:p w14:paraId="44F12258"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48" w:history="1">
            <w:r w:rsidR="00765D77" w:rsidRPr="002D071C">
              <w:rPr>
                <w:rStyle w:val="Hyperlink"/>
                <w:rFonts w:ascii="Times New Roman" w:hAnsi="Times New Roman" w:cs="Times New Roman"/>
                <w:noProof/>
              </w:rPr>
              <w:t>Observatieguide 1 ketenoverleg</w:t>
            </w:r>
            <w:r w:rsidR="00765D77">
              <w:rPr>
                <w:noProof/>
                <w:webHidden/>
              </w:rPr>
              <w:tab/>
            </w:r>
            <w:r w:rsidR="00765D77">
              <w:rPr>
                <w:noProof/>
                <w:webHidden/>
              </w:rPr>
              <w:fldChar w:fldCharType="begin"/>
            </w:r>
            <w:r w:rsidR="00765D77">
              <w:rPr>
                <w:noProof/>
                <w:webHidden/>
              </w:rPr>
              <w:instrText xml:space="preserve"> PAGEREF _Toc491124848 \h </w:instrText>
            </w:r>
            <w:r w:rsidR="00765D77">
              <w:rPr>
                <w:noProof/>
                <w:webHidden/>
              </w:rPr>
            </w:r>
            <w:r w:rsidR="00765D77">
              <w:rPr>
                <w:noProof/>
                <w:webHidden/>
              </w:rPr>
              <w:fldChar w:fldCharType="separate"/>
            </w:r>
            <w:r w:rsidR="00765D77">
              <w:rPr>
                <w:noProof/>
                <w:webHidden/>
              </w:rPr>
              <w:t>114</w:t>
            </w:r>
            <w:r w:rsidR="00765D77">
              <w:rPr>
                <w:noProof/>
                <w:webHidden/>
              </w:rPr>
              <w:fldChar w:fldCharType="end"/>
            </w:r>
          </w:hyperlink>
        </w:p>
        <w:p w14:paraId="71BF5E09"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49" w:history="1">
            <w:r w:rsidR="00765D77" w:rsidRPr="002D071C">
              <w:rPr>
                <w:rStyle w:val="Hyperlink"/>
                <w:rFonts w:ascii="Times New Roman" w:hAnsi="Times New Roman" w:cs="Times New Roman"/>
                <w:noProof/>
              </w:rPr>
              <w:t>Observatieguide 2:</w:t>
            </w:r>
            <w:r w:rsidR="00765D77">
              <w:rPr>
                <w:noProof/>
                <w:webHidden/>
              </w:rPr>
              <w:tab/>
            </w:r>
            <w:r w:rsidR="00765D77">
              <w:rPr>
                <w:noProof/>
                <w:webHidden/>
              </w:rPr>
              <w:fldChar w:fldCharType="begin"/>
            </w:r>
            <w:r w:rsidR="00765D77">
              <w:rPr>
                <w:noProof/>
                <w:webHidden/>
              </w:rPr>
              <w:instrText xml:space="preserve"> PAGEREF _Toc491124849 \h </w:instrText>
            </w:r>
            <w:r w:rsidR="00765D77">
              <w:rPr>
                <w:noProof/>
                <w:webHidden/>
              </w:rPr>
            </w:r>
            <w:r w:rsidR="00765D77">
              <w:rPr>
                <w:noProof/>
                <w:webHidden/>
              </w:rPr>
              <w:fldChar w:fldCharType="separate"/>
            </w:r>
            <w:r w:rsidR="00765D77">
              <w:rPr>
                <w:noProof/>
                <w:webHidden/>
              </w:rPr>
              <w:t>115</w:t>
            </w:r>
            <w:r w:rsidR="00765D77">
              <w:rPr>
                <w:noProof/>
                <w:webHidden/>
              </w:rPr>
              <w:fldChar w:fldCharType="end"/>
            </w:r>
          </w:hyperlink>
        </w:p>
        <w:p w14:paraId="558777D4"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50" w:history="1">
            <w:r w:rsidR="00765D77" w:rsidRPr="002D071C">
              <w:rPr>
                <w:rStyle w:val="Hyperlink"/>
                <w:rFonts w:ascii="Times New Roman" w:hAnsi="Times New Roman" w:cs="Times New Roman"/>
                <w:noProof/>
              </w:rPr>
              <w:t>Bijlage 2: Twee voorbeelden van interviewoutlines</w:t>
            </w:r>
            <w:r w:rsidR="00765D77">
              <w:rPr>
                <w:noProof/>
                <w:webHidden/>
              </w:rPr>
              <w:tab/>
            </w:r>
            <w:r w:rsidR="00765D77">
              <w:rPr>
                <w:noProof/>
                <w:webHidden/>
              </w:rPr>
              <w:fldChar w:fldCharType="begin"/>
            </w:r>
            <w:r w:rsidR="00765D77">
              <w:rPr>
                <w:noProof/>
                <w:webHidden/>
              </w:rPr>
              <w:instrText xml:space="preserve"> PAGEREF _Toc491124850 \h </w:instrText>
            </w:r>
            <w:r w:rsidR="00765D77">
              <w:rPr>
                <w:noProof/>
                <w:webHidden/>
              </w:rPr>
            </w:r>
            <w:r w:rsidR="00765D77">
              <w:rPr>
                <w:noProof/>
                <w:webHidden/>
              </w:rPr>
              <w:fldChar w:fldCharType="separate"/>
            </w:r>
            <w:r w:rsidR="00765D77">
              <w:rPr>
                <w:noProof/>
                <w:webHidden/>
              </w:rPr>
              <w:t>116</w:t>
            </w:r>
            <w:r w:rsidR="00765D77">
              <w:rPr>
                <w:noProof/>
                <w:webHidden/>
              </w:rPr>
              <w:fldChar w:fldCharType="end"/>
            </w:r>
          </w:hyperlink>
        </w:p>
        <w:p w14:paraId="490CE3E5"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51" w:history="1">
            <w:r w:rsidR="00765D77" w:rsidRPr="002D071C">
              <w:rPr>
                <w:rStyle w:val="Hyperlink"/>
                <w:rFonts w:ascii="Times New Roman" w:hAnsi="Times New Roman" w:cs="Times New Roman"/>
                <w:noProof/>
                <w:lang w:val="en-US"/>
              </w:rPr>
              <w:t>Interview guide 1: regionale sociale dienst</w:t>
            </w:r>
            <w:r w:rsidR="00765D77">
              <w:rPr>
                <w:noProof/>
                <w:webHidden/>
              </w:rPr>
              <w:tab/>
            </w:r>
            <w:r w:rsidR="00765D77">
              <w:rPr>
                <w:noProof/>
                <w:webHidden/>
              </w:rPr>
              <w:fldChar w:fldCharType="begin"/>
            </w:r>
            <w:r w:rsidR="00765D77">
              <w:rPr>
                <w:noProof/>
                <w:webHidden/>
              </w:rPr>
              <w:instrText xml:space="preserve"> PAGEREF _Toc491124851 \h </w:instrText>
            </w:r>
            <w:r w:rsidR="00765D77">
              <w:rPr>
                <w:noProof/>
                <w:webHidden/>
              </w:rPr>
            </w:r>
            <w:r w:rsidR="00765D77">
              <w:rPr>
                <w:noProof/>
                <w:webHidden/>
              </w:rPr>
              <w:fldChar w:fldCharType="separate"/>
            </w:r>
            <w:r w:rsidR="00765D77">
              <w:rPr>
                <w:noProof/>
                <w:webHidden/>
              </w:rPr>
              <w:t>116</w:t>
            </w:r>
            <w:r w:rsidR="00765D77">
              <w:rPr>
                <w:noProof/>
                <w:webHidden/>
              </w:rPr>
              <w:fldChar w:fldCharType="end"/>
            </w:r>
          </w:hyperlink>
        </w:p>
        <w:p w14:paraId="0E8FA6E7"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52" w:history="1">
            <w:r w:rsidR="00765D77" w:rsidRPr="002D071C">
              <w:rPr>
                <w:rStyle w:val="Hyperlink"/>
                <w:rFonts w:ascii="Times New Roman" w:hAnsi="Times New Roman" w:cs="Times New Roman"/>
                <w:noProof/>
              </w:rPr>
              <w:t>Interview guide gemeenteambtenaar 2:</w:t>
            </w:r>
            <w:r w:rsidR="00765D77">
              <w:rPr>
                <w:noProof/>
                <w:webHidden/>
              </w:rPr>
              <w:tab/>
            </w:r>
            <w:r w:rsidR="00765D77">
              <w:rPr>
                <w:noProof/>
                <w:webHidden/>
              </w:rPr>
              <w:fldChar w:fldCharType="begin"/>
            </w:r>
            <w:r w:rsidR="00765D77">
              <w:rPr>
                <w:noProof/>
                <w:webHidden/>
              </w:rPr>
              <w:instrText xml:space="preserve"> PAGEREF _Toc491124852 \h </w:instrText>
            </w:r>
            <w:r w:rsidR="00765D77">
              <w:rPr>
                <w:noProof/>
                <w:webHidden/>
              </w:rPr>
            </w:r>
            <w:r w:rsidR="00765D77">
              <w:rPr>
                <w:noProof/>
                <w:webHidden/>
              </w:rPr>
              <w:fldChar w:fldCharType="separate"/>
            </w:r>
            <w:r w:rsidR="00765D77">
              <w:rPr>
                <w:noProof/>
                <w:webHidden/>
              </w:rPr>
              <w:t>116</w:t>
            </w:r>
            <w:r w:rsidR="00765D77">
              <w:rPr>
                <w:noProof/>
                <w:webHidden/>
              </w:rPr>
              <w:fldChar w:fldCharType="end"/>
            </w:r>
          </w:hyperlink>
        </w:p>
        <w:p w14:paraId="3802B62C" w14:textId="77777777" w:rsidR="00765D77" w:rsidRDefault="00F45D32" w:rsidP="00765D77">
          <w:pPr>
            <w:pStyle w:val="Inhopg1"/>
            <w:tabs>
              <w:tab w:val="right" w:leader="dot" w:pos="9062"/>
            </w:tabs>
            <w:spacing w:line="240" w:lineRule="auto"/>
            <w:rPr>
              <w:rFonts w:eastAsiaTheme="minorEastAsia"/>
              <w:noProof/>
              <w:lang w:eastAsia="nl-NL"/>
            </w:rPr>
          </w:pPr>
          <w:hyperlink w:anchor="_Toc491124853" w:history="1">
            <w:r w:rsidR="00765D77" w:rsidRPr="002D071C">
              <w:rPr>
                <w:rStyle w:val="Hyperlink"/>
                <w:rFonts w:ascii="Times New Roman" w:hAnsi="Times New Roman" w:cs="Times New Roman"/>
                <w:noProof/>
              </w:rPr>
              <w:t>Bijlage 3: Overzicht respondenten, observatiemomenten en documenten</w:t>
            </w:r>
            <w:r w:rsidR="00765D77">
              <w:rPr>
                <w:noProof/>
                <w:webHidden/>
              </w:rPr>
              <w:tab/>
            </w:r>
            <w:r w:rsidR="00765D77">
              <w:rPr>
                <w:noProof/>
                <w:webHidden/>
              </w:rPr>
              <w:fldChar w:fldCharType="begin"/>
            </w:r>
            <w:r w:rsidR="00765D77">
              <w:rPr>
                <w:noProof/>
                <w:webHidden/>
              </w:rPr>
              <w:instrText xml:space="preserve"> PAGEREF _Toc491124853 \h </w:instrText>
            </w:r>
            <w:r w:rsidR="00765D77">
              <w:rPr>
                <w:noProof/>
                <w:webHidden/>
              </w:rPr>
            </w:r>
            <w:r w:rsidR="00765D77">
              <w:rPr>
                <w:noProof/>
                <w:webHidden/>
              </w:rPr>
              <w:fldChar w:fldCharType="separate"/>
            </w:r>
            <w:r w:rsidR="00765D77">
              <w:rPr>
                <w:noProof/>
                <w:webHidden/>
              </w:rPr>
              <w:t>118</w:t>
            </w:r>
            <w:r w:rsidR="00765D77">
              <w:rPr>
                <w:noProof/>
                <w:webHidden/>
              </w:rPr>
              <w:fldChar w:fldCharType="end"/>
            </w:r>
          </w:hyperlink>
        </w:p>
        <w:p w14:paraId="5B13900C"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54" w:history="1">
            <w:r w:rsidR="00765D77" w:rsidRPr="002D071C">
              <w:rPr>
                <w:rStyle w:val="Hyperlink"/>
                <w:rFonts w:ascii="Times New Roman" w:hAnsi="Times New Roman" w:cs="Times New Roman"/>
                <w:noProof/>
              </w:rPr>
              <w:t>Verwijskader:</w:t>
            </w:r>
            <w:r w:rsidR="00765D77">
              <w:rPr>
                <w:noProof/>
                <w:webHidden/>
              </w:rPr>
              <w:tab/>
            </w:r>
            <w:r w:rsidR="00765D77">
              <w:rPr>
                <w:noProof/>
                <w:webHidden/>
              </w:rPr>
              <w:fldChar w:fldCharType="begin"/>
            </w:r>
            <w:r w:rsidR="00765D77">
              <w:rPr>
                <w:noProof/>
                <w:webHidden/>
              </w:rPr>
              <w:instrText xml:space="preserve"> PAGEREF _Toc491124854 \h </w:instrText>
            </w:r>
            <w:r w:rsidR="00765D77">
              <w:rPr>
                <w:noProof/>
                <w:webHidden/>
              </w:rPr>
            </w:r>
            <w:r w:rsidR="00765D77">
              <w:rPr>
                <w:noProof/>
                <w:webHidden/>
              </w:rPr>
              <w:fldChar w:fldCharType="separate"/>
            </w:r>
            <w:r w:rsidR="00765D77">
              <w:rPr>
                <w:noProof/>
                <w:webHidden/>
              </w:rPr>
              <w:t>118</w:t>
            </w:r>
            <w:r w:rsidR="00765D77">
              <w:rPr>
                <w:noProof/>
                <w:webHidden/>
              </w:rPr>
              <w:fldChar w:fldCharType="end"/>
            </w:r>
          </w:hyperlink>
        </w:p>
        <w:p w14:paraId="188A02F0"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55" w:history="1">
            <w:r w:rsidR="00765D77" w:rsidRPr="002D071C">
              <w:rPr>
                <w:rStyle w:val="Hyperlink"/>
                <w:rFonts w:ascii="Times New Roman" w:hAnsi="Times New Roman" w:cs="Times New Roman"/>
                <w:noProof/>
              </w:rPr>
              <w:t>Interviews</w:t>
            </w:r>
            <w:r w:rsidR="00765D77">
              <w:rPr>
                <w:noProof/>
                <w:webHidden/>
              </w:rPr>
              <w:tab/>
            </w:r>
            <w:r w:rsidR="00765D77">
              <w:rPr>
                <w:noProof/>
                <w:webHidden/>
              </w:rPr>
              <w:fldChar w:fldCharType="begin"/>
            </w:r>
            <w:r w:rsidR="00765D77">
              <w:rPr>
                <w:noProof/>
                <w:webHidden/>
              </w:rPr>
              <w:instrText xml:space="preserve"> PAGEREF _Toc491124855 \h </w:instrText>
            </w:r>
            <w:r w:rsidR="00765D77">
              <w:rPr>
                <w:noProof/>
                <w:webHidden/>
              </w:rPr>
            </w:r>
            <w:r w:rsidR="00765D77">
              <w:rPr>
                <w:noProof/>
                <w:webHidden/>
              </w:rPr>
              <w:fldChar w:fldCharType="separate"/>
            </w:r>
            <w:r w:rsidR="00765D77">
              <w:rPr>
                <w:noProof/>
                <w:webHidden/>
              </w:rPr>
              <w:t>118</w:t>
            </w:r>
            <w:r w:rsidR="00765D77">
              <w:rPr>
                <w:noProof/>
                <w:webHidden/>
              </w:rPr>
              <w:fldChar w:fldCharType="end"/>
            </w:r>
          </w:hyperlink>
        </w:p>
        <w:p w14:paraId="019F7E38"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56" w:history="1">
            <w:r w:rsidR="00765D77" w:rsidRPr="002D071C">
              <w:rPr>
                <w:rStyle w:val="Hyperlink"/>
                <w:rFonts w:ascii="Times New Roman" w:hAnsi="Times New Roman" w:cs="Times New Roman"/>
                <w:noProof/>
              </w:rPr>
              <w:t>Observaties</w:t>
            </w:r>
            <w:r w:rsidR="00765D77">
              <w:rPr>
                <w:noProof/>
                <w:webHidden/>
              </w:rPr>
              <w:tab/>
            </w:r>
            <w:r w:rsidR="00765D77">
              <w:rPr>
                <w:noProof/>
                <w:webHidden/>
              </w:rPr>
              <w:fldChar w:fldCharType="begin"/>
            </w:r>
            <w:r w:rsidR="00765D77">
              <w:rPr>
                <w:noProof/>
                <w:webHidden/>
              </w:rPr>
              <w:instrText xml:space="preserve"> PAGEREF _Toc491124856 \h </w:instrText>
            </w:r>
            <w:r w:rsidR="00765D77">
              <w:rPr>
                <w:noProof/>
                <w:webHidden/>
              </w:rPr>
            </w:r>
            <w:r w:rsidR="00765D77">
              <w:rPr>
                <w:noProof/>
                <w:webHidden/>
              </w:rPr>
              <w:fldChar w:fldCharType="separate"/>
            </w:r>
            <w:r w:rsidR="00765D77">
              <w:rPr>
                <w:noProof/>
                <w:webHidden/>
              </w:rPr>
              <w:t>119</w:t>
            </w:r>
            <w:r w:rsidR="00765D77">
              <w:rPr>
                <w:noProof/>
                <w:webHidden/>
              </w:rPr>
              <w:fldChar w:fldCharType="end"/>
            </w:r>
          </w:hyperlink>
        </w:p>
        <w:p w14:paraId="5EB9D354" w14:textId="77777777" w:rsidR="00765D77" w:rsidRDefault="00F45D32" w:rsidP="00765D77">
          <w:pPr>
            <w:pStyle w:val="Inhopg2"/>
            <w:tabs>
              <w:tab w:val="right" w:leader="dot" w:pos="9062"/>
            </w:tabs>
            <w:spacing w:line="240" w:lineRule="auto"/>
            <w:rPr>
              <w:rFonts w:eastAsiaTheme="minorEastAsia"/>
              <w:noProof/>
              <w:lang w:eastAsia="nl-NL"/>
            </w:rPr>
          </w:pPr>
          <w:hyperlink w:anchor="_Toc491124857" w:history="1">
            <w:r w:rsidR="00765D77" w:rsidRPr="002D071C">
              <w:rPr>
                <w:rStyle w:val="Hyperlink"/>
                <w:rFonts w:ascii="Times New Roman" w:hAnsi="Times New Roman" w:cs="Times New Roman"/>
                <w:noProof/>
              </w:rPr>
              <w:t>Documenten</w:t>
            </w:r>
            <w:r w:rsidR="00765D77">
              <w:rPr>
                <w:noProof/>
                <w:webHidden/>
              </w:rPr>
              <w:tab/>
            </w:r>
            <w:r w:rsidR="00765D77">
              <w:rPr>
                <w:noProof/>
                <w:webHidden/>
              </w:rPr>
              <w:fldChar w:fldCharType="begin"/>
            </w:r>
            <w:r w:rsidR="00765D77">
              <w:rPr>
                <w:noProof/>
                <w:webHidden/>
              </w:rPr>
              <w:instrText xml:space="preserve"> PAGEREF _Toc491124857 \h </w:instrText>
            </w:r>
            <w:r w:rsidR="00765D77">
              <w:rPr>
                <w:noProof/>
                <w:webHidden/>
              </w:rPr>
            </w:r>
            <w:r w:rsidR="00765D77">
              <w:rPr>
                <w:noProof/>
                <w:webHidden/>
              </w:rPr>
              <w:fldChar w:fldCharType="separate"/>
            </w:r>
            <w:r w:rsidR="00765D77">
              <w:rPr>
                <w:noProof/>
                <w:webHidden/>
              </w:rPr>
              <w:t>120</w:t>
            </w:r>
            <w:r w:rsidR="00765D77">
              <w:rPr>
                <w:noProof/>
                <w:webHidden/>
              </w:rPr>
              <w:fldChar w:fldCharType="end"/>
            </w:r>
          </w:hyperlink>
        </w:p>
        <w:p w14:paraId="7AB8A08D" w14:textId="1CB3A16F" w:rsidR="008D25A9" w:rsidRPr="00765D77" w:rsidRDefault="008D25A9" w:rsidP="00765D77">
          <w:pPr>
            <w:spacing w:line="240" w:lineRule="auto"/>
            <w:rPr>
              <w:rFonts w:ascii="Times New Roman" w:hAnsi="Times New Roman" w:cs="Times New Roman"/>
            </w:rPr>
          </w:pPr>
          <w:r w:rsidRPr="00D31D89">
            <w:rPr>
              <w:rFonts w:ascii="Times New Roman" w:hAnsi="Times New Roman" w:cs="Times New Roman"/>
              <w:b/>
              <w:bCs/>
            </w:rPr>
            <w:fldChar w:fldCharType="end"/>
          </w:r>
        </w:p>
      </w:sdtContent>
    </w:sdt>
    <w:p w14:paraId="01223173" w14:textId="4EBB18F0" w:rsidR="009B5CFA" w:rsidRPr="00D31D89" w:rsidRDefault="009B5CFA" w:rsidP="00185BD2">
      <w:pPr>
        <w:pStyle w:val="Kop1"/>
        <w:rPr>
          <w:rFonts w:ascii="Times New Roman" w:hAnsi="Times New Roman" w:cs="Times New Roman"/>
        </w:rPr>
      </w:pPr>
      <w:bookmarkStart w:id="2" w:name="_Toc491124786"/>
      <w:r w:rsidRPr="00D31D89">
        <w:rPr>
          <w:rFonts w:ascii="Times New Roman" w:hAnsi="Times New Roman" w:cs="Times New Roman"/>
        </w:rPr>
        <w:lastRenderedPageBreak/>
        <w:t>H1. Inleiding</w:t>
      </w:r>
      <w:bookmarkEnd w:id="2"/>
    </w:p>
    <w:p w14:paraId="17CFC493" w14:textId="6BE6CEFC" w:rsidR="009B5CFA" w:rsidRPr="00D31D89" w:rsidRDefault="000C1167" w:rsidP="00B700CC">
      <w:pPr>
        <w:pStyle w:val="Kop2"/>
        <w:rPr>
          <w:rFonts w:ascii="Times New Roman" w:hAnsi="Times New Roman" w:cs="Times New Roman"/>
        </w:rPr>
      </w:pPr>
      <w:bookmarkStart w:id="3" w:name="_Toc491124787"/>
      <w:r w:rsidRPr="00D31D89">
        <w:rPr>
          <w:rFonts w:ascii="Times New Roman" w:hAnsi="Times New Roman" w:cs="Times New Roman"/>
        </w:rPr>
        <w:t>§1.1 Waarom dit onderzoek?</w:t>
      </w:r>
      <w:bookmarkEnd w:id="3"/>
    </w:p>
    <w:p w14:paraId="2D033173" w14:textId="203CA40B" w:rsidR="0075115C" w:rsidRPr="00D31D89" w:rsidRDefault="006F3C12"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Eind 2015 verscheen er een onderzoeksrapport</w:t>
      </w:r>
      <w:r w:rsidR="0075115C" w:rsidRPr="00D31D89">
        <w:rPr>
          <w:rFonts w:ascii="Times New Roman" w:hAnsi="Times New Roman" w:cs="Times New Roman"/>
          <w:sz w:val="24"/>
          <w:szCs w:val="24"/>
        </w:rPr>
        <w:t xml:space="preserve"> </w:t>
      </w:r>
      <w:r w:rsidR="006C2C20" w:rsidRPr="00D31D89">
        <w:rPr>
          <w:rFonts w:ascii="Times New Roman" w:hAnsi="Times New Roman" w:cs="Times New Roman"/>
          <w:sz w:val="24"/>
          <w:szCs w:val="24"/>
        </w:rPr>
        <w:t xml:space="preserve">en een ‘policy brief’ (korte wetenschappelijke reflectie op een bepaald thema) </w:t>
      </w:r>
      <w:r w:rsidRPr="00D31D89">
        <w:rPr>
          <w:rFonts w:ascii="Times New Roman" w:hAnsi="Times New Roman" w:cs="Times New Roman"/>
          <w:sz w:val="24"/>
          <w:szCs w:val="24"/>
        </w:rPr>
        <w:t xml:space="preserve">naar de integratie en participatie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w:t>
      </w:r>
      <w:r w:rsidR="0075115C" w:rsidRPr="00D31D89">
        <w:rPr>
          <w:rFonts w:ascii="Times New Roman" w:hAnsi="Times New Roman" w:cs="Times New Roman"/>
          <w:sz w:val="24"/>
          <w:szCs w:val="24"/>
        </w:rPr>
        <w:t xml:space="preserve"> (</w:t>
      </w:r>
      <w:r w:rsidR="006C2C20" w:rsidRPr="00D31D89">
        <w:rPr>
          <w:rFonts w:ascii="Times New Roman" w:hAnsi="Times New Roman" w:cs="Times New Roman"/>
          <w:sz w:val="24"/>
          <w:szCs w:val="24"/>
        </w:rPr>
        <w:t>Regioplan</w:t>
      </w:r>
      <w:r w:rsidR="0075115C" w:rsidRPr="00D31D89">
        <w:rPr>
          <w:rFonts w:ascii="Times New Roman" w:hAnsi="Times New Roman" w:cs="Times New Roman"/>
          <w:sz w:val="24"/>
          <w:szCs w:val="24"/>
        </w:rPr>
        <w:t>, 2015</w:t>
      </w:r>
      <w:r w:rsidR="006C2C20" w:rsidRPr="00D31D89">
        <w:rPr>
          <w:rFonts w:ascii="Times New Roman" w:hAnsi="Times New Roman" w:cs="Times New Roman"/>
          <w:sz w:val="24"/>
          <w:szCs w:val="24"/>
        </w:rPr>
        <w:t>; WRR, 2015</w:t>
      </w:r>
      <w:r w:rsidR="0075115C" w:rsidRPr="00D31D89">
        <w:rPr>
          <w:rFonts w:ascii="Times New Roman" w:hAnsi="Times New Roman" w:cs="Times New Roman"/>
          <w:sz w:val="24"/>
          <w:szCs w:val="24"/>
        </w:rPr>
        <w:t>)</w:t>
      </w:r>
      <w:r w:rsidRPr="00D31D89">
        <w:rPr>
          <w:rFonts w:ascii="Times New Roman" w:hAnsi="Times New Roman" w:cs="Times New Roman"/>
          <w:sz w:val="24"/>
          <w:szCs w:val="24"/>
        </w:rPr>
        <w:t>.</w:t>
      </w:r>
      <w:r w:rsidR="00B700CC" w:rsidRPr="00D31D89">
        <w:rPr>
          <w:rFonts w:ascii="Times New Roman" w:hAnsi="Times New Roman" w:cs="Times New Roman"/>
          <w:sz w:val="24"/>
          <w:szCs w:val="24"/>
        </w:rPr>
        <w:t xml:space="preserve"> Vergunninghouders zijn asielzoekers die een (tijdelijke) verblijfsvergunning hebben ontvangen.</w:t>
      </w:r>
      <w:r w:rsidRPr="00D31D89">
        <w:rPr>
          <w:rFonts w:ascii="Times New Roman" w:hAnsi="Times New Roman" w:cs="Times New Roman"/>
          <w:sz w:val="24"/>
          <w:szCs w:val="24"/>
        </w:rPr>
        <w:t xml:space="preserve"> Het rapport </w:t>
      </w:r>
      <w:r w:rsidR="0075115C" w:rsidRPr="00D31D89">
        <w:rPr>
          <w:rFonts w:ascii="Times New Roman" w:hAnsi="Times New Roman" w:cs="Times New Roman"/>
          <w:sz w:val="24"/>
          <w:szCs w:val="24"/>
        </w:rPr>
        <w:t>deed de aanbeveling dat er sneller gehuisvest moest</w:t>
      </w:r>
      <w:r w:rsidRPr="00D31D89">
        <w:rPr>
          <w:rFonts w:ascii="Times New Roman" w:hAnsi="Times New Roman" w:cs="Times New Roman"/>
          <w:sz w:val="24"/>
          <w:szCs w:val="24"/>
        </w:rPr>
        <w:t xml:space="preserve"> worden en dat er sneller ingespeeld moe</w:t>
      </w:r>
      <w:r w:rsidR="0075115C" w:rsidRPr="00D31D89">
        <w:rPr>
          <w:rFonts w:ascii="Times New Roman" w:hAnsi="Times New Roman" w:cs="Times New Roman"/>
          <w:sz w:val="24"/>
          <w:szCs w:val="24"/>
        </w:rPr>
        <w:t>s</w:t>
      </w:r>
      <w:r w:rsidRPr="00D31D89">
        <w:rPr>
          <w:rFonts w:ascii="Times New Roman" w:hAnsi="Times New Roman" w:cs="Times New Roman"/>
          <w:sz w:val="24"/>
          <w:szCs w:val="24"/>
        </w:rPr>
        <w:t xml:space="preserve">t worden op integratie- en participatievraagstukken. September 2016 zaten er nog 16.000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te wachten op een woning, </w:t>
      </w:r>
      <w:r w:rsidR="00CB7095" w:rsidRPr="00D31D89">
        <w:rPr>
          <w:rFonts w:ascii="Times New Roman" w:hAnsi="Times New Roman" w:cs="Times New Roman"/>
          <w:sz w:val="24"/>
          <w:szCs w:val="24"/>
        </w:rPr>
        <w:t xml:space="preserve">ondanks dat </w:t>
      </w:r>
      <w:r w:rsidR="009B5CFA" w:rsidRPr="00D31D89">
        <w:rPr>
          <w:rFonts w:ascii="Times New Roman" w:hAnsi="Times New Roman" w:cs="Times New Roman"/>
          <w:sz w:val="24"/>
          <w:szCs w:val="24"/>
        </w:rPr>
        <w:t xml:space="preserve">huisvesting buiten </w:t>
      </w:r>
      <w:proofErr w:type="spellStart"/>
      <w:r w:rsidR="009B5CFA" w:rsidRPr="00D31D89">
        <w:rPr>
          <w:rFonts w:ascii="Times New Roman" w:hAnsi="Times New Roman" w:cs="Times New Roman"/>
          <w:sz w:val="24"/>
          <w:szCs w:val="24"/>
        </w:rPr>
        <w:t>AZC</w:t>
      </w:r>
      <w:r w:rsidR="00E715F7" w:rsidRPr="00D31D89">
        <w:rPr>
          <w:rFonts w:ascii="Times New Roman" w:hAnsi="Times New Roman" w:cs="Times New Roman"/>
          <w:sz w:val="24"/>
          <w:szCs w:val="24"/>
        </w:rPr>
        <w:t>’</w:t>
      </w:r>
      <w:r w:rsidR="009B5CFA" w:rsidRPr="00D31D89">
        <w:rPr>
          <w:rFonts w:ascii="Times New Roman" w:hAnsi="Times New Roman" w:cs="Times New Roman"/>
          <w:sz w:val="24"/>
          <w:szCs w:val="24"/>
        </w:rPr>
        <w:t>s</w:t>
      </w:r>
      <w:proofErr w:type="spellEnd"/>
      <w:r w:rsidR="009B5CFA" w:rsidRPr="00D31D89">
        <w:rPr>
          <w:rFonts w:ascii="Times New Roman" w:hAnsi="Times New Roman" w:cs="Times New Roman"/>
          <w:sz w:val="24"/>
          <w:szCs w:val="24"/>
        </w:rPr>
        <w:t xml:space="preserve"> </w:t>
      </w:r>
      <w:r w:rsidR="00E715F7" w:rsidRPr="00D31D89">
        <w:rPr>
          <w:rFonts w:ascii="Times New Roman" w:hAnsi="Times New Roman" w:cs="Times New Roman"/>
          <w:sz w:val="24"/>
          <w:szCs w:val="24"/>
        </w:rPr>
        <w:t xml:space="preserve">een </w:t>
      </w:r>
      <w:r w:rsidR="009B5CFA" w:rsidRPr="00D31D89">
        <w:rPr>
          <w:rFonts w:ascii="Times New Roman" w:hAnsi="Times New Roman" w:cs="Times New Roman"/>
          <w:sz w:val="24"/>
          <w:szCs w:val="24"/>
        </w:rPr>
        <w:t>noodzakelijk</w:t>
      </w:r>
      <w:r w:rsidR="00E715F7" w:rsidRPr="00D31D89">
        <w:rPr>
          <w:rFonts w:ascii="Times New Roman" w:hAnsi="Times New Roman" w:cs="Times New Roman"/>
          <w:sz w:val="24"/>
          <w:szCs w:val="24"/>
        </w:rPr>
        <w:t>e voorwaarde</w:t>
      </w:r>
      <w:r w:rsidR="00CB7095" w:rsidRPr="00D31D89">
        <w:rPr>
          <w:rFonts w:ascii="Times New Roman" w:hAnsi="Times New Roman" w:cs="Times New Roman"/>
          <w:sz w:val="24"/>
          <w:szCs w:val="24"/>
        </w:rPr>
        <w:t xml:space="preserve"> is</w:t>
      </w:r>
      <w:r w:rsidR="009B5CFA" w:rsidRPr="00D31D89">
        <w:rPr>
          <w:rFonts w:ascii="Times New Roman" w:hAnsi="Times New Roman" w:cs="Times New Roman"/>
          <w:sz w:val="24"/>
          <w:szCs w:val="24"/>
        </w:rPr>
        <w:t xml:space="preserve"> voor de integratie van </w:t>
      </w:r>
      <w:r w:rsidR="00B700CC" w:rsidRPr="00D31D89">
        <w:rPr>
          <w:rFonts w:ascii="Times New Roman" w:hAnsi="Times New Roman" w:cs="Times New Roman"/>
          <w:sz w:val="24"/>
          <w:szCs w:val="24"/>
        </w:rPr>
        <w:t>vergunninghouder</w:t>
      </w:r>
      <w:r w:rsidR="009B5CFA" w:rsidRPr="00D31D89">
        <w:rPr>
          <w:rFonts w:ascii="Times New Roman" w:hAnsi="Times New Roman" w:cs="Times New Roman"/>
          <w:sz w:val="24"/>
          <w:szCs w:val="24"/>
        </w:rPr>
        <w:t>s</w:t>
      </w:r>
      <w:r w:rsidR="00751611" w:rsidRPr="00D31D89">
        <w:rPr>
          <w:rFonts w:ascii="Times New Roman" w:hAnsi="Times New Roman" w:cs="Times New Roman"/>
          <w:sz w:val="24"/>
          <w:szCs w:val="24"/>
        </w:rPr>
        <w:t xml:space="preserve"> en </w:t>
      </w:r>
      <w:r w:rsidR="00B700CC" w:rsidRPr="00D31D89">
        <w:rPr>
          <w:rFonts w:ascii="Times New Roman" w:hAnsi="Times New Roman" w:cs="Times New Roman"/>
          <w:sz w:val="24"/>
          <w:szCs w:val="24"/>
        </w:rPr>
        <w:t>vergunninghouder</w:t>
      </w:r>
      <w:r w:rsidR="00751611" w:rsidRPr="00D31D89">
        <w:rPr>
          <w:rFonts w:ascii="Times New Roman" w:hAnsi="Times New Roman" w:cs="Times New Roman"/>
          <w:sz w:val="24"/>
          <w:szCs w:val="24"/>
        </w:rPr>
        <w:t>s recht hebben op een woning</w:t>
      </w:r>
      <w:r w:rsidR="009B5CFA" w:rsidRPr="00D31D89">
        <w:rPr>
          <w:rFonts w:ascii="Times New Roman" w:hAnsi="Times New Roman" w:cs="Times New Roman"/>
          <w:sz w:val="24"/>
          <w:szCs w:val="24"/>
        </w:rPr>
        <w:t>.</w:t>
      </w:r>
      <w:r w:rsidR="0075115C" w:rsidRPr="00D31D89">
        <w:rPr>
          <w:rFonts w:ascii="Times New Roman" w:hAnsi="Times New Roman" w:cs="Times New Roman"/>
          <w:sz w:val="24"/>
          <w:szCs w:val="24"/>
        </w:rPr>
        <w:t xml:space="preserve"> Op dit moment hebben gemeentes de achterstanden op de taakstelling</w:t>
      </w:r>
      <w:r w:rsidR="00B700CC" w:rsidRPr="00D31D89">
        <w:rPr>
          <w:rFonts w:ascii="Times New Roman" w:hAnsi="Times New Roman" w:cs="Times New Roman"/>
          <w:sz w:val="24"/>
          <w:szCs w:val="24"/>
        </w:rPr>
        <w:t xml:space="preserve"> van eerder volledig ingelopen</w:t>
      </w:r>
      <w:r w:rsidR="0075115C" w:rsidRPr="00D31D89">
        <w:rPr>
          <w:rFonts w:ascii="Times New Roman" w:hAnsi="Times New Roman" w:cs="Times New Roman"/>
          <w:sz w:val="24"/>
          <w:szCs w:val="24"/>
        </w:rPr>
        <w:t>, maar de vraag is meermaals gesteld hoe omgegaan kan worden met fluctuaties in de instroom van asielzoekers en het aantal asielzoekers dat een vergunning krijgt om zich hier (tijdelijk) te vestigen.</w:t>
      </w:r>
    </w:p>
    <w:p w14:paraId="38EF6B98" w14:textId="6ECF9D4F" w:rsidR="00751611" w:rsidRPr="00D31D89" w:rsidRDefault="0075115C"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Deze vraag wordt wellicht beantwoord door </w:t>
      </w:r>
      <w:r w:rsidR="004911BB" w:rsidRPr="00D31D89">
        <w:rPr>
          <w:rFonts w:ascii="Times New Roman" w:hAnsi="Times New Roman" w:cs="Times New Roman"/>
          <w:sz w:val="24"/>
          <w:szCs w:val="24"/>
        </w:rPr>
        <w:t xml:space="preserve">de boodschap van een recent rapport van de Studiegroep Openbaar Bestuur (2016). </w:t>
      </w:r>
      <w:r w:rsidR="00E7370B" w:rsidRPr="00D31D89">
        <w:rPr>
          <w:rFonts w:ascii="Times New Roman" w:hAnsi="Times New Roman" w:cs="Times New Roman"/>
          <w:sz w:val="24"/>
          <w:szCs w:val="24"/>
        </w:rPr>
        <w:t>De hoofdb</w:t>
      </w:r>
      <w:r w:rsidR="00751611" w:rsidRPr="00D31D89">
        <w:rPr>
          <w:rFonts w:ascii="Times New Roman" w:hAnsi="Times New Roman" w:cs="Times New Roman"/>
          <w:sz w:val="24"/>
          <w:szCs w:val="24"/>
        </w:rPr>
        <w:t>oodschap van dit rapport is tweeledig:</w:t>
      </w:r>
    </w:p>
    <w:p w14:paraId="3EA3C38D" w14:textId="3DEC7155" w:rsidR="00751611" w:rsidRPr="00D31D89" w:rsidRDefault="00751611" w:rsidP="003C456D">
      <w:pPr>
        <w:pStyle w:val="Lijstalinea"/>
        <w:numPr>
          <w:ilvl w:val="0"/>
          <w:numId w:val="21"/>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w:t>
      </w:r>
      <w:r w:rsidR="004911BB" w:rsidRPr="00D31D89">
        <w:rPr>
          <w:rFonts w:ascii="Times New Roman" w:hAnsi="Times New Roman" w:cs="Times New Roman"/>
          <w:sz w:val="24"/>
          <w:szCs w:val="24"/>
        </w:rPr>
        <w:t>oewel er ge</w:t>
      </w:r>
      <w:r w:rsidR="005817AD" w:rsidRPr="00D31D89">
        <w:rPr>
          <w:rFonts w:ascii="Times New Roman" w:hAnsi="Times New Roman" w:cs="Times New Roman"/>
          <w:sz w:val="24"/>
          <w:szCs w:val="24"/>
        </w:rPr>
        <w:t xml:space="preserve">en ideale </w:t>
      </w:r>
      <w:r w:rsidR="004911BB" w:rsidRPr="00D31D89">
        <w:rPr>
          <w:rFonts w:ascii="Times New Roman" w:hAnsi="Times New Roman" w:cs="Times New Roman"/>
          <w:sz w:val="24"/>
          <w:szCs w:val="24"/>
        </w:rPr>
        <w:t>schaal kan worden vastgesteld</w:t>
      </w:r>
      <w:r w:rsidR="005817AD" w:rsidRPr="00D31D89">
        <w:rPr>
          <w:rFonts w:ascii="Times New Roman" w:hAnsi="Times New Roman" w:cs="Times New Roman"/>
          <w:sz w:val="24"/>
          <w:szCs w:val="24"/>
        </w:rPr>
        <w:t xml:space="preserve"> waarop maatschappelijke problemen moeten worden opgepakt</w:t>
      </w:r>
      <w:r w:rsidR="004911BB"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is wel duidelijk </w:t>
      </w:r>
      <w:r w:rsidR="004911BB" w:rsidRPr="00D31D89">
        <w:rPr>
          <w:rFonts w:ascii="Times New Roman" w:hAnsi="Times New Roman" w:cs="Times New Roman"/>
          <w:sz w:val="24"/>
          <w:szCs w:val="24"/>
        </w:rPr>
        <w:t>dat de huidige schaal</w:t>
      </w:r>
      <w:r w:rsidR="005817AD" w:rsidRPr="00D31D89">
        <w:rPr>
          <w:rFonts w:ascii="Times New Roman" w:hAnsi="Times New Roman" w:cs="Times New Roman"/>
          <w:sz w:val="24"/>
          <w:szCs w:val="24"/>
        </w:rPr>
        <w:t>, zijnde veelal gemeentes en soms provincies,</w:t>
      </w:r>
      <w:r w:rsidR="004911BB" w:rsidRPr="00D31D89">
        <w:rPr>
          <w:rFonts w:ascii="Times New Roman" w:hAnsi="Times New Roman" w:cs="Times New Roman"/>
          <w:sz w:val="24"/>
          <w:szCs w:val="24"/>
        </w:rPr>
        <w:t xml:space="preserve"> vaak niet passend is</w:t>
      </w:r>
      <w:r w:rsidR="00AC35CB" w:rsidRPr="00D31D89">
        <w:rPr>
          <w:rFonts w:ascii="Times New Roman" w:hAnsi="Times New Roman" w:cs="Times New Roman"/>
          <w:sz w:val="24"/>
          <w:szCs w:val="24"/>
        </w:rPr>
        <w:t>.</w:t>
      </w:r>
    </w:p>
    <w:p w14:paraId="2EFDA467" w14:textId="75F744E7" w:rsidR="00751611" w:rsidRPr="00D31D89" w:rsidRDefault="00751611" w:rsidP="003C456D">
      <w:pPr>
        <w:pStyle w:val="Lijstalinea"/>
        <w:numPr>
          <w:ilvl w:val="0"/>
          <w:numId w:val="21"/>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Er is sprake</w:t>
      </w:r>
      <w:r w:rsidR="004911BB" w:rsidRPr="00D31D89">
        <w:rPr>
          <w:rFonts w:ascii="Times New Roman" w:hAnsi="Times New Roman" w:cs="Times New Roman"/>
          <w:sz w:val="24"/>
          <w:szCs w:val="24"/>
        </w:rPr>
        <w:t xml:space="preserve"> van een </w:t>
      </w:r>
      <w:r w:rsidR="005817AD" w:rsidRPr="00D31D89">
        <w:rPr>
          <w:rFonts w:ascii="Times New Roman" w:hAnsi="Times New Roman" w:cs="Times New Roman"/>
          <w:sz w:val="24"/>
          <w:szCs w:val="24"/>
        </w:rPr>
        <w:t>gebrek aan flexibiliteit in</w:t>
      </w:r>
      <w:r w:rsidR="00CB7095" w:rsidRPr="00D31D89">
        <w:rPr>
          <w:rFonts w:ascii="Times New Roman" w:hAnsi="Times New Roman" w:cs="Times New Roman"/>
          <w:sz w:val="24"/>
          <w:szCs w:val="24"/>
        </w:rPr>
        <w:t xml:space="preserve"> het Nederlandse openbaar bestuur om te reageren of in te spelen op veranderingen</w:t>
      </w:r>
      <w:r w:rsidR="00B63B60" w:rsidRPr="00D31D89">
        <w:rPr>
          <w:rFonts w:ascii="Times New Roman" w:hAnsi="Times New Roman" w:cs="Times New Roman"/>
          <w:sz w:val="24"/>
          <w:szCs w:val="24"/>
        </w:rPr>
        <w:t xml:space="preserve"> vanuit </w:t>
      </w:r>
      <w:r w:rsidR="004911BB" w:rsidRPr="00D31D89">
        <w:rPr>
          <w:rFonts w:ascii="Times New Roman" w:hAnsi="Times New Roman" w:cs="Times New Roman"/>
          <w:sz w:val="24"/>
          <w:szCs w:val="24"/>
        </w:rPr>
        <w:t>de omgeving</w:t>
      </w:r>
      <w:r w:rsidR="005817AD" w:rsidRPr="00D31D89">
        <w:rPr>
          <w:rFonts w:ascii="Times New Roman" w:hAnsi="Times New Roman" w:cs="Times New Roman"/>
          <w:sz w:val="24"/>
          <w:szCs w:val="24"/>
        </w:rPr>
        <w:t>.</w:t>
      </w:r>
    </w:p>
    <w:p w14:paraId="71543DDF" w14:textId="47D67AE3" w:rsidR="00716702" w:rsidRPr="00D31D89" w:rsidRDefault="00CB7095"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Een </w:t>
      </w:r>
      <w:r w:rsidR="00511727" w:rsidRPr="00D31D89">
        <w:rPr>
          <w:rFonts w:ascii="Times New Roman" w:hAnsi="Times New Roman" w:cs="Times New Roman"/>
          <w:sz w:val="24"/>
          <w:szCs w:val="24"/>
        </w:rPr>
        <w:t>flexibele vorm</w:t>
      </w:r>
      <w:r w:rsidR="0015489F" w:rsidRPr="00D31D89">
        <w:rPr>
          <w:rFonts w:ascii="Times New Roman" w:hAnsi="Times New Roman" w:cs="Times New Roman"/>
          <w:sz w:val="24"/>
          <w:szCs w:val="24"/>
        </w:rPr>
        <w:t xml:space="preserve"> van</w:t>
      </w:r>
      <w:r w:rsidR="00511727" w:rsidRPr="00D31D89">
        <w:rPr>
          <w:rFonts w:ascii="Times New Roman" w:hAnsi="Times New Roman" w:cs="Times New Roman"/>
          <w:sz w:val="24"/>
          <w:szCs w:val="24"/>
        </w:rPr>
        <w:t xml:space="preserve"> </w:t>
      </w:r>
      <w:r w:rsidR="00B17D4B" w:rsidRPr="00D31D89">
        <w:rPr>
          <w:rFonts w:ascii="Times New Roman" w:hAnsi="Times New Roman" w:cs="Times New Roman"/>
          <w:sz w:val="24"/>
          <w:szCs w:val="24"/>
        </w:rPr>
        <w:t>samenwerking</w:t>
      </w:r>
      <w:r w:rsidRPr="00D31D89">
        <w:rPr>
          <w:rFonts w:ascii="Times New Roman" w:hAnsi="Times New Roman" w:cs="Times New Roman"/>
          <w:sz w:val="24"/>
          <w:szCs w:val="24"/>
        </w:rPr>
        <w:t xml:space="preserve"> op regionaal niveau lijkt veel beter aan te sluiten bij vr</w:t>
      </w:r>
      <w:r w:rsidR="009F7A6C" w:rsidRPr="00D31D89">
        <w:rPr>
          <w:rFonts w:ascii="Times New Roman" w:hAnsi="Times New Roman" w:cs="Times New Roman"/>
          <w:sz w:val="24"/>
          <w:szCs w:val="24"/>
        </w:rPr>
        <w:t>aagstukken rondom huisvesting, educatie en</w:t>
      </w:r>
      <w:r w:rsidR="00552997" w:rsidRPr="00D31D89">
        <w:rPr>
          <w:rFonts w:ascii="Times New Roman" w:hAnsi="Times New Roman" w:cs="Times New Roman"/>
          <w:sz w:val="24"/>
          <w:szCs w:val="24"/>
        </w:rPr>
        <w:t xml:space="preserve"> </w:t>
      </w:r>
      <w:r w:rsidR="00233360" w:rsidRPr="00D31D89">
        <w:rPr>
          <w:rFonts w:ascii="Times New Roman" w:hAnsi="Times New Roman" w:cs="Times New Roman"/>
          <w:sz w:val="24"/>
          <w:szCs w:val="24"/>
        </w:rPr>
        <w:t xml:space="preserve">arbeidsparticipatie van </w:t>
      </w:r>
      <w:r w:rsidR="00B700CC" w:rsidRPr="00D31D89">
        <w:rPr>
          <w:rFonts w:ascii="Times New Roman" w:hAnsi="Times New Roman" w:cs="Times New Roman"/>
          <w:sz w:val="24"/>
          <w:szCs w:val="24"/>
        </w:rPr>
        <w:t>vergunninghouder</w:t>
      </w:r>
      <w:r w:rsidR="00233360" w:rsidRPr="00D31D89">
        <w:rPr>
          <w:rFonts w:ascii="Times New Roman" w:hAnsi="Times New Roman" w:cs="Times New Roman"/>
          <w:sz w:val="24"/>
          <w:szCs w:val="24"/>
        </w:rPr>
        <w:t>s (</w:t>
      </w:r>
      <w:r w:rsidR="00535DCA" w:rsidRPr="00D31D89">
        <w:rPr>
          <w:rFonts w:ascii="Times New Roman" w:hAnsi="Times New Roman" w:cs="Times New Roman"/>
          <w:sz w:val="24"/>
          <w:szCs w:val="24"/>
        </w:rPr>
        <w:t>Studiegroep Openbaar Bestuur, 2016</w:t>
      </w:r>
      <w:r w:rsidR="00233360" w:rsidRPr="00D31D89">
        <w:rPr>
          <w:rFonts w:ascii="Times New Roman" w:hAnsi="Times New Roman" w:cs="Times New Roman"/>
          <w:sz w:val="24"/>
          <w:szCs w:val="24"/>
        </w:rPr>
        <w:t>)</w:t>
      </w:r>
      <w:r w:rsidR="00552997" w:rsidRPr="00D31D89">
        <w:rPr>
          <w:rFonts w:ascii="Times New Roman" w:hAnsi="Times New Roman" w:cs="Times New Roman"/>
          <w:sz w:val="24"/>
          <w:szCs w:val="24"/>
        </w:rPr>
        <w:t>: de drieslag voor een succesvolle sta</w:t>
      </w:r>
      <w:r w:rsidR="00794D5E" w:rsidRPr="00D31D89">
        <w:rPr>
          <w:rFonts w:ascii="Times New Roman" w:hAnsi="Times New Roman" w:cs="Times New Roman"/>
          <w:sz w:val="24"/>
          <w:szCs w:val="24"/>
        </w:rPr>
        <w:t>rt in Nederland</w:t>
      </w:r>
      <w:r w:rsidR="00DF5F28" w:rsidRPr="00D31D89">
        <w:rPr>
          <w:rFonts w:ascii="Times New Roman" w:hAnsi="Times New Roman" w:cs="Times New Roman"/>
          <w:sz w:val="24"/>
          <w:szCs w:val="24"/>
        </w:rPr>
        <w:t xml:space="preserve">. </w:t>
      </w:r>
      <w:r w:rsidR="00B700CC" w:rsidRPr="00D31D89">
        <w:rPr>
          <w:rFonts w:ascii="Times New Roman" w:hAnsi="Times New Roman" w:cs="Times New Roman"/>
          <w:sz w:val="24"/>
          <w:szCs w:val="24"/>
        </w:rPr>
        <w:t xml:space="preserve">Een goed voorbeeld van regionale samenwerkingen zijn de samenwerkingen van verschillende organisaties aan </w:t>
      </w:r>
      <w:r w:rsidR="00CD7219" w:rsidRPr="00D31D89">
        <w:rPr>
          <w:rFonts w:ascii="Times New Roman" w:hAnsi="Times New Roman" w:cs="Times New Roman"/>
          <w:sz w:val="24"/>
          <w:szCs w:val="24"/>
        </w:rPr>
        <w:t>het faciliteren van een</w:t>
      </w:r>
      <w:r w:rsidR="00552997" w:rsidRPr="00D31D89">
        <w:rPr>
          <w:rFonts w:ascii="Times New Roman" w:hAnsi="Times New Roman" w:cs="Times New Roman"/>
          <w:sz w:val="24"/>
          <w:szCs w:val="24"/>
        </w:rPr>
        <w:t xml:space="preserve"> goede integratie voor de</w:t>
      </w:r>
      <w:r w:rsidR="00B63B60" w:rsidRPr="00D31D89">
        <w:rPr>
          <w:rFonts w:ascii="Times New Roman" w:hAnsi="Times New Roman" w:cs="Times New Roman"/>
          <w:sz w:val="24"/>
          <w:szCs w:val="24"/>
        </w:rPr>
        <w:t xml:space="preserve"> huidige en toekomstige </w:t>
      </w:r>
      <w:r w:rsidR="00B700CC" w:rsidRPr="00D31D89">
        <w:rPr>
          <w:rFonts w:ascii="Times New Roman" w:hAnsi="Times New Roman" w:cs="Times New Roman"/>
          <w:sz w:val="24"/>
          <w:szCs w:val="24"/>
        </w:rPr>
        <w:t>vergunninghouder</w:t>
      </w:r>
      <w:r w:rsidR="00B63B60" w:rsidRPr="00D31D89">
        <w:rPr>
          <w:rFonts w:ascii="Times New Roman" w:hAnsi="Times New Roman" w:cs="Times New Roman"/>
          <w:sz w:val="24"/>
          <w:szCs w:val="24"/>
        </w:rPr>
        <w:t>s</w:t>
      </w:r>
      <w:r w:rsidR="005817AD" w:rsidRPr="00D31D89">
        <w:rPr>
          <w:rFonts w:ascii="Times New Roman" w:hAnsi="Times New Roman" w:cs="Times New Roman"/>
          <w:sz w:val="24"/>
          <w:szCs w:val="24"/>
        </w:rPr>
        <w:t>. D</w:t>
      </w:r>
      <w:r w:rsidR="006172BC" w:rsidRPr="00D31D89">
        <w:rPr>
          <w:rFonts w:ascii="Times New Roman" w:hAnsi="Times New Roman" w:cs="Times New Roman"/>
          <w:sz w:val="24"/>
          <w:szCs w:val="24"/>
        </w:rPr>
        <w:t>oor gebruik te maken van ver</w:t>
      </w:r>
      <w:r w:rsidR="00ED7F8B" w:rsidRPr="00D31D89">
        <w:rPr>
          <w:rFonts w:ascii="Times New Roman" w:hAnsi="Times New Roman" w:cs="Times New Roman"/>
          <w:sz w:val="24"/>
          <w:szCs w:val="24"/>
        </w:rPr>
        <w:t>schillen in voorzieningen, demog</w:t>
      </w:r>
      <w:r w:rsidR="006172BC" w:rsidRPr="00D31D89">
        <w:rPr>
          <w:rFonts w:ascii="Times New Roman" w:hAnsi="Times New Roman" w:cs="Times New Roman"/>
          <w:sz w:val="24"/>
          <w:szCs w:val="24"/>
        </w:rPr>
        <w:t xml:space="preserve">rafie en geografie </w:t>
      </w:r>
      <w:r w:rsidR="00B700CC" w:rsidRPr="00D31D89">
        <w:rPr>
          <w:rFonts w:ascii="Times New Roman" w:hAnsi="Times New Roman" w:cs="Times New Roman"/>
          <w:sz w:val="24"/>
          <w:szCs w:val="24"/>
        </w:rPr>
        <w:t>werken</w:t>
      </w:r>
      <w:r w:rsidR="006172BC" w:rsidRPr="00D31D89">
        <w:rPr>
          <w:rFonts w:ascii="Times New Roman" w:hAnsi="Times New Roman" w:cs="Times New Roman"/>
          <w:sz w:val="24"/>
          <w:szCs w:val="24"/>
        </w:rPr>
        <w:t xml:space="preserve"> gemeentes</w:t>
      </w:r>
      <w:r w:rsidR="00232F28" w:rsidRPr="00D31D89">
        <w:rPr>
          <w:rFonts w:ascii="Times New Roman" w:hAnsi="Times New Roman" w:cs="Times New Roman"/>
          <w:sz w:val="24"/>
          <w:szCs w:val="24"/>
        </w:rPr>
        <w:t xml:space="preserve"> in deze netwerken</w:t>
      </w:r>
      <w:r w:rsidR="006172BC" w:rsidRPr="00D31D89">
        <w:rPr>
          <w:rFonts w:ascii="Times New Roman" w:hAnsi="Times New Roman" w:cs="Times New Roman"/>
          <w:sz w:val="24"/>
          <w:szCs w:val="24"/>
        </w:rPr>
        <w:t xml:space="preserve"> effectiever aan eenzelfde taak (Platform Opnieuw Thuis</w:t>
      </w:r>
      <w:r w:rsidR="00232F28" w:rsidRPr="00D31D89">
        <w:rPr>
          <w:rFonts w:ascii="Times New Roman" w:hAnsi="Times New Roman" w:cs="Times New Roman"/>
          <w:sz w:val="24"/>
          <w:szCs w:val="24"/>
        </w:rPr>
        <w:t>, 2016) en bundelen zij hun kennis, expertise en mogelijkheden met die van niet-gemeentelijke organisaties. Voorbeelden van deze niet-gemeentelijke organisaties zijn woningcorporaties, het COA, Stichting Vluchtelingenwerk, welzijnsorganisaties en/of lokale werkgevers.</w:t>
      </w:r>
      <w:r w:rsidR="00D612D7" w:rsidRPr="00D31D89">
        <w:rPr>
          <w:rFonts w:ascii="Times New Roman" w:hAnsi="Times New Roman" w:cs="Times New Roman"/>
          <w:sz w:val="24"/>
          <w:szCs w:val="24"/>
        </w:rPr>
        <w:t xml:space="preserve"> Het doel van dit onderzoek is om de effectiviteit van deze netwerken te verklaren.</w:t>
      </w:r>
      <w:r w:rsidR="00716702" w:rsidRPr="00D31D89">
        <w:rPr>
          <w:rFonts w:ascii="Times New Roman" w:hAnsi="Times New Roman" w:cs="Times New Roman"/>
          <w:sz w:val="24"/>
          <w:szCs w:val="24"/>
        </w:rPr>
        <w:t xml:space="preserve"> Deze kennis kan worden gebruikt om bestaande en toekomstige netwerken effectiever te maken. </w:t>
      </w:r>
      <w:r w:rsidR="00D612D7" w:rsidRPr="00D31D89">
        <w:rPr>
          <w:rFonts w:ascii="Times New Roman" w:hAnsi="Times New Roman" w:cs="Times New Roman"/>
          <w:sz w:val="24"/>
          <w:szCs w:val="24"/>
        </w:rPr>
        <w:t>D</w:t>
      </w:r>
      <w:r w:rsidR="00716702" w:rsidRPr="00D31D89">
        <w:rPr>
          <w:rFonts w:ascii="Times New Roman" w:hAnsi="Times New Roman" w:cs="Times New Roman"/>
          <w:sz w:val="24"/>
          <w:szCs w:val="24"/>
        </w:rPr>
        <w:t>it onderzoek onderzoekt niet</w:t>
      </w:r>
      <w:r w:rsidR="00D612D7" w:rsidRPr="00D31D89">
        <w:rPr>
          <w:rFonts w:ascii="Times New Roman" w:hAnsi="Times New Roman" w:cs="Times New Roman"/>
          <w:sz w:val="24"/>
          <w:szCs w:val="24"/>
        </w:rPr>
        <w:t xml:space="preserve"> of </w:t>
      </w:r>
      <w:r w:rsidR="00716702" w:rsidRPr="00D31D89">
        <w:rPr>
          <w:rFonts w:ascii="Times New Roman" w:hAnsi="Times New Roman" w:cs="Times New Roman"/>
          <w:sz w:val="24"/>
          <w:szCs w:val="24"/>
        </w:rPr>
        <w:t xml:space="preserve">regionale </w:t>
      </w:r>
      <w:r w:rsidR="00D612D7" w:rsidRPr="00D31D89">
        <w:rPr>
          <w:rFonts w:ascii="Times New Roman" w:hAnsi="Times New Roman" w:cs="Times New Roman"/>
          <w:sz w:val="24"/>
          <w:szCs w:val="24"/>
        </w:rPr>
        <w:t xml:space="preserve">publiek-private netwerken </w:t>
      </w:r>
      <w:r w:rsidR="00716702" w:rsidRPr="00D31D89">
        <w:rPr>
          <w:rFonts w:ascii="Times New Roman" w:hAnsi="Times New Roman" w:cs="Times New Roman"/>
          <w:sz w:val="24"/>
          <w:szCs w:val="24"/>
        </w:rPr>
        <w:t>maatschappelijke vraagstukken</w:t>
      </w:r>
      <w:r w:rsidR="00D612D7" w:rsidRPr="00D31D89">
        <w:rPr>
          <w:rFonts w:ascii="Times New Roman" w:hAnsi="Times New Roman" w:cs="Times New Roman"/>
          <w:sz w:val="24"/>
          <w:szCs w:val="24"/>
        </w:rPr>
        <w:t xml:space="preserve"> beter oplossen dan wanneer er niet wordt samengewerkt.</w:t>
      </w:r>
      <w:r w:rsidR="00716702" w:rsidRPr="00D31D89">
        <w:rPr>
          <w:rFonts w:ascii="Times New Roman" w:hAnsi="Times New Roman" w:cs="Times New Roman"/>
          <w:sz w:val="24"/>
          <w:szCs w:val="24"/>
        </w:rPr>
        <w:t xml:space="preserve"> Deze keuze is gemaakt, omdat er meerdere onderzoeken gedaan zijn naar de (potentiële) meerwaarde, maar niet naar de verklaringsfactoren van de effectiviteit van dit type netwerk.</w:t>
      </w:r>
    </w:p>
    <w:p w14:paraId="70AAEFEF" w14:textId="221BF482" w:rsidR="007821D5" w:rsidRDefault="00D612D7"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Om te komen tot nieuwe kennis, wordt voortgebouwd op eerder onderzoek</w:t>
      </w:r>
      <w:r w:rsidR="00716702" w:rsidRPr="00D31D89">
        <w:rPr>
          <w:rFonts w:ascii="Times New Roman" w:hAnsi="Times New Roman" w:cs="Times New Roman"/>
          <w:sz w:val="24"/>
          <w:szCs w:val="24"/>
        </w:rPr>
        <w:t xml:space="preserve"> over effectieve samenwerkingen</w:t>
      </w:r>
      <w:r w:rsidRPr="00D31D89">
        <w:rPr>
          <w:rFonts w:ascii="Times New Roman" w:hAnsi="Times New Roman" w:cs="Times New Roman"/>
          <w:sz w:val="24"/>
          <w:szCs w:val="24"/>
        </w:rPr>
        <w:t xml:space="preserve">. </w:t>
      </w:r>
      <w:r w:rsidR="005F0F94" w:rsidRPr="00D31D89">
        <w:rPr>
          <w:rFonts w:ascii="Times New Roman" w:hAnsi="Times New Roman" w:cs="Times New Roman"/>
          <w:sz w:val="24"/>
          <w:szCs w:val="24"/>
        </w:rPr>
        <w:t xml:space="preserve">Een aantal </w:t>
      </w:r>
      <w:proofErr w:type="spellStart"/>
      <w:r w:rsidR="005F0F94" w:rsidRPr="00D31D89">
        <w:rPr>
          <w:rFonts w:ascii="Times New Roman" w:hAnsi="Times New Roman" w:cs="Times New Roman"/>
          <w:sz w:val="24"/>
          <w:szCs w:val="24"/>
        </w:rPr>
        <w:t>onderzoeksstromen</w:t>
      </w:r>
      <w:proofErr w:type="spellEnd"/>
      <w:r w:rsidR="005F0F94" w:rsidRPr="00D31D89">
        <w:rPr>
          <w:rFonts w:ascii="Times New Roman" w:hAnsi="Times New Roman" w:cs="Times New Roman"/>
          <w:sz w:val="24"/>
          <w:szCs w:val="24"/>
        </w:rPr>
        <w:t xml:space="preserve"> </w:t>
      </w:r>
      <w:r w:rsidR="00665868" w:rsidRPr="00D31D89">
        <w:rPr>
          <w:rFonts w:ascii="Times New Roman" w:hAnsi="Times New Roman" w:cs="Times New Roman"/>
          <w:sz w:val="24"/>
          <w:szCs w:val="24"/>
        </w:rPr>
        <w:t xml:space="preserve">met betrekking tot samenwerkingen </w:t>
      </w:r>
      <w:r w:rsidR="005F0F94" w:rsidRPr="00D31D89">
        <w:rPr>
          <w:rFonts w:ascii="Times New Roman" w:hAnsi="Times New Roman" w:cs="Times New Roman"/>
          <w:sz w:val="24"/>
          <w:szCs w:val="24"/>
        </w:rPr>
        <w:t>zijn:</w:t>
      </w:r>
    </w:p>
    <w:p w14:paraId="257FED61" w14:textId="77777777" w:rsidR="007821D5" w:rsidRPr="00D31D89" w:rsidRDefault="007821D5" w:rsidP="003C456D">
      <w:pPr>
        <w:spacing w:line="276" w:lineRule="auto"/>
        <w:jc w:val="both"/>
        <w:rPr>
          <w:rFonts w:ascii="Times New Roman" w:hAnsi="Times New Roman" w:cs="Times New Roman"/>
          <w:sz w:val="24"/>
          <w:szCs w:val="24"/>
        </w:rPr>
      </w:pPr>
    </w:p>
    <w:p w14:paraId="1E0F2165" w14:textId="7367778A" w:rsidR="005F0F94" w:rsidRPr="00D31D89" w:rsidRDefault="005F0F94" w:rsidP="003C456D">
      <w:pPr>
        <w:pStyle w:val="Lijstalinea"/>
        <w:numPr>
          <w:ilvl w:val="0"/>
          <w:numId w:val="40"/>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Hoe samenwerkingen in netwerken verlopen</w:t>
      </w:r>
      <w:r w:rsidR="0035183E" w:rsidRPr="00D31D89">
        <w:rPr>
          <w:rFonts w:ascii="Times New Roman" w:hAnsi="Times New Roman" w:cs="Times New Roman"/>
          <w:sz w:val="24"/>
          <w:szCs w:val="24"/>
        </w:rPr>
        <w:t xml:space="preserve"> (</w:t>
      </w:r>
      <w:proofErr w:type="spellStart"/>
      <w:r w:rsidR="0035183E" w:rsidRPr="00D31D89">
        <w:rPr>
          <w:rFonts w:ascii="Times New Roman" w:hAnsi="Times New Roman" w:cs="Times New Roman"/>
          <w:sz w:val="24"/>
          <w:szCs w:val="24"/>
        </w:rPr>
        <w:t>Provan</w:t>
      </w:r>
      <w:proofErr w:type="spellEnd"/>
      <w:r w:rsidR="0035183E" w:rsidRPr="00D31D89">
        <w:rPr>
          <w:rFonts w:ascii="Times New Roman" w:hAnsi="Times New Roman" w:cs="Times New Roman"/>
          <w:sz w:val="24"/>
          <w:szCs w:val="24"/>
        </w:rPr>
        <w:t xml:space="preserve"> &amp; </w:t>
      </w:r>
      <w:proofErr w:type="spellStart"/>
      <w:r w:rsidR="0035183E" w:rsidRPr="00D31D89">
        <w:rPr>
          <w:rFonts w:ascii="Times New Roman" w:hAnsi="Times New Roman" w:cs="Times New Roman"/>
          <w:sz w:val="24"/>
          <w:szCs w:val="24"/>
        </w:rPr>
        <w:t>Keni</w:t>
      </w:r>
      <w:r w:rsidR="00082B97" w:rsidRPr="00D31D89">
        <w:rPr>
          <w:rFonts w:ascii="Times New Roman" w:hAnsi="Times New Roman" w:cs="Times New Roman"/>
          <w:sz w:val="24"/>
          <w:szCs w:val="24"/>
        </w:rPr>
        <w:t>s</w:t>
      </w:r>
      <w:proofErr w:type="spellEnd"/>
      <w:r w:rsidR="00082B97" w:rsidRPr="00D31D89">
        <w:rPr>
          <w:rFonts w:ascii="Times New Roman" w:hAnsi="Times New Roman" w:cs="Times New Roman"/>
          <w:sz w:val="24"/>
          <w:szCs w:val="24"/>
        </w:rPr>
        <w:t>, 2008</w:t>
      </w:r>
      <w:r w:rsidR="00456FB7" w:rsidRPr="00D31D89">
        <w:rPr>
          <w:rFonts w:ascii="Times New Roman" w:hAnsi="Times New Roman" w:cs="Times New Roman"/>
          <w:sz w:val="24"/>
          <w:szCs w:val="24"/>
        </w:rPr>
        <w:t xml:space="preserve">; </w:t>
      </w:r>
      <w:proofErr w:type="spellStart"/>
      <w:r w:rsidR="00456FB7" w:rsidRPr="00D31D89">
        <w:rPr>
          <w:rFonts w:ascii="Times New Roman" w:hAnsi="Times New Roman" w:cs="Times New Roman"/>
          <w:sz w:val="24"/>
          <w:szCs w:val="24"/>
        </w:rPr>
        <w:t>Mandell</w:t>
      </w:r>
      <w:proofErr w:type="spellEnd"/>
      <w:r w:rsidR="00456FB7" w:rsidRPr="00D31D89">
        <w:rPr>
          <w:rFonts w:ascii="Times New Roman" w:hAnsi="Times New Roman" w:cs="Times New Roman"/>
          <w:sz w:val="24"/>
          <w:szCs w:val="24"/>
        </w:rPr>
        <w:t xml:space="preserve"> &amp; </w:t>
      </w:r>
      <w:proofErr w:type="spellStart"/>
      <w:r w:rsidR="00456FB7" w:rsidRPr="00D31D89">
        <w:rPr>
          <w:rFonts w:ascii="Times New Roman" w:hAnsi="Times New Roman" w:cs="Times New Roman"/>
          <w:sz w:val="24"/>
          <w:szCs w:val="24"/>
        </w:rPr>
        <w:t>Keast</w:t>
      </w:r>
      <w:proofErr w:type="spellEnd"/>
      <w:r w:rsidR="00456FB7" w:rsidRPr="00D31D89">
        <w:rPr>
          <w:rFonts w:ascii="Times New Roman" w:hAnsi="Times New Roman" w:cs="Times New Roman"/>
          <w:sz w:val="24"/>
          <w:szCs w:val="24"/>
        </w:rPr>
        <w:t xml:space="preserve">, 2008) </w:t>
      </w:r>
    </w:p>
    <w:p w14:paraId="38E7E072" w14:textId="624D8FF1" w:rsidR="005F0F94" w:rsidRPr="00D31D89" w:rsidRDefault="00665868" w:rsidP="003C456D">
      <w:pPr>
        <w:pStyle w:val="Lijstalinea"/>
        <w:numPr>
          <w:ilvl w:val="0"/>
          <w:numId w:val="40"/>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Of en op welke wijze publieke partijen samen</w:t>
      </w:r>
      <w:r w:rsidR="005F0F94" w:rsidRPr="00D31D89">
        <w:rPr>
          <w:rFonts w:ascii="Times New Roman" w:hAnsi="Times New Roman" w:cs="Times New Roman"/>
          <w:sz w:val="24"/>
          <w:szCs w:val="24"/>
        </w:rPr>
        <w:t xml:space="preserve">werken met private partijen </w:t>
      </w:r>
      <w:r w:rsidR="007B3475" w:rsidRPr="00D31D89">
        <w:rPr>
          <w:rFonts w:ascii="Times New Roman" w:hAnsi="Times New Roman" w:cs="Times New Roman"/>
          <w:sz w:val="24"/>
          <w:szCs w:val="24"/>
        </w:rPr>
        <w:t>(</w:t>
      </w:r>
      <w:r w:rsidR="00191426" w:rsidRPr="00D31D89">
        <w:rPr>
          <w:rFonts w:ascii="Times New Roman" w:hAnsi="Times New Roman" w:cs="Times New Roman"/>
          <w:sz w:val="24"/>
          <w:szCs w:val="24"/>
        </w:rPr>
        <w:t>Hodge, 2005; Hodge &amp; Greve, 2007</w:t>
      </w:r>
      <w:r w:rsidR="007458F5" w:rsidRPr="00D31D89">
        <w:rPr>
          <w:rFonts w:ascii="Times New Roman" w:hAnsi="Times New Roman" w:cs="Times New Roman"/>
          <w:sz w:val="24"/>
          <w:szCs w:val="24"/>
        </w:rPr>
        <w:t xml:space="preserve">; Sanders, 2015; </w:t>
      </w:r>
      <w:proofErr w:type="spellStart"/>
      <w:r w:rsidR="007458F5" w:rsidRPr="00D31D89">
        <w:rPr>
          <w:rFonts w:ascii="Times New Roman" w:hAnsi="Times New Roman" w:cs="Times New Roman"/>
          <w:sz w:val="24"/>
          <w:szCs w:val="24"/>
        </w:rPr>
        <w:t>Weihe</w:t>
      </w:r>
      <w:proofErr w:type="spellEnd"/>
      <w:r w:rsidR="007458F5" w:rsidRPr="00D31D89">
        <w:rPr>
          <w:rFonts w:ascii="Times New Roman" w:hAnsi="Times New Roman" w:cs="Times New Roman"/>
          <w:sz w:val="24"/>
          <w:szCs w:val="24"/>
        </w:rPr>
        <w:t>, 2005</w:t>
      </w:r>
      <w:r w:rsidR="00143AB2" w:rsidRPr="00D31D89">
        <w:rPr>
          <w:rFonts w:ascii="Times New Roman" w:hAnsi="Times New Roman" w:cs="Times New Roman"/>
          <w:sz w:val="24"/>
          <w:szCs w:val="24"/>
        </w:rPr>
        <w:t>)</w:t>
      </w:r>
      <w:r w:rsidR="005F0F94" w:rsidRPr="00D31D89">
        <w:rPr>
          <w:rFonts w:ascii="Times New Roman" w:hAnsi="Times New Roman" w:cs="Times New Roman"/>
          <w:sz w:val="24"/>
          <w:szCs w:val="24"/>
        </w:rPr>
        <w:t>, en welk effect d</w:t>
      </w:r>
      <w:r w:rsidR="00233360" w:rsidRPr="00D31D89">
        <w:rPr>
          <w:rFonts w:ascii="Times New Roman" w:hAnsi="Times New Roman" w:cs="Times New Roman"/>
          <w:sz w:val="24"/>
          <w:szCs w:val="24"/>
        </w:rPr>
        <w:t>it heeft op ‘publieke waarden’, zoals betrouwbaarheid of het geven van een</w:t>
      </w:r>
      <w:r w:rsidR="005F0F94" w:rsidRPr="00D31D89">
        <w:rPr>
          <w:rFonts w:ascii="Times New Roman" w:hAnsi="Times New Roman" w:cs="Times New Roman"/>
          <w:sz w:val="24"/>
          <w:szCs w:val="24"/>
        </w:rPr>
        <w:t xml:space="preserve"> gelijke behandeling</w:t>
      </w:r>
      <w:r w:rsidR="00233360" w:rsidRPr="00D31D89">
        <w:rPr>
          <w:rFonts w:ascii="Times New Roman" w:hAnsi="Times New Roman" w:cs="Times New Roman"/>
          <w:sz w:val="24"/>
          <w:szCs w:val="24"/>
        </w:rPr>
        <w:t xml:space="preserve"> aan cliënten</w:t>
      </w:r>
      <w:r w:rsidR="005F0F94" w:rsidRPr="00D31D89">
        <w:rPr>
          <w:rFonts w:ascii="Times New Roman" w:hAnsi="Times New Roman" w:cs="Times New Roman"/>
          <w:sz w:val="24"/>
          <w:szCs w:val="24"/>
        </w:rPr>
        <w:t xml:space="preserve"> (Van Gestel, </w:t>
      </w:r>
      <w:proofErr w:type="spellStart"/>
      <w:r w:rsidR="005F0F94" w:rsidRPr="00D31D89">
        <w:rPr>
          <w:rFonts w:ascii="Times New Roman" w:hAnsi="Times New Roman" w:cs="Times New Roman"/>
          <w:sz w:val="24"/>
          <w:szCs w:val="24"/>
        </w:rPr>
        <w:t>Koppenjan</w:t>
      </w:r>
      <w:proofErr w:type="spellEnd"/>
      <w:r w:rsidR="005F0F94" w:rsidRPr="00D31D89">
        <w:rPr>
          <w:rFonts w:ascii="Times New Roman" w:hAnsi="Times New Roman" w:cs="Times New Roman"/>
          <w:sz w:val="24"/>
          <w:szCs w:val="24"/>
        </w:rPr>
        <w:t>, Schrijver, Van de Ven &amp; Veeneman, 2008; Jacobsen, 2014)</w:t>
      </w:r>
    </w:p>
    <w:p w14:paraId="61BA667F" w14:textId="66E69A72" w:rsidR="005F0F94" w:rsidRPr="00D31D89" w:rsidRDefault="005F0F94" w:rsidP="003C456D">
      <w:pPr>
        <w:pStyle w:val="Lijstalinea"/>
        <w:numPr>
          <w:ilvl w:val="0"/>
          <w:numId w:val="40"/>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Hoe partijen besluiten of ze wel of niet gaan samenwerken met elkaar (game </w:t>
      </w:r>
      <w:proofErr w:type="spellStart"/>
      <w:r w:rsidRPr="00D31D89">
        <w:rPr>
          <w:rFonts w:ascii="Times New Roman" w:hAnsi="Times New Roman" w:cs="Times New Roman"/>
          <w:sz w:val="24"/>
          <w:szCs w:val="24"/>
        </w:rPr>
        <w:t>theory</w:t>
      </w:r>
      <w:proofErr w:type="spellEnd"/>
      <w:r w:rsidRPr="00D31D89">
        <w:rPr>
          <w:rFonts w:ascii="Times New Roman" w:hAnsi="Times New Roman" w:cs="Times New Roman"/>
          <w:sz w:val="24"/>
          <w:szCs w:val="24"/>
        </w:rPr>
        <w:t>)(</w:t>
      </w:r>
      <w:proofErr w:type="spellStart"/>
      <w:r w:rsidRPr="00D31D89">
        <w:rPr>
          <w:rFonts w:ascii="Times New Roman" w:hAnsi="Times New Roman" w:cs="Times New Roman"/>
          <w:sz w:val="24"/>
          <w:szCs w:val="24"/>
        </w:rPr>
        <w:t>Feiock</w:t>
      </w:r>
      <w:proofErr w:type="spellEnd"/>
      <w:r w:rsidRPr="00D31D89">
        <w:rPr>
          <w:rFonts w:ascii="Times New Roman" w:hAnsi="Times New Roman" w:cs="Times New Roman"/>
          <w:sz w:val="24"/>
          <w:szCs w:val="24"/>
        </w:rPr>
        <w:t>, 2007; 2013)</w:t>
      </w:r>
    </w:p>
    <w:p w14:paraId="6EADB1DA" w14:textId="66306445" w:rsidR="005F0F94" w:rsidRPr="00D31D89" w:rsidRDefault="00665868" w:rsidP="003C456D">
      <w:pPr>
        <w:pStyle w:val="Lijstalinea"/>
        <w:numPr>
          <w:ilvl w:val="0"/>
          <w:numId w:val="40"/>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Hoe samenwerkingen werken</w:t>
      </w:r>
      <w:r w:rsidR="005F0F94" w:rsidRPr="00D31D89">
        <w:rPr>
          <w:rFonts w:ascii="Times New Roman" w:hAnsi="Times New Roman" w:cs="Times New Roman"/>
          <w:sz w:val="24"/>
          <w:szCs w:val="24"/>
        </w:rPr>
        <w:t xml:space="preserve"> die gestoeld zijn op gelijkwaardigheid (Klijn, 2010)</w:t>
      </w:r>
    </w:p>
    <w:p w14:paraId="1F8F1E40" w14:textId="7ED79BC6" w:rsidR="00665868" w:rsidRPr="00D31D89" w:rsidRDefault="005F0F94"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de</w:t>
      </w:r>
      <w:r w:rsidR="00665868" w:rsidRPr="00D31D89">
        <w:rPr>
          <w:rFonts w:ascii="Times New Roman" w:hAnsi="Times New Roman" w:cs="Times New Roman"/>
          <w:sz w:val="24"/>
          <w:szCs w:val="24"/>
        </w:rPr>
        <w:t xml:space="preserve"> tweede</w:t>
      </w:r>
      <w:r w:rsidRPr="00D31D89">
        <w:rPr>
          <w:rFonts w:ascii="Times New Roman" w:hAnsi="Times New Roman" w:cs="Times New Roman"/>
          <w:sz w:val="24"/>
          <w:szCs w:val="24"/>
        </w:rPr>
        <w:t xml:space="preserve"> </w:t>
      </w:r>
      <w:r w:rsidR="00233360" w:rsidRPr="00D31D89">
        <w:rPr>
          <w:rFonts w:ascii="Times New Roman" w:hAnsi="Times New Roman" w:cs="Times New Roman"/>
          <w:sz w:val="24"/>
          <w:szCs w:val="24"/>
        </w:rPr>
        <w:t>stroming</w:t>
      </w:r>
      <w:r w:rsidRPr="00D31D89">
        <w:rPr>
          <w:rFonts w:ascii="Times New Roman" w:hAnsi="Times New Roman" w:cs="Times New Roman"/>
          <w:sz w:val="24"/>
          <w:szCs w:val="24"/>
        </w:rPr>
        <w:t xml:space="preserve"> van publiek-private samenwerkingen, waar dit onderzoek ook bij hoort, zijn er meerdere </w:t>
      </w:r>
      <w:r w:rsidR="00EA39D5" w:rsidRPr="00D31D89">
        <w:rPr>
          <w:rFonts w:ascii="Times New Roman" w:hAnsi="Times New Roman" w:cs="Times New Roman"/>
          <w:sz w:val="24"/>
          <w:szCs w:val="24"/>
        </w:rPr>
        <w:t>richtingen</w:t>
      </w:r>
      <w:r w:rsidR="00665868" w:rsidRPr="00D31D89">
        <w:rPr>
          <w:rFonts w:ascii="Times New Roman" w:hAnsi="Times New Roman" w:cs="Times New Roman"/>
          <w:sz w:val="24"/>
          <w:szCs w:val="24"/>
        </w:rPr>
        <w:t xml:space="preserve"> (</w:t>
      </w:r>
      <w:proofErr w:type="spellStart"/>
      <w:r w:rsidR="00665868" w:rsidRPr="00D31D89">
        <w:rPr>
          <w:rFonts w:ascii="Times New Roman" w:hAnsi="Times New Roman" w:cs="Times New Roman"/>
          <w:sz w:val="24"/>
          <w:szCs w:val="24"/>
        </w:rPr>
        <w:t>Weihe</w:t>
      </w:r>
      <w:proofErr w:type="spellEnd"/>
      <w:r w:rsidR="00665868" w:rsidRPr="00D31D89">
        <w:rPr>
          <w:rFonts w:ascii="Times New Roman" w:hAnsi="Times New Roman" w:cs="Times New Roman"/>
          <w:sz w:val="24"/>
          <w:szCs w:val="24"/>
        </w:rPr>
        <w:t>, 2005)</w:t>
      </w:r>
      <w:r w:rsidR="00026267" w:rsidRPr="00D31D89">
        <w:rPr>
          <w:rFonts w:ascii="Times New Roman" w:hAnsi="Times New Roman" w:cs="Times New Roman"/>
          <w:sz w:val="24"/>
          <w:szCs w:val="24"/>
        </w:rPr>
        <w:t>.</w:t>
      </w:r>
      <w:r w:rsidR="00665868" w:rsidRPr="00D31D89">
        <w:rPr>
          <w:rFonts w:ascii="Times New Roman" w:hAnsi="Times New Roman" w:cs="Times New Roman"/>
          <w:sz w:val="24"/>
          <w:szCs w:val="24"/>
        </w:rPr>
        <w:t xml:space="preserve"> Deze richtingen zijn veelal bepaald door het thematische onderwerp van de samenwerking: 1) infrastructurele projecten, 2) renovatie van steden, 3) </w:t>
      </w:r>
      <w:proofErr w:type="spellStart"/>
      <w:r w:rsidR="00665868" w:rsidRPr="00D31D89">
        <w:rPr>
          <w:rFonts w:ascii="Times New Roman" w:hAnsi="Times New Roman" w:cs="Times New Roman"/>
          <w:sz w:val="24"/>
          <w:szCs w:val="24"/>
        </w:rPr>
        <w:t>onderwikkelingshulp</w:t>
      </w:r>
      <w:proofErr w:type="spellEnd"/>
      <w:r w:rsidR="00A47CFD" w:rsidRPr="00D31D89">
        <w:rPr>
          <w:rFonts w:ascii="Times New Roman" w:hAnsi="Times New Roman" w:cs="Times New Roman"/>
          <w:sz w:val="24"/>
          <w:szCs w:val="24"/>
        </w:rPr>
        <w:t>, 4) burgerparticipatie</w:t>
      </w:r>
      <w:r w:rsidR="00665868" w:rsidRPr="00D31D89">
        <w:rPr>
          <w:rFonts w:ascii="Times New Roman" w:hAnsi="Times New Roman" w:cs="Times New Roman"/>
          <w:sz w:val="24"/>
          <w:szCs w:val="24"/>
        </w:rPr>
        <w:t xml:space="preserve"> of </w:t>
      </w:r>
      <w:r w:rsidR="00A47CFD" w:rsidRPr="00D31D89">
        <w:rPr>
          <w:rFonts w:ascii="Times New Roman" w:hAnsi="Times New Roman" w:cs="Times New Roman"/>
          <w:sz w:val="24"/>
          <w:szCs w:val="24"/>
        </w:rPr>
        <w:t>5</w:t>
      </w:r>
      <w:r w:rsidR="00665868" w:rsidRPr="00D31D89">
        <w:rPr>
          <w:rFonts w:ascii="Times New Roman" w:hAnsi="Times New Roman" w:cs="Times New Roman"/>
          <w:sz w:val="24"/>
          <w:szCs w:val="24"/>
        </w:rPr>
        <w:t>) maatschappelijke vraagstukken. Een maatschappelijk vraagstuk vormt de grondslag voor dit onderzoek.</w:t>
      </w:r>
      <w:r w:rsidR="00A47CFD" w:rsidRPr="00D31D89">
        <w:rPr>
          <w:rFonts w:ascii="Times New Roman" w:hAnsi="Times New Roman" w:cs="Times New Roman"/>
          <w:sz w:val="24"/>
          <w:szCs w:val="24"/>
        </w:rPr>
        <w:t xml:space="preserve"> Naast de thematiek van de vijf richtingen, is er bij de richtingen 1 en 2, waar veel onderzoeken naar publiek-private samenwerkingen toe behoren, sprake </w:t>
      </w:r>
      <w:r w:rsidR="00665868" w:rsidRPr="00D31D89">
        <w:rPr>
          <w:rFonts w:ascii="Times New Roman" w:hAnsi="Times New Roman" w:cs="Times New Roman"/>
          <w:sz w:val="24"/>
          <w:szCs w:val="24"/>
        </w:rPr>
        <w:t>van een relatie</w:t>
      </w:r>
      <w:r w:rsidR="00A47CFD" w:rsidRPr="00D31D89">
        <w:rPr>
          <w:rFonts w:ascii="Times New Roman" w:hAnsi="Times New Roman" w:cs="Times New Roman"/>
          <w:sz w:val="24"/>
          <w:szCs w:val="24"/>
        </w:rPr>
        <w:t xml:space="preserve"> tussen partijen in het netwerk</w:t>
      </w:r>
      <w:r w:rsidR="00665868" w:rsidRPr="00D31D89">
        <w:rPr>
          <w:rFonts w:ascii="Times New Roman" w:hAnsi="Times New Roman" w:cs="Times New Roman"/>
          <w:sz w:val="24"/>
          <w:szCs w:val="24"/>
        </w:rPr>
        <w:t xml:space="preserve"> met een hoge mate van formaliteit en aansturing</w:t>
      </w:r>
      <w:r w:rsidR="00A47CFD" w:rsidRPr="00D31D89">
        <w:rPr>
          <w:rFonts w:ascii="Times New Roman" w:hAnsi="Times New Roman" w:cs="Times New Roman"/>
          <w:sz w:val="24"/>
          <w:szCs w:val="24"/>
        </w:rPr>
        <w:t xml:space="preserve"> (contract)</w:t>
      </w:r>
      <w:r w:rsidR="00665868" w:rsidRPr="00D31D89">
        <w:rPr>
          <w:rFonts w:ascii="Times New Roman" w:hAnsi="Times New Roman" w:cs="Times New Roman"/>
          <w:sz w:val="24"/>
          <w:szCs w:val="24"/>
        </w:rPr>
        <w:t>.</w:t>
      </w:r>
      <w:r w:rsidR="00A47CFD" w:rsidRPr="00D31D89">
        <w:rPr>
          <w:rFonts w:ascii="Times New Roman" w:hAnsi="Times New Roman" w:cs="Times New Roman"/>
          <w:sz w:val="24"/>
          <w:szCs w:val="24"/>
        </w:rPr>
        <w:t xml:space="preserve"> Dit past niet bij netwerken rondom maatschappelijke vraagstukken waar een roep is om meer flexibiliteit en partijen niet in een aansturingsrelatie zitten (Studiegroep Openbaar Bestuur, 2016; Teisman, 2016). Daarom heeft dit onderzoek zich gericht op losjes gekoppelde, horizontaal georganiseerde vormen van</w:t>
      </w:r>
      <w:r w:rsidR="00082B97" w:rsidRPr="00D31D89">
        <w:rPr>
          <w:rFonts w:ascii="Times New Roman" w:hAnsi="Times New Roman" w:cs="Times New Roman"/>
          <w:sz w:val="24"/>
          <w:szCs w:val="24"/>
        </w:rPr>
        <w:t xml:space="preserve"> netwerken (</w:t>
      </w:r>
      <w:proofErr w:type="spellStart"/>
      <w:r w:rsidR="00082B97" w:rsidRPr="00D31D89">
        <w:rPr>
          <w:rFonts w:ascii="Times New Roman" w:hAnsi="Times New Roman" w:cs="Times New Roman"/>
          <w:sz w:val="24"/>
          <w:szCs w:val="24"/>
        </w:rPr>
        <w:t>Provan</w:t>
      </w:r>
      <w:proofErr w:type="spellEnd"/>
      <w:r w:rsidR="00082B97" w:rsidRPr="00D31D89">
        <w:rPr>
          <w:rFonts w:ascii="Times New Roman" w:hAnsi="Times New Roman" w:cs="Times New Roman"/>
          <w:sz w:val="24"/>
          <w:szCs w:val="24"/>
        </w:rPr>
        <w:t xml:space="preserve"> &amp; </w:t>
      </w:r>
      <w:proofErr w:type="spellStart"/>
      <w:r w:rsidR="00082B97" w:rsidRPr="00D31D89">
        <w:rPr>
          <w:rFonts w:ascii="Times New Roman" w:hAnsi="Times New Roman" w:cs="Times New Roman"/>
          <w:sz w:val="24"/>
          <w:szCs w:val="24"/>
        </w:rPr>
        <w:t>Kenis</w:t>
      </w:r>
      <w:proofErr w:type="spellEnd"/>
      <w:r w:rsidR="00082B97" w:rsidRPr="00D31D89">
        <w:rPr>
          <w:rFonts w:ascii="Times New Roman" w:hAnsi="Times New Roman" w:cs="Times New Roman"/>
          <w:sz w:val="24"/>
          <w:szCs w:val="24"/>
        </w:rPr>
        <w:t>, 2008</w:t>
      </w:r>
      <w:r w:rsidR="00A47CFD" w:rsidRPr="00D31D89">
        <w:rPr>
          <w:rFonts w:ascii="Times New Roman" w:hAnsi="Times New Roman" w:cs="Times New Roman"/>
          <w:sz w:val="24"/>
          <w:szCs w:val="24"/>
        </w:rPr>
        <w:t>). Het onderzoek valt binnen de ‘</w:t>
      </w:r>
      <w:proofErr w:type="spellStart"/>
      <w:r w:rsidR="00A47CFD" w:rsidRPr="00D31D89">
        <w:rPr>
          <w:rFonts w:ascii="Times New Roman" w:hAnsi="Times New Roman" w:cs="Times New Roman"/>
          <w:sz w:val="24"/>
          <w:szCs w:val="24"/>
        </w:rPr>
        <w:t>governance</w:t>
      </w:r>
      <w:proofErr w:type="spellEnd"/>
      <w:r w:rsidR="00A47CFD" w:rsidRPr="00D31D89">
        <w:rPr>
          <w:rFonts w:ascii="Times New Roman" w:hAnsi="Times New Roman" w:cs="Times New Roman"/>
          <w:sz w:val="24"/>
          <w:szCs w:val="24"/>
        </w:rPr>
        <w:t xml:space="preserve"> richting’ die onderzoek of en op welke wijze publiek-private samenwerkingen leiden tot een effectievere omgang met maatschappelijke vraagstukken.</w:t>
      </w:r>
    </w:p>
    <w:p w14:paraId="7DAF804E" w14:textId="686EBBCB" w:rsidR="00D03BEE" w:rsidRPr="00D31D89" w:rsidRDefault="005115DD"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Alle elementen van de onderzochte samenwerkingsverbanden (regioniveau</w:t>
      </w:r>
      <w:r w:rsidR="00B17D4B" w:rsidRPr="00D31D89">
        <w:rPr>
          <w:rFonts w:ascii="Times New Roman" w:hAnsi="Times New Roman" w:cs="Times New Roman"/>
          <w:sz w:val="24"/>
          <w:szCs w:val="24"/>
        </w:rPr>
        <w:t>,</w:t>
      </w:r>
      <w:r w:rsidRPr="00D31D89">
        <w:rPr>
          <w:rFonts w:ascii="Times New Roman" w:hAnsi="Times New Roman" w:cs="Times New Roman"/>
          <w:sz w:val="24"/>
          <w:szCs w:val="24"/>
        </w:rPr>
        <w:t xml:space="preserve"> </w:t>
      </w:r>
      <w:r w:rsidR="00B17D4B" w:rsidRPr="00D31D89">
        <w:rPr>
          <w:rFonts w:ascii="Times New Roman" w:hAnsi="Times New Roman" w:cs="Times New Roman"/>
          <w:sz w:val="24"/>
          <w:szCs w:val="24"/>
        </w:rPr>
        <w:t>flexibiliteit</w:t>
      </w:r>
      <w:r w:rsidRPr="00D31D89">
        <w:rPr>
          <w:rFonts w:ascii="Times New Roman" w:hAnsi="Times New Roman" w:cs="Times New Roman"/>
          <w:sz w:val="24"/>
          <w:szCs w:val="24"/>
        </w:rPr>
        <w:t xml:space="preserve">, </w:t>
      </w:r>
      <w:r w:rsidR="00B17D4B" w:rsidRPr="00D31D89">
        <w:rPr>
          <w:rFonts w:ascii="Times New Roman" w:hAnsi="Times New Roman" w:cs="Times New Roman"/>
          <w:sz w:val="24"/>
          <w:szCs w:val="24"/>
        </w:rPr>
        <w:t>veel partijen</w:t>
      </w:r>
      <w:r w:rsidRPr="00D31D89">
        <w:rPr>
          <w:rFonts w:ascii="Times New Roman" w:hAnsi="Times New Roman" w:cs="Times New Roman"/>
          <w:sz w:val="24"/>
          <w:szCs w:val="24"/>
        </w:rPr>
        <w:t>,</w:t>
      </w:r>
      <w:r w:rsidR="00026267" w:rsidRPr="00D31D89">
        <w:rPr>
          <w:rFonts w:ascii="Times New Roman" w:hAnsi="Times New Roman" w:cs="Times New Roman"/>
          <w:sz w:val="24"/>
          <w:szCs w:val="24"/>
        </w:rPr>
        <w:t xml:space="preserve"> publieke en priva</w:t>
      </w:r>
      <w:r w:rsidR="00794D5E" w:rsidRPr="00D31D89">
        <w:rPr>
          <w:rFonts w:ascii="Times New Roman" w:hAnsi="Times New Roman" w:cs="Times New Roman"/>
          <w:sz w:val="24"/>
          <w:szCs w:val="24"/>
        </w:rPr>
        <w:t>t</w:t>
      </w:r>
      <w:r w:rsidR="00026267" w:rsidRPr="00D31D89">
        <w:rPr>
          <w:rFonts w:ascii="Times New Roman" w:hAnsi="Times New Roman" w:cs="Times New Roman"/>
          <w:sz w:val="24"/>
          <w:szCs w:val="24"/>
        </w:rPr>
        <w:t>e partijen</w:t>
      </w:r>
      <w:r w:rsidRPr="00D31D89">
        <w:rPr>
          <w:rFonts w:ascii="Times New Roman" w:hAnsi="Times New Roman" w:cs="Times New Roman"/>
          <w:sz w:val="24"/>
          <w:szCs w:val="24"/>
        </w:rPr>
        <w:t xml:space="preserve">) zijn eerder onderzocht, </w:t>
      </w:r>
      <w:r w:rsidR="00B17D4B" w:rsidRPr="00D31D89">
        <w:rPr>
          <w:rFonts w:ascii="Times New Roman" w:hAnsi="Times New Roman" w:cs="Times New Roman"/>
          <w:sz w:val="24"/>
          <w:szCs w:val="24"/>
        </w:rPr>
        <w:t xml:space="preserve">maar </w:t>
      </w:r>
      <w:r w:rsidRPr="00D31D89">
        <w:rPr>
          <w:rFonts w:ascii="Times New Roman" w:hAnsi="Times New Roman" w:cs="Times New Roman"/>
          <w:sz w:val="24"/>
          <w:szCs w:val="24"/>
        </w:rPr>
        <w:t>hoe een samenwerking</w:t>
      </w:r>
      <w:r w:rsidR="00794D5E" w:rsidRPr="00D31D89">
        <w:rPr>
          <w:rFonts w:ascii="Times New Roman" w:hAnsi="Times New Roman" w:cs="Times New Roman"/>
          <w:sz w:val="24"/>
          <w:szCs w:val="24"/>
        </w:rPr>
        <w:t xml:space="preserve"> </w:t>
      </w:r>
      <w:r w:rsidR="00EA39D5" w:rsidRPr="00D31D89">
        <w:rPr>
          <w:rFonts w:ascii="Times New Roman" w:hAnsi="Times New Roman" w:cs="Times New Roman"/>
          <w:sz w:val="24"/>
          <w:szCs w:val="24"/>
        </w:rPr>
        <w:t>werkt</w:t>
      </w:r>
      <w:r w:rsidR="004910A6" w:rsidRPr="00D31D89">
        <w:rPr>
          <w:rFonts w:ascii="Times New Roman" w:hAnsi="Times New Roman" w:cs="Times New Roman"/>
          <w:sz w:val="24"/>
          <w:szCs w:val="24"/>
        </w:rPr>
        <w:t xml:space="preserve"> met al deze elementen en wat hierin succesfactoren zijn, </w:t>
      </w:r>
      <w:r w:rsidR="00794D5E" w:rsidRPr="00D31D89">
        <w:rPr>
          <w:rFonts w:ascii="Times New Roman" w:hAnsi="Times New Roman" w:cs="Times New Roman"/>
          <w:sz w:val="24"/>
          <w:szCs w:val="24"/>
        </w:rPr>
        <w:t xml:space="preserve">is nog zeer beperkt onderzocht. </w:t>
      </w:r>
      <w:r w:rsidR="00EE6CE5" w:rsidRPr="00D31D89">
        <w:rPr>
          <w:rFonts w:ascii="Times New Roman" w:hAnsi="Times New Roman" w:cs="Times New Roman"/>
          <w:sz w:val="24"/>
          <w:szCs w:val="24"/>
        </w:rPr>
        <w:t xml:space="preserve">Dit maakt dat nog niet bekend is </w:t>
      </w:r>
      <w:r w:rsidR="00C84E15" w:rsidRPr="00D31D89">
        <w:rPr>
          <w:rFonts w:ascii="Times New Roman" w:hAnsi="Times New Roman" w:cs="Times New Roman"/>
          <w:sz w:val="24"/>
          <w:szCs w:val="24"/>
        </w:rPr>
        <w:t>op welke manier dit type samenwerking verbeterd kan worden.</w:t>
      </w:r>
    </w:p>
    <w:p w14:paraId="2AFAF78D" w14:textId="0EB366CB" w:rsidR="00D60978" w:rsidRPr="00D31D89" w:rsidRDefault="00D60978"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Kortom, door </w:t>
      </w:r>
      <w:r w:rsidR="00552997" w:rsidRPr="00D31D89">
        <w:rPr>
          <w:rFonts w:ascii="Times New Roman" w:hAnsi="Times New Roman" w:cs="Times New Roman"/>
          <w:sz w:val="24"/>
          <w:szCs w:val="24"/>
        </w:rPr>
        <w:t xml:space="preserve">kennis op te doen over </w:t>
      </w:r>
      <w:r w:rsidR="00026267" w:rsidRPr="00D31D89">
        <w:rPr>
          <w:rFonts w:ascii="Times New Roman" w:hAnsi="Times New Roman" w:cs="Times New Roman"/>
          <w:sz w:val="24"/>
          <w:szCs w:val="24"/>
        </w:rPr>
        <w:t xml:space="preserve">regionale </w:t>
      </w:r>
      <w:r w:rsidR="00191426" w:rsidRPr="00D31D89">
        <w:rPr>
          <w:rFonts w:ascii="Times New Roman" w:hAnsi="Times New Roman" w:cs="Times New Roman"/>
          <w:sz w:val="24"/>
          <w:szCs w:val="24"/>
        </w:rPr>
        <w:t xml:space="preserve">publiek-private netwerken </w:t>
      </w:r>
      <w:r w:rsidR="00026267" w:rsidRPr="00D31D89">
        <w:rPr>
          <w:rFonts w:ascii="Times New Roman" w:hAnsi="Times New Roman" w:cs="Times New Roman"/>
          <w:sz w:val="24"/>
          <w:szCs w:val="24"/>
        </w:rPr>
        <w:t xml:space="preserve">rondom de integratie </w:t>
      </w:r>
      <w:r w:rsidR="00191426" w:rsidRPr="00D31D89">
        <w:rPr>
          <w:rFonts w:ascii="Times New Roman" w:hAnsi="Times New Roman" w:cs="Times New Roman"/>
          <w:sz w:val="24"/>
          <w:szCs w:val="24"/>
        </w:rPr>
        <w:t>levert dit onderzoek</w:t>
      </w:r>
      <w:r w:rsidR="00D03BEE" w:rsidRPr="00D31D89">
        <w:rPr>
          <w:rFonts w:ascii="Times New Roman" w:hAnsi="Times New Roman" w:cs="Times New Roman"/>
          <w:sz w:val="24"/>
          <w:szCs w:val="24"/>
        </w:rPr>
        <w:t xml:space="preserve"> een bijdrage aan de</w:t>
      </w:r>
      <w:r w:rsidRPr="00D31D89">
        <w:rPr>
          <w:rFonts w:ascii="Times New Roman" w:hAnsi="Times New Roman" w:cs="Times New Roman"/>
          <w:sz w:val="24"/>
          <w:szCs w:val="24"/>
        </w:rPr>
        <w:t xml:space="preserve"> wetenschap en de maatschappij om drie redenen: </w:t>
      </w:r>
    </w:p>
    <w:p w14:paraId="1CABFE34" w14:textId="442B2E50" w:rsidR="00D60978" w:rsidRPr="00D31D89" w:rsidRDefault="00026267" w:rsidP="003C456D">
      <w:pPr>
        <w:pStyle w:val="Lijstalinea"/>
        <w:numPr>
          <w:ilvl w:val="0"/>
          <w:numId w:val="2"/>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i</w:t>
      </w:r>
      <w:r w:rsidR="00756793" w:rsidRPr="00D31D89">
        <w:rPr>
          <w:rFonts w:ascii="Times New Roman" w:hAnsi="Times New Roman" w:cs="Times New Roman"/>
          <w:sz w:val="24"/>
          <w:szCs w:val="24"/>
        </w:rPr>
        <w:t>ntegratie</w:t>
      </w:r>
      <w:r w:rsidRPr="00D31D89">
        <w:rPr>
          <w:rFonts w:ascii="Times New Roman" w:hAnsi="Times New Roman" w:cs="Times New Roman"/>
          <w:sz w:val="24"/>
          <w:szCs w:val="24"/>
        </w:rPr>
        <w:t xml:space="preserve">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w:t>
      </w:r>
      <w:r w:rsidR="00D60978" w:rsidRPr="00D31D89">
        <w:rPr>
          <w:rFonts w:ascii="Times New Roman" w:hAnsi="Times New Roman" w:cs="Times New Roman"/>
          <w:sz w:val="24"/>
          <w:szCs w:val="24"/>
        </w:rPr>
        <w:t xml:space="preserve"> is </w:t>
      </w:r>
      <w:r w:rsidR="00756793" w:rsidRPr="00D31D89">
        <w:rPr>
          <w:rFonts w:ascii="Times New Roman" w:hAnsi="Times New Roman" w:cs="Times New Roman"/>
          <w:sz w:val="24"/>
          <w:szCs w:val="24"/>
        </w:rPr>
        <w:t xml:space="preserve">een </w:t>
      </w:r>
      <w:r w:rsidR="00D60978" w:rsidRPr="00D31D89">
        <w:rPr>
          <w:rFonts w:ascii="Times New Roman" w:hAnsi="Times New Roman" w:cs="Times New Roman"/>
          <w:sz w:val="24"/>
          <w:szCs w:val="24"/>
        </w:rPr>
        <w:t>maatschappelijk</w:t>
      </w:r>
      <w:r w:rsidR="00756793" w:rsidRPr="00D31D89">
        <w:rPr>
          <w:rFonts w:ascii="Times New Roman" w:hAnsi="Times New Roman" w:cs="Times New Roman"/>
          <w:sz w:val="24"/>
          <w:szCs w:val="24"/>
        </w:rPr>
        <w:t xml:space="preserve"> zeer</w:t>
      </w:r>
      <w:r w:rsidR="00D60978" w:rsidRPr="00D31D89">
        <w:rPr>
          <w:rFonts w:ascii="Times New Roman" w:hAnsi="Times New Roman" w:cs="Times New Roman"/>
          <w:sz w:val="24"/>
          <w:szCs w:val="24"/>
        </w:rPr>
        <w:t xml:space="preserve"> urgent</w:t>
      </w:r>
      <w:r w:rsidR="00756793" w:rsidRPr="00D31D89">
        <w:rPr>
          <w:rFonts w:ascii="Times New Roman" w:hAnsi="Times New Roman" w:cs="Times New Roman"/>
          <w:sz w:val="24"/>
          <w:szCs w:val="24"/>
        </w:rPr>
        <w:t xml:space="preserve"> en belangrijk vraagstuk</w:t>
      </w:r>
      <w:r w:rsidR="00C84E15" w:rsidRPr="00D31D89">
        <w:rPr>
          <w:rFonts w:ascii="Times New Roman" w:hAnsi="Times New Roman" w:cs="Times New Roman"/>
          <w:sz w:val="24"/>
          <w:szCs w:val="24"/>
        </w:rPr>
        <w:t xml:space="preserve"> dat vraagt om een effectieve aanpak.</w:t>
      </w:r>
    </w:p>
    <w:p w14:paraId="1A0FF624" w14:textId="479C79A5" w:rsidR="00D60978" w:rsidRPr="00D31D89" w:rsidRDefault="00191426" w:rsidP="003C456D">
      <w:pPr>
        <w:pStyle w:val="Lijstalinea"/>
        <w:numPr>
          <w:ilvl w:val="0"/>
          <w:numId w:val="2"/>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Regionale publiek-priva</w:t>
      </w:r>
      <w:r w:rsidR="004D3B72" w:rsidRPr="00D31D89">
        <w:rPr>
          <w:rFonts w:ascii="Times New Roman" w:hAnsi="Times New Roman" w:cs="Times New Roman"/>
          <w:sz w:val="24"/>
          <w:szCs w:val="24"/>
        </w:rPr>
        <w:t>t</w:t>
      </w:r>
      <w:r w:rsidRPr="00D31D89">
        <w:rPr>
          <w:rFonts w:ascii="Times New Roman" w:hAnsi="Times New Roman" w:cs="Times New Roman"/>
          <w:sz w:val="24"/>
          <w:szCs w:val="24"/>
        </w:rPr>
        <w:t>e</w:t>
      </w:r>
      <w:r w:rsidR="004D3B72" w:rsidRPr="00D31D89">
        <w:rPr>
          <w:rFonts w:ascii="Times New Roman" w:hAnsi="Times New Roman" w:cs="Times New Roman"/>
          <w:sz w:val="24"/>
          <w:szCs w:val="24"/>
        </w:rPr>
        <w:t xml:space="preserve"> </w:t>
      </w:r>
      <w:r w:rsidRPr="00D31D89">
        <w:rPr>
          <w:rFonts w:ascii="Times New Roman" w:hAnsi="Times New Roman" w:cs="Times New Roman"/>
          <w:sz w:val="24"/>
          <w:szCs w:val="24"/>
        </w:rPr>
        <w:t>netwerken lijken</w:t>
      </w:r>
      <w:r w:rsidR="00C84E15" w:rsidRPr="00D31D89">
        <w:rPr>
          <w:rFonts w:ascii="Times New Roman" w:hAnsi="Times New Roman" w:cs="Times New Roman"/>
          <w:sz w:val="24"/>
          <w:szCs w:val="24"/>
        </w:rPr>
        <w:t xml:space="preserve"> gezien hun flexibiliteit</w:t>
      </w:r>
      <w:r w:rsidRPr="00D31D89">
        <w:rPr>
          <w:rFonts w:ascii="Times New Roman" w:hAnsi="Times New Roman" w:cs="Times New Roman"/>
          <w:sz w:val="24"/>
          <w:szCs w:val="24"/>
        </w:rPr>
        <w:t xml:space="preserve"> </w:t>
      </w:r>
      <w:r w:rsidR="00D60978" w:rsidRPr="00D31D89">
        <w:rPr>
          <w:rFonts w:ascii="Times New Roman" w:hAnsi="Times New Roman" w:cs="Times New Roman"/>
          <w:sz w:val="24"/>
          <w:szCs w:val="24"/>
        </w:rPr>
        <w:t xml:space="preserve">een veelbelovende </w:t>
      </w:r>
      <w:r w:rsidR="00EA39D5" w:rsidRPr="00D31D89">
        <w:rPr>
          <w:rFonts w:ascii="Times New Roman" w:hAnsi="Times New Roman" w:cs="Times New Roman"/>
          <w:sz w:val="24"/>
          <w:szCs w:val="24"/>
        </w:rPr>
        <w:t xml:space="preserve">vorm van organiseren </w:t>
      </w:r>
      <w:r w:rsidR="00D60978" w:rsidRPr="00D31D89">
        <w:rPr>
          <w:rFonts w:ascii="Times New Roman" w:hAnsi="Times New Roman" w:cs="Times New Roman"/>
          <w:sz w:val="24"/>
          <w:szCs w:val="24"/>
        </w:rPr>
        <w:t>voor de toekomst</w:t>
      </w:r>
      <w:r w:rsidR="004D3B72" w:rsidRPr="00D31D89">
        <w:rPr>
          <w:rFonts w:ascii="Times New Roman" w:hAnsi="Times New Roman" w:cs="Times New Roman"/>
          <w:sz w:val="24"/>
          <w:szCs w:val="24"/>
        </w:rPr>
        <w:t>, zowel</w:t>
      </w:r>
      <w:r w:rsidR="00D60978" w:rsidRPr="00D31D89">
        <w:rPr>
          <w:rFonts w:ascii="Times New Roman" w:hAnsi="Times New Roman" w:cs="Times New Roman"/>
          <w:sz w:val="24"/>
          <w:szCs w:val="24"/>
        </w:rPr>
        <w:t xml:space="preserve"> voor </w:t>
      </w:r>
      <w:r w:rsidR="00EA39D5" w:rsidRPr="00D31D89">
        <w:rPr>
          <w:rFonts w:ascii="Times New Roman" w:hAnsi="Times New Roman" w:cs="Times New Roman"/>
          <w:sz w:val="24"/>
          <w:szCs w:val="24"/>
        </w:rPr>
        <w:t xml:space="preserve">integratie van </w:t>
      </w:r>
      <w:r w:rsidR="00B700CC" w:rsidRPr="00D31D89">
        <w:rPr>
          <w:rFonts w:ascii="Times New Roman" w:hAnsi="Times New Roman" w:cs="Times New Roman"/>
          <w:sz w:val="24"/>
          <w:szCs w:val="24"/>
        </w:rPr>
        <w:t>vergunninghouder</w:t>
      </w:r>
      <w:r w:rsidR="00EA39D5" w:rsidRPr="00D31D89">
        <w:rPr>
          <w:rFonts w:ascii="Times New Roman" w:hAnsi="Times New Roman" w:cs="Times New Roman"/>
          <w:sz w:val="24"/>
          <w:szCs w:val="24"/>
        </w:rPr>
        <w:t>s</w:t>
      </w:r>
      <w:r w:rsidR="004D3B72" w:rsidRPr="00D31D89">
        <w:rPr>
          <w:rFonts w:ascii="Times New Roman" w:hAnsi="Times New Roman" w:cs="Times New Roman"/>
          <w:sz w:val="24"/>
          <w:szCs w:val="24"/>
        </w:rPr>
        <w:t xml:space="preserve"> als voor</w:t>
      </w:r>
      <w:r w:rsidR="00B03CA6" w:rsidRPr="00D31D89">
        <w:rPr>
          <w:rFonts w:ascii="Times New Roman" w:hAnsi="Times New Roman" w:cs="Times New Roman"/>
          <w:sz w:val="24"/>
          <w:szCs w:val="24"/>
        </w:rPr>
        <w:t xml:space="preserve"> andere maatschappelijke vraagstukken.</w:t>
      </w:r>
    </w:p>
    <w:p w14:paraId="17C1E40B" w14:textId="126A4F64" w:rsidR="00B03CA6" w:rsidRPr="007821D5" w:rsidRDefault="00B03CA6" w:rsidP="003C456D">
      <w:pPr>
        <w:pStyle w:val="Lijstalinea"/>
        <w:numPr>
          <w:ilvl w:val="0"/>
          <w:numId w:val="2"/>
        </w:numPr>
        <w:spacing w:line="276" w:lineRule="auto"/>
        <w:jc w:val="both"/>
        <w:rPr>
          <w:rFonts w:ascii="Times New Roman" w:hAnsi="Times New Roman" w:cs="Times New Roman"/>
          <w:sz w:val="24"/>
          <w:szCs w:val="24"/>
          <w:u w:val="single"/>
        </w:rPr>
      </w:pPr>
      <w:r w:rsidRPr="00D31D89">
        <w:rPr>
          <w:rFonts w:ascii="Times New Roman" w:hAnsi="Times New Roman" w:cs="Times New Roman"/>
          <w:sz w:val="24"/>
          <w:szCs w:val="24"/>
        </w:rPr>
        <w:t xml:space="preserve">Deze samenwerkingsvorm </w:t>
      </w:r>
      <w:r w:rsidR="00EA39D5" w:rsidRPr="00D31D89">
        <w:rPr>
          <w:rFonts w:ascii="Times New Roman" w:hAnsi="Times New Roman" w:cs="Times New Roman"/>
          <w:sz w:val="24"/>
          <w:szCs w:val="24"/>
        </w:rPr>
        <w:t>combineert</w:t>
      </w:r>
      <w:r w:rsidRPr="00D31D89">
        <w:rPr>
          <w:rFonts w:ascii="Times New Roman" w:hAnsi="Times New Roman" w:cs="Times New Roman"/>
          <w:sz w:val="24"/>
          <w:szCs w:val="24"/>
        </w:rPr>
        <w:t xml:space="preserve"> veel wetenschappelijke velden, en is</w:t>
      </w:r>
      <w:r w:rsidR="004D3B72" w:rsidRPr="00D31D89">
        <w:rPr>
          <w:rFonts w:ascii="Times New Roman" w:hAnsi="Times New Roman" w:cs="Times New Roman"/>
          <w:sz w:val="24"/>
          <w:szCs w:val="24"/>
        </w:rPr>
        <w:t xml:space="preserve"> </w:t>
      </w:r>
      <w:r w:rsidR="00EA39D5" w:rsidRPr="00D31D89">
        <w:rPr>
          <w:rFonts w:ascii="Times New Roman" w:hAnsi="Times New Roman" w:cs="Times New Roman"/>
          <w:sz w:val="24"/>
          <w:szCs w:val="24"/>
        </w:rPr>
        <w:t xml:space="preserve">zelf </w:t>
      </w:r>
      <w:r w:rsidR="004D3B72" w:rsidRPr="00D31D89">
        <w:rPr>
          <w:rFonts w:ascii="Times New Roman" w:hAnsi="Times New Roman" w:cs="Times New Roman"/>
          <w:sz w:val="24"/>
          <w:szCs w:val="24"/>
        </w:rPr>
        <w:t xml:space="preserve">nog </w:t>
      </w:r>
      <w:r w:rsidR="00EA39D5" w:rsidRPr="00D31D89">
        <w:rPr>
          <w:rFonts w:ascii="Times New Roman" w:hAnsi="Times New Roman" w:cs="Times New Roman"/>
          <w:sz w:val="24"/>
          <w:szCs w:val="24"/>
        </w:rPr>
        <w:t>zeer beperkt</w:t>
      </w:r>
      <w:r w:rsidR="004D3B72" w:rsidRPr="00D31D89">
        <w:rPr>
          <w:rFonts w:ascii="Times New Roman" w:hAnsi="Times New Roman" w:cs="Times New Roman"/>
          <w:sz w:val="24"/>
          <w:szCs w:val="24"/>
        </w:rPr>
        <w:t xml:space="preserve"> onderzocht.</w:t>
      </w:r>
    </w:p>
    <w:p w14:paraId="13747B3C" w14:textId="54440621" w:rsidR="007821D5" w:rsidRDefault="007821D5" w:rsidP="007821D5">
      <w:pPr>
        <w:spacing w:line="276" w:lineRule="auto"/>
        <w:jc w:val="both"/>
        <w:rPr>
          <w:rFonts w:ascii="Times New Roman" w:hAnsi="Times New Roman" w:cs="Times New Roman"/>
          <w:sz w:val="24"/>
          <w:szCs w:val="24"/>
          <w:u w:val="single"/>
        </w:rPr>
      </w:pPr>
    </w:p>
    <w:p w14:paraId="50ABFF72" w14:textId="77777777" w:rsidR="007821D5" w:rsidRPr="007821D5" w:rsidRDefault="007821D5" w:rsidP="007821D5">
      <w:pPr>
        <w:spacing w:line="276" w:lineRule="auto"/>
        <w:jc w:val="both"/>
        <w:rPr>
          <w:rFonts w:ascii="Times New Roman" w:hAnsi="Times New Roman" w:cs="Times New Roman"/>
          <w:sz w:val="24"/>
          <w:szCs w:val="24"/>
          <w:u w:val="single"/>
        </w:rPr>
      </w:pPr>
    </w:p>
    <w:p w14:paraId="7C6C2DE9" w14:textId="379F1D91" w:rsidR="00D96E83" w:rsidRPr="00D31D89" w:rsidRDefault="000C1167" w:rsidP="003C456D">
      <w:pPr>
        <w:pStyle w:val="Kop2"/>
        <w:spacing w:line="276" w:lineRule="auto"/>
        <w:rPr>
          <w:rFonts w:ascii="Times New Roman" w:hAnsi="Times New Roman" w:cs="Times New Roman"/>
        </w:rPr>
      </w:pPr>
      <w:bookmarkStart w:id="4" w:name="_Toc491124788"/>
      <w:r w:rsidRPr="00D31D89">
        <w:rPr>
          <w:rFonts w:ascii="Times New Roman" w:hAnsi="Times New Roman" w:cs="Times New Roman"/>
        </w:rPr>
        <w:lastRenderedPageBreak/>
        <w:t xml:space="preserve">§1.2: </w:t>
      </w:r>
      <w:r w:rsidR="00756793" w:rsidRPr="00D31D89">
        <w:rPr>
          <w:rFonts w:ascii="Times New Roman" w:hAnsi="Times New Roman" w:cs="Times New Roman"/>
        </w:rPr>
        <w:t>Onderzoeksvraag</w:t>
      </w:r>
      <w:bookmarkEnd w:id="4"/>
    </w:p>
    <w:p w14:paraId="6975AD9F" w14:textId="38342F29" w:rsidR="00756793" w:rsidRPr="00D31D89" w:rsidRDefault="00026267"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Om het onderzoek te structureren wordt gebruik gemaakt van een onderzoeksvraag. </w:t>
      </w:r>
      <w:r w:rsidR="00756793" w:rsidRPr="00D31D89">
        <w:rPr>
          <w:rFonts w:ascii="Times New Roman" w:hAnsi="Times New Roman" w:cs="Times New Roman"/>
          <w:sz w:val="24"/>
          <w:szCs w:val="24"/>
        </w:rPr>
        <w:t>De vraag die leidend zal zijn in dit o</w:t>
      </w:r>
      <w:r w:rsidRPr="00D31D89">
        <w:rPr>
          <w:rFonts w:ascii="Times New Roman" w:hAnsi="Times New Roman" w:cs="Times New Roman"/>
          <w:sz w:val="24"/>
          <w:szCs w:val="24"/>
        </w:rPr>
        <w:t>nderzoek, is</w:t>
      </w:r>
      <w:r w:rsidR="00756793" w:rsidRPr="00D31D89">
        <w:rPr>
          <w:rFonts w:ascii="Times New Roman" w:hAnsi="Times New Roman" w:cs="Times New Roman"/>
          <w:sz w:val="24"/>
          <w:szCs w:val="24"/>
        </w:rPr>
        <w:t>:</w:t>
      </w:r>
    </w:p>
    <w:p w14:paraId="64CB7FDE" w14:textId="3960228B" w:rsidR="00970955" w:rsidRPr="00D31D89" w:rsidRDefault="008756AF" w:rsidP="00970955">
      <w:pPr>
        <w:spacing w:line="276" w:lineRule="auto"/>
        <w:jc w:val="both"/>
        <w:rPr>
          <w:rFonts w:ascii="Times New Roman" w:hAnsi="Times New Roman" w:cs="Times New Roman"/>
          <w:i/>
          <w:sz w:val="24"/>
          <w:szCs w:val="24"/>
        </w:rPr>
      </w:pPr>
      <w:r w:rsidRPr="00D31D89">
        <w:rPr>
          <w:rFonts w:ascii="Times New Roman" w:hAnsi="Times New Roman" w:cs="Times New Roman"/>
          <w:i/>
          <w:sz w:val="24"/>
          <w:szCs w:val="24"/>
        </w:rPr>
        <w:t xml:space="preserve"> </w:t>
      </w:r>
      <w:r w:rsidR="00970955" w:rsidRPr="00D31D89">
        <w:rPr>
          <w:rFonts w:ascii="Times New Roman" w:hAnsi="Times New Roman" w:cs="Times New Roman"/>
          <w:i/>
          <w:sz w:val="24"/>
          <w:szCs w:val="24"/>
        </w:rPr>
        <w:t>“Welke factoren dragen bij aan de effectiviteit van een regionaal-publiek privaat netwerk dat zich richt op de integratie van vergunninghouders in Nederland?”</w:t>
      </w:r>
    </w:p>
    <w:p w14:paraId="400668E7" w14:textId="34D67CE2" w:rsidR="00B92716" w:rsidRPr="00D31D89" w:rsidRDefault="00A27463" w:rsidP="00932D86">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Om deze vraag te beantwoorden, worden er een aantal stappen gezet</w:t>
      </w:r>
      <w:r w:rsidR="006454AC"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De gebruikte termen worden </w:t>
      </w:r>
      <w:proofErr w:type="spellStart"/>
      <w:r w:rsidRPr="00D31D89">
        <w:rPr>
          <w:rFonts w:ascii="Times New Roman" w:hAnsi="Times New Roman" w:cs="Times New Roman"/>
          <w:sz w:val="24"/>
          <w:szCs w:val="24"/>
        </w:rPr>
        <w:t>gedefnieerd</w:t>
      </w:r>
      <w:proofErr w:type="spellEnd"/>
      <w:r w:rsidRPr="00D31D89">
        <w:rPr>
          <w:rFonts w:ascii="Times New Roman" w:hAnsi="Times New Roman" w:cs="Times New Roman"/>
          <w:sz w:val="24"/>
          <w:szCs w:val="24"/>
        </w:rPr>
        <w:t xml:space="preserve"> en de term ‘succesvol’ wordt, naast gedefinieerd, ook </w:t>
      </w:r>
      <w:r w:rsidR="00B92716"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meetbaar gemaakt voor publiek-private netwerken. </w:t>
      </w:r>
      <w:r w:rsidR="00B92716" w:rsidRPr="00D31D89">
        <w:rPr>
          <w:rFonts w:ascii="Times New Roman" w:hAnsi="Times New Roman" w:cs="Times New Roman"/>
          <w:sz w:val="24"/>
          <w:szCs w:val="24"/>
        </w:rPr>
        <w:t>Daarnaast</w:t>
      </w:r>
      <w:r w:rsidRPr="00D31D89">
        <w:rPr>
          <w:rFonts w:ascii="Times New Roman" w:hAnsi="Times New Roman" w:cs="Times New Roman"/>
          <w:sz w:val="24"/>
          <w:szCs w:val="24"/>
        </w:rPr>
        <w:t xml:space="preserve"> worden de belangrijkste bevindingen uit eerder onderzoek naar publiek-private samenwerkingen en netwerken op een rij gezet. Er is nog geen zekerheid of de uitkomsten uit deze onderzoeken ook gelden voor publiek-private netwerken, maar het is aannemelijk dat dit geldt voor ten minste een deel van de bevind</w:t>
      </w:r>
      <w:r w:rsidR="00970955" w:rsidRPr="00D31D89">
        <w:rPr>
          <w:rFonts w:ascii="Times New Roman" w:hAnsi="Times New Roman" w:cs="Times New Roman"/>
          <w:sz w:val="24"/>
          <w:szCs w:val="24"/>
        </w:rPr>
        <w:t>i</w:t>
      </w:r>
      <w:r w:rsidRPr="00D31D89">
        <w:rPr>
          <w:rFonts w:ascii="Times New Roman" w:hAnsi="Times New Roman" w:cs="Times New Roman"/>
          <w:sz w:val="24"/>
          <w:szCs w:val="24"/>
        </w:rPr>
        <w:t xml:space="preserve">ngen. Door dit mee te nemen, </w:t>
      </w:r>
      <w:r w:rsidR="00A4659B" w:rsidRPr="00D31D89">
        <w:rPr>
          <w:rFonts w:ascii="Times New Roman" w:hAnsi="Times New Roman" w:cs="Times New Roman"/>
          <w:sz w:val="24"/>
          <w:szCs w:val="24"/>
        </w:rPr>
        <w:t xml:space="preserve">wordt </w:t>
      </w:r>
      <w:r w:rsidRPr="00D31D89">
        <w:rPr>
          <w:rFonts w:ascii="Times New Roman" w:hAnsi="Times New Roman" w:cs="Times New Roman"/>
          <w:sz w:val="24"/>
          <w:szCs w:val="24"/>
        </w:rPr>
        <w:t xml:space="preserve">het wiel niet opnieuw uitgevonden. </w:t>
      </w:r>
      <w:r w:rsidR="006477DA" w:rsidRPr="00D31D89">
        <w:rPr>
          <w:rFonts w:ascii="Times New Roman" w:hAnsi="Times New Roman" w:cs="Times New Roman"/>
          <w:sz w:val="24"/>
          <w:szCs w:val="24"/>
        </w:rPr>
        <w:t xml:space="preserve">Vervolgens </w:t>
      </w:r>
      <w:r w:rsidR="00A4659B" w:rsidRPr="00D31D89">
        <w:rPr>
          <w:rFonts w:ascii="Times New Roman" w:hAnsi="Times New Roman" w:cs="Times New Roman"/>
          <w:sz w:val="24"/>
          <w:szCs w:val="24"/>
        </w:rPr>
        <w:t>wordt</w:t>
      </w:r>
      <w:r w:rsidR="006477DA" w:rsidRPr="00D31D89">
        <w:rPr>
          <w:rFonts w:ascii="Times New Roman" w:hAnsi="Times New Roman" w:cs="Times New Roman"/>
          <w:sz w:val="24"/>
          <w:szCs w:val="24"/>
        </w:rPr>
        <w:t xml:space="preserve"> aan de hand van </w:t>
      </w:r>
      <w:r w:rsidR="00A4659B" w:rsidRPr="00D31D89">
        <w:rPr>
          <w:rFonts w:ascii="Times New Roman" w:hAnsi="Times New Roman" w:cs="Times New Roman"/>
          <w:sz w:val="24"/>
          <w:szCs w:val="24"/>
        </w:rPr>
        <w:t xml:space="preserve">een </w:t>
      </w:r>
      <w:r w:rsidR="006477DA" w:rsidRPr="00D31D89">
        <w:rPr>
          <w:rFonts w:ascii="Times New Roman" w:hAnsi="Times New Roman" w:cs="Times New Roman"/>
          <w:sz w:val="24"/>
          <w:szCs w:val="24"/>
        </w:rPr>
        <w:t>diepte</w:t>
      </w:r>
      <w:r w:rsidR="00A4659B" w:rsidRPr="00D31D89">
        <w:rPr>
          <w:rFonts w:ascii="Times New Roman" w:hAnsi="Times New Roman" w:cs="Times New Roman"/>
          <w:sz w:val="24"/>
          <w:szCs w:val="24"/>
        </w:rPr>
        <w:t>-</w:t>
      </w:r>
      <w:r w:rsidR="006477DA" w:rsidRPr="00D31D89">
        <w:rPr>
          <w:rFonts w:ascii="Times New Roman" w:hAnsi="Times New Roman" w:cs="Times New Roman"/>
          <w:sz w:val="24"/>
          <w:szCs w:val="24"/>
        </w:rPr>
        <w:t>onderzoek in</w:t>
      </w:r>
      <w:r w:rsidR="00A4659B" w:rsidRPr="00D31D89">
        <w:rPr>
          <w:rFonts w:ascii="Times New Roman" w:hAnsi="Times New Roman" w:cs="Times New Roman"/>
          <w:sz w:val="24"/>
          <w:szCs w:val="24"/>
        </w:rPr>
        <w:t xml:space="preserve"> een aantal</w:t>
      </w:r>
      <w:r w:rsidR="006477DA" w:rsidRPr="00D31D89">
        <w:rPr>
          <w:rFonts w:ascii="Times New Roman" w:hAnsi="Times New Roman" w:cs="Times New Roman"/>
          <w:sz w:val="24"/>
          <w:szCs w:val="24"/>
        </w:rPr>
        <w:t xml:space="preserve"> bestaande regionale publiek-private netwerken gekeken of deze bevindingen ook gelden voor dit type samenwerking en of er andere verklaringen zijn</w:t>
      </w:r>
      <w:r w:rsidR="00A4659B" w:rsidRPr="00D31D89">
        <w:rPr>
          <w:rFonts w:ascii="Times New Roman" w:hAnsi="Times New Roman" w:cs="Times New Roman"/>
          <w:sz w:val="24"/>
          <w:szCs w:val="24"/>
        </w:rPr>
        <w:t xml:space="preserve"> voor de mate waarin deze publiek-privaat netwerken succesvol zijn</w:t>
      </w:r>
      <w:r w:rsidR="006477DA" w:rsidRPr="00D31D89">
        <w:rPr>
          <w:rFonts w:ascii="Times New Roman" w:hAnsi="Times New Roman" w:cs="Times New Roman"/>
          <w:sz w:val="24"/>
          <w:szCs w:val="24"/>
        </w:rPr>
        <w:t xml:space="preserve">. </w:t>
      </w:r>
      <w:r w:rsidR="007821D5">
        <w:rPr>
          <w:rFonts w:ascii="Times New Roman" w:hAnsi="Times New Roman" w:cs="Times New Roman"/>
          <w:sz w:val="24"/>
          <w:szCs w:val="24"/>
        </w:rPr>
        <w:t>Met deze nieuwe bevindingen kan de onderzoeksvraag worden beantwoord.</w:t>
      </w:r>
    </w:p>
    <w:p w14:paraId="3E5811BF" w14:textId="53AD9464" w:rsidR="00A4659B" w:rsidRPr="00D31D89" w:rsidRDefault="00A4659B" w:rsidP="00932D86">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Het beschreven onderzoeksproces krijgt aldus structuur door vijf deelvragen:</w:t>
      </w:r>
    </w:p>
    <w:p w14:paraId="21AC153E" w14:textId="69427A2E" w:rsidR="006172BC" w:rsidRPr="00D31D89" w:rsidRDefault="006172BC" w:rsidP="00932D86">
      <w:pPr>
        <w:pStyle w:val="Lijstalinea"/>
        <w:numPr>
          <w:ilvl w:val="0"/>
          <w:numId w:val="1"/>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Hoe kan </w:t>
      </w:r>
      <w:r w:rsidR="00077A81" w:rsidRPr="00D31D89">
        <w:rPr>
          <w:rFonts w:ascii="Times New Roman" w:hAnsi="Times New Roman" w:cs="Times New Roman"/>
          <w:sz w:val="24"/>
          <w:szCs w:val="24"/>
        </w:rPr>
        <w:t>‘</w:t>
      </w:r>
      <w:r w:rsidRPr="00D31D89">
        <w:rPr>
          <w:rFonts w:ascii="Times New Roman" w:hAnsi="Times New Roman" w:cs="Times New Roman"/>
          <w:sz w:val="24"/>
          <w:szCs w:val="24"/>
        </w:rPr>
        <w:t>succesvol</w:t>
      </w:r>
      <w:r w:rsidR="00077A81" w:rsidRPr="00D31D89">
        <w:rPr>
          <w:rFonts w:ascii="Times New Roman" w:hAnsi="Times New Roman" w:cs="Times New Roman"/>
          <w:sz w:val="24"/>
          <w:szCs w:val="24"/>
        </w:rPr>
        <w:t>’</w:t>
      </w:r>
      <w:r w:rsidRPr="00D31D89">
        <w:rPr>
          <w:rFonts w:ascii="Times New Roman" w:hAnsi="Times New Roman" w:cs="Times New Roman"/>
          <w:sz w:val="24"/>
          <w:szCs w:val="24"/>
        </w:rPr>
        <w:t xml:space="preserve"> worden gedefinieerd voor</w:t>
      </w:r>
      <w:r w:rsidR="009E68B2" w:rsidRPr="00D31D89">
        <w:rPr>
          <w:rFonts w:ascii="Times New Roman" w:hAnsi="Times New Roman" w:cs="Times New Roman"/>
          <w:sz w:val="24"/>
          <w:szCs w:val="24"/>
        </w:rPr>
        <w:t xml:space="preserve"> regionale</w:t>
      </w:r>
      <w:r w:rsidR="005E3AE7" w:rsidRPr="00D31D89">
        <w:rPr>
          <w:rFonts w:ascii="Times New Roman" w:hAnsi="Times New Roman" w:cs="Times New Roman"/>
          <w:sz w:val="24"/>
          <w:szCs w:val="24"/>
        </w:rPr>
        <w:t xml:space="preserve"> </w:t>
      </w:r>
      <w:r w:rsidR="001255DF" w:rsidRPr="00D31D89">
        <w:rPr>
          <w:rFonts w:ascii="Times New Roman" w:hAnsi="Times New Roman" w:cs="Times New Roman"/>
          <w:sz w:val="24"/>
          <w:szCs w:val="24"/>
        </w:rPr>
        <w:t xml:space="preserve">publiek-private </w:t>
      </w:r>
      <w:r w:rsidR="00A0177B" w:rsidRPr="00D31D89">
        <w:rPr>
          <w:rFonts w:ascii="Times New Roman" w:hAnsi="Times New Roman" w:cs="Times New Roman"/>
          <w:sz w:val="24"/>
          <w:szCs w:val="24"/>
        </w:rPr>
        <w:t>netwerken?</w:t>
      </w:r>
    </w:p>
    <w:p w14:paraId="26F0302D" w14:textId="670EAD14" w:rsidR="00317855" w:rsidRPr="00D31D89" w:rsidRDefault="00F75E49" w:rsidP="00932D86">
      <w:pPr>
        <w:pStyle w:val="Lijstalinea"/>
        <w:numPr>
          <w:ilvl w:val="0"/>
          <w:numId w:val="1"/>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Welke factoren zijn al bekend</w:t>
      </w:r>
      <w:r w:rsidR="00CD2B23" w:rsidRPr="00D31D89">
        <w:rPr>
          <w:rFonts w:ascii="Times New Roman" w:hAnsi="Times New Roman" w:cs="Times New Roman"/>
          <w:sz w:val="24"/>
          <w:szCs w:val="24"/>
        </w:rPr>
        <w:t xml:space="preserve"> uit eerder onderzoek</w:t>
      </w:r>
      <w:r w:rsidRPr="00D31D89">
        <w:rPr>
          <w:rFonts w:ascii="Times New Roman" w:hAnsi="Times New Roman" w:cs="Times New Roman"/>
          <w:sz w:val="24"/>
          <w:szCs w:val="24"/>
        </w:rPr>
        <w:t xml:space="preserve"> als zijnde verklaringen voor het succes van dit type netwerk?</w:t>
      </w:r>
    </w:p>
    <w:p w14:paraId="3416E0FF" w14:textId="46806D05" w:rsidR="00317855" w:rsidRPr="00D31D89" w:rsidRDefault="00FD2519" w:rsidP="00932D86">
      <w:pPr>
        <w:pStyle w:val="Lijstalinea"/>
        <w:numPr>
          <w:ilvl w:val="0"/>
          <w:numId w:val="1"/>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Hoe verhouden de onderzochte samenwerkingen zich tot de </w:t>
      </w:r>
      <w:r w:rsidR="00317855" w:rsidRPr="00D31D89">
        <w:rPr>
          <w:rFonts w:ascii="Times New Roman" w:hAnsi="Times New Roman" w:cs="Times New Roman"/>
          <w:sz w:val="24"/>
          <w:szCs w:val="24"/>
        </w:rPr>
        <w:t>succesindicatoren</w:t>
      </w:r>
      <w:r w:rsidRPr="00D31D89">
        <w:rPr>
          <w:rFonts w:ascii="Times New Roman" w:hAnsi="Times New Roman" w:cs="Times New Roman"/>
          <w:sz w:val="24"/>
          <w:szCs w:val="24"/>
        </w:rPr>
        <w:t xml:space="preserve"> van dit type </w:t>
      </w:r>
      <w:r w:rsidR="00F75E49" w:rsidRPr="00D31D89">
        <w:rPr>
          <w:rFonts w:ascii="Times New Roman" w:hAnsi="Times New Roman" w:cs="Times New Roman"/>
          <w:sz w:val="24"/>
          <w:szCs w:val="24"/>
        </w:rPr>
        <w:t>netwerk</w:t>
      </w:r>
      <w:r w:rsidRPr="00D31D89">
        <w:rPr>
          <w:rFonts w:ascii="Times New Roman" w:hAnsi="Times New Roman" w:cs="Times New Roman"/>
          <w:sz w:val="24"/>
          <w:szCs w:val="24"/>
        </w:rPr>
        <w:t>?</w:t>
      </w:r>
    </w:p>
    <w:p w14:paraId="29157913" w14:textId="71D34BEF" w:rsidR="00420938" w:rsidRPr="00D31D89" w:rsidRDefault="006172BC" w:rsidP="00932D86">
      <w:pPr>
        <w:pStyle w:val="Lijstalinea"/>
        <w:numPr>
          <w:ilvl w:val="0"/>
          <w:numId w:val="1"/>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Welke factoren beïnvloeden het succes van de onderzochte</w:t>
      </w:r>
      <w:r w:rsidR="00C078EC" w:rsidRPr="00D31D89">
        <w:rPr>
          <w:rFonts w:ascii="Times New Roman" w:hAnsi="Times New Roman" w:cs="Times New Roman"/>
          <w:sz w:val="24"/>
          <w:szCs w:val="24"/>
        </w:rPr>
        <w:t xml:space="preserve"> </w:t>
      </w:r>
      <w:r w:rsidR="00F75E49" w:rsidRPr="00D31D89">
        <w:rPr>
          <w:rFonts w:ascii="Times New Roman" w:hAnsi="Times New Roman" w:cs="Times New Roman"/>
          <w:sz w:val="24"/>
          <w:szCs w:val="24"/>
        </w:rPr>
        <w:t>netwerke</w:t>
      </w:r>
      <w:r w:rsidR="001255DF" w:rsidRPr="00D31D89">
        <w:rPr>
          <w:rFonts w:ascii="Times New Roman" w:hAnsi="Times New Roman" w:cs="Times New Roman"/>
          <w:sz w:val="24"/>
          <w:szCs w:val="24"/>
        </w:rPr>
        <w:t>n</w:t>
      </w:r>
      <w:r w:rsidRPr="00D31D89">
        <w:rPr>
          <w:rFonts w:ascii="Times New Roman" w:hAnsi="Times New Roman" w:cs="Times New Roman"/>
          <w:sz w:val="24"/>
          <w:szCs w:val="24"/>
        </w:rPr>
        <w:t>?</w:t>
      </w:r>
    </w:p>
    <w:p w14:paraId="032BF87E" w14:textId="6EE134A5" w:rsidR="006172BC" w:rsidRPr="00D31D89" w:rsidRDefault="000C1167" w:rsidP="003C456D">
      <w:pPr>
        <w:pStyle w:val="Kop2"/>
        <w:spacing w:line="276" w:lineRule="auto"/>
        <w:rPr>
          <w:rFonts w:ascii="Times New Roman" w:hAnsi="Times New Roman" w:cs="Times New Roman"/>
        </w:rPr>
      </w:pPr>
      <w:bookmarkStart w:id="5" w:name="_Toc491124789"/>
      <w:r w:rsidRPr="00D31D89">
        <w:rPr>
          <w:rFonts w:ascii="Times New Roman" w:hAnsi="Times New Roman" w:cs="Times New Roman"/>
        </w:rPr>
        <w:t xml:space="preserve">§1.3: </w:t>
      </w:r>
      <w:r w:rsidR="00C4588F" w:rsidRPr="00D31D89">
        <w:rPr>
          <w:rFonts w:ascii="Times New Roman" w:hAnsi="Times New Roman" w:cs="Times New Roman"/>
        </w:rPr>
        <w:t>Leeswijzer</w:t>
      </w:r>
      <w:bookmarkEnd w:id="5"/>
    </w:p>
    <w:p w14:paraId="3F85A65E" w14:textId="468EFACE" w:rsidR="005E3AE7" w:rsidRPr="00D31D89" w:rsidRDefault="00C4588F"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Om </w:t>
      </w:r>
      <w:r w:rsidR="007D4904" w:rsidRPr="00D31D89">
        <w:rPr>
          <w:rFonts w:ascii="Times New Roman" w:hAnsi="Times New Roman" w:cs="Times New Roman"/>
          <w:sz w:val="24"/>
          <w:szCs w:val="24"/>
        </w:rPr>
        <w:t>publiek-private samenwerkingen</w:t>
      </w:r>
      <w:r w:rsidRPr="00D31D89">
        <w:rPr>
          <w:rFonts w:ascii="Times New Roman" w:hAnsi="Times New Roman" w:cs="Times New Roman"/>
          <w:sz w:val="24"/>
          <w:szCs w:val="24"/>
        </w:rPr>
        <w:t xml:space="preserve"> goed te onderscheiden van andere vormen van samenwerken en om relevant onderzoek mee te nemen, wordt dit onderzoek eerst geplaats</w:t>
      </w:r>
      <w:r w:rsidR="00970955" w:rsidRPr="00D31D89">
        <w:rPr>
          <w:rFonts w:ascii="Times New Roman" w:hAnsi="Times New Roman" w:cs="Times New Roman"/>
          <w:sz w:val="24"/>
          <w:szCs w:val="24"/>
        </w:rPr>
        <w:t>t</w:t>
      </w:r>
      <w:r w:rsidRPr="00D31D89">
        <w:rPr>
          <w:rFonts w:ascii="Times New Roman" w:hAnsi="Times New Roman" w:cs="Times New Roman"/>
          <w:sz w:val="24"/>
          <w:szCs w:val="24"/>
        </w:rPr>
        <w:t xml:space="preserve"> in het huidig wetenscha</w:t>
      </w:r>
      <w:r w:rsidR="00970955" w:rsidRPr="00D31D89">
        <w:rPr>
          <w:rFonts w:ascii="Times New Roman" w:hAnsi="Times New Roman" w:cs="Times New Roman"/>
          <w:sz w:val="24"/>
          <w:szCs w:val="24"/>
        </w:rPr>
        <w:t>p</w:t>
      </w:r>
      <w:r w:rsidRPr="00D31D89">
        <w:rPr>
          <w:rFonts w:ascii="Times New Roman" w:hAnsi="Times New Roman" w:cs="Times New Roman"/>
          <w:sz w:val="24"/>
          <w:szCs w:val="24"/>
        </w:rPr>
        <w:t xml:space="preserve">pelijk </w:t>
      </w:r>
      <w:r w:rsidR="009F1DE7" w:rsidRPr="00D31D89">
        <w:rPr>
          <w:rFonts w:ascii="Times New Roman" w:hAnsi="Times New Roman" w:cs="Times New Roman"/>
          <w:sz w:val="24"/>
          <w:szCs w:val="24"/>
        </w:rPr>
        <w:t xml:space="preserve">kader (H2, </w:t>
      </w:r>
      <w:proofErr w:type="spellStart"/>
      <w:r w:rsidR="009F1DE7" w:rsidRPr="00D31D89">
        <w:rPr>
          <w:rFonts w:ascii="Times New Roman" w:hAnsi="Times New Roman" w:cs="Times New Roman"/>
          <w:sz w:val="24"/>
          <w:szCs w:val="24"/>
        </w:rPr>
        <w:t>Theorische</w:t>
      </w:r>
      <w:proofErr w:type="spellEnd"/>
      <w:r w:rsidR="009F1DE7" w:rsidRPr="00D31D89">
        <w:rPr>
          <w:rFonts w:ascii="Times New Roman" w:hAnsi="Times New Roman" w:cs="Times New Roman"/>
          <w:sz w:val="24"/>
          <w:szCs w:val="24"/>
        </w:rPr>
        <w:t xml:space="preserve"> achtergrond</w:t>
      </w:r>
      <w:r w:rsidRPr="00D31D89">
        <w:rPr>
          <w:rFonts w:ascii="Times New Roman" w:hAnsi="Times New Roman" w:cs="Times New Roman"/>
          <w:sz w:val="24"/>
          <w:szCs w:val="24"/>
        </w:rPr>
        <w:t xml:space="preserve">). </w:t>
      </w:r>
      <w:r w:rsidR="005E3AE7" w:rsidRPr="00D31D89">
        <w:rPr>
          <w:rFonts w:ascii="Times New Roman" w:hAnsi="Times New Roman" w:cs="Times New Roman"/>
          <w:sz w:val="24"/>
          <w:szCs w:val="24"/>
        </w:rPr>
        <w:t>In</w:t>
      </w:r>
      <w:r w:rsidR="00CD2B23" w:rsidRPr="00D31D89">
        <w:rPr>
          <w:rFonts w:ascii="Times New Roman" w:hAnsi="Times New Roman" w:cs="Times New Roman"/>
          <w:sz w:val="24"/>
          <w:szCs w:val="24"/>
        </w:rPr>
        <w:t xml:space="preserve"> dit kader worden </w:t>
      </w:r>
      <w:r w:rsidR="005E3AE7" w:rsidRPr="00D31D89">
        <w:rPr>
          <w:rFonts w:ascii="Times New Roman" w:hAnsi="Times New Roman" w:cs="Times New Roman"/>
          <w:sz w:val="24"/>
          <w:szCs w:val="24"/>
        </w:rPr>
        <w:t>ook deelvraag 1</w:t>
      </w:r>
      <w:r w:rsidR="00CD2B23" w:rsidRPr="00D31D89">
        <w:rPr>
          <w:rFonts w:ascii="Times New Roman" w:hAnsi="Times New Roman" w:cs="Times New Roman"/>
          <w:sz w:val="24"/>
          <w:szCs w:val="24"/>
        </w:rPr>
        <w:t xml:space="preserve"> en 2</w:t>
      </w:r>
      <w:r w:rsidR="005E3AE7" w:rsidRPr="00D31D89">
        <w:rPr>
          <w:rFonts w:ascii="Times New Roman" w:hAnsi="Times New Roman" w:cs="Times New Roman"/>
          <w:sz w:val="24"/>
          <w:szCs w:val="24"/>
        </w:rPr>
        <w:t xml:space="preserve"> beant</w:t>
      </w:r>
      <w:r w:rsidR="007D4904" w:rsidRPr="00D31D89">
        <w:rPr>
          <w:rFonts w:ascii="Times New Roman" w:hAnsi="Times New Roman" w:cs="Times New Roman"/>
          <w:sz w:val="24"/>
          <w:szCs w:val="24"/>
        </w:rPr>
        <w:t>woord</w:t>
      </w:r>
      <w:r w:rsidR="006477DA" w:rsidRPr="00D31D89">
        <w:rPr>
          <w:rFonts w:ascii="Times New Roman" w:hAnsi="Times New Roman" w:cs="Times New Roman"/>
          <w:sz w:val="24"/>
          <w:szCs w:val="24"/>
        </w:rPr>
        <w:t>.</w:t>
      </w:r>
    </w:p>
    <w:p w14:paraId="17B01823" w14:textId="0662CD6A" w:rsidR="00970955" w:rsidRPr="00D31D89" w:rsidRDefault="00C4588F"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Vervolgens wordt </w:t>
      </w:r>
      <w:r w:rsidR="00E77C8D" w:rsidRPr="00D31D89">
        <w:rPr>
          <w:rFonts w:ascii="Times New Roman" w:hAnsi="Times New Roman" w:cs="Times New Roman"/>
          <w:sz w:val="24"/>
          <w:szCs w:val="24"/>
        </w:rPr>
        <w:t>beschreven</w:t>
      </w:r>
      <w:r w:rsidRPr="00D31D89">
        <w:rPr>
          <w:rFonts w:ascii="Times New Roman" w:hAnsi="Times New Roman" w:cs="Times New Roman"/>
          <w:sz w:val="24"/>
          <w:szCs w:val="24"/>
        </w:rPr>
        <w:t xml:space="preserve"> op welke wijze </w:t>
      </w:r>
      <w:r w:rsidR="00F9295E" w:rsidRPr="00D31D89">
        <w:rPr>
          <w:rFonts w:ascii="Times New Roman" w:hAnsi="Times New Roman" w:cs="Times New Roman"/>
          <w:sz w:val="24"/>
          <w:szCs w:val="24"/>
        </w:rPr>
        <w:t>het onderzoek</w:t>
      </w:r>
      <w:r w:rsidRPr="00D31D89">
        <w:rPr>
          <w:rFonts w:ascii="Times New Roman" w:hAnsi="Times New Roman" w:cs="Times New Roman"/>
          <w:sz w:val="24"/>
          <w:szCs w:val="24"/>
        </w:rPr>
        <w:t xml:space="preserve"> </w:t>
      </w:r>
      <w:r w:rsidR="00970955" w:rsidRPr="00D31D89">
        <w:rPr>
          <w:rFonts w:ascii="Times New Roman" w:hAnsi="Times New Roman" w:cs="Times New Roman"/>
          <w:sz w:val="24"/>
          <w:szCs w:val="24"/>
        </w:rPr>
        <w:t>is</w:t>
      </w:r>
      <w:r w:rsidR="00F9295E" w:rsidRPr="00D31D89">
        <w:rPr>
          <w:rFonts w:ascii="Times New Roman" w:hAnsi="Times New Roman" w:cs="Times New Roman"/>
          <w:sz w:val="24"/>
          <w:szCs w:val="24"/>
        </w:rPr>
        <w:t xml:space="preserve"> uitgevoerd</w:t>
      </w:r>
      <w:r w:rsidR="009F1DE7" w:rsidRPr="00D31D89">
        <w:rPr>
          <w:rFonts w:ascii="Times New Roman" w:hAnsi="Times New Roman" w:cs="Times New Roman"/>
          <w:sz w:val="24"/>
          <w:szCs w:val="24"/>
        </w:rPr>
        <w:t xml:space="preserve"> (H3,</w:t>
      </w:r>
      <w:r w:rsidR="005E3AE7" w:rsidRPr="00D31D89">
        <w:rPr>
          <w:rFonts w:ascii="Times New Roman" w:hAnsi="Times New Roman" w:cs="Times New Roman"/>
          <w:sz w:val="24"/>
          <w:szCs w:val="24"/>
        </w:rPr>
        <w:t xml:space="preserve"> Methodologie): vanuit welke visie op de wetenschap is het onderzoek gedaan, welke metho</w:t>
      </w:r>
      <w:r w:rsidR="006477DA" w:rsidRPr="00D31D89">
        <w:rPr>
          <w:rFonts w:ascii="Times New Roman" w:hAnsi="Times New Roman" w:cs="Times New Roman"/>
          <w:sz w:val="24"/>
          <w:szCs w:val="24"/>
        </w:rPr>
        <w:t xml:space="preserve">den </w:t>
      </w:r>
      <w:r w:rsidR="00970955" w:rsidRPr="00D31D89">
        <w:rPr>
          <w:rFonts w:ascii="Times New Roman" w:hAnsi="Times New Roman" w:cs="Times New Roman"/>
          <w:sz w:val="24"/>
          <w:szCs w:val="24"/>
        </w:rPr>
        <w:t>zijn gebruikt</w:t>
      </w:r>
      <w:r w:rsidR="006477DA" w:rsidRPr="00D31D89">
        <w:rPr>
          <w:rFonts w:ascii="Times New Roman" w:hAnsi="Times New Roman" w:cs="Times New Roman"/>
          <w:sz w:val="24"/>
          <w:szCs w:val="24"/>
        </w:rPr>
        <w:t xml:space="preserve"> en waarom? </w:t>
      </w:r>
      <w:r w:rsidR="00970955" w:rsidRPr="00D31D89">
        <w:rPr>
          <w:rFonts w:ascii="Times New Roman" w:hAnsi="Times New Roman" w:cs="Times New Roman"/>
          <w:sz w:val="24"/>
          <w:szCs w:val="24"/>
        </w:rPr>
        <w:t>Dit draagt bij aan een goede interpretatie van de resultaten en geeft inzichtelijkheid in de aannemelijkheid van de uitkomsten van het onderzoek.</w:t>
      </w:r>
    </w:p>
    <w:p w14:paraId="6091816E" w14:textId="61B9DE68" w:rsidR="00A4659B" w:rsidRPr="00D31D89" w:rsidRDefault="00970955"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Na de verheldering en bespreking van de methoden, </w:t>
      </w:r>
      <w:r w:rsidR="00C4588F" w:rsidRPr="00D31D89">
        <w:rPr>
          <w:rFonts w:ascii="Times New Roman" w:hAnsi="Times New Roman" w:cs="Times New Roman"/>
          <w:sz w:val="24"/>
          <w:szCs w:val="24"/>
        </w:rPr>
        <w:t xml:space="preserve">worden </w:t>
      </w:r>
      <w:r w:rsidR="006477DA" w:rsidRPr="00D31D89">
        <w:rPr>
          <w:rFonts w:ascii="Times New Roman" w:hAnsi="Times New Roman" w:cs="Times New Roman"/>
          <w:sz w:val="24"/>
          <w:szCs w:val="24"/>
        </w:rPr>
        <w:t>de bevindingen</w:t>
      </w:r>
      <w:r w:rsidR="00C4588F" w:rsidRPr="00D31D89">
        <w:rPr>
          <w:rFonts w:ascii="Times New Roman" w:hAnsi="Times New Roman" w:cs="Times New Roman"/>
          <w:sz w:val="24"/>
          <w:szCs w:val="24"/>
        </w:rPr>
        <w:t xml:space="preserve"> </w:t>
      </w:r>
      <w:r w:rsidR="00F9295E" w:rsidRPr="00D31D89">
        <w:rPr>
          <w:rFonts w:ascii="Times New Roman" w:hAnsi="Times New Roman" w:cs="Times New Roman"/>
          <w:sz w:val="24"/>
          <w:szCs w:val="24"/>
        </w:rPr>
        <w:t xml:space="preserve">uit het onderzoek </w:t>
      </w:r>
      <w:r w:rsidR="005E3AE7" w:rsidRPr="00D31D89">
        <w:rPr>
          <w:rFonts w:ascii="Times New Roman" w:hAnsi="Times New Roman" w:cs="Times New Roman"/>
          <w:sz w:val="24"/>
          <w:szCs w:val="24"/>
        </w:rPr>
        <w:t>in samengevatte vorm gepresenteerd</w:t>
      </w:r>
      <w:r w:rsidR="009F1DE7" w:rsidRPr="00D31D89">
        <w:rPr>
          <w:rFonts w:ascii="Times New Roman" w:hAnsi="Times New Roman" w:cs="Times New Roman"/>
          <w:sz w:val="24"/>
          <w:szCs w:val="24"/>
        </w:rPr>
        <w:t xml:space="preserve"> (H4,</w:t>
      </w:r>
      <w:r w:rsidR="00C4588F" w:rsidRPr="00D31D89">
        <w:rPr>
          <w:rFonts w:ascii="Times New Roman" w:hAnsi="Times New Roman" w:cs="Times New Roman"/>
          <w:sz w:val="24"/>
          <w:szCs w:val="24"/>
        </w:rPr>
        <w:t xml:space="preserve"> Resultaten)</w:t>
      </w:r>
      <w:r w:rsidR="005E3AE7" w:rsidRPr="00D31D89">
        <w:rPr>
          <w:rFonts w:ascii="Times New Roman" w:hAnsi="Times New Roman" w:cs="Times New Roman"/>
          <w:sz w:val="24"/>
          <w:szCs w:val="24"/>
        </w:rPr>
        <w:t>.</w:t>
      </w:r>
      <w:r w:rsidR="00EB3099" w:rsidRPr="00D31D89">
        <w:rPr>
          <w:rFonts w:ascii="Times New Roman" w:hAnsi="Times New Roman" w:cs="Times New Roman"/>
          <w:sz w:val="24"/>
          <w:szCs w:val="24"/>
        </w:rPr>
        <w:t xml:space="preserve"> </w:t>
      </w:r>
      <w:r w:rsidR="00A4659B" w:rsidRPr="00D31D89">
        <w:rPr>
          <w:rFonts w:ascii="Times New Roman" w:hAnsi="Times New Roman" w:cs="Times New Roman"/>
          <w:sz w:val="24"/>
          <w:szCs w:val="24"/>
        </w:rPr>
        <w:t>Deze samenvatting geeft antwoord op deelvraag 3</w:t>
      </w:r>
      <w:r w:rsidR="00F9295E" w:rsidRPr="00D31D89">
        <w:rPr>
          <w:rFonts w:ascii="Times New Roman" w:hAnsi="Times New Roman" w:cs="Times New Roman"/>
          <w:sz w:val="24"/>
          <w:szCs w:val="24"/>
        </w:rPr>
        <w:t xml:space="preserve"> en 4</w:t>
      </w:r>
      <w:r w:rsidR="00A4659B" w:rsidRPr="00D31D89">
        <w:rPr>
          <w:rFonts w:ascii="Times New Roman" w:hAnsi="Times New Roman" w:cs="Times New Roman"/>
          <w:sz w:val="24"/>
          <w:szCs w:val="24"/>
        </w:rPr>
        <w:t>.</w:t>
      </w:r>
    </w:p>
    <w:p w14:paraId="69341B7E" w14:textId="3A39CAC4" w:rsidR="005E599D" w:rsidRPr="00D31D89" w:rsidRDefault="00F9295E"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de conclusie (H5</w:t>
      </w:r>
      <w:r w:rsidR="009F1DE7" w:rsidRPr="00D31D89">
        <w:rPr>
          <w:rFonts w:ascii="Times New Roman" w:hAnsi="Times New Roman" w:cs="Times New Roman"/>
          <w:sz w:val="24"/>
          <w:szCs w:val="24"/>
        </w:rPr>
        <w:t>, Conclusie</w:t>
      </w:r>
      <w:r w:rsidRPr="00D31D89">
        <w:rPr>
          <w:rFonts w:ascii="Times New Roman" w:hAnsi="Times New Roman" w:cs="Times New Roman"/>
          <w:sz w:val="24"/>
          <w:szCs w:val="24"/>
        </w:rPr>
        <w:t xml:space="preserve">) wordt </w:t>
      </w:r>
      <w:r w:rsidR="00970955" w:rsidRPr="00D31D89">
        <w:rPr>
          <w:rFonts w:ascii="Times New Roman" w:hAnsi="Times New Roman" w:cs="Times New Roman"/>
          <w:sz w:val="24"/>
          <w:szCs w:val="24"/>
        </w:rPr>
        <w:t>de leidende vraag van dit onderzoek</w:t>
      </w:r>
      <w:r w:rsidRPr="00D31D89">
        <w:rPr>
          <w:rFonts w:ascii="Times New Roman" w:hAnsi="Times New Roman" w:cs="Times New Roman"/>
          <w:sz w:val="24"/>
          <w:szCs w:val="24"/>
        </w:rPr>
        <w:t xml:space="preserve"> beantwoord</w:t>
      </w:r>
      <w:r w:rsidR="005E599D" w:rsidRPr="00D31D89">
        <w:rPr>
          <w:rFonts w:ascii="Times New Roman" w:hAnsi="Times New Roman" w:cs="Times New Roman"/>
          <w:sz w:val="24"/>
          <w:szCs w:val="24"/>
        </w:rPr>
        <w:t xml:space="preserve"> en wordt de thesis afgesloten met een reflectie op de bevindingen en de gebruikte methodes, en aanbevelingen voor het vormgeven van (bestaande en toekomstige) publiek-private netwerken die zich richten op de integratie van vergunninghouders.</w:t>
      </w:r>
    </w:p>
    <w:p w14:paraId="6A0B0E80" w14:textId="588D12B5" w:rsidR="005E599D" w:rsidRPr="00D31D89" w:rsidRDefault="005E599D"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Deze thesis is geschreven </w:t>
      </w:r>
      <w:r w:rsidR="0097041D" w:rsidRPr="00D31D89">
        <w:rPr>
          <w:rFonts w:ascii="Times New Roman" w:hAnsi="Times New Roman" w:cs="Times New Roman"/>
          <w:sz w:val="24"/>
          <w:szCs w:val="24"/>
        </w:rPr>
        <w:t>zonder genderspecifiek taalgebruik</w:t>
      </w:r>
      <w:r w:rsidRPr="00D31D89">
        <w:rPr>
          <w:rFonts w:ascii="Times New Roman" w:hAnsi="Times New Roman" w:cs="Times New Roman"/>
          <w:sz w:val="24"/>
          <w:szCs w:val="24"/>
        </w:rPr>
        <w:t>. Eventuele onduidelijkheden bij verwijzingen</w:t>
      </w:r>
      <w:r w:rsidR="0097041D" w:rsidRPr="00D31D89">
        <w:rPr>
          <w:rFonts w:ascii="Times New Roman" w:hAnsi="Times New Roman" w:cs="Times New Roman"/>
          <w:sz w:val="24"/>
          <w:szCs w:val="24"/>
        </w:rPr>
        <w:t xml:space="preserve"> </w:t>
      </w:r>
      <w:r w:rsidRPr="00D31D89">
        <w:rPr>
          <w:rFonts w:ascii="Times New Roman" w:hAnsi="Times New Roman" w:cs="Times New Roman"/>
          <w:sz w:val="24"/>
          <w:szCs w:val="24"/>
        </w:rPr>
        <w:t>zijn zo veel mogelijk voorkomen.</w:t>
      </w:r>
    </w:p>
    <w:p w14:paraId="636D06D1" w14:textId="77777777" w:rsidR="007821D5" w:rsidRDefault="007821D5">
      <w:pPr>
        <w:rPr>
          <w:rFonts w:ascii="Times New Roman" w:eastAsiaTheme="majorEastAsia" w:hAnsi="Times New Roman" w:cs="Times New Roman"/>
          <w:color w:val="2E74B5" w:themeColor="accent1" w:themeShade="BF"/>
          <w:sz w:val="32"/>
          <w:szCs w:val="32"/>
        </w:rPr>
      </w:pPr>
      <w:r>
        <w:rPr>
          <w:rFonts w:ascii="Times New Roman" w:hAnsi="Times New Roman" w:cs="Times New Roman"/>
        </w:rPr>
        <w:br w:type="page"/>
      </w:r>
    </w:p>
    <w:p w14:paraId="17B434EF" w14:textId="2F0EBCC8" w:rsidR="00B17D4B" w:rsidRPr="003C456D" w:rsidRDefault="00B17D4B" w:rsidP="003C456D">
      <w:pPr>
        <w:pStyle w:val="Kop1"/>
        <w:spacing w:line="276" w:lineRule="auto"/>
        <w:jc w:val="both"/>
        <w:rPr>
          <w:rFonts w:ascii="Times New Roman" w:hAnsi="Times New Roman" w:cs="Times New Roman"/>
        </w:rPr>
      </w:pPr>
      <w:bookmarkStart w:id="6" w:name="_Toc491124790"/>
      <w:r w:rsidRPr="003C456D">
        <w:rPr>
          <w:rFonts w:ascii="Times New Roman" w:hAnsi="Times New Roman" w:cs="Times New Roman"/>
        </w:rPr>
        <w:lastRenderedPageBreak/>
        <w:t xml:space="preserve">H2. </w:t>
      </w:r>
      <w:proofErr w:type="spellStart"/>
      <w:r w:rsidRPr="003C456D">
        <w:rPr>
          <w:rFonts w:ascii="Times New Roman" w:hAnsi="Times New Roman" w:cs="Times New Roman"/>
        </w:rPr>
        <w:t>Theori</w:t>
      </w:r>
      <w:r w:rsidR="009F1DE7" w:rsidRPr="003C456D">
        <w:rPr>
          <w:rFonts w:ascii="Times New Roman" w:hAnsi="Times New Roman" w:cs="Times New Roman"/>
        </w:rPr>
        <w:t>sche</w:t>
      </w:r>
      <w:proofErr w:type="spellEnd"/>
      <w:r w:rsidR="009F1DE7" w:rsidRPr="003C456D">
        <w:rPr>
          <w:rFonts w:ascii="Times New Roman" w:hAnsi="Times New Roman" w:cs="Times New Roman"/>
        </w:rPr>
        <w:t xml:space="preserve"> achtergrond</w:t>
      </w:r>
      <w:bookmarkEnd w:id="6"/>
    </w:p>
    <w:p w14:paraId="67C16987" w14:textId="7ADE3E7D" w:rsidR="002B15A6" w:rsidRPr="003C456D" w:rsidRDefault="002B15A6" w:rsidP="003C456D">
      <w:pPr>
        <w:pStyle w:val="Kop2"/>
        <w:spacing w:line="276" w:lineRule="auto"/>
        <w:jc w:val="both"/>
        <w:rPr>
          <w:rFonts w:ascii="Times New Roman" w:hAnsi="Times New Roman" w:cs="Times New Roman"/>
        </w:rPr>
      </w:pPr>
      <w:bookmarkStart w:id="7" w:name="_Toc491124791"/>
      <w:r w:rsidRPr="003C456D">
        <w:rPr>
          <w:rFonts w:ascii="Times New Roman" w:hAnsi="Times New Roman" w:cs="Times New Roman"/>
        </w:rPr>
        <w:t>§2.1: Inleiding</w:t>
      </w:r>
      <w:bookmarkEnd w:id="7"/>
    </w:p>
    <w:p w14:paraId="3B1048F5" w14:textId="793EEFCD" w:rsidR="002B15A6" w:rsidRPr="003C456D" w:rsidRDefault="002B15A6"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Nu helder</w:t>
      </w:r>
      <w:r w:rsidR="005916F8" w:rsidRPr="003C456D">
        <w:rPr>
          <w:rFonts w:ascii="Times New Roman" w:hAnsi="Times New Roman" w:cs="Times New Roman"/>
          <w:sz w:val="24"/>
          <w:szCs w:val="24"/>
        </w:rPr>
        <w:t xml:space="preserve"> is </w:t>
      </w:r>
      <w:r w:rsidR="00431259" w:rsidRPr="003C456D">
        <w:rPr>
          <w:rFonts w:ascii="Times New Roman" w:hAnsi="Times New Roman" w:cs="Times New Roman"/>
          <w:sz w:val="24"/>
          <w:szCs w:val="24"/>
        </w:rPr>
        <w:t xml:space="preserve">welke vraag in dit onderzoek </w:t>
      </w:r>
      <w:r w:rsidR="006B1B8C" w:rsidRPr="003C456D">
        <w:rPr>
          <w:rFonts w:ascii="Times New Roman" w:hAnsi="Times New Roman" w:cs="Times New Roman"/>
          <w:sz w:val="24"/>
          <w:szCs w:val="24"/>
        </w:rPr>
        <w:t>centraal staat</w:t>
      </w:r>
      <w:r w:rsidR="005916F8" w:rsidRPr="003C456D">
        <w:rPr>
          <w:rFonts w:ascii="Times New Roman" w:hAnsi="Times New Roman" w:cs="Times New Roman"/>
          <w:sz w:val="24"/>
          <w:szCs w:val="24"/>
        </w:rPr>
        <w:t xml:space="preserve">, </w:t>
      </w:r>
      <w:r w:rsidR="006B1B8C" w:rsidRPr="003C456D">
        <w:rPr>
          <w:rFonts w:ascii="Times New Roman" w:hAnsi="Times New Roman" w:cs="Times New Roman"/>
          <w:sz w:val="24"/>
          <w:szCs w:val="24"/>
        </w:rPr>
        <w:t>wordt de wetenschappelijke context van de vraag beschreven</w:t>
      </w:r>
      <w:r w:rsidRPr="003C456D">
        <w:rPr>
          <w:rFonts w:ascii="Times New Roman" w:hAnsi="Times New Roman" w:cs="Times New Roman"/>
          <w:sz w:val="24"/>
          <w:szCs w:val="24"/>
        </w:rPr>
        <w:t xml:space="preserve">. Allereerst </w:t>
      </w:r>
      <w:r w:rsidR="006B1B8C" w:rsidRPr="003C456D">
        <w:rPr>
          <w:rFonts w:ascii="Times New Roman" w:hAnsi="Times New Roman" w:cs="Times New Roman"/>
          <w:sz w:val="24"/>
          <w:szCs w:val="24"/>
        </w:rPr>
        <w:t xml:space="preserve">wordt </w:t>
      </w:r>
      <w:r w:rsidRPr="003C456D">
        <w:rPr>
          <w:rFonts w:ascii="Times New Roman" w:hAnsi="Times New Roman" w:cs="Times New Roman"/>
          <w:sz w:val="24"/>
          <w:szCs w:val="24"/>
        </w:rPr>
        <w:t xml:space="preserve">preciezer </w:t>
      </w:r>
      <w:r w:rsidR="00431259" w:rsidRPr="003C456D">
        <w:rPr>
          <w:rFonts w:ascii="Times New Roman" w:hAnsi="Times New Roman" w:cs="Times New Roman"/>
          <w:sz w:val="24"/>
          <w:szCs w:val="24"/>
        </w:rPr>
        <w:t>beschreven</w:t>
      </w:r>
      <w:r w:rsidRPr="003C456D">
        <w:rPr>
          <w:rFonts w:ascii="Times New Roman" w:hAnsi="Times New Roman" w:cs="Times New Roman"/>
          <w:sz w:val="24"/>
          <w:szCs w:val="24"/>
        </w:rPr>
        <w:t xml:space="preserve"> </w:t>
      </w:r>
      <w:r w:rsidR="00EA32FA" w:rsidRPr="003C456D">
        <w:rPr>
          <w:rFonts w:ascii="Times New Roman" w:hAnsi="Times New Roman" w:cs="Times New Roman"/>
          <w:sz w:val="24"/>
          <w:szCs w:val="24"/>
        </w:rPr>
        <w:t>wat precies bedoeld</w:t>
      </w:r>
      <w:r w:rsidR="00431259" w:rsidRPr="003C456D">
        <w:rPr>
          <w:rFonts w:ascii="Times New Roman" w:hAnsi="Times New Roman" w:cs="Times New Roman"/>
          <w:sz w:val="24"/>
          <w:szCs w:val="24"/>
        </w:rPr>
        <w:t xml:space="preserve"> wordt</w:t>
      </w:r>
      <w:r w:rsidR="006B1B8C" w:rsidRPr="003C456D">
        <w:rPr>
          <w:rFonts w:ascii="Times New Roman" w:hAnsi="Times New Roman" w:cs="Times New Roman"/>
          <w:sz w:val="24"/>
          <w:szCs w:val="24"/>
        </w:rPr>
        <w:t xml:space="preserve"> met een regionaal publiek-privaat</w:t>
      </w:r>
      <w:r w:rsidR="00EA32FA" w:rsidRPr="003C456D">
        <w:rPr>
          <w:rFonts w:ascii="Times New Roman" w:hAnsi="Times New Roman" w:cs="Times New Roman"/>
          <w:sz w:val="24"/>
          <w:szCs w:val="24"/>
        </w:rPr>
        <w:t xml:space="preserve"> </w:t>
      </w:r>
      <w:r w:rsidR="006B1B8C" w:rsidRPr="003C456D">
        <w:rPr>
          <w:rFonts w:ascii="Times New Roman" w:hAnsi="Times New Roman" w:cs="Times New Roman"/>
          <w:sz w:val="24"/>
          <w:szCs w:val="24"/>
        </w:rPr>
        <w:t>netwerk</w:t>
      </w:r>
      <w:r w:rsidR="00EA32FA" w:rsidRPr="003C456D">
        <w:rPr>
          <w:rFonts w:ascii="Times New Roman" w:hAnsi="Times New Roman" w:cs="Times New Roman"/>
          <w:sz w:val="24"/>
          <w:szCs w:val="24"/>
        </w:rPr>
        <w:t xml:space="preserve"> </w:t>
      </w:r>
      <w:r w:rsidRPr="003C456D">
        <w:rPr>
          <w:rFonts w:ascii="Times New Roman" w:hAnsi="Times New Roman" w:cs="Times New Roman"/>
          <w:sz w:val="24"/>
          <w:szCs w:val="24"/>
        </w:rPr>
        <w:t>(§2.2)</w:t>
      </w:r>
      <w:r w:rsidR="00A918C1" w:rsidRPr="003C456D">
        <w:rPr>
          <w:rFonts w:ascii="Times New Roman" w:hAnsi="Times New Roman" w:cs="Times New Roman"/>
          <w:sz w:val="24"/>
          <w:szCs w:val="24"/>
        </w:rPr>
        <w:t xml:space="preserve">. Vervolgens </w:t>
      </w:r>
      <w:r w:rsidR="006B1B8C" w:rsidRPr="003C456D">
        <w:rPr>
          <w:rFonts w:ascii="Times New Roman" w:hAnsi="Times New Roman" w:cs="Times New Roman"/>
          <w:sz w:val="24"/>
          <w:szCs w:val="24"/>
        </w:rPr>
        <w:t>wordt</w:t>
      </w:r>
      <w:r w:rsidR="009201BB" w:rsidRPr="003C456D">
        <w:rPr>
          <w:rFonts w:ascii="Times New Roman" w:hAnsi="Times New Roman" w:cs="Times New Roman"/>
          <w:sz w:val="24"/>
          <w:szCs w:val="24"/>
        </w:rPr>
        <w:t xml:space="preserve"> toegelicht op welke wijze succes</w:t>
      </w:r>
      <w:r w:rsidR="00431259" w:rsidRPr="003C456D">
        <w:rPr>
          <w:rFonts w:ascii="Times New Roman" w:hAnsi="Times New Roman" w:cs="Times New Roman"/>
          <w:sz w:val="24"/>
          <w:szCs w:val="24"/>
        </w:rPr>
        <w:t xml:space="preserve"> </w:t>
      </w:r>
      <w:r w:rsidR="006B1B8C" w:rsidRPr="003C456D">
        <w:rPr>
          <w:rFonts w:ascii="Times New Roman" w:hAnsi="Times New Roman" w:cs="Times New Roman"/>
          <w:sz w:val="24"/>
          <w:szCs w:val="24"/>
        </w:rPr>
        <w:t>is</w:t>
      </w:r>
      <w:r w:rsidR="00431259" w:rsidRPr="003C456D">
        <w:rPr>
          <w:rFonts w:ascii="Times New Roman" w:hAnsi="Times New Roman" w:cs="Times New Roman"/>
          <w:sz w:val="24"/>
          <w:szCs w:val="24"/>
        </w:rPr>
        <w:t xml:space="preserve"> gedefinieerd</w:t>
      </w:r>
      <w:r w:rsidR="009201BB" w:rsidRPr="003C456D">
        <w:rPr>
          <w:rFonts w:ascii="Times New Roman" w:hAnsi="Times New Roman" w:cs="Times New Roman"/>
          <w:sz w:val="24"/>
          <w:szCs w:val="24"/>
        </w:rPr>
        <w:t xml:space="preserve"> in dit onderzoek en waarom (§2.3). </w:t>
      </w:r>
      <w:r w:rsidR="00431259" w:rsidRPr="003C456D">
        <w:rPr>
          <w:rFonts w:ascii="Times New Roman" w:hAnsi="Times New Roman" w:cs="Times New Roman"/>
          <w:sz w:val="24"/>
          <w:szCs w:val="24"/>
        </w:rPr>
        <w:t>Na</w:t>
      </w:r>
      <w:r w:rsidR="00B11869" w:rsidRPr="003C456D">
        <w:rPr>
          <w:rFonts w:ascii="Times New Roman" w:hAnsi="Times New Roman" w:cs="Times New Roman"/>
          <w:sz w:val="24"/>
          <w:szCs w:val="24"/>
        </w:rPr>
        <w:t xml:space="preserve"> een toelichting op de definitie van succes,</w:t>
      </w:r>
      <w:r w:rsidR="009201BB" w:rsidRPr="003C456D">
        <w:rPr>
          <w:rFonts w:ascii="Times New Roman" w:hAnsi="Times New Roman" w:cs="Times New Roman"/>
          <w:sz w:val="24"/>
          <w:szCs w:val="24"/>
        </w:rPr>
        <w:t xml:space="preserve"> </w:t>
      </w:r>
      <w:r w:rsidR="006B1B8C" w:rsidRPr="003C456D">
        <w:rPr>
          <w:rFonts w:ascii="Times New Roman" w:hAnsi="Times New Roman" w:cs="Times New Roman"/>
          <w:sz w:val="24"/>
          <w:szCs w:val="24"/>
        </w:rPr>
        <w:t>volgt een uitleg van de</w:t>
      </w:r>
      <w:r w:rsidR="009201BB" w:rsidRPr="003C456D">
        <w:rPr>
          <w:rFonts w:ascii="Times New Roman" w:hAnsi="Times New Roman" w:cs="Times New Roman"/>
          <w:sz w:val="24"/>
          <w:szCs w:val="24"/>
        </w:rPr>
        <w:t xml:space="preserve"> criteria </w:t>
      </w:r>
      <w:r w:rsidR="006B1B8C" w:rsidRPr="003C456D">
        <w:rPr>
          <w:rFonts w:ascii="Times New Roman" w:hAnsi="Times New Roman" w:cs="Times New Roman"/>
          <w:sz w:val="24"/>
          <w:szCs w:val="24"/>
        </w:rPr>
        <w:t>die passen bij deze definitie van succes</w:t>
      </w:r>
      <w:r w:rsidR="009201BB" w:rsidRPr="003C456D">
        <w:rPr>
          <w:rFonts w:ascii="Times New Roman" w:hAnsi="Times New Roman" w:cs="Times New Roman"/>
          <w:sz w:val="24"/>
          <w:szCs w:val="24"/>
        </w:rPr>
        <w:t xml:space="preserve"> (§2.4), gevolgd door een ove</w:t>
      </w:r>
      <w:r w:rsidR="00431259" w:rsidRPr="003C456D">
        <w:rPr>
          <w:rFonts w:ascii="Times New Roman" w:hAnsi="Times New Roman" w:cs="Times New Roman"/>
          <w:sz w:val="24"/>
          <w:szCs w:val="24"/>
        </w:rPr>
        <w:t>rzicht van welke factoren er uit eerder onderzoek bekend</w:t>
      </w:r>
      <w:r w:rsidR="009201BB" w:rsidRPr="003C456D">
        <w:rPr>
          <w:rFonts w:ascii="Times New Roman" w:hAnsi="Times New Roman" w:cs="Times New Roman"/>
          <w:sz w:val="24"/>
          <w:szCs w:val="24"/>
        </w:rPr>
        <w:t xml:space="preserve"> zijn, die verklaren waarom een samenwerking wel of niet succesvol is (§2.5). Het hoofdstuk wordt afgesloten met </w:t>
      </w:r>
      <w:r w:rsidR="00CD16CD" w:rsidRPr="003C456D">
        <w:rPr>
          <w:rFonts w:ascii="Times New Roman" w:hAnsi="Times New Roman" w:cs="Times New Roman"/>
          <w:sz w:val="24"/>
          <w:szCs w:val="24"/>
        </w:rPr>
        <w:t>een</w:t>
      </w:r>
      <w:r w:rsidR="009201BB" w:rsidRPr="003C456D">
        <w:rPr>
          <w:rFonts w:ascii="Times New Roman" w:hAnsi="Times New Roman" w:cs="Times New Roman"/>
          <w:sz w:val="24"/>
          <w:szCs w:val="24"/>
        </w:rPr>
        <w:t xml:space="preserve"> samenvatting</w:t>
      </w:r>
      <w:r w:rsidR="00CD16CD" w:rsidRPr="003C456D">
        <w:rPr>
          <w:rFonts w:ascii="Times New Roman" w:hAnsi="Times New Roman" w:cs="Times New Roman"/>
          <w:sz w:val="24"/>
          <w:szCs w:val="24"/>
        </w:rPr>
        <w:t xml:space="preserve"> </w:t>
      </w:r>
      <w:r w:rsidR="009201BB" w:rsidRPr="003C456D">
        <w:rPr>
          <w:rFonts w:ascii="Times New Roman" w:hAnsi="Times New Roman" w:cs="Times New Roman"/>
          <w:sz w:val="24"/>
          <w:szCs w:val="24"/>
        </w:rPr>
        <w:t>(§2.6).</w:t>
      </w:r>
    </w:p>
    <w:p w14:paraId="11E05A4D" w14:textId="61F774EF" w:rsidR="009201BB" w:rsidRPr="003C456D" w:rsidRDefault="009201BB" w:rsidP="003C456D">
      <w:pPr>
        <w:pStyle w:val="Kop2"/>
        <w:spacing w:line="276" w:lineRule="auto"/>
        <w:jc w:val="both"/>
        <w:rPr>
          <w:rFonts w:ascii="Times New Roman" w:hAnsi="Times New Roman" w:cs="Times New Roman"/>
        </w:rPr>
      </w:pPr>
      <w:bookmarkStart w:id="8" w:name="_Toc491124792"/>
      <w:r w:rsidRPr="003C456D">
        <w:rPr>
          <w:rFonts w:ascii="Times New Roman" w:hAnsi="Times New Roman" w:cs="Times New Roman"/>
        </w:rPr>
        <w:t>§2.2: Definitie</w:t>
      </w:r>
      <w:r w:rsidR="00185BD2" w:rsidRPr="003C456D">
        <w:rPr>
          <w:rFonts w:ascii="Times New Roman" w:hAnsi="Times New Roman" w:cs="Times New Roman"/>
        </w:rPr>
        <w:t>s</w:t>
      </w:r>
      <w:bookmarkEnd w:id="8"/>
    </w:p>
    <w:p w14:paraId="775F6094" w14:textId="2171A189" w:rsidR="00B17D4B" w:rsidRPr="003C456D" w:rsidRDefault="006B1B8C"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dit onderzoek wordt gekeken naar publiek-private netwerken. Dit is een term die is samengesteld uit twee oorspronkelijk gescheiden termen: publiek-private samenwerkingen en netwerken </w:t>
      </w:r>
      <w:r w:rsidR="000E79E7" w:rsidRPr="003C456D">
        <w:rPr>
          <w:rFonts w:ascii="Times New Roman" w:hAnsi="Times New Roman" w:cs="Times New Roman"/>
          <w:sz w:val="24"/>
          <w:szCs w:val="24"/>
        </w:rPr>
        <w:t>die in de volgende paragrafen zul</w:t>
      </w:r>
      <w:r w:rsidRPr="003C456D">
        <w:rPr>
          <w:rFonts w:ascii="Times New Roman" w:hAnsi="Times New Roman" w:cs="Times New Roman"/>
          <w:sz w:val="24"/>
          <w:szCs w:val="24"/>
        </w:rPr>
        <w:t>l</w:t>
      </w:r>
      <w:r w:rsidR="000E79E7" w:rsidRPr="003C456D">
        <w:rPr>
          <w:rFonts w:ascii="Times New Roman" w:hAnsi="Times New Roman" w:cs="Times New Roman"/>
          <w:sz w:val="24"/>
          <w:szCs w:val="24"/>
        </w:rPr>
        <w:t>en</w:t>
      </w:r>
      <w:r w:rsidRPr="003C456D">
        <w:rPr>
          <w:rFonts w:ascii="Times New Roman" w:hAnsi="Times New Roman" w:cs="Times New Roman"/>
          <w:sz w:val="24"/>
          <w:szCs w:val="24"/>
        </w:rPr>
        <w:t xml:space="preserve"> worden toegelicht (§2.2.1 en §2.2.2). Beide termen </w:t>
      </w:r>
      <w:r w:rsidR="005B27F1" w:rsidRPr="003C456D">
        <w:rPr>
          <w:rFonts w:ascii="Times New Roman" w:hAnsi="Times New Roman" w:cs="Times New Roman"/>
          <w:sz w:val="24"/>
          <w:szCs w:val="24"/>
        </w:rPr>
        <w:t>hebben een ei</w:t>
      </w:r>
      <w:r w:rsidRPr="003C456D">
        <w:rPr>
          <w:rFonts w:ascii="Times New Roman" w:hAnsi="Times New Roman" w:cs="Times New Roman"/>
          <w:sz w:val="24"/>
          <w:szCs w:val="24"/>
        </w:rPr>
        <w:t xml:space="preserve">gen wetenschappelijke stroming en </w:t>
      </w:r>
      <w:r w:rsidR="005B27F1" w:rsidRPr="003C456D">
        <w:rPr>
          <w:rFonts w:ascii="Times New Roman" w:hAnsi="Times New Roman" w:cs="Times New Roman"/>
          <w:sz w:val="24"/>
          <w:szCs w:val="24"/>
        </w:rPr>
        <w:t xml:space="preserve">in dit onderzoek zijn ze beide van toepassing. </w:t>
      </w:r>
      <w:r w:rsidR="006D2A28" w:rsidRPr="003C456D">
        <w:rPr>
          <w:rFonts w:ascii="Times New Roman" w:hAnsi="Times New Roman" w:cs="Times New Roman"/>
          <w:sz w:val="24"/>
          <w:szCs w:val="24"/>
        </w:rPr>
        <w:t>‘</w:t>
      </w:r>
      <w:r w:rsidR="00072754" w:rsidRPr="003C456D">
        <w:rPr>
          <w:rFonts w:ascii="Times New Roman" w:hAnsi="Times New Roman" w:cs="Times New Roman"/>
          <w:sz w:val="24"/>
          <w:szCs w:val="24"/>
        </w:rPr>
        <w:t>Regionaal</w:t>
      </w:r>
      <w:r w:rsidR="006D2A28" w:rsidRPr="003C456D">
        <w:rPr>
          <w:rFonts w:ascii="Times New Roman" w:hAnsi="Times New Roman" w:cs="Times New Roman"/>
          <w:sz w:val="24"/>
          <w:szCs w:val="24"/>
        </w:rPr>
        <w:t>’</w:t>
      </w:r>
      <w:r w:rsidR="00072754" w:rsidRPr="003C456D">
        <w:rPr>
          <w:rFonts w:ascii="Times New Roman" w:hAnsi="Times New Roman" w:cs="Times New Roman"/>
          <w:sz w:val="24"/>
          <w:szCs w:val="24"/>
        </w:rPr>
        <w:t xml:space="preserve"> wordt niet verder gespecifieerd dan</w:t>
      </w:r>
      <w:r w:rsidR="00431259" w:rsidRPr="003C456D">
        <w:rPr>
          <w:rFonts w:ascii="Times New Roman" w:hAnsi="Times New Roman" w:cs="Times New Roman"/>
          <w:sz w:val="24"/>
          <w:szCs w:val="24"/>
        </w:rPr>
        <w:t xml:space="preserve"> dat het een niveau is</w:t>
      </w:r>
      <w:r w:rsidR="00072754" w:rsidRPr="003C456D">
        <w:rPr>
          <w:rFonts w:ascii="Times New Roman" w:hAnsi="Times New Roman" w:cs="Times New Roman"/>
          <w:sz w:val="24"/>
          <w:szCs w:val="24"/>
        </w:rPr>
        <w:t xml:space="preserve"> tussen een gemeente en provincie in. De ideale schaal verschilt per thema en context (Studi</w:t>
      </w:r>
      <w:r w:rsidR="001D0FEC" w:rsidRPr="003C456D">
        <w:rPr>
          <w:rFonts w:ascii="Times New Roman" w:hAnsi="Times New Roman" w:cs="Times New Roman"/>
          <w:sz w:val="24"/>
          <w:szCs w:val="24"/>
        </w:rPr>
        <w:t xml:space="preserve">egroep Openbaar Bestuur, 2016; Teisman, 2016; CPB, 2013; </w:t>
      </w:r>
      <w:proofErr w:type="spellStart"/>
      <w:r w:rsidR="001D0FEC" w:rsidRPr="003C456D">
        <w:rPr>
          <w:rFonts w:ascii="Times New Roman" w:hAnsi="Times New Roman" w:cs="Times New Roman"/>
          <w:sz w:val="24"/>
          <w:szCs w:val="24"/>
        </w:rPr>
        <w:t>Boyne</w:t>
      </w:r>
      <w:proofErr w:type="spellEnd"/>
      <w:r w:rsidR="001D0FEC" w:rsidRPr="003C456D">
        <w:rPr>
          <w:rFonts w:ascii="Times New Roman" w:hAnsi="Times New Roman" w:cs="Times New Roman"/>
          <w:sz w:val="24"/>
          <w:szCs w:val="24"/>
        </w:rPr>
        <w:t>, 1995</w:t>
      </w:r>
      <w:r w:rsidR="00072754" w:rsidRPr="003C456D">
        <w:rPr>
          <w:rFonts w:ascii="Times New Roman" w:hAnsi="Times New Roman" w:cs="Times New Roman"/>
          <w:sz w:val="24"/>
          <w:szCs w:val="24"/>
        </w:rPr>
        <w:t>)</w:t>
      </w:r>
      <w:r w:rsidR="00431259" w:rsidRPr="003C456D">
        <w:rPr>
          <w:rFonts w:ascii="Times New Roman" w:hAnsi="Times New Roman" w:cs="Times New Roman"/>
          <w:sz w:val="24"/>
          <w:szCs w:val="24"/>
        </w:rPr>
        <w:t xml:space="preserve"> en het </w:t>
      </w:r>
      <w:r w:rsidR="00426C51" w:rsidRPr="003C456D">
        <w:rPr>
          <w:rFonts w:ascii="Times New Roman" w:hAnsi="Times New Roman" w:cs="Times New Roman"/>
          <w:sz w:val="24"/>
          <w:szCs w:val="24"/>
        </w:rPr>
        <w:t>is voorbij de praktische mogelijkheden van dit onderzoek om o</w:t>
      </w:r>
      <w:r w:rsidR="00431259" w:rsidRPr="003C456D">
        <w:rPr>
          <w:rFonts w:ascii="Times New Roman" w:hAnsi="Times New Roman" w:cs="Times New Roman"/>
          <w:sz w:val="24"/>
          <w:szCs w:val="24"/>
        </w:rPr>
        <w:t xml:space="preserve">ok te onderzoeken </w:t>
      </w:r>
      <w:r w:rsidR="00072754" w:rsidRPr="003C456D">
        <w:rPr>
          <w:rFonts w:ascii="Times New Roman" w:hAnsi="Times New Roman" w:cs="Times New Roman"/>
          <w:sz w:val="24"/>
          <w:szCs w:val="24"/>
        </w:rPr>
        <w:t xml:space="preserve">wat </w:t>
      </w:r>
      <w:r w:rsidR="00431259" w:rsidRPr="003C456D">
        <w:rPr>
          <w:rFonts w:ascii="Times New Roman" w:hAnsi="Times New Roman" w:cs="Times New Roman"/>
          <w:sz w:val="24"/>
          <w:szCs w:val="24"/>
        </w:rPr>
        <w:t>het</w:t>
      </w:r>
      <w:r w:rsidR="00072754" w:rsidRPr="003C456D">
        <w:rPr>
          <w:rFonts w:ascii="Times New Roman" w:hAnsi="Times New Roman" w:cs="Times New Roman"/>
          <w:sz w:val="24"/>
          <w:szCs w:val="24"/>
        </w:rPr>
        <w:t xml:space="preserve"> ‘ideale’ </w:t>
      </w:r>
      <w:r w:rsidR="00431259" w:rsidRPr="003C456D">
        <w:rPr>
          <w:rFonts w:ascii="Times New Roman" w:hAnsi="Times New Roman" w:cs="Times New Roman"/>
          <w:sz w:val="24"/>
          <w:szCs w:val="24"/>
        </w:rPr>
        <w:t>bestuurlijke niveau van de netwerken zou</w:t>
      </w:r>
      <w:r w:rsidR="00072754" w:rsidRPr="003C456D">
        <w:rPr>
          <w:rFonts w:ascii="Times New Roman" w:hAnsi="Times New Roman" w:cs="Times New Roman"/>
          <w:sz w:val="24"/>
          <w:szCs w:val="24"/>
        </w:rPr>
        <w:t xml:space="preserve"> moeten zijn</w:t>
      </w:r>
      <w:r w:rsidR="00520EE2" w:rsidRPr="003C456D">
        <w:rPr>
          <w:rStyle w:val="Voetnootmarkering"/>
          <w:rFonts w:ascii="Times New Roman" w:hAnsi="Times New Roman" w:cs="Times New Roman"/>
          <w:sz w:val="24"/>
          <w:szCs w:val="24"/>
        </w:rPr>
        <w:footnoteReference w:id="1"/>
      </w:r>
      <w:r w:rsidR="00072754" w:rsidRPr="003C456D">
        <w:rPr>
          <w:rFonts w:ascii="Times New Roman" w:hAnsi="Times New Roman" w:cs="Times New Roman"/>
          <w:sz w:val="24"/>
          <w:szCs w:val="24"/>
        </w:rPr>
        <w:t>.</w:t>
      </w:r>
    </w:p>
    <w:p w14:paraId="02FF6D2D" w14:textId="4C5F7753" w:rsidR="00F94C29" w:rsidRPr="003C456D" w:rsidRDefault="00C21E04" w:rsidP="003C456D">
      <w:pPr>
        <w:pStyle w:val="Kop3"/>
        <w:spacing w:line="276" w:lineRule="auto"/>
        <w:jc w:val="both"/>
        <w:rPr>
          <w:rFonts w:ascii="Times New Roman" w:hAnsi="Times New Roman" w:cs="Times New Roman"/>
        </w:rPr>
      </w:pPr>
      <w:bookmarkStart w:id="9" w:name="_Toc491124793"/>
      <w:r w:rsidRPr="003C456D">
        <w:rPr>
          <w:rFonts w:ascii="Times New Roman" w:hAnsi="Times New Roman" w:cs="Times New Roman"/>
        </w:rPr>
        <w:t>§2.2.1</w:t>
      </w:r>
      <w:r w:rsidR="00F67DE6" w:rsidRPr="003C456D">
        <w:rPr>
          <w:rFonts w:ascii="Times New Roman" w:hAnsi="Times New Roman" w:cs="Times New Roman"/>
        </w:rPr>
        <w:t xml:space="preserve">: </w:t>
      </w:r>
      <w:r w:rsidR="00177082" w:rsidRPr="003C456D">
        <w:rPr>
          <w:rFonts w:ascii="Times New Roman" w:hAnsi="Times New Roman" w:cs="Times New Roman"/>
        </w:rPr>
        <w:t>Publiek-private samenwerking</w:t>
      </w:r>
      <w:bookmarkEnd w:id="9"/>
    </w:p>
    <w:p w14:paraId="2BEE1A69" w14:textId="1768617D" w:rsidR="00B10CDE" w:rsidRPr="003C456D" w:rsidRDefault="00520EE2"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Het geloof dat de overheid alles zelf moet sturen door regels en zelf alle diensten moet leveren, is over de tijd veranderd (</w:t>
      </w:r>
      <w:proofErr w:type="spellStart"/>
      <w:r w:rsidRPr="003C456D">
        <w:rPr>
          <w:rFonts w:ascii="Times New Roman" w:hAnsi="Times New Roman" w:cs="Times New Roman"/>
          <w:sz w:val="24"/>
          <w:szCs w:val="24"/>
        </w:rPr>
        <w:t>Hood</w:t>
      </w:r>
      <w:proofErr w:type="spellEnd"/>
      <w:r w:rsidRPr="003C456D">
        <w:rPr>
          <w:rFonts w:ascii="Times New Roman" w:hAnsi="Times New Roman" w:cs="Times New Roman"/>
          <w:sz w:val="24"/>
          <w:szCs w:val="24"/>
        </w:rPr>
        <w:t>, 1991). Regels zijn niet zaligmakend: ook op andere manieren kan</w:t>
      </w:r>
      <w:r w:rsidR="00426C51" w:rsidRPr="003C456D">
        <w:rPr>
          <w:rFonts w:ascii="Times New Roman" w:hAnsi="Times New Roman" w:cs="Times New Roman"/>
          <w:sz w:val="24"/>
          <w:szCs w:val="24"/>
        </w:rPr>
        <w:t xml:space="preserve"> een maatschappij</w:t>
      </w:r>
      <w:r w:rsidRPr="003C456D">
        <w:rPr>
          <w:rFonts w:ascii="Times New Roman" w:hAnsi="Times New Roman" w:cs="Times New Roman"/>
          <w:sz w:val="24"/>
          <w:szCs w:val="24"/>
        </w:rPr>
        <w:t xml:space="preserve"> gestuurd worden. Deze zogeheten sturingsmechanismes </w:t>
      </w:r>
      <w:r w:rsidR="00B10CDE" w:rsidRPr="003C456D">
        <w:rPr>
          <w:rFonts w:ascii="Times New Roman" w:hAnsi="Times New Roman" w:cs="Times New Roman"/>
          <w:sz w:val="24"/>
          <w:szCs w:val="24"/>
        </w:rPr>
        <w:t xml:space="preserve">komen uit de markt </w:t>
      </w:r>
      <w:r w:rsidR="00B17D4B" w:rsidRPr="003C456D">
        <w:rPr>
          <w:rFonts w:ascii="Times New Roman" w:hAnsi="Times New Roman" w:cs="Times New Roman"/>
          <w:sz w:val="24"/>
          <w:szCs w:val="24"/>
        </w:rPr>
        <w:t>en</w:t>
      </w:r>
      <w:r w:rsidR="00B10CDE" w:rsidRPr="003C456D">
        <w:rPr>
          <w:rFonts w:ascii="Times New Roman" w:hAnsi="Times New Roman" w:cs="Times New Roman"/>
          <w:sz w:val="24"/>
          <w:szCs w:val="24"/>
        </w:rPr>
        <w:t xml:space="preserve"> uit</w:t>
      </w:r>
      <w:r w:rsidR="00B17D4B" w:rsidRPr="003C456D">
        <w:rPr>
          <w:rFonts w:ascii="Times New Roman" w:hAnsi="Times New Roman" w:cs="Times New Roman"/>
          <w:sz w:val="24"/>
          <w:szCs w:val="24"/>
        </w:rPr>
        <w:t xml:space="preserve"> het maatschappelijk middenveld.</w:t>
      </w:r>
      <w:r w:rsidR="00B10CDE" w:rsidRPr="003C456D">
        <w:rPr>
          <w:rFonts w:ascii="Times New Roman" w:hAnsi="Times New Roman" w:cs="Times New Roman"/>
          <w:sz w:val="24"/>
          <w:szCs w:val="24"/>
        </w:rPr>
        <w:t xml:space="preserve"> Hoewel markt en middenveld een nuttige bijdrage leveren, dragen m</w:t>
      </w:r>
      <w:r w:rsidR="00B17D4B" w:rsidRPr="003C456D">
        <w:rPr>
          <w:rFonts w:ascii="Times New Roman" w:hAnsi="Times New Roman" w:cs="Times New Roman"/>
          <w:sz w:val="24"/>
          <w:szCs w:val="24"/>
        </w:rPr>
        <w:t>arktprikkels</w:t>
      </w:r>
      <w:r w:rsidR="00B10CDE" w:rsidRPr="003C456D">
        <w:rPr>
          <w:rFonts w:ascii="Times New Roman" w:hAnsi="Times New Roman" w:cs="Times New Roman"/>
          <w:sz w:val="24"/>
          <w:szCs w:val="24"/>
        </w:rPr>
        <w:t xml:space="preserve"> ook veel risico’s in zich als het gaat om</w:t>
      </w:r>
      <w:r w:rsidRPr="003C456D">
        <w:rPr>
          <w:rFonts w:ascii="Times New Roman" w:hAnsi="Times New Roman" w:cs="Times New Roman"/>
          <w:sz w:val="24"/>
          <w:szCs w:val="24"/>
        </w:rPr>
        <w:t xml:space="preserve"> het leveren van overheidsdiensten</w:t>
      </w:r>
      <w:r w:rsidR="00B17D4B" w:rsidRPr="003C456D">
        <w:rPr>
          <w:rFonts w:ascii="Times New Roman" w:hAnsi="Times New Roman" w:cs="Times New Roman"/>
          <w:sz w:val="24"/>
          <w:szCs w:val="24"/>
        </w:rPr>
        <w:t xml:space="preserve"> (</w:t>
      </w:r>
      <w:proofErr w:type="spellStart"/>
      <w:r w:rsidR="00B17D4B" w:rsidRPr="003C456D">
        <w:rPr>
          <w:rFonts w:ascii="Times New Roman" w:hAnsi="Times New Roman" w:cs="Times New Roman"/>
          <w:sz w:val="24"/>
          <w:szCs w:val="24"/>
        </w:rPr>
        <w:t>Bovi</w:t>
      </w:r>
      <w:r w:rsidR="00DE3664" w:rsidRPr="003C456D">
        <w:rPr>
          <w:rFonts w:ascii="Times New Roman" w:hAnsi="Times New Roman" w:cs="Times New Roman"/>
          <w:sz w:val="24"/>
          <w:szCs w:val="24"/>
        </w:rPr>
        <w:t>s</w:t>
      </w:r>
      <w:proofErr w:type="spellEnd"/>
      <w:r w:rsidR="00B17D4B" w:rsidRPr="003C456D">
        <w:rPr>
          <w:rFonts w:ascii="Times New Roman" w:hAnsi="Times New Roman" w:cs="Times New Roman"/>
          <w:sz w:val="24"/>
          <w:szCs w:val="24"/>
        </w:rPr>
        <w:t xml:space="preserve">, 2010; </w:t>
      </w:r>
      <w:proofErr w:type="spellStart"/>
      <w:r w:rsidR="00B17D4B" w:rsidRPr="003C456D">
        <w:rPr>
          <w:rFonts w:ascii="Times New Roman" w:hAnsi="Times New Roman" w:cs="Times New Roman"/>
          <w:sz w:val="24"/>
          <w:szCs w:val="24"/>
        </w:rPr>
        <w:t>Osborne</w:t>
      </w:r>
      <w:proofErr w:type="spellEnd"/>
      <w:r w:rsidR="00B17D4B" w:rsidRPr="003C456D">
        <w:rPr>
          <w:rFonts w:ascii="Times New Roman" w:hAnsi="Times New Roman" w:cs="Times New Roman"/>
          <w:sz w:val="24"/>
          <w:szCs w:val="24"/>
        </w:rPr>
        <w:t xml:space="preserve">, </w:t>
      </w:r>
      <w:proofErr w:type="spellStart"/>
      <w:r w:rsidR="00B17D4B" w:rsidRPr="003C456D">
        <w:rPr>
          <w:rFonts w:ascii="Times New Roman" w:hAnsi="Times New Roman" w:cs="Times New Roman"/>
          <w:sz w:val="24"/>
          <w:szCs w:val="24"/>
        </w:rPr>
        <w:t>Rad</w:t>
      </w:r>
      <w:r w:rsidR="00B10CDE" w:rsidRPr="003C456D">
        <w:rPr>
          <w:rFonts w:ascii="Times New Roman" w:hAnsi="Times New Roman" w:cs="Times New Roman"/>
          <w:sz w:val="24"/>
          <w:szCs w:val="24"/>
        </w:rPr>
        <w:t>nor</w:t>
      </w:r>
      <w:proofErr w:type="spellEnd"/>
      <w:r w:rsidR="00B10CDE" w:rsidRPr="003C456D">
        <w:rPr>
          <w:rFonts w:ascii="Times New Roman" w:hAnsi="Times New Roman" w:cs="Times New Roman"/>
          <w:sz w:val="24"/>
          <w:szCs w:val="24"/>
        </w:rPr>
        <w:t xml:space="preserve"> &amp; Nasi, 2013; Klijn, 2008; </w:t>
      </w:r>
      <w:proofErr w:type="spellStart"/>
      <w:r w:rsidR="00B10CDE" w:rsidRPr="003C456D">
        <w:rPr>
          <w:rFonts w:ascii="Times New Roman" w:hAnsi="Times New Roman" w:cs="Times New Roman"/>
          <w:sz w:val="24"/>
          <w:szCs w:val="24"/>
        </w:rPr>
        <w:t>Koppenjan</w:t>
      </w:r>
      <w:proofErr w:type="spellEnd"/>
      <w:r w:rsidR="00B10CDE" w:rsidRPr="003C456D">
        <w:rPr>
          <w:rFonts w:ascii="Times New Roman" w:hAnsi="Times New Roman" w:cs="Times New Roman"/>
          <w:sz w:val="24"/>
          <w:szCs w:val="24"/>
        </w:rPr>
        <w:t>, 2012).</w:t>
      </w:r>
      <w:r w:rsidRPr="003C456D">
        <w:rPr>
          <w:rFonts w:ascii="Times New Roman" w:hAnsi="Times New Roman" w:cs="Times New Roman"/>
          <w:sz w:val="24"/>
          <w:szCs w:val="24"/>
        </w:rPr>
        <w:t xml:space="preserve"> Zo vinden we in Nederland gelijke behandeling belangrijker dan efficiëntie als het gaat om het aanvragen van een paspoort</w:t>
      </w:r>
      <w:r w:rsidR="00426C51" w:rsidRPr="003C456D">
        <w:rPr>
          <w:rFonts w:ascii="Times New Roman" w:hAnsi="Times New Roman" w:cs="Times New Roman"/>
          <w:sz w:val="24"/>
          <w:szCs w:val="24"/>
        </w:rPr>
        <w:t>, maar het is ook prettig als de aanlevertijd beperkt is</w:t>
      </w:r>
      <w:r w:rsidRPr="003C456D">
        <w:rPr>
          <w:rFonts w:ascii="Times New Roman" w:hAnsi="Times New Roman" w:cs="Times New Roman"/>
          <w:sz w:val="24"/>
          <w:szCs w:val="24"/>
        </w:rPr>
        <w:t xml:space="preserve">. Het is dan ook niet verwonderlijk dat verschillende wetenschappers oproepen om de </w:t>
      </w:r>
      <w:r w:rsidR="00F67DE6" w:rsidRPr="003C456D">
        <w:rPr>
          <w:rFonts w:ascii="Times New Roman" w:hAnsi="Times New Roman" w:cs="Times New Roman"/>
          <w:sz w:val="24"/>
          <w:szCs w:val="24"/>
        </w:rPr>
        <w:t>sturingsmechanismes</w:t>
      </w:r>
      <w:r w:rsidRPr="003C456D">
        <w:rPr>
          <w:rFonts w:ascii="Times New Roman" w:hAnsi="Times New Roman" w:cs="Times New Roman"/>
          <w:sz w:val="24"/>
          <w:szCs w:val="24"/>
        </w:rPr>
        <w:t xml:space="preserve"> van overheid, markt en middenveld te combineren</w:t>
      </w:r>
      <w:r w:rsidR="00F67DE6" w:rsidRPr="003C456D">
        <w:rPr>
          <w:rFonts w:ascii="Times New Roman" w:hAnsi="Times New Roman" w:cs="Times New Roman"/>
          <w:sz w:val="24"/>
          <w:szCs w:val="24"/>
        </w:rPr>
        <w:t xml:space="preserve"> om optimaal recht te doen aan </w:t>
      </w:r>
      <w:r w:rsidRPr="003C456D">
        <w:rPr>
          <w:rFonts w:ascii="Times New Roman" w:hAnsi="Times New Roman" w:cs="Times New Roman"/>
          <w:sz w:val="24"/>
          <w:szCs w:val="24"/>
        </w:rPr>
        <w:t xml:space="preserve">deze verschillen (De Bruijn &amp; </w:t>
      </w:r>
      <w:proofErr w:type="spellStart"/>
      <w:r w:rsidRPr="003C456D">
        <w:rPr>
          <w:rFonts w:ascii="Times New Roman" w:hAnsi="Times New Roman" w:cs="Times New Roman"/>
          <w:sz w:val="24"/>
          <w:szCs w:val="24"/>
        </w:rPr>
        <w:t>Dicke</w:t>
      </w:r>
      <w:proofErr w:type="spellEnd"/>
      <w:r w:rsidRPr="003C456D">
        <w:rPr>
          <w:rFonts w:ascii="Times New Roman" w:hAnsi="Times New Roman" w:cs="Times New Roman"/>
          <w:sz w:val="24"/>
          <w:szCs w:val="24"/>
        </w:rPr>
        <w:t xml:space="preserve">, 2006; </w:t>
      </w:r>
      <w:proofErr w:type="spellStart"/>
      <w:r w:rsidRPr="003C456D">
        <w:rPr>
          <w:rFonts w:ascii="Times New Roman" w:hAnsi="Times New Roman" w:cs="Times New Roman"/>
          <w:sz w:val="24"/>
          <w:szCs w:val="24"/>
        </w:rPr>
        <w:t>Brand</w:t>
      </w:r>
      <w:r w:rsidR="006E5F40" w:rsidRPr="003C456D">
        <w:rPr>
          <w:rFonts w:ascii="Times New Roman" w:hAnsi="Times New Roman" w:cs="Times New Roman"/>
          <w:sz w:val="24"/>
          <w:szCs w:val="24"/>
        </w:rPr>
        <w:t>sen</w:t>
      </w:r>
      <w:proofErr w:type="spellEnd"/>
      <w:r w:rsidR="006E5F40" w:rsidRPr="003C456D">
        <w:rPr>
          <w:rFonts w:ascii="Times New Roman" w:hAnsi="Times New Roman" w:cs="Times New Roman"/>
          <w:sz w:val="24"/>
          <w:szCs w:val="24"/>
        </w:rPr>
        <w:t>, Van der Donk &amp; Putters, 200</w:t>
      </w:r>
      <w:r w:rsidRPr="003C456D">
        <w:rPr>
          <w:rFonts w:ascii="Times New Roman" w:hAnsi="Times New Roman" w:cs="Times New Roman"/>
          <w:sz w:val="24"/>
          <w:szCs w:val="24"/>
        </w:rPr>
        <w:t>5). De</w:t>
      </w:r>
      <w:r w:rsidR="00426C51" w:rsidRPr="003C456D">
        <w:rPr>
          <w:rFonts w:ascii="Times New Roman" w:hAnsi="Times New Roman" w:cs="Times New Roman"/>
          <w:sz w:val="24"/>
          <w:szCs w:val="24"/>
        </w:rPr>
        <w:t xml:space="preserve"> kwaliteitswaarborging in de</w:t>
      </w:r>
      <w:r w:rsidRPr="003C456D">
        <w:rPr>
          <w:rFonts w:ascii="Times New Roman" w:hAnsi="Times New Roman" w:cs="Times New Roman"/>
          <w:sz w:val="24"/>
          <w:szCs w:val="24"/>
        </w:rPr>
        <w:t xml:space="preserve"> zorg</w:t>
      </w:r>
      <w:r w:rsidR="00426C51" w:rsidRPr="003C456D">
        <w:rPr>
          <w:rFonts w:ascii="Times New Roman" w:hAnsi="Times New Roman" w:cs="Times New Roman"/>
          <w:sz w:val="24"/>
          <w:szCs w:val="24"/>
        </w:rPr>
        <w:t>sector</w:t>
      </w:r>
      <w:r w:rsidRPr="003C456D">
        <w:rPr>
          <w:rFonts w:ascii="Times New Roman" w:hAnsi="Times New Roman" w:cs="Times New Roman"/>
          <w:sz w:val="24"/>
          <w:szCs w:val="24"/>
        </w:rPr>
        <w:t xml:space="preserve"> is hiervan een voorbeeld, hoewel de meningen verschillen over het succes ervan. Consumentenorganisaties (middenveld), zorgaanbieders (markt) en ziekenhuizen (markt) organiseren samen de kwaliteit en kosten van de zorg, onder controle en binnen wetten van een toezichthouder (overheid).</w:t>
      </w:r>
    </w:p>
    <w:p w14:paraId="270FD1BB" w14:textId="1BA8947E" w:rsidR="00C76A9F" w:rsidRPr="003C456D" w:rsidRDefault="00FB558C"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Het besef dat de overheid niet alles van bovenaf kan regelen, heeft ook geleid tot decentralisering. Gemeentes hebben veel kennis</w:t>
      </w:r>
      <w:r w:rsidR="00520EE2" w:rsidRPr="003C456D">
        <w:rPr>
          <w:rFonts w:ascii="Times New Roman" w:hAnsi="Times New Roman" w:cs="Times New Roman"/>
          <w:sz w:val="24"/>
          <w:szCs w:val="24"/>
        </w:rPr>
        <w:t xml:space="preserve"> van het lokale reilen en zeilen</w:t>
      </w:r>
      <w:r w:rsidRPr="003C456D">
        <w:rPr>
          <w:rFonts w:ascii="Times New Roman" w:hAnsi="Times New Roman" w:cs="Times New Roman"/>
          <w:sz w:val="24"/>
          <w:szCs w:val="24"/>
        </w:rPr>
        <w:t xml:space="preserve"> en motivatie </w:t>
      </w:r>
      <w:r w:rsidRPr="003C456D">
        <w:rPr>
          <w:rFonts w:ascii="Times New Roman" w:hAnsi="Times New Roman" w:cs="Times New Roman"/>
          <w:sz w:val="24"/>
          <w:szCs w:val="24"/>
        </w:rPr>
        <w:lastRenderedPageBreak/>
        <w:t xml:space="preserve">die nodig is om diensten goed te leveren. Daarnaast kennen zij hun inwoners, het maatschappelijk middenveld en marktpartijen, waardoor zij beter kunnen samenwerken. </w:t>
      </w:r>
      <w:r w:rsidR="00B10CDE" w:rsidRPr="003C456D">
        <w:rPr>
          <w:rFonts w:ascii="Times New Roman" w:hAnsi="Times New Roman" w:cs="Times New Roman"/>
          <w:sz w:val="24"/>
          <w:szCs w:val="24"/>
        </w:rPr>
        <w:t>Gemeentes krijgen</w:t>
      </w:r>
      <w:r w:rsidRPr="003C456D">
        <w:rPr>
          <w:rFonts w:ascii="Times New Roman" w:hAnsi="Times New Roman" w:cs="Times New Roman"/>
          <w:sz w:val="24"/>
          <w:szCs w:val="24"/>
        </w:rPr>
        <w:t xml:space="preserve"> dan ook</w:t>
      </w:r>
      <w:r w:rsidR="00B10CDE" w:rsidRPr="003C456D">
        <w:rPr>
          <w:rFonts w:ascii="Times New Roman" w:hAnsi="Times New Roman" w:cs="Times New Roman"/>
          <w:sz w:val="24"/>
          <w:szCs w:val="24"/>
        </w:rPr>
        <w:t xml:space="preserve"> meer taken met de uitdrukkelijke uitnodiging om samen te gaan werken om hun taken effectief en efficiënt uit te voeren.</w:t>
      </w:r>
      <w:r w:rsidRPr="003C456D">
        <w:rPr>
          <w:rFonts w:ascii="Times New Roman" w:hAnsi="Times New Roman" w:cs="Times New Roman"/>
          <w:sz w:val="24"/>
          <w:szCs w:val="24"/>
        </w:rPr>
        <w:t xml:space="preserve"> </w:t>
      </w:r>
      <w:r w:rsidR="00F67DE6" w:rsidRPr="003C456D">
        <w:rPr>
          <w:rFonts w:ascii="Times New Roman" w:hAnsi="Times New Roman" w:cs="Times New Roman"/>
          <w:sz w:val="24"/>
          <w:szCs w:val="24"/>
        </w:rPr>
        <w:t xml:space="preserve">Deze samenwerkingen kunnen </w:t>
      </w:r>
      <w:r w:rsidR="00520EE2" w:rsidRPr="003C456D">
        <w:rPr>
          <w:rFonts w:ascii="Times New Roman" w:hAnsi="Times New Roman" w:cs="Times New Roman"/>
          <w:sz w:val="24"/>
          <w:szCs w:val="24"/>
        </w:rPr>
        <w:t xml:space="preserve">samenwerkingen met </w:t>
      </w:r>
      <w:r w:rsidR="00F67DE6" w:rsidRPr="003C456D">
        <w:rPr>
          <w:rFonts w:ascii="Times New Roman" w:hAnsi="Times New Roman" w:cs="Times New Roman"/>
          <w:sz w:val="24"/>
          <w:szCs w:val="24"/>
        </w:rPr>
        <w:t xml:space="preserve">andere gemeentes betreffen, zoals </w:t>
      </w:r>
      <w:r w:rsidR="00520EE2" w:rsidRPr="003C456D">
        <w:rPr>
          <w:rFonts w:ascii="Times New Roman" w:hAnsi="Times New Roman" w:cs="Times New Roman"/>
          <w:sz w:val="24"/>
          <w:szCs w:val="24"/>
        </w:rPr>
        <w:t xml:space="preserve">wanneer gemeentes hun administratie samen organiseren in ‘shared service centers’, </w:t>
      </w:r>
      <w:r w:rsidR="00F67DE6" w:rsidRPr="003C456D">
        <w:rPr>
          <w:rFonts w:ascii="Times New Roman" w:hAnsi="Times New Roman" w:cs="Times New Roman"/>
          <w:sz w:val="24"/>
          <w:szCs w:val="24"/>
        </w:rPr>
        <w:t>maar</w:t>
      </w:r>
      <w:r w:rsidR="00520EE2" w:rsidRPr="003C456D">
        <w:rPr>
          <w:rFonts w:ascii="Times New Roman" w:hAnsi="Times New Roman" w:cs="Times New Roman"/>
          <w:sz w:val="24"/>
          <w:szCs w:val="24"/>
        </w:rPr>
        <w:t xml:space="preserve"> samenwerking met </w:t>
      </w:r>
      <w:r w:rsidR="00F67DE6" w:rsidRPr="003C456D">
        <w:rPr>
          <w:rFonts w:ascii="Times New Roman" w:hAnsi="Times New Roman" w:cs="Times New Roman"/>
          <w:sz w:val="24"/>
          <w:szCs w:val="24"/>
        </w:rPr>
        <w:t xml:space="preserve">marktpartijen en </w:t>
      </w:r>
      <w:proofErr w:type="spellStart"/>
      <w:r w:rsidR="00F67DE6" w:rsidRPr="003C456D">
        <w:rPr>
          <w:rFonts w:ascii="Times New Roman" w:hAnsi="Times New Roman" w:cs="Times New Roman"/>
          <w:sz w:val="24"/>
          <w:szCs w:val="24"/>
        </w:rPr>
        <w:t>NGO</w:t>
      </w:r>
      <w:r w:rsidR="00520EE2" w:rsidRPr="003C456D">
        <w:rPr>
          <w:rFonts w:ascii="Times New Roman" w:hAnsi="Times New Roman" w:cs="Times New Roman"/>
          <w:sz w:val="24"/>
          <w:szCs w:val="24"/>
        </w:rPr>
        <w:t>’</w:t>
      </w:r>
      <w:r w:rsidR="00F67DE6" w:rsidRPr="003C456D">
        <w:rPr>
          <w:rFonts w:ascii="Times New Roman" w:hAnsi="Times New Roman" w:cs="Times New Roman"/>
          <w:sz w:val="24"/>
          <w:szCs w:val="24"/>
        </w:rPr>
        <w:t>s</w:t>
      </w:r>
      <w:proofErr w:type="spellEnd"/>
      <w:r w:rsidR="00520EE2" w:rsidRPr="003C456D">
        <w:rPr>
          <w:rFonts w:ascii="Times New Roman" w:hAnsi="Times New Roman" w:cs="Times New Roman"/>
          <w:sz w:val="24"/>
          <w:szCs w:val="24"/>
        </w:rPr>
        <w:t xml:space="preserve"> is ook zeer wel denkbaar. </w:t>
      </w:r>
      <w:r w:rsidR="00177BA3" w:rsidRPr="003C456D">
        <w:rPr>
          <w:rFonts w:ascii="Times New Roman" w:hAnsi="Times New Roman" w:cs="Times New Roman"/>
          <w:sz w:val="24"/>
          <w:szCs w:val="24"/>
        </w:rPr>
        <w:t>Zo zijn er verschillende initiatieven voor burgergroepen om zelf een speeltuin te bouwen, of werken gemeentes en aannemers samen bij bouwprojecten.</w:t>
      </w:r>
    </w:p>
    <w:p w14:paraId="57B41605" w14:textId="33343371" w:rsidR="002D4E66" w:rsidRPr="003C456D" w:rsidRDefault="00426C51"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Bovenstaande voorbeelden illustreren al dat er veelvuldig en op vele terreinen wordt samengewerkt tussen overheid en private partijen. Welke samenwerkingen echter ook een publiek-private samenwerking genoemd worden, verschilt. </w:t>
      </w:r>
      <w:r w:rsidR="00F94C29" w:rsidRPr="003C456D">
        <w:rPr>
          <w:rFonts w:ascii="Times New Roman" w:hAnsi="Times New Roman" w:cs="Times New Roman"/>
          <w:sz w:val="24"/>
          <w:szCs w:val="24"/>
        </w:rPr>
        <w:t>Dit ligt zowel aan verschillende stromingen</w:t>
      </w:r>
      <w:r w:rsidR="002B4BA7" w:rsidRPr="003C456D">
        <w:rPr>
          <w:rFonts w:ascii="Times New Roman" w:hAnsi="Times New Roman" w:cs="Times New Roman"/>
          <w:sz w:val="24"/>
          <w:szCs w:val="24"/>
        </w:rPr>
        <w:t xml:space="preserve"> in de wetenschap</w:t>
      </w:r>
      <w:r w:rsidR="00F94C29" w:rsidRPr="003C456D">
        <w:rPr>
          <w:rFonts w:ascii="Times New Roman" w:hAnsi="Times New Roman" w:cs="Times New Roman"/>
          <w:sz w:val="24"/>
          <w:szCs w:val="24"/>
        </w:rPr>
        <w:t xml:space="preserve"> (</w:t>
      </w:r>
      <w:proofErr w:type="spellStart"/>
      <w:r w:rsidR="00F94C29" w:rsidRPr="003C456D">
        <w:rPr>
          <w:rFonts w:ascii="Times New Roman" w:hAnsi="Times New Roman" w:cs="Times New Roman"/>
          <w:sz w:val="24"/>
          <w:szCs w:val="24"/>
        </w:rPr>
        <w:t>Weihe</w:t>
      </w:r>
      <w:proofErr w:type="spellEnd"/>
      <w:r w:rsidR="00F94C29" w:rsidRPr="003C456D">
        <w:rPr>
          <w:rFonts w:ascii="Times New Roman" w:hAnsi="Times New Roman" w:cs="Times New Roman"/>
          <w:sz w:val="24"/>
          <w:szCs w:val="24"/>
        </w:rPr>
        <w:t>, 2005), als aan het feit dat de term populariteit geniet en dus vaak en vaag wordt gebruikt</w:t>
      </w:r>
      <w:r w:rsidR="00177BA3" w:rsidRPr="003C456D">
        <w:rPr>
          <w:rFonts w:ascii="Times New Roman" w:hAnsi="Times New Roman" w:cs="Times New Roman"/>
          <w:sz w:val="24"/>
          <w:szCs w:val="24"/>
        </w:rPr>
        <w:t xml:space="preserve"> door mensen die er goede sier mee willen maken</w:t>
      </w:r>
      <w:r w:rsidR="00F94C29" w:rsidRPr="003C456D">
        <w:rPr>
          <w:rFonts w:ascii="Times New Roman" w:hAnsi="Times New Roman" w:cs="Times New Roman"/>
          <w:sz w:val="24"/>
          <w:szCs w:val="24"/>
        </w:rPr>
        <w:t xml:space="preserve"> (</w:t>
      </w:r>
      <w:proofErr w:type="spellStart"/>
      <w:r w:rsidR="00F94C29" w:rsidRPr="003C456D">
        <w:rPr>
          <w:rFonts w:ascii="Times New Roman" w:hAnsi="Times New Roman" w:cs="Times New Roman"/>
          <w:sz w:val="24"/>
          <w:szCs w:val="24"/>
        </w:rPr>
        <w:t>Savas</w:t>
      </w:r>
      <w:proofErr w:type="spellEnd"/>
      <w:r w:rsidR="00F94C29" w:rsidRPr="003C456D">
        <w:rPr>
          <w:rFonts w:ascii="Times New Roman" w:hAnsi="Times New Roman" w:cs="Times New Roman"/>
          <w:sz w:val="24"/>
          <w:szCs w:val="24"/>
        </w:rPr>
        <w:t xml:space="preserve">, 2000; Hodge &amp; Greve, 2007). </w:t>
      </w:r>
      <w:proofErr w:type="spellStart"/>
      <w:r w:rsidRPr="003C456D">
        <w:rPr>
          <w:rFonts w:ascii="Times New Roman" w:hAnsi="Times New Roman" w:cs="Times New Roman"/>
          <w:sz w:val="24"/>
          <w:szCs w:val="24"/>
        </w:rPr>
        <w:t>Weihe</w:t>
      </w:r>
      <w:proofErr w:type="spellEnd"/>
      <w:r w:rsidRPr="003C456D">
        <w:rPr>
          <w:rFonts w:ascii="Times New Roman" w:hAnsi="Times New Roman" w:cs="Times New Roman"/>
          <w:sz w:val="24"/>
          <w:szCs w:val="24"/>
        </w:rPr>
        <w:t xml:space="preserve"> (2005) en Klijn (2010) hebben </w:t>
      </w:r>
      <w:r w:rsidR="00F94C29" w:rsidRPr="003C456D">
        <w:rPr>
          <w:rFonts w:ascii="Times New Roman" w:hAnsi="Times New Roman" w:cs="Times New Roman"/>
          <w:sz w:val="24"/>
          <w:szCs w:val="24"/>
        </w:rPr>
        <w:t>geprobeerd om meer helderheid te scheppen</w:t>
      </w:r>
      <w:r w:rsidR="002B4BA7" w:rsidRPr="003C456D">
        <w:rPr>
          <w:rFonts w:ascii="Times New Roman" w:hAnsi="Times New Roman" w:cs="Times New Roman"/>
          <w:sz w:val="24"/>
          <w:szCs w:val="24"/>
        </w:rPr>
        <w:t xml:space="preserve"> in het landschap aan definities</w:t>
      </w:r>
      <w:r w:rsidRPr="003C456D">
        <w:rPr>
          <w:rFonts w:ascii="Times New Roman" w:hAnsi="Times New Roman" w:cs="Times New Roman"/>
          <w:sz w:val="24"/>
          <w:szCs w:val="24"/>
        </w:rPr>
        <w:t>.</w:t>
      </w:r>
    </w:p>
    <w:p w14:paraId="2477F9CD" w14:textId="29B1D40A" w:rsidR="00714A06" w:rsidRPr="003C456D" w:rsidRDefault="00F94C29"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Klijn</w:t>
      </w:r>
      <w:r w:rsidR="00F4520C" w:rsidRPr="003C456D">
        <w:rPr>
          <w:rFonts w:ascii="Times New Roman" w:hAnsi="Times New Roman" w:cs="Times New Roman"/>
          <w:sz w:val="24"/>
          <w:szCs w:val="24"/>
        </w:rPr>
        <w:t xml:space="preserve"> (2010)</w:t>
      </w:r>
      <w:r w:rsidRPr="003C456D">
        <w:rPr>
          <w:rFonts w:ascii="Times New Roman" w:hAnsi="Times New Roman" w:cs="Times New Roman"/>
          <w:sz w:val="24"/>
          <w:szCs w:val="24"/>
        </w:rPr>
        <w:t xml:space="preserve"> heeft</w:t>
      </w:r>
      <w:r w:rsidR="002B4BA7" w:rsidRPr="003C456D">
        <w:rPr>
          <w:rFonts w:ascii="Times New Roman" w:hAnsi="Times New Roman" w:cs="Times New Roman"/>
          <w:sz w:val="24"/>
          <w:szCs w:val="24"/>
        </w:rPr>
        <w:t xml:space="preserve"> publiek-private samenwerkingen ingedeeld aan de hand van twee assen</w:t>
      </w:r>
      <w:r w:rsidRPr="003C456D">
        <w:rPr>
          <w:rFonts w:ascii="Times New Roman" w:hAnsi="Times New Roman" w:cs="Times New Roman"/>
          <w:sz w:val="24"/>
          <w:szCs w:val="24"/>
        </w:rPr>
        <w:t xml:space="preserve">. Enerzijds is er een hoge of lage mate van </w:t>
      </w:r>
      <w:r w:rsidRPr="003C456D">
        <w:rPr>
          <w:rFonts w:ascii="Times New Roman" w:hAnsi="Times New Roman" w:cs="Times New Roman"/>
          <w:sz w:val="24"/>
          <w:szCs w:val="24"/>
          <w:u w:val="single"/>
        </w:rPr>
        <w:t>formalisering</w:t>
      </w:r>
      <w:r w:rsidRPr="003C456D">
        <w:rPr>
          <w:rFonts w:ascii="Times New Roman" w:hAnsi="Times New Roman" w:cs="Times New Roman"/>
          <w:sz w:val="24"/>
          <w:szCs w:val="24"/>
        </w:rPr>
        <w:t xml:space="preserve"> van </w:t>
      </w:r>
      <w:r w:rsidR="005B27F1" w:rsidRPr="003C456D">
        <w:rPr>
          <w:rFonts w:ascii="Times New Roman" w:hAnsi="Times New Roman" w:cs="Times New Roman"/>
          <w:sz w:val="24"/>
          <w:szCs w:val="24"/>
        </w:rPr>
        <w:t>de samenwerking</w:t>
      </w:r>
      <w:r w:rsidR="00C76A9F" w:rsidRPr="003C456D">
        <w:rPr>
          <w:rFonts w:ascii="Times New Roman" w:hAnsi="Times New Roman" w:cs="Times New Roman"/>
          <w:sz w:val="24"/>
          <w:szCs w:val="24"/>
        </w:rPr>
        <w:t>.</w:t>
      </w:r>
      <w:r w:rsidR="002B4BA7" w:rsidRPr="003C456D">
        <w:rPr>
          <w:rFonts w:ascii="Times New Roman" w:hAnsi="Times New Roman" w:cs="Times New Roman"/>
          <w:sz w:val="24"/>
          <w:szCs w:val="24"/>
        </w:rPr>
        <w:t xml:space="preserve"> Zo kunnen organisaties in </w:t>
      </w:r>
      <w:r w:rsidR="005B27F1" w:rsidRPr="003C456D">
        <w:rPr>
          <w:rFonts w:ascii="Times New Roman" w:hAnsi="Times New Roman" w:cs="Times New Roman"/>
          <w:sz w:val="24"/>
          <w:szCs w:val="24"/>
        </w:rPr>
        <w:t>samenwerkinge</w:t>
      </w:r>
      <w:r w:rsidR="002B4BA7" w:rsidRPr="003C456D">
        <w:rPr>
          <w:rFonts w:ascii="Times New Roman" w:hAnsi="Times New Roman" w:cs="Times New Roman"/>
          <w:sz w:val="24"/>
          <w:szCs w:val="24"/>
        </w:rPr>
        <w:t xml:space="preserve">n losjes aan elkaar gekoppeld zijn of kan </w:t>
      </w:r>
      <w:r w:rsidR="005B27F1" w:rsidRPr="003C456D">
        <w:rPr>
          <w:rFonts w:ascii="Times New Roman" w:hAnsi="Times New Roman" w:cs="Times New Roman"/>
          <w:sz w:val="24"/>
          <w:szCs w:val="24"/>
        </w:rPr>
        <w:t>de samenwerking</w:t>
      </w:r>
      <w:r w:rsidR="00ED7F8B" w:rsidRPr="003C456D">
        <w:rPr>
          <w:rFonts w:ascii="Times New Roman" w:hAnsi="Times New Roman" w:cs="Times New Roman"/>
          <w:sz w:val="24"/>
          <w:szCs w:val="24"/>
        </w:rPr>
        <w:t xml:space="preserve"> een strakke </w:t>
      </w:r>
      <w:proofErr w:type="spellStart"/>
      <w:r w:rsidR="00ED7F8B" w:rsidRPr="003C456D">
        <w:rPr>
          <w:rFonts w:ascii="Times New Roman" w:hAnsi="Times New Roman" w:cs="Times New Roman"/>
          <w:sz w:val="24"/>
          <w:szCs w:val="24"/>
        </w:rPr>
        <w:t>organis</w:t>
      </w:r>
      <w:r w:rsidR="002B4BA7" w:rsidRPr="003C456D">
        <w:rPr>
          <w:rFonts w:ascii="Times New Roman" w:hAnsi="Times New Roman" w:cs="Times New Roman"/>
          <w:sz w:val="24"/>
          <w:szCs w:val="24"/>
        </w:rPr>
        <w:t>ationele</w:t>
      </w:r>
      <w:proofErr w:type="spellEnd"/>
      <w:r w:rsidR="002B4BA7" w:rsidRPr="003C456D">
        <w:rPr>
          <w:rFonts w:ascii="Times New Roman" w:hAnsi="Times New Roman" w:cs="Times New Roman"/>
          <w:sz w:val="24"/>
          <w:szCs w:val="24"/>
        </w:rPr>
        <w:t xml:space="preserve"> vorm hebben.</w:t>
      </w:r>
      <w:r w:rsidRPr="003C456D">
        <w:rPr>
          <w:rFonts w:ascii="Times New Roman" w:hAnsi="Times New Roman" w:cs="Times New Roman"/>
          <w:sz w:val="24"/>
          <w:szCs w:val="24"/>
        </w:rPr>
        <w:t xml:space="preserve"> </w:t>
      </w:r>
      <w:r w:rsidR="00714A06" w:rsidRPr="003C456D">
        <w:rPr>
          <w:rFonts w:ascii="Times New Roman" w:hAnsi="Times New Roman" w:cs="Times New Roman"/>
          <w:sz w:val="24"/>
          <w:szCs w:val="24"/>
        </w:rPr>
        <w:t xml:space="preserve">Sommige auteurs menen dat publieke-private samenwerkingsverbanden juridische vastgelegd moeten zijn om überhaupt </w:t>
      </w:r>
      <w:r w:rsidR="00426C51" w:rsidRPr="003C456D">
        <w:rPr>
          <w:rFonts w:ascii="Times New Roman" w:hAnsi="Times New Roman" w:cs="Times New Roman"/>
          <w:sz w:val="24"/>
          <w:szCs w:val="24"/>
        </w:rPr>
        <w:t xml:space="preserve">de naam publiek-private samenwerking te mogen dragen </w:t>
      </w:r>
      <w:r w:rsidR="00714A06" w:rsidRPr="003C456D">
        <w:rPr>
          <w:rFonts w:ascii="Times New Roman" w:hAnsi="Times New Roman" w:cs="Times New Roman"/>
          <w:sz w:val="24"/>
          <w:szCs w:val="24"/>
        </w:rPr>
        <w:t xml:space="preserve">(Sanders, 2015; Sanders &amp; </w:t>
      </w:r>
      <w:proofErr w:type="spellStart"/>
      <w:r w:rsidR="00714A06" w:rsidRPr="003C456D">
        <w:rPr>
          <w:rFonts w:ascii="Times New Roman" w:hAnsi="Times New Roman" w:cs="Times New Roman"/>
          <w:sz w:val="24"/>
          <w:szCs w:val="24"/>
        </w:rPr>
        <w:t>Heldeweg</w:t>
      </w:r>
      <w:proofErr w:type="spellEnd"/>
      <w:r w:rsidR="00714A06" w:rsidRPr="003C456D">
        <w:rPr>
          <w:rFonts w:ascii="Times New Roman" w:hAnsi="Times New Roman" w:cs="Times New Roman"/>
          <w:sz w:val="24"/>
          <w:szCs w:val="24"/>
        </w:rPr>
        <w:t>, 2012).</w:t>
      </w:r>
      <w:r w:rsidR="008A4409" w:rsidRPr="003C456D">
        <w:rPr>
          <w:rFonts w:ascii="Times New Roman" w:hAnsi="Times New Roman" w:cs="Times New Roman"/>
          <w:sz w:val="24"/>
          <w:szCs w:val="24"/>
        </w:rPr>
        <w:t xml:space="preserve"> Deze uitspraken zijn echter wel gedaan binnen een specifiek</w:t>
      </w:r>
      <w:r w:rsidR="00426C51" w:rsidRPr="003C456D">
        <w:rPr>
          <w:rFonts w:ascii="Times New Roman" w:hAnsi="Times New Roman" w:cs="Times New Roman"/>
          <w:sz w:val="24"/>
          <w:szCs w:val="24"/>
        </w:rPr>
        <w:t xml:space="preserve">e wetenschappelijke stroming van </w:t>
      </w:r>
      <w:r w:rsidR="008A4409" w:rsidRPr="003C456D">
        <w:rPr>
          <w:rFonts w:ascii="Times New Roman" w:hAnsi="Times New Roman" w:cs="Times New Roman"/>
          <w:sz w:val="24"/>
          <w:szCs w:val="24"/>
        </w:rPr>
        <w:t>publiek-private samenwerkingen, namelijk</w:t>
      </w:r>
      <w:r w:rsidR="00426C51" w:rsidRPr="003C456D">
        <w:rPr>
          <w:rFonts w:ascii="Times New Roman" w:hAnsi="Times New Roman" w:cs="Times New Roman"/>
          <w:sz w:val="24"/>
          <w:szCs w:val="24"/>
        </w:rPr>
        <w:t xml:space="preserve"> de stroming die onderzoek doet naar</w:t>
      </w:r>
      <w:r w:rsidR="008A4409" w:rsidRPr="003C456D">
        <w:rPr>
          <w:rFonts w:ascii="Times New Roman" w:hAnsi="Times New Roman" w:cs="Times New Roman"/>
          <w:sz w:val="24"/>
          <w:szCs w:val="24"/>
        </w:rPr>
        <w:t xml:space="preserve"> infrastructurele projecten. In dit onderzoek wordt vastgehouden aan het idee dat samenwerkingen ook kunnen zonder juridische structuur.</w:t>
      </w:r>
    </w:p>
    <w:p w14:paraId="73B6DDA1" w14:textId="0D0F40FF" w:rsidR="008715CB" w:rsidRPr="003C456D" w:rsidRDefault="00F94C29"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Anderzijds is er een hoge of lage </w:t>
      </w:r>
      <w:r w:rsidR="00E86C48" w:rsidRPr="003C456D">
        <w:rPr>
          <w:rFonts w:ascii="Times New Roman" w:hAnsi="Times New Roman" w:cs="Times New Roman"/>
          <w:sz w:val="24"/>
          <w:szCs w:val="24"/>
        </w:rPr>
        <w:t xml:space="preserve">mate van </w:t>
      </w:r>
      <w:r w:rsidR="00E86C48" w:rsidRPr="003C456D">
        <w:rPr>
          <w:rFonts w:ascii="Times New Roman" w:hAnsi="Times New Roman" w:cs="Times New Roman"/>
          <w:sz w:val="24"/>
          <w:szCs w:val="24"/>
          <w:u w:val="single"/>
        </w:rPr>
        <w:t>gelijkwaardigheid</w:t>
      </w:r>
      <w:r w:rsidR="00E86C48" w:rsidRPr="003C456D">
        <w:rPr>
          <w:rFonts w:ascii="Times New Roman" w:hAnsi="Times New Roman" w:cs="Times New Roman"/>
          <w:sz w:val="24"/>
          <w:szCs w:val="24"/>
        </w:rPr>
        <w:t xml:space="preserve">. </w:t>
      </w:r>
      <w:r w:rsidR="002D4E66" w:rsidRPr="003C456D">
        <w:rPr>
          <w:rFonts w:ascii="Times New Roman" w:hAnsi="Times New Roman" w:cs="Times New Roman"/>
          <w:sz w:val="24"/>
          <w:szCs w:val="24"/>
        </w:rPr>
        <w:t xml:space="preserve">Bij een lage </w:t>
      </w:r>
      <w:r w:rsidR="002F3B27" w:rsidRPr="003C456D">
        <w:rPr>
          <w:rFonts w:ascii="Times New Roman" w:hAnsi="Times New Roman" w:cs="Times New Roman"/>
          <w:sz w:val="24"/>
          <w:szCs w:val="24"/>
        </w:rPr>
        <w:t xml:space="preserve">mate van </w:t>
      </w:r>
      <w:r w:rsidR="002D4E66" w:rsidRPr="003C456D">
        <w:rPr>
          <w:rFonts w:ascii="Times New Roman" w:hAnsi="Times New Roman" w:cs="Times New Roman"/>
          <w:sz w:val="24"/>
          <w:szCs w:val="24"/>
        </w:rPr>
        <w:t xml:space="preserve">gelijkwaardigheid is er sprake van </w:t>
      </w:r>
      <w:r w:rsidR="00ED7F8B" w:rsidRPr="003C456D">
        <w:rPr>
          <w:rFonts w:ascii="Times New Roman" w:hAnsi="Times New Roman" w:cs="Times New Roman"/>
          <w:sz w:val="24"/>
          <w:szCs w:val="24"/>
        </w:rPr>
        <w:t>een opdrachtgever-</w:t>
      </w:r>
      <w:proofErr w:type="spellStart"/>
      <w:r w:rsidR="00ED7F8B" w:rsidRPr="003C456D">
        <w:rPr>
          <w:rFonts w:ascii="Times New Roman" w:hAnsi="Times New Roman" w:cs="Times New Roman"/>
          <w:sz w:val="24"/>
          <w:szCs w:val="24"/>
        </w:rPr>
        <w:t>opdrachtnemer</w:t>
      </w:r>
      <w:r w:rsidR="002D4E66" w:rsidRPr="003C456D">
        <w:rPr>
          <w:rFonts w:ascii="Times New Roman" w:hAnsi="Times New Roman" w:cs="Times New Roman"/>
          <w:sz w:val="24"/>
          <w:szCs w:val="24"/>
        </w:rPr>
        <w:t>relatie</w:t>
      </w:r>
      <w:proofErr w:type="spellEnd"/>
      <w:r w:rsidR="002D4E66" w:rsidRPr="003C456D">
        <w:rPr>
          <w:rFonts w:ascii="Times New Roman" w:hAnsi="Times New Roman" w:cs="Times New Roman"/>
          <w:sz w:val="24"/>
          <w:szCs w:val="24"/>
        </w:rPr>
        <w:t>, waarbij de opdrachtgever kortgezegd de baas is over de opdrachtnemer, maar ook verantwoordelijk voor diens werk. Dit type relatie heet ook we</w:t>
      </w:r>
      <w:r w:rsidR="00B129BF" w:rsidRPr="003C456D">
        <w:rPr>
          <w:rFonts w:ascii="Times New Roman" w:hAnsi="Times New Roman" w:cs="Times New Roman"/>
          <w:sz w:val="24"/>
          <w:szCs w:val="24"/>
        </w:rPr>
        <w:t>l een principaal-agent relatie en de kenmerkende wijze waarop deze relatie vorm krijgt is een contract</w:t>
      </w:r>
      <w:r w:rsidR="002D4E66" w:rsidRPr="003C456D">
        <w:rPr>
          <w:rFonts w:ascii="Times New Roman" w:hAnsi="Times New Roman" w:cs="Times New Roman"/>
          <w:sz w:val="24"/>
          <w:szCs w:val="24"/>
        </w:rPr>
        <w:t>.</w:t>
      </w:r>
      <w:r w:rsidR="00177BA3" w:rsidRPr="003C456D">
        <w:rPr>
          <w:rFonts w:ascii="Times New Roman" w:hAnsi="Times New Roman" w:cs="Times New Roman"/>
          <w:sz w:val="24"/>
          <w:szCs w:val="24"/>
        </w:rPr>
        <w:t xml:space="preserve"> Dit bindt de gevolgen voor de </w:t>
      </w:r>
      <w:r w:rsidR="005B27F1" w:rsidRPr="003C456D">
        <w:rPr>
          <w:rFonts w:ascii="Times New Roman" w:hAnsi="Times New Roman" w:cs="Times New Roman"/>
          <w:sz w:val="24"/>
          <w:szCs w:val="24"/>
        </w:rPr>
        <w:t>opdrachtnemer</w:t>
      </w:r>
      <w:r w:rsidR="00177BA3" w:rsidRPr="003C456D">
        <w:rPr>
          <w:rFonts w:ascii="Times New Roman" w:hAnsi="Times New Roman" w:cs="Times New Roman"/>
          <w:sz w:val="24"/>
          <w:szCs w:val="24"/>
        </w:rPr>
        <w:t xml:space="preserve"> immers</w:t>
      </w:r>
      <w:r w:rsidR="005B27F1" w:rsidRPr="003C456D">
        <w:rPr>
          <w:rFonts w:ascii="Times New Roman" w:hAnsi="Times New Roman" w:cs="Times New Roman"/>
          <w:sz w:val="24"/>
          <w:szCs w:val="24"/>
        </w:rPr>
        <w:t xml:space="preserve"> aan de gevolgen van de samenwerking</w:t>
      </w:r>
      <w:r w:rsidR="00177BA3" w:rsidRPr="003C456D">
        <w:rPr>
          <w:rFonts w:ascii="Times New Roman" w:hAnsi="Times New Roman" w:cs="Times New Roman"/>
          <w:sz w:val="24"/>
          <w:szCs w:val="24"/>
        </w:rPr>
        <w:t>, wat het risico voor de baas verkleint.</w:t>
      </w:r>
      <w:r w:rsidR="002D4E66" w:rsidRPr="003C456D">
        <w:rPr>
          <w:rFonts w:ascii="Times New Roman" w:hAnsi="Times New Roman" w:cs="Times New Roman"/>
          <w:sz w:val="24"/>
          <w:szCs w:val="24"/>
        </w:rPr>
        <w:t xml:space="preserve"> Een hoge mate van gelijkwaardigheid gaat juist uit van een relatie waarin partijen </w:t>
      </w:r>
      <w:r w:rsidR="00B129BF" w:rsidRPr="003C456D">
        <w:rPr>
          <w:rFonts w:ascii="Times New Roman" w:hAnsi="Times New Roman" w:cs="Times New Roman"/>
          <w:sz w:val="24"/>
          <w:szCs w:val="24"/>
        </w:rPr>
        <w:t>in samenspraak komen tot besluiten en proberen te werken vanuit een gedeelde visie (Teisman, 1998; Klijn &amp; Teisman, 2000). Deze vorm van samenwerken wordt ook wel principaal-principaal genoemd</w:t>
      </w:r>
      <w:r w:rsidR="00B129BF" w:rsidRPr="003C456D">
        <w:rPr>
          <w:rStyle w:val="Voetnootmarkering"/>
          <w:rFonts w:ascii="Times New Roman" w:hAnsi="Times New Roman" w:cs="Times New Roman"/>
          <w:sz w:val="24"/>
          <w:szCs w:val="24"/>
        </w:rPr>
        <w:footnoteReference w:id="2"/>
      </w:r>
      <w:r w:rsidR="00B129BF" w:rsidRPr="003C456D">
        <w:rPr>
          <w:rFonts w:ascii="Times New Roman" w:hAnsi="Times New Roman" w:cs="Times New Roman"/>
          <w:sz w:val="24"/>
          <w:szCs w:val="24"/>
        </w:rPr>
        <w:t xml:space="preserve">. </w:t>
      </w:r>
      <w:r w:rsidR="00177BA3" w:rsidRPr="003C456D">
        <w:rPr>
          <w:rFonts w:ascii="Times New Roman" w:hAnsi="Times New Roman" w:cs="Times New Roman"/>
          <w:sz w:val="24"/>
          <w:szCs w:val="24"/>
        </w:rPr>
        <w:t>Het idee is hier dat partijen met een gedeelde visie en onderling vertrouwen elkaar niet langer hoeven te controleren. Dit vergroot ook de mate van flexibiliteit, want een organisa</w:t>
      </w:r>
      <w:r w:rsidR="002F3B27" w:rsidRPr="003C456D">
        <w:rPr>
          <w:rFonts w:ascii="Times New Roman" w:hAnsi="Times New Roman" w:cs="Times New Roman"/>
          <w:sz w:val="24"/>
          <w:szCs w:val="24"/>
        </w:rPr>
        <w:t>tie hoeft niet eerst om toestemm</w:t>
      </w:r>
      <w:r w:rsidR="00177BA3" w:rsidRPr="003C456D">
        <w:rPr>
          <w:rFonts w:ascii="Times New Roman" w:hAnsi="Times New Roman" w:cs="Times New Roman"/>
          <w:sz w:val="24"/>
          <w:szCs w:val="24"/>
        </w:rPr>
        <w:t>ing te vragen en is niet bang om op de vingers te worden getikt, wat met contracte</w:t>
      </w:r>
      <w:r w:rsidR="002F3B27" w:rsidRPr="003C456D">
        <w:rPr>
          <w:rFonts w:ascii="Times New Roman" w:hAnsi="Times New Roman" w:cs="Times New Roman"/>
          <w:sz w:val="24"/>
          <w:szCs w:val="24"/>
        </w:rPr>
        <w:t>n</w:t>
      </w:r>
      <w:r w:rsidR="00177BA3" w:rsidRPr="003C456D">
        <w:rPr>
          <w:rFonts w:ascii="Times New Roman" w:hAnsi="Times New Roman" w:cs="Times New Roman"/>
          <w:sz w:val="24"/>
          <w:szCs w:val="24"/>
        </w:rPr>
        <w:t xml:space="preserve"> of vaste structuren meer het geval is (Studiegroep Openbaar Bestuur, 2016; Nooteboom, 2002: 4, 108, 209; Parker &amp; </w:t>
      </w:r>
      <w:proofErr w:type="spellStart"/>
      <w:r w:rsidR="00177BA3" w:rsidRPr="003C456D">
        <w:rPr>
          <w:rFonts w:ascii="Times New Roman" w:hAnsi="Times New Roman" w:cs="Times New Roman"/>
          <w:sz w:val="24"/>
          <w:szCs w:val="24"/>
        </w:rPr>
        <w:t>Vaidya</w:t>
      </w:r>
      <w:proofErr w:type="spellEnd"/>
      <w:r w:rsidR="00177BA3" w:rsidRPr="003C456D">
        <w:rPr>
          <w:rFonts w:ascii="Times New Roman" w:hAnsi="Times New Roman" w:cs="Times New Roman"/>
          <w:sz w:val="24"/>
          <w:szCs w:val="24"/>
        </w:rPr>
        <w:t xml:space="preserve">, 2001). </w:t>
      </w:r>
      <w:r w:rsidR="002F3B27" w:rsidRPr="003C456D">
        <w:rPr>
          <w:rFonts w:ascii="Times New Roman" w:hAnsi="Times New Roman" w:cs="Times New Roman"/>
          <w:sz w:val="24"/>
          <w:szCs w:val="24"/>
        </w:rPr>
        <w:t>Omdat er behoefte is aan meer flexibili</w:t>
      </w:r>
      <w:r w:rsidR="000E79E7" w:rsidRPr="003C456D">
        <w:rPr>
          <w:rFonts w:ascii="Times New Roman" w:hAnsi="Times New Roman" w:cs="Times New Roman"/>
          <w:sz w:val="24"/>
          <w:szCs w:val="24"/>
        </w:rPr>
        <w:t>teit in het oplossen van maatsc</w:t>
      </w:r>
      <w:r w:rsidR="002F3B27" w:rsidRPr="003C456D">
        <w:rPr>
          <w:rFonts w:ascii="Times New Roman" w:hAnsi="Times New Roman" w:cs="Times New Roman"/>
          <w:sz w:val="24"/>
          <w:szCs w:val="24"/>
        </w:rPr>
        <w:t>h</w:t>
      </w:r>
      <w:r w:rsidR="000E79E7" w:rsidRPr="003C456D">
        <w:rPr>
          <w:rFonts w:ascii="Times New Roman" w:hAnsi="Times New Roman" w:cs="Times New Roman"/>
          <w:sz w:val="24"/>
          <w:szCs w:val="24"/>
        </w:rPr>
        <w:t>a</w:t>
      </w:r>
      <w:r w:rsidR="002F3B27" w:rsidRPr="003C456D">
        <w:rPr>
          <w:rFonts w:ascii="Times New Roman" w:hAnsi="Times New Roman" w:cs="Times New Roman"/>
          <w:sz w:val="24"/>
          <w:szCs w:val="24"/>
        </w:rPr>
        <w:t xml:space="preserve">ppelijke vraagstukken wordt in dit onderzoek </w:t>
      </w:r>
      <w:r w:rsidR="002F3B27" w:rsidRPr="003C456D">
        <w:rPr>
          <w:rFonts w:ascii="Times New Roman" w:hAnsi="Times New Roman" w:cs="Times New Roman"/>
          <w:sz w:val="24"/>
          <w:szCs w:val="24"/>
        </w:rPr>
        <w:lastRenderedPageBreak/>
        <w:t xml:space="preserve">gekeken </w:t>
      </w:r>
      <w:r w:rsidRPr="003C456D">
        <w:rPr>
          <w:rFonts w:ascii="Times New Roman" w:hAnsi="Times New Roman" w:cs="Times New Roman"/>
          <w:sz w:val="24"/>
          <w:szCs w:val="24"/>
        </w:rPr>
        <w:t>naar</w:t>
      </w:r>
      <w:r w:rsidR="00954AF6" w:rsidRPr="003C456D">
        <w:rPr>
          <w:rFonts w:ascii="Times New Roman" w:hAnsi="Times New Roman" w:cs="Times New Roman"/>
          <w:sz w:val="24"/>
          <w:szCs w:val="24"/>
        </w:rPr>
        <w:t xml:space="preserve"> samenwerkingen met</w:t>
      </w:r>
      <w:r w:rsidRPr="003C456D">
        <w:rPr>
          <w:rFonts w:ascii="Times New Roman" w:hAnsi="Times New Roman" w:cs="Times New Roman"/>
          <w:sz w:val="24"/>
          <w:szCs w:val="24"/>
        </w:rPr>
        <w:t xml:space="preserve"> een </w:t>
      </w:r>
      <w:r w:rsidRPr="003C456D">
        <w:rPr>
          <w:rFonts w:ascii="Times New Roman" w:hAnsi="Times New Roman" w:cs="Times New Roman"/>
          <w:sz w:val="24"/>
          <w:szCs w:val="24"/>
          <w:u w:val="single"/>
        </w:rPr>
        <w:t>lage formalisering</w:t>
      </w:r>
      <w:r w:rsidRPr="003C456D">
        <w:rPr>
          <w:rFonts w:ascii="Times New Roman" w:hAnsi="Times New Roman" w:cs="Times New Roman"/>
          <w:sz w:val="24"/>
          <w:szCs w:val="24"/>
        </w:rPr>
        <w:t xml:space="preserve"> en een </w:t>
      </w:r>
      <w:r w:rsidR="008715CB" w:rsidRPr="003C456D">
        <w:rPr>
          <w:rFonts w:ascii="Times New Roman" w:hAnsi="Times New Roman" w:cs="Times New Roman"/>
          <w:sz w:val="24"/>
          <w:szCs w:val="24"/>
          <w:u w:val="single"/>
        </w:rPr>
        <w:t>hoge mate van gelijkwaardigheid</w:t>
      </w:r>
      <w:r w:rsidRPr="003C456D">
        <w:rPr>
          <w:rFonts w:ascii="Times New Roman" w:hAnsi="Times New Roman" w:cs="Times New Roman"/>
          <w:sz w:val="24"/>
          <w:szCs w:val="24"/>
        </w:rPr>
        <w:t>.</w:t>
      </w:r>
    </w:p>
    <w:p w14:paraId="12AAAD16" w14:textId="2AF29AA5" w:rsidR="00714A06" w:rsidRPr="003C456D" w:rsidRDefault="008715CB"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He</w:t>
      </w:r>
      <w:r w:rsidR="00087D6B" w:rsidRPr="003C456D">
        <w:rPr>
          <w:rFonts w:ascii="Times New Roman" w:hAnsi="Times New Roman" w:cs="Times New Roman"/>
          <w:sz w:val="24"/>
          <w:szCs w:val="24"/>
        </w:rPr>
        <w:t xml:space="preserve">t onderzoeken van </w:t>
      </w:r>
      <w:r w:rsidR="005B27F1" w:rsidRPr="003C456D">
        <w:rPr>
          <w:rFonts w:ascii="Times New Roman" w:hAnsi="Times New Roman" w:cs="Times New Roman"/>
          <w:sz w:val="24"/>
          <w:szCs w:val="24"/>
        </w:rPr>
        <w:t>samenwerkingen</w:t>
      </w:r>
      <w:r w:rsidR="00087D6B" w:rsidRPr="003C456D">
        <w:rPr>
          <w:rFonts w:ascii="Times New Roman" w:hAnsi="Times New Roman" w:cs="Times New Roman"/>
          <w:sz w:val="24"/>
          <w:szCs w:val="24"/>
        </w:rPr>
        <w:t xml:space="preserve"> met </w:t>
      </w:r>
      <w:r w:rsidRPr="003C456D">
        <w:rPr>
          <w:rFonts w:ascii="Times New Roman" w:hAnsi="Times New Roman" w:cs="Times New Roman"/>
          <w:sz w:val="24"/>
          <w:szCs w:val="24"/>
        </w:rPr>
        <w:t xml:space="preserve">een hoge mate van flexibiliteit en weinig formalisering heeft echter ook een risico: hoe weet je dat er sprake is </w:t>
      </w:r>
      <w:r w:rsidR="005E2F4F" w:rsidRPr="003C456D">
        <w:rPr>
          <w:rFonts w:ascii="Times New Roman" w:hAnsi="Times New Roman" w:cs="Times New Roman"/>
          <w:sz w:val="24"/>
          <w:szCs w:val="24"/>
        </w:rPr>
        <w:t>van meer dan een toevallig overleg tussen partijen?</w:t>
      </w:r>
      <w:r w:rsidRPr="003C456D">
        <w:rPr>
          <w:rFonts w:ascii="Times New Roman" w:hAnsi="Times New Roman" w:cs="Times New Roman"/>
          <w:sz w:val="24"/>
          <w:szCs w:val="24"/>
        </w:rPr>
        <w:t xml:space="preserve"> Dit maakt </w:t>
      </w:r>
      <w:r w:rsidRPr="003C456D">
        <w:rPr>
          <w:rFonts w:ascii="Times New Roman" w:hAnsi="Times New Roman" w:cs="Times New Roman"/>
          <w:sz w:val="24"/>
          <w:szCs w:val="24"/>
          <w:u w:val="single"/>
        </w:rPr>
        <w:t>duurzaamheid</w:t>
      </w:r>
      <w:r w:rsidR="00B129BF" w:rsidRPr="003C456D">
        <w:rPr>
          <w:rFonts w:ascii="Times New Roman" w:hAnsi="Times New Roman" w:cs="Times New Roman"/>
          <w:sz w:val="24"/>
          <w:szCs w:val="24"/>
        </w:rPr>
        <w:t xml:space="preserve"> noodzakelijk</w:t>
      </w:r>
      <w:r w:rsidR="00714A06" w:rsidRPr="003C456D">
        <w:rPr>
          <w:rFonts w:ascii="Times New Roman" w:hAnsi="Times New Roman" w:cs="Times New Roman"/>
          <w:sz w:val="24"/>
          <w:szCs w:val="24"/>
        </w:rPr>
        <w:t xml:space="preserve"> (Sanders, 2015: 12)</w:t>
      </w:r>
      <w:r w:rsidR="00B129BF" w:rsidRPr="003C456D">
        <w:rPr>
          <w:rFonts w:ascii="Times New Roman" w:hAnsi="Times New Roman" w:cs="Times New Roman"/>
          <w:sz w:val="24"/>
          <w:szCs w:val="24"/>
        </w:rPr>
        <w:t xml:space="preserve">. </w:t>
      </w:r>
    </w:p>
    <w:p w14:paraId="65D7CEFD" w14:textId="5F625B53" w:rsidR="00315733" w:rsidRPr="003C456D" w:rsidRDefault="00714A06" w:rsidP="003C456D">
      <w:pPr>
        <w:spacing w:line="276" w:lineRule="auto"/>
        <w:jc w:val="both"/>
        <w:rPr>
          <w:rFonts w:ascii="Times New Roman" w:eastAsia="Times New Roman" w:hAnsi="Times New Roman" w:cs="Times New Roman"/>
          <w:sz w:val="24"/>
          <w:szCs w:val="24"/>
          <w:lang w:eastAsia="nl-NL"/>
        </w:rPr>
      </w:pPr>
      <w:r w:rsidRPr="003C456D">
        <w:rPr>
          <w:rFonts w:ascii="Times New Roman" w:hAnsi="Times New Roman" w:cs="Times New Roman"/>
          <w:sz w:val="24"/>
          <w:szCs w:val="24"/>
        </w:rPr>
        <w:t xml:space="preserve">Een laatste verduidelijking die nodig is, is een duiding van wat wordt opgevat als een samenwerking. In de wetenschap wordt veelal gesproken over het leveren van een gezamenlijk resultaat (Sanders, 2015: 12), maar ook onderlinge afhankelijkheid wordt meermaals genoemd. In dit onderzoek wordt meegegaan met de definitie van </w:t>
      </w:r>
      <w:proofErr w:type="spellStart"/>
      <w:r w:rsidRPr="003C456D">
        <w:rPr>
          <w:rFonts w:ascii="Times New Roman" w:hAnsi="Times New Roman" w:cs="Times New Roman"/>
          <w:sz w:val="24"/>
          <w:szCs w:val="24"/>
        </w:rPr>
        <w:t>Van</w:t>
      </w:r>
      <w:proofErr w:type="spellEnd"/>
      <w:r w:rsidRPr="003C456D">
        <w:rPr>
          <w:rFonts w:ascii="Times New Roman" w:hAnsi="Times New Roman" w:cs="Times New Roman"/>
          <w:sz w:val="24"/>
          <w:szCs w:val="24"/>
        </w:rPr>
        <w:t xml:space="preserve"> Ham en </w:t>
      </w:r>
      <w:proofErr w:type="spellStart"/>
      <w:r w:rsidRPr="003C456D">
        <w:rPr>
          <w:rFonts w:ascii="Times New Roman" w:hAnsi="Times New Roman" w:cs="Times New Roman"/>
          <w:sz w:val="24"/>
          <w:szCs w:val="24"/>
        </w:rPr>
        <w:t>Koppenjan</w:t>
      </w:r>
      <w:proofErr w:type="spellEnd"/>
      <w:r w:rsidRPr="003C456D">
        <w:rPr>
          <w:rFonts w:ascii="Times New Roman" w:hAnsi="Times New Roman" w:cs="Times New Roman"/>
          <w:sz w:val="24"/>
          <w:szCs w:val="24"/>
        </w:rPr>
        <w:t>, omdat zij</w:t>
      </w:r>
      <w:r w:rsidR="005B27F1" w:rsidRPr="003C456D">
        <w:rPr>
          <w:rFonts w:ascii="Times New Roman" w:hAnsi="Times New Roman" w:cs="Times New Roman"/>
          <w:sz w:val="24"/>
          <w:szCs w:val="24"/>
        </w:rPr>
        <w:t xml:space="preserve"> in het definiëren van</w:t>
      </w:r>
      <w:r w:rsidRPr="003C456D">
        <w:rPr>
          <w:rFonts w:ascii="Times New Roman" w:hAnsi="Times New Roman" w:cs="Times New Roman"/>
          <w:sz w:val="24"/>
          <w:szCs w:val="24"/>
        </w:rPr>
        <w:t xml:space="preserve"> </w:t>
      </w:r>
      <w:r w:rsidR="005B27F1" w:rsidRPr="003C456D">
        <w:rPr>
          <w:rFonts w:ascii="Times New Roman" w:hAnsi="Times New Roman" w:cs="Times New Roman"/>
          <w:sz w:val="24"/>
          <w:szCs w:val="24"/>
        </w:rPr>
        <w:t xml:space="preserve">de term ‘publiek-private samenwerking’ rekening houden met </w:t>
      </w:r>
      <w:r w:rsidR="005B27F1" w:rsidRPr="003C456D">
        <w:rPr>
          <w:rFonts w:ascii="Times New Roman" w:hAnsi="Times New Roman" w:cs="Times New Roman"/>
          <w:sz w:val="24"/>
          <w:szCs w:val="24"/>
          <w:u w:val="single"/>
        </w:rPr>
        <w:t>duurzaamheid</w:t>
      </w:r>
      <w:r w:rsidR="005B27F1" w:rsidRPr="003C456D">
        <w:rPr>
          <w:rFonts w:ascii="Times New Roman" w:hAnsi="Times New Roman" w:cs="Times New Roman"/>
          <w:sz w:val="24"/>
          <w:szCs w:val="24"/>
        </w:rPr>
        <w:t xml:space="preserve">, </w:t>
      </w:r>
      <w:r w:rsidR="005B27F1" w:rsidRPr="003C456D">
        <w:rPr>
          <w:rFonts w:ascii="Times New Roman" w:hAnsi="Times New Roman" w:cs="Times New Roman"/>
          <w:sz w:val="24"/>
          <w:szCs w:val="24"/>
          <w:u w:val="single"/>
        </w:rPr>
        <w:t>publiek-privaat</w:t>
      </w:r>
      <w:r w:rsidR="005B27F1" w:rsidRPr="003C456D">
        <w:rPr>
          <w:rFonts w:ascii="Times New Roman" w:hAnsi="Times New Roman" w:cs="Times New Roman"/>
          <w:sz w:val="24"/>
          <w:szCs w:val="24"/>
        </w:rPr>
        <w:t xml:space="preserve"> en </w:t>
      </w:r>
      <w:r w:rsidR="005B27F1" w:rsidRPr="003C456D">
        <w:rPr>
          <w:rFonts w:ascii="Times New Roman" w:hAnsi="Times New Roman" w:cs="Times New Roman"/>
          <w:sz w:val="24"/>
          <w:szCs w:val="24"/>
          <w:u w:val="single"/>
        </w:rPr>
        <w:t>samenwerking</w:t>
      </w:r>
      <w:r w:rsidR="002F3B27" w:rsidRPr="003C456D">
        <w:rPr>
          <w:rFonts w:ascii="Times New Roman" w:hAnsi="Times New Roman" w:cs="Times New Roman"/>
          <w:sz w:val="24"/>
          <w:szCs w:val="24"/>
        </w:rPr>
        <w:t xml:space="preserve"> (2001)</w:t>
      </w:r>
      <w:r w:rsidR="005B27F1" w:rsidRPr="003C456D">
        <w:rPr>
          <w:rFonts w:ascii="Times New Roman" w:hAnsi="Times New Roman" w:cs="Times New Roman"/>
          <w:sz w:val="24"/>
          <w:szCs w:val="24"/>
        </w:rPr>
        <w:t>.</w:t>
      </w:r>
      <w:r w:rsidR="005B27F1" w:rsidRPr="003C456D">
        <w:rPr>
          <w:rFonts w:ascii="Times New Roman" w:eastAsia="Times New Roman" w:hAnsi="Times New Roman" w:cs="Times New Roman"/>
          <w:sz w:val="24"/>
          <w:szCs w:val="24"/>
          <w:lang w:eastAsia="nl-NL"/>
        </w:rPr>
        <w:t xml:space="preserve"> </w:t>
      </w:r>
      <w:r w:rsidR="00954AF6" w:rsidRPr="003C456D">
        <w:rPr>
          <w:rFonts w:ascii="Times New Roman" w:hAnsi="Times New Roman" w:cs="Times New Roman"/>
          <w:sz w:val="24"/>
          <w:szCs w:val="24"/>
        </w:rPr>
        <w:t xml:space="preserve">Zij </w:t>
      </w:r>
      <w:r w:rsidR="00315733" w:rsidRPr="003C456D">
        <w:rPr>
          <w:rFonts w:ascii="Times New Roman" w:hAnsi="Times New Roman" w:cs="Times New Roman"/>
          <w:sz w:val="24"/>
          <w:szCs w:val="24"/>
        </w:rPr>
        <w:t>ha</w:t>
      </w:r>
      <w:r w:rsidR="000E24F6" w:rsidRPr="003C456D">
        <w:rPr>
          <w:rFonts w:ascii="Times New Roman" w:hAnsi="Times New Roman" w:cs="Times New Roman"/>
          <w:sz w:val="24"/>
          <w:szCs w:val="24"/>
        </w:rPr>
        <w:t>nteren de volgende definitie voor de aard van</w:t>
      </w:r>
      <w:r w:rsidR="00315733" w:rsidRPr="003C456D">
        <w:rPr>
          <w:rFonts w:ascii="Times New Roman" w:hAnsi="Times New Roman" w:cs="Times New Roman"/>
          <w:sz w:val="24"/>
          <w:szCs w:val="24"/>
        </w:rPr>
        <w:t xml:space="preserve"> een publiek-private samenwerking</w:t>
      </w:r>
      <w:r w:rsidR="000E24F6" w:rsidRPr="003C456D">
        <w:rPr>
          <w:rFonts w:ascii="Times New Roman" w:hAnsi="Times New Roman" w:cs="Times New Roman"/>
          <w:sz w:val="24"/>
          <w:szCs w:val="24"/>
        </w:rPr>
        <w:t xml:space="preserve"> (mijn vertaling)</w:t>
      </w:r>
      <w:r w:rsidR="00315733" w:rsidRPr="003C456D">
        <w:rPr>
          <w:rFonts w:ascii="Times New Roman" w:hAnsi="Times New Roman" w:cs="Times New Roman"/>
          <w:sz w:val="24"/>
          <w:szCs w:val="24"/>
        </w:rPr>
        <w:t>:</w:t>
      </w:r>
    </w:p>
    <w:p w14:paraId="232C9DB9" w14:textId="4A136C3E" w:rsidR="00315733" w:rsidRPr="003C456D" w:rsidRDefault="00315733"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w:t>
      </w:r>
      <w:r w:rsidR="000E24F6" w:rsidRPr="003C456D">
        <w:rPr>
          <w:rFonts w:ascii="Times New Roman" w:hAnsi="Times New Roman" w:cs="Times New Roman"/>
          <w:i/>
          <w:sz w:val="24"/>
          <w:szCs w:val="24"/>
        </w:rPr>
        <w:t>...s</w:t>
      </w:r>
      <w:r w:rsidRPr="003C456D">
        <w:rPr>
          <w:rFonts w:ascii="Times New Roman" w:hAnsi="Times New Roman" w:cs="Times New Roman"/>
          <w:i/>
          <w:sz w:val="24"/>
          <w:szCs w:val="24"/>
        </w:rPr>
        <w:t>amenwerking met een vorm van duurzaamheid tussen publieke en private actoren, waarin ze gezamenlijk goederen of diensten ontwikkelen en risico’s, kosten en grondstoffen delen die daaraan zijn gekoppeld</w:t>
      </w:r>
      <w:r w:rsidR="002F3B27" w:rsidRPr="003C456D">
        <w:rPr>
          <w:rFonts w:ascii="Times New Roman" w:hAnsi="Times New Roman" w:cs="Times New Roman"/>
          <w:i/>
          <w:sz w:val="24"/>
          <w:szCs w:val="24"/>
        </w:rPr>
        <w:t>.</w:t>
      </w:r>
      <w:r w:rsidR="002F3B27" w:rsidRPr="003C456D">
        <w:rPr>
          <w:rFonts w:ascii="Times New Roman" w:hAnsi="Times New Roman" w:cs="Times New Roman"/>
          <w:sz w:val="24"/>
          <w:szCs w:val="24"/>
        </w:rPr>
        <w:t xml:space="preserve">” (Van Ham &amp; </w:t>
      </w:r>
      <w:proofErr w:type="spellStart"/>
      <w:r w:rsidR="002F3B27" w:rsidRPr="003C456D">
        <w:rPr>
          <w:rFonts w:ascii="Times New Roman" w:hAnsi="Times New Roman" w:cs="Times New Roman"/>
          <w:sz w:val="24"/>
          <w:szCs w:val="24"/>
        </w:rPr>
        <w:t>Koppenjan</w:t>
      </w:r>
      <w:proofErr w:type="spellEnd"/>
      <w:r w:rsidR="002F3B27" w:rsidRPr="003C456D">
        <w:rPr>
          <w:rFonts w:ascii="Times New Roman" w:hAnsi="Times New Roman" w:cs="Times New Roman"/>
          <w:sz w:val="24"/>
          <w:szCs w:val="24"/>
        </w:rPr>
        <w:t>, 2001: 598)</w:t>
      </w:r>
    </w:p>
    <w:p w14:paraId="47F0AB43" w14:textId="5B058A56" w:rsidR="00A0177B" w:rsidRPr="003C456D" w:rsidRDefault="00A0177B" w:rsidP="003C456D">
      <w:pPr>
        <w:pStyle w:val="Kop3"/>
        <w:spacing w:line="276" w:lineRule="auto"/>
        <w:jc w:val="both"/>
        <w:rPr>
          <w:rFonts w:ascii="Times New Roman" w:eastAsia="Times New Roman" w:hAnsi="Times New Roman" w:cs="Times New Roman"/>
          <w:lang w:eastAsia="nl-NL"/>
        </w:rPr>
      </w:pPr>
      <w:bookmarkStart w:id="10" w:name="_Toc491124794"/>
      <w:r w:rsidRPr="003C456D">
        <w:rPr>
          <w:rFonts w:ascii="Times New Roman" w:eastAsia="Times New Roman" w:hAnsi="Times New Roman" w:cs="Times New Roman"/>
          <w:lang w:eastAsia="nl-NL"/>
        </w:rPr>
        <w:t>§2.2.2: Netwerken</w:t>
      </w:r>
      <w:bookmarkEnd w:id="10"/>
    </w:p>
    <w:p w14:paraId="0ECC9F32" w14:textId="38D1002C" w:rsidR="00063D68" w:rsidRPr="003C456D" w:rsidRDefault="00F74F5F" w:rsidP="003C456D">
      <w:pPr>
        <w:spacing w:line="276" w:lineRule="auto"/>
        <w:jc w:val="both"/>
        <w:rPr>
          <w:rFonts w:ascii="Times New Roman" w:eastAsia="Times New Roman" w:hAnsi="Times New Roman" w:cs="Times New Roman"/>
          <w:sz w:val="24"/>
          <w:szCs w:val="24"/>
          <w:lang w:eastAsia="nl-NL"/>
        </w:rPr>
      </w:pPr>
      <w:r w:rsidRPr="003C456D">
        <w:rPr>
          <w:rFonts w:ascii="Times New Roman" w:eastAsia="Times New Roman" w:hAnsi="Times New Roman" w:cs="Times New Roman"/>
          <w:sz w:val="24"/>
          <w:szCs w:val="24"/>
          <w:lang w:eastAsia="nl-NL"/>
        </w:rPr>
        <w:t xml:space="preserve">Naast de </w:t>
      </w:r>
      <w:proofErr w:type="spellStart"/>
      <w:r w:rsidRPr="003C456D">
        <w:rPr>
          <w:rFonts w:ascii="Times New Roman" w:eastAsia="Times New Roman" w:hAnsi="Times New Roman" w:cs="Times New Roman"/>
          <w:sz w:val="24"/>
          <w:szCs w:val="24"/>
          <w:lang w:eastAsia="nl-NL"/>
        </w:rPr>
        <w:t>onderzoeksstroming</w:t>
      </w:r>
      <w:proofErr w:type="spellEnd"/>
      <w:r w:rsidRPr="003C456D">
        <w:rPr>
          <w:rFonts w:ascii="Times New Roman" w:eastAsia="Times New Roman" w:hAnsi="Times New Roman" w:cs="Times New Roman"/>
          <w:sz w:val="24"/>
          <w:szCs w:val="24"/>
          <w:lang w:eastAsia="nl-NL"/>
        </w:rPr>
        <w:t xml:space="preserve"> </w:t>
      </w:r>
      <w:r w:rsidR="00A0177B" w:rsidRPr="003C456D">
        <w:rPr>
          <w:rFonts w:ascii="Times New Roman" w:eastAsia="Times New Roman" w:hAnsi="Times New Roman" w:cs="Times New Roman"/>
          <w:sz w:val="24"/>
          <w:szCs w:val="24"/>
          <w:lang w:eastAsia="nl-NL"/>
        </w:rPr>
        <w:t>die past bij</w:t>
      </w:r>
      <w:r w:rsidR="00315733" w:rsidRPr="003C456D">
        <w:rPr>
          <w:rFonts w:ascii="Times New Roman" w:eastAsia="Times New Roman" w:hAnsi="Times New Roman" w:cs="Times New Roman"/>
          <w:sz w:val="24"/>
          <w:szCs w:val="24"/>
          <w:lang w:eastAsia="nl-NL"/>
        </w:rPr>
        <w:t xml:space="preserve"> publiek-private samenwerking, </w:t>
      </w:r>
      <w:r w:rsidRPr="003C456D">
        <w:rPr>
          <w:rFonts w:ascii="Times New Roman" w:eastAsia="Times New Roman" w:hAnsi="Times New Roman" w:cs="Times New Roman"/>
          <w:sz w:val="24"/>
          <w:szCs w:val="24"/>
          <w:lang w:eastAsia="nl-NL"/>
        </w:rPr>
        <w:t>worden ook de inzichten meegenomen uit onderzoek over netwerken</w:t>
      </w:r>
      <w:r w:rsidR="00315733" w:rsidRPr="003C456D">
        <w:rPr>
          <w:rFonts w:ascii="Times New Roman" w:eastAsia="Times New Roman" w:hAnsi="Times New Roman" w:cs="Times New Roman"/>
          <w:sz w:val="24"/>
          <w:szCs w:val="24"/>
          <w:lang w:eastAsia="nl-NL"/>
        </w:rPr>
        <w:t>.</w:t>
      </w:r>
      <w:r w:rsidR="001F5CAD" w:rsidRPr="003C456D">
        <w:rPr>
          <w:rFonts w:ascii="Times New Roman" w:eastAsia="Times New Roman" w:hAnsi="Times New Roman" w:cs="Times New Roman"/>
          <w:sz w:val="24"/>
          <w:szCs w:val="24"/>
          <w:lang w:eastAsia="nl-NL"/>
        </w:rPr>
        <w:t xml:space="preserve"> </w:t>
      </w:r>
      <w:r w:rsidRPr="003C456D">
        <w:rPr>
          <w:rFonts w:ascii="Times New Roman" w:eastAsia="Times New Roman" w:hAnsi="Times New Roman" w:cs="Times New Roman"/>
          <w:sz w:val="24"/>
          <w:szCs w:val="24"/>
          <w:lang w:eastAsia="nl-NL"/>
        </w:rPr>
        <w:t>Netwerken</w:t>
      </w:r>
      <w:r w:rsidR="001F5CAD" w:rsidRPr="003C456D">
        <w:rPr>
          <w:rFonts w:ascii="Times New Roman" w:eastAsia="Times New Roman" w:hAnsi="Times New Roman" w:cs="Times New Roman"/>
          <w:sz w:val="24"/>
          <w:szCs w:val="24"/>
          <w:lang w:eastAsia="nl-NL"/>
        </w:rPr>
        <w:t xml:space="preserve"> worden</w:t>
      </w:r>
      <w:r w:rsidRPr="003C456D">
        <w:rPr>
          <w:rFonts w:ascii="Times New Roman" w:eastAsia="Times New Roman" w:hAnsi="Times New Roman" w:cs="Times New Roman"/>
          <w:sz w:val="24"/>
          <w:szCs w:val="24"/>
          <w:lang w:eastAsia="nl-NL"/>
        </w:rPr>
        <w:t xml:space="preserve"> in deze stroming onderscheden </w:t>
      </w:r>
      <w:r w:rsidR="00455271" w:rsidRPr="003C456D">
        <w:rPr>
          <w:rFonts w:ascii="Times New Roman" w:eastAsia="Times New Roman" w:hAnsi="Times New Roman" w:cs="Times New Roman"/>
          <w:sz w:val="24"/>
          <w:szCs w:val="24"/>
          <w:lang w:eastAsia="nl-NL"/>
        </w:rPr>
        <w:t xml:space="preserve">op basis van </w:t>
      </w:r>
      <w:r w:rsidR="00455271" w:rsidRPr="003C456D">
        <w:rPr>
          <w:rFonts w:ascii="Times New Roman" w:eastAsia="Times New Roman" w:hAnsi="Times New Roman" w:cs="Times New Roman"/>
          <w:sz w:val="24"/>
          <w:szCs w:val="24"/>
          <w:u w:val="single"/>
          <w:lang w:eastAsia="nl-NL"/>
        </w:rPr>
        <w:t>functie</w:t>
      </w:r>
      <w:r w:rsidR="00A0177B" w:rsidRPr="003C456D">
        <w:rPr>
          <w:rFonts w:ascii="Times New Roman" w:eastAsia="Times New Roman" w:hAnsi="Times New Roman" w:cs="Times New Roman"/>
          <w:sz w:val="24"/>
          <w:szCs w:val="24"/>
          <w:lang w:eastAsia="nl-NL"/>
        </w:rPr>
        <w:t xml:space="preserve"> en</w:t>
      </w:r>
      <w:r w:rsidR="00063D68" w:rsidRPr="003C456D">
        <w:rPr>
          <w:rFonts w:ascii="Times New Roman" w:eastAsia="Times New Roman" w:hAnsi="Times New Roman" w:cs="Times New Roman"/>
          <w:sz w:val="24"/>
          <w:szCs w:val="24"/>
          <w:lang w:eastAsia="nl-NL"/>
        </w:rPr>
        <w:t xml:space="preserve"> op basis van </w:t>
      </w:r>
      <w:r w:rsidR="00063D68" w:rsidRPr="003C456D">
        <w:rPr>
          <w:rFonts w:ascii="Times New Roman" w:eastAsia="Times New Roman" w:hAnsi="Times New Roman" w:cs="Times New Roman"/>
          <w:sz w:val="24"/>
          <w:szCs w:val="24"/>
          <w:u w:val="single"/>
          <w:lang w:eastAsia="nl-NL"/>
        </w:rPr>
        <w:t>organisatiewijze</w:t>
      </w:r>
      <w:r w:rsidR="00063D68" w:rsidRPr="003C456D">
        <w:rPr>
          <w:rFonts w:ascii="Times New Roman" w:eastAsia="Times New Roman" w:hAnsi="Times New Roman" w:cs="Times New Roman"/>
          <w:sz w:val="24"/>
          <w:szCs w:val="24"/>
          <w:lang w:eastAsia="nl-NL"/>
        </w:rPr>
        <w:t>. In de genoemde volgorde worden deze</w:t>
      </w:r>
      <w:r w:rsidR="002F3B27" w:rsidRPr="003C456D">
        <w:rPr>
          <w:rFonts w:ascii="Times New Roman" w:eastAsia="Times New Roman" w:hAnsi="Times New Roman" w:cs="Times New Roman"/>
          <w:sz w:val="24"/>
          <w:szCs w:val="24"/>
          <w:lang w:eastAsia="nl-NL"/>
        </w:rPr>
        <w:t xml:space="preserve"> onderscheidende kenmerken </w:t>
      </w:r>
      <w:r w:rsidR="00063D68" w:rsidRPr="003C456D">
        <w:rPr>
          <w:rFonts w:ascii="Times New Roman" w:eastAsia="Times New Roman" w:hAnsi="Times New Roman" w:cs="Times New Roman"/>
          <w:sz w:val="24"/>
          <w:szCs w:val="24"/>
          <w:lang w:eastAsia="nl-NL"/>
        </w:rPr>
        <w:t>besproken.</w:t>
      </w:r>
    </w:p>
    <w:p w14:paraId="174BF35A" w14:textId="6283C913" w:rsidR="001F5CAD" w:rsidRPr="003C456D" w:rsidRDefault="00A0177B" w:rsidP="003C456D">
      <w:pPr>
        <w:spacing w:line="276" w:lineRule="auto"/>
        <w:jc w:val="both"/>
        <w:rPr>
          <w:rFonts w:ascii="Times New Roman" w:hAnsi="Times New Roman" w:cs="Times New Roman"/>
          <w:bCs/>
          <w:sz w:val="24"/>
          <w:szCs w:val="24"/>
        </w:rPr>
      </w:pPr>
      <w:proofErr w:type="spellStart"/>
      <w:r w:rsidRPr="003C456D">
        <w:rPr>
          <w:rFonts w:ascii="Times New Roman" w:eastAsia="Times New Roman" w:hAnsi="Times New Roman" w:cs="Times New Roman"/>
          <w:sz w:val="24"/>
          <w:szCs w:val="24"/>
          <w:lang w:eastAsia="nl-NL"/>
        </w:rPr>
        <w:t>Provan</w:t>
      </w:r>
      <w:proofErr w:type="spellEnd"/>
      <w:r w:rsidRPr="003C456D">
        <w:rPr>
          <w:rFonts w:ascii="Times New Roman" w:eastAsia="Times New Roman" w:hAnsi="Times New Roman" w:cs="Times New Roman"/>
          <w:sz w:val="24"/>
          <w:szCs w:val="24"/>
          <w:lang w:eastAsia="nl-NL"/>
        </w:rPr>
        <w:t xml:space="preserve"> &amp; </w:t>
      </w:r>
      <w:proofErr w:type="spellStart"/>
      <w:r w:rsidRPr="003C456D">
        <w:rPr>
          <w:rFonts w:ascii="Times New Roman" w:eastAsia="Times New Roman" w:hAnsi="Times New Roman" w:cs="Times New Roman"/>
          <w:sz w:val="24"/>
          <w:szCs w:val="24"/>
          <w:lang w:eastAsia="nl-NL"/>
        </w:rPr>
        <w:t>Kenis</w:t>
      </w:r>
      <w:proofErr w:type="spellEnd"/>
      <w:r w:rsidRPr="003C456D">
        <w:rPr>
          <w:rFonts w:ascii="Times New Roman" w:eastAsia="Times New Roman" w:hAnsi="Times New Roman" w:cs="Times New Roman"/>
          <w:sz w:val="24"/>
          <w:szCs w:val="24"/>
          <w:lang w:eastAsia="nl-NL"/>
        </w:rPr>
        <w:t xml:space="preserve"> onderscheiden netwerken op basis van drie </w:t>
      </w:r>
      <w:r w:rsidRPr="003C456D">
        <w:rPr>
          <w:rFonts w:ascii="Times New Roman" w:eastAsia="Times New Roman" w:hAnsi="Times New Roman" w:cs="Times New Roman"/>
          <w:sz w:val="24"/>
          <w:szCs w:val="24"/>
          <w:u w:val="single"/>
          <w:lang w:eastAsia="nl-NL"/>
        </w:rPr>
        <w:t>functies</w:t>
      </w:r>
      <w:r w:rsidR="00082B97" w:rsidRPr="003C456D">
        <w:rPr>
          <w:rFonts w:ascii="Times New Roman" w:eastAsia="Times New Roman" w:hAnsi="Times New Roman" w:cs="Times New Roman"/>
          <w:sz w:val="24"/>
          <w:szCs w:val="24"/>
          <w:lang w:eastAsia="nl-NL"/>
        </w:rPr>
        <w:t xml:space="preserve"> die zij kunnen hebben (2008; 2009</w:t>
      </w:r>
      <w:r w:rsidRPr="003C456D">
        <w:rPr>
          <w:rFonts w:ascii="Times New Roman" w:eastAsia="Times New Roman" w:hAnsi="Times New Roman" w:cs="Times New Roman"/>
          <w:sz w:val="24"/>
          <w:szCs w:val="24"/>
          <w:lang w:eastAsia="nl-NL"/>
        </w:rPr>
        <w:t>):</w:t>
      </w:r>
      <w:r w:rsidR="00455271" w:rsidRPr="003C456D">
        <w:rPr>
          <w:rFonts w:ascii="Times New Roman" w:hAnsi="Times New Roman" w:cs="Times New Roman"/>
          <w:bCs/>
          <w:sz w:val="24"/>
          <w:szCs w:val="24"/>
        </w:rPr>
        <w:t xml:space="preserve"> </w:t>
      </w:r>
      <w:r w:rsidR="001F5CAD" w:rsidRPr="003C456D">
        <w:rPr>
          <w:rFonts w:ascii="Times New Roman" w:hAnsi="Times New Roman" w:cs="Times New Roman"/>
          <w:bCs/>
          <w:sz w:val="24"/>
          <w:szCs w:val="24"/>
        </w:rPr>
        <w:t xml:space="preserve"> communicatie-, afstemmings- en collaboratienetwerken. Communicatienetwerken zijn vormgegeven rondom het uitwisselen van informatie en expertise. Er is geen sprake van verdere samenwerking of afhankelijkheid. Bij afstemmingsnetwerken is er sprake van het afstemmen op elkaar. De geleverde diensten blijven geleverd vanuit individuele organisaties en de partijen blijven onafhankelijk. Bij collaboratieve netwerken zijn partijen van elkaar afhan</w:t>
      </w:r>
      <w:r w:rsidR="005B452E" w:rsidRPr="003C456D">
        <w:rPr>
          <w:rFonts w:ascii="Times New Roman" w:hAnsi="Times New Roman" w:cs="Times New Roman"/>
          <w:bCs/>
          <w:sz w:val="24"/>
          <w:szCs w:val="24"/>
        </w:rPr>
        <w:t>kelijk: ze weten dat voor hen om effectief te zijn, andere partijen ook acties moeten ondernemen</w:t>
      </w:r>
      <w:r w:rsidR="001F5CAD" w:rsidRPr="003C456D">
        <w:rPr>
          <w:rFonts w:ascii="Times New Roman" w:hAnsi="Times New Roman" w:cs="Times New Roman"/>
          <w:bCs/>
          <w:sz w:val="24"/>
          <w:szCs w:val="24"/>
        </w:rPr>
        <w:t>. Ze hebben een gedeeld probleem en moeten samenw</w:t>
      </w:r>
      <w:r w:rsidR="00046BD2" w:rsidRPr="003C456D">
        <w:rPr>
          <w:rFonts w:ascii="Times New Roman" w:hAnsi="Times New Roman" w:cs="Times New Roman"/>
          <w:bCs/>
          <w:sz w:val="24"/>
          <w:szCs w:val="24"/>
        </w:rPr>
        <w:t xml:space="preserve">erken (Innes &amp; </w:t>
      </w:r>
      <w:proofErr w:type="spellStart"/>
      <w:r w:rsidR="00046BD2" w:rsidRPr="003C456D">
        <w:rPr>
          <w:rFonts w:ascii="Times New Roman" w:hAnsi="Times New Roman" w:cs="Times New Roman"/>
          <w:bCs/>
          <w:sz w:val="24"/>
          <w:szCs w:val="24"/>
        </w:rPr>
        <w:t>Booher</w:t>
      </w:r>
      <w:proofErr w:type="spellEnd"/>
      <w:r w:rsidR="00046BD2" w:rsidRPr="003C456D">
        <w:rPr>
          <w:rFonts w:ascii="Times New Roman" w:hAnsi="Times New Roman" w:cs="Times New Roman"/>
          <w:bCs/>
          <w:sz w:val="24"/>
          <w:szCs w:val="24"/>
        </w:rPr>
        <w:t>, 2000: 7) en e</w:t>
      </w:r>
      <w:r w:rsidR="001F5CAD" w:rsidRPr="003C456D">
        <w:rPr>
          <w:rFonts w:ascii="Times New Roman" w:hAnsi="Times New Roman" w:cs="Times New Roman"/>
          <w:bCs/>
          <w:sz w:val="24"/>
          <w:szCs w:val="24"/>
        </w:rPr>
        <w:t>r is een collectief gevoel nodig om de m</w:t>
      </w:r>
      <w:r w:rsidR="00046BD2" w:rsidRPr="003C456D">
        <w:rPr>
          <w:rFonts w:ascii="Times New Roman" w:hAnsi="Times New Roman" w:cs="Times New Roman"/>
          <w:bCs/>
          <w:sz w:val="24"/>
          <w:szCs w:val="24"/>
        </w:rPr>
        <w:t>anier van werken te veranderen.</w:t>
      </w:r>
      <w:r w:rsidR="00457129" w:rsidRPr="003C456D">
        <w:rPr>
          <w:rFonts w:ascii="Times New Roman" w:hAnsi="Times New Roman" w:cs="Times New Roman"/>
          <w:bCs/>
          <w:sz w:val="24"/>
          <w:szCs w:val="24"/>
        </w:rPr>
        <w:t xml:space="preserve"> In dit ond</w:t>
      </w:r>
      <w:r w:rsidR="00ED7F8B" w:rsidRPr="003C456D">
        <w:rPr>
          <w:rFonts w:ascii="Times New Roman" w:hAnsi="Times New Roman" w:cs="Times New Roman"/>
          <w:bCs/>
          <w:sz w:val="24"/>
          <w:szCs w:val="24"/>
        </w:rPr>
        <w:t>erzoek worden netwerken meegenom</w:t>
      </w:r>
      <w:r w:rsidR="00457129" w:rsidRPr="003C456D">
        <w:rPr>
          <w:rFonts w:ascii="Times New Roman" w:hAnsi="Times New Roman" w:cs="Times New Roman"/>
          <w:bCs/>
          <w:sz w:val="24"/>
          <w:szCs w:val="24"/>
        </w:rPr>
        <w:t>en die collaboratief zijn of die tussen afstemmend en collaboratief in zitten.</w:t>
      </w:r>
    </w:p>
    <w:p w14:paraId="0E188171" w14:textId="3FA03F90" w:rsidR="00465D32" w:rsidRPr="003C456D" w:rsidRDefault="00465D32"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Een ander onderscheid dat wordt gemaakt in de netwerkliteratuur, is de </w:t>
      </w:r>
      <w:r w:rsidR="00E72073" w:rsidRPr="003C456D">
        <w:rPr>
          <w:rFonts w:ascii="Times New Roman" w:hAnsi="Times New Roman" w:cs="Times New Roman"/>
          <w:bCs/>
          <w:sz w:val="24"/>
          <w:szCs w:val="24"/>
          <w:u w:val="single"/>
        </w:rPr>
        <w:t>organisatiewijze</w:t>
      </w:r>
      <w:r w:rsidRPr="003C456D">
        <w:rPr>
          <w:rFonts w:ascii="Times New Roman" w:hAnsi="Times New Roman" w:cs="Times New Roman"/>
          <w:bCs/>
          <w:sz w:val="24"/>
          <w:szCs w:val="24"/>
        </w:rPr>
        <w:t xml:space="preserve">. </w:t>
      </w:r>
      <w:proofErr w:type="spellStart"/>
      <w:r w:rsidR="00082B97" w:rsidRPr="003C456D">
        <w:rPr>
          <w:rFonts w:ascii="Times New Roman" w:hAnsi="Times New Roman" w:cs="Times New Roman"/>
          <w:sz w:val="24"/>
          <w:szCs w:val="24"/>
        </w:rPr>
        <w:t>Kenis</w:t>
      </w:r>
      <w:proofErr w:type="spellEnd"/>
      <w:r w:rsidR="00082B97" w:rsidRPr="003C456D">
        <w:rPr>
          <w:rFonts w:ascii="Times New Roman" w:hAnsi="Times New Roman" w:cs="Times New Roman"/>
          <w:sz w:val="24"/>
          <w:szCs w:val="24"/>
        </w:rPr>
        <w:t xml:space="preserve"> en </w:t>
      </w:r>
      <w:proofErr w:type="spellStart"/>
      <w:r w:rsidR="00082B97" w:rsidRPr="003C456D">
        <w:rPr>
          <w:rFonts w:ascii="Times New Roman" w:hAnsi="Times New Roman" w:cs="Times New Roman"/>
          <w:sz w:val="24"/>
          <w:szCs w:val="24"/>
        </w:rPr>
        <w:t>Provan</w:t>
      </w:r>
      <w:proofErr w:type="spellEnd"/>
      <w:r w:rsidR="00082B97" w:rsidRPr="003C456D">
        <w:rPr>
          <w:rFonts w:ascii="Times New Roman" w:hAnsi="Times New Roman" w:cs="Times New Roman"/>
          <w:sz w:val="24"/>
          <w:szCs w:val="24"/>
        </w:rPr>
        <w:t xml:space="preserve"> (2009</w:t>
      </w:r>
      <w:r w:rsidRPr="003C456D">
        <w:rPr>
          <w:rFonts w:ascii="Times New Roman" w:hAnsi="Times New Roman" w:cs="Times New Roman"/>
          <w:sz w:val="24"/>
          <w:szCs w:val="24"/>
        </w:rPr>
        <w:t xml:space="preserve">: 446-449; 2002) onderscheiden drie vormen: </w:t>
      </w:r>
      <w:r w:rsidRPr="003C456D">
        <w:rPr>
          <w:rFonts w:ascii="Times New Roman" w:hAnsi="Times New Roman" w:cs="Times New Roman"/>
          <w:bCs/>
          <w:sz w:val="24"/>
          <w:szCs w:val="24"/>
        </w:rPr>
        <w:t xml:space="preserve">de </w:t>
      </w:r>
      <w:r w:rsidR="00E72073" w:rsidRPr="003C456D">
        <w:rPr>
          <w:rFonts w:ascii="Times New Roman" w:hAnsi="Times New Roman" w:cs="Times New Roman"/>
          <w:bCs/>
          <w:sz w:val="24"/>
          <w:szCs w:val="24"/>
        </w:rPr>
        <w:t>zelf</w:t>
      </w:r>
      <w:r w:rsidR="001E5F10" w:rsidRPr="003C456D">
        <w:rPr>
          <w:rFonts w:ascii="Times New Roman" w:hAnsi="Times New Roman" w:cs="Times New Roman"/>
          <w:bCs/>
          <w:sz w:val="24"/>
          <w:szCs w:val="24"/>
        </w:rPr>
        <w:t>regulerende</w:t>
      </w:r>
      <w:r w:rsidR="00E72073" w:rsidRPr="003C456D">
        <w:rPr>
          <w:rFonts w:ascii="Times New Roman" w:hAnsi="Times New Roman" w:cs="Times New Roman"/>
          <w:bCs/>
          <w:sz w:val="24"/>
          <w:szCs w:val="24"/>
        </w:rPr>
        <w:t xml:space="preserve"> structuur</w:t>
      </w:r>
      <w:r w:rsidR="00117466" w:rsidRPr="003C456D">
        <w:rPr>
          <w:rStyle w:val="Voetnootmarkering"/>
          <w:rFonts w:ascii="Times New Roman" w:hAnsi="Times New Roman" w:cs="Times New Roman"/>
          <w:bCs/>
          <w:sz w:val="24"/>
          <w:szCs w:val="24"/>
        </w:rPr>
        <w:footnoteReference w:id="3"/>
      </w:r>
      <w:r w:rsidRPr="003C456D">
        <w:rPr>
          <w:rFonts w:ascii="Times New Roman" w:hAnsi="Times New Roman" w:cs="Times New Roman"/>
          <w:bCs/>
          <w:sz w:val="24"/>
          <w:szCs w:val="24"/>
        </w:rPr>
        <w:t xml:space="preserve">, de centrumstructuur en de externe-organisatiestructuur. De </w:t>
      </w:r>
      <w:r w:rsidR="001E5F10" w:rsidRPr="003C456D">
        <w:rPr>
          <w:rFonts w:ascii="Times New Roman" w:hAnsi="Times New Roman" w:cs="Times New Roman"/>
          <w:bCs/>
          <w:sz w:val="24"/>
          <w:szCs w:val="24"/>
        </w:rPr>
        <w:t xml:space="preserve">zelfregulerende </w:t>
      </w:r>
      <w:r w:rsidRPr="003C456D">
        <w:rPr>
          <w:rFonts w:ascii="Times New Roman" w:hAnsi="Times New Roman" w:cs="Times New Roman"/>
          <w:bCs/>
          <w:sz w:val="24"/>
          <w:szCs w:val="24"/>
        </w:rPr>
        <w:t xml:space="preserve">structuur gaat om afstemming, partnerschap en horizontale relaties. De centrumstructuur geeft aan dat er één organisatie is die </w:t>
      </w:r>
      <w:r w:rsidR="00E95AFC" w:rsidRPr="003C456D">
        <w:rPr>
          <w:rFonts w:ascii="Times New Roman" w:hAnsi="Times New Roman" w:cs="Times New Roman"/>
          <w:bCs/>
          <w:sz w:val="24"/>
          <w:szCs w:val="24"/>
        </w:rPr>
        <w:t xml:space="preserve">formeel </w:t>
      </w:r>
      <w:r w:rsidRPr="003C456D">
        <w:rPr>
          <w:rFonts w:ascii="Times New Roman" w:hAnsi="Times New Roman" w:cs="Times New Roman"/>
          <w:bCs/>
          <w:sz w:val="24"/>
          <w:szCs w:val="24"/>
        </w:rPr>
        <w:t xml:space="preserve">het middelpunt is van het netwerk in communicatie en prioritering. Bij de externe-organisatiestructuur is er ook één organisatie het middelpunt en deze organisatie heeft geen taken verder binnen het netwerk en komt dus ook van buiten. In </w:t>
      </w:r>
      <w:r w:rsidR="00E95AFC" w:rsidRPr="003C456D">
        <w:rPr>
          <w:rFonts w:ascii="Times New Roman" w:hAnsi="Times New Roman" w:cs="Times New Roman"/>
          <w:bCs/>
          <w:sz w:val="24"/>
          <w:szCs w:val="24"/>
        </w:rPr>
        <w:lastRenderedPageBreak/>
        <w:t xml:space="preserve">Nederland komt </w:t>
      </w:r>
      <w:r w:rsidRPr="003C456D">
        <w:rPr>
          <w:rFonts w:ascii="Times New Roman" w:hAnsi="Times New Roman" w:cs="Times New Roman"/>
          <w:bCs/>
          <w:sz w:val="24"/>
          <w:szCs w:val="24"/>
        </w:rPr>
        <w:t>de laatste vorm</w:t>
      </w:r>
      <w:r w:rsidR="00E95AFC" w:rsidRPr="003C456D">
        <w:rPr>
          <w:rFonts w:ascii="Times New Roman" w:hAnsi="Times New Roman" w:cs="Times New Roman"/>
          <w:bCs/>
          <w:sz w:val="24"/>
          <w:szCs w:val="24"/>
        </w:rPr>
        <w:t xml:space="preserve"> niet voor met betrekking tot de organisatie van de huisvesting en integratie van </w:t>
      </w:r>
      <w:r w:rsidR="00B700CC" w:rsidRPr="003C456D">
        <w:rPr>
          <w:rFonts w:ascii="Times New Roman" w:hAnsi="Times New Roman" w:cs="Times New Roman"/>
          <w:bCs/>
          <w:sz w:val="24"/>
          <w:szCs w:val="24"/>
        </w:rPr>
        <w:t>vergunninghouder</w:t>
      </w:r>
      <w:r w:rsidR="00E95AFC" w:rsidRPr="003C456D">
        <w:rPr>
          <w:rFonts w:ascii="Times New Roman" w:hAnsi="Times New Roman" w:cs="Times New Roman"/>
          <w:bCs/>
          <w:sz w:val="24"/>
          <w:szCs w:val="24"/>
        </w:rPr>
        <w:t>s</w:t>
      </w:r>
      <w:r w:rsidRPr="003C456D">
        <w:rPr>
          <w:rFonts w:ascii="Times New Roman" w:hAnsi="Times New Roman" w:cs="Times New Roman"/>
          <w:bCs/>
          <w:sz w:val="24"/>
          <w:szCs w:val="24"/>
        </w:rPr>
        <w:t xml:space="preserve"> en </w:t>
      </w:r>
      <w:r w:rsidR="00E95AFC" w:rsidRPr="003C456D">
        <w:rPr>
          <w:rFonts w:ascii="Times New Roman" w:hAnsi="Times New Roman" w:cs="Times New Roman"/>
          <w:bCs/>
          <w:sz w:val="24"/>
          <w:szCs w:val="24"/>
        </w:rPr>
        <w:t>is er</w:t>
      </w:r>
      <w:r w:rsidRPr="003C456D">
        <w:rPr>
          <w:rFonts w:ascii="Times New Roman" w:hAnsi="Times New Roman" w:cs="Times New Roman"/>
          <w:bCs/>
          <w:sz w:val="24"/>
          <w:szCs w:val="24"/>
        </w:rPr>
        <w:t xml:space="preserve"> specifiek </w:t>
      </w:r>
      <w:r w:rsidR="00E95AFC" w:rsidRPr="003C456D">
        <w:rPr>
          <w:rFonts w:ascii="Times New Roman" w:hAnsi="Times New Roman" w:cs="Times New Roman"/>
          <w:bCs/>
          <w:sz w:val="24"/>
          <w:szCs w:val="24"/>
        </w:rPr>
        <w:t xml:space="preserve"> voor </w:t>
      </w:r>
      <w:r w:rsidRPr="003C456D">
        <w:rPr>
          <w:rFonts w:ascii="Times New Roman" w:hAnsi="Times New Roman" w:cs="Times New Roman"/>
          <w:bCs/>
          <w:sz w:val="24"/>
          <w:szCs w:val="24"/>
        </w:rPr>
        <w:t xml:space="preserve">gekozen </w:t>
      </w:r>
      <w:r w:rsidR="00E95AFC" w:rsidRPr="003C456D">
        <w:rPr>
          <w:rFonts w:ascii="Times New Roman" w:hAnsi="Times New Roman" w:cs="Times New Roman"/>
          <w:bCs/>
          <w:sz w:val="24"/>
          <w:szCs w:val="24"/>
        </w:rPr>
        <w:t>om de</w:t>
      </w:r>
      <w:r w:rsidRPr="003C456D">
        <w:rPr>
          <w:rFonts w:ascii="Times New Roman" w:hAnsi="Times New Roman" w:cs="Times New Roman"/>
          <w:bCs/>
          <w:sz w:val="24"/>
          <w:szCs w:val="24"/>
        </w:rPr>
        <w:t xml:space="preserve"> </w:t>
      </w:r>
      <w:r w:rsidR="00E72073" w:rsidRPr="003C456D">
        <w:rPr>
          <w:rFonts w:ascii="Times New Roman" w:hAnsi="Times New Roman" w:cs="Times New Roman"/>
          <w:bCs/>
          <w:sz w:val="24"/>
          <w:szCs w:val="24"/>
        </w:rPr>
        <w:t>zelfregulerende</w:t>
      </w:r>
      <w:r w:rsidR="004F568E" w:rsidRPr="003C456D">
        <w:rPr>
          <w:rFonts w:ascii="Times New Roman" w:hAnsi="Times New Roman" w:cs="Times New Roman"/>
          <w:bCs/>
          <w:sz w:val="24"/>
          <w:szCs w:val="24"/>
        </w:rPr>
        <w:t xml:space="preserve"> organisatievorm</w:t>
      </w:r>
      <w:r w:rsidR="00E95AFC" w:rsidRPr="003C456D">
        <w:rPr>
          <w:rFonts w:ascii="Times New Roman" w:hAnsi="Times New Roman" w:cs="Times New Roman"/>
          <w:bCs/>
          <w:sz w:val="24"/>
          <w:szCs w:val="24"/>
        </w:rPr>
        <w:t xml:space="preserve"> te onderzoeken vanwege de vermeende flexibiliteit die deze organisatievorm met zich meebrengt</w:t>
      </w:r>
      <w:r w:rsidR="004F568E" w:rsidRPr="003C456D">
        <w:rPr>
          <w:rFonts w:ascii="Times New Roman" w:hAnsi="Times New Roman" w:cs="Times New Roman"/>
          <w:bCs/>
          <w:sz w:val="24"/>
          <w:szCs w:val="24"/>
        </w:rPr>
        <w:t>.</w:t>
      </w:r>
    </w:p>
    <w:p w14:paraId="26F91D1F" w14:textId="2D67946C" w:rsidR="002875C4" w:rsidRPr="003C456D" w:rsidRDefault="00465D32"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De combinatie van afstemmen/samenwerken met de </w:t>
      </w:r>
      <w:r w:rsidR="00E72073" w:rsidRPr="003C456D">
        <w:rPr>
          <w:rFonts w:ascii="Times New Roman" w:hAnsi="Times New Roman" w:cs="Times New Roman"/>
          <w:bCs/>
          <w:sz w:val="24"/>
          <w:szCs w:val="24"/>
        </w:rPr>
        <w:t>zelfregulerende</w:t>
      </w:r>
      <w:r w:rsidRPr="003C456D">
        <w:rPr>
          <w:rFonts w:ascii="Times New Roman" w:hAnsi="Times New Roman" w:cs="Times New Roman"/>
          <w:bCs/>
          <w:sz w:val="24"/>
          <w:szCs w:val="24"/>
        </w:rPr>
        <w:t xml:space="preserve"> bestuurs</w:t>
      </w:r>
      <w:r w:rsidR="00117466" w:rsidRPr="003C456D">
        <w:rPr>
          <w:rFonts w:ascii="Times New Roman" w:hAnsi="Times New Roman" w:cs="Times New Roman"/>
          <w:bCs/>
          <w:sz w:val="24"/>
          <w:szCs w:val="24"/>
        </w:rPr>
        <w:t>structuur</w:t>
      </w:r>
      <w:r w:rsidRPr="003C456D">
        <w:rPr>
          <w:rFonts w:ascii="Times New Roman" w:hAnsi="Times New Roman" w:cs="Times New Roman"/>
          <w:bCs/>
          <w:sz w:val="24"/>
          <w:szCs w:val="24"/>
        </w:rPr>
        <w:t>, biedt ruimte aan een aantal definities van</w:t>
      </w:r>
      <w:r w:rsidR="006B44C3" w:rsidRPr="003C456D">
        <w:rPr>
          <w:rFonts w:ascii="Times New Roman" w:hAnsi="Times New Roman" w:cs="Times New Roman"/>
          <w:bCs/>
          <w:sz w:val="24"/>
          <w:szCs w:val="24"/>
        </w:rPr>
        <w:t xml:space="preserve"> netwerken die passen bij het onderzoek. </w:t>
      </w:r>
      <w:proofErr w:type="spellStart"/>
      <w:r w:rsidR="00B17D4B" w:rsidRPr="003C456D">
        <w:rPr>
          <w:rFonts w:ascii="Times New Roman" w:hAnsi="Times New Roman" w:cs="Times New Roman"/>
          <w:sz w:val="24"/>
          <w:szCs w:val="24"/>
        </w:rPr>
        <w:t>Börzel</w:t>
      </w:r>
      <w:proofErr w:type="spellEnd"/>
      <w:r w:rsidR="001150FA" w:rsidRPr="003C456D">
        <w:rPr>
          <w:rFonts w:ascii="Times New Roman" w:hAnsi="Times New Roman" w:cs="Times New Roman"/>
          <w:sz w:val="24"/>
          <w:szCs w:val="24"/>
        </w:rPr>
        <w:t xml:space="preserve"> (</w:t>
      </w:r>
      <w:r w:rsidR="002F3B27" w:rsidRPr="003C456D">
        <w:rPr>
          <w:rFonts w:ascii="Times New Roman" w:hAnsi="Times New Roman" w:cs="Times New Roman"/>
          <w:sz w:val="24"/>
          <w:szCs w:val="24"/>
        </w:rPr>
        <w:t>1998</w:t>
      </w:r>
      <w:r w:rsidR="001150FA" w:rsidRPr="003C456D">
        <w:rPr>
          <w:rFonts w:ascii="Times New Roman" w:hAnsi="Times New Roman" w:cs="Times New Roman"/>
          <w:sz w:val="24"/>
          <w:szCs w:val="24"/>
        </w:rPr>
        <w:t>)</w:t>
      </w:r>
      <w:r w:rsidR="005E5612" w:rsidRPr="003C456D">
        <w:rPr>
          <w:rFonts w:ascii="Times New Roman" w:hAnsi="Times New Roman" w:cs="Times New Roman"/>
          <w:sz w:val="24"/>
          <w:szCs w:val="24"/>
        </w:rPr>
        <w:t xml:space="preserve"> </w:t>
      </w:r>
      <w:r w:rsidR="00941453" w:rsidRPr="003C456D">
        <w:rPr>
          <w:rFonts w:ascii="Times New Roman" w:hAnsi="Times New Roman" w:cs="Times New Roman"/>
          <w:sz w:val="24"/>
          <w:szCs w:val="24"/>
        </w:rPr>
        <w:t>beschrijft dat onder alle verschillende definities v</w:t>
      </w:r>
      <w:r w:rsidR="002F3B27" w:rsidRPr="003C456D">
        <w:rPr>
          <w:rFonts w:ascii="Times New Roman" w:hAnsi="Times New Roman" w:cs="Times New Roman"/>
          <w:sz w:val="24"/>
          <w:szCs w:val="24"/>
        </w:rPr>
        <w:t xml:space="preserve">an netwerken er een aantal onderdelen terugkomen. Deze onderdelen heeft </w:t>
      </w:r>
      <w:proofErr w:type="spellStart"/>
      <w:r w:rsidR="002F3B27" w:rsidRPr="003C456D">
        <w:rPr>
          <w:rFonts w:ascii="Times New Roman" w:hAnsi="Times New Roman" w:cs="Times New Roman"/>
          <w:sz w:val="24"/>
          <w:szCs w:val="24"/>
        </w:rPr>
        <w:t>Börzel</w:t>
      </w:r>
      <w:proofErr w:type="spellEnd"/>
      <w:r w:rsidR="002F3B27" w:rsidRPr="003C456D">
        <w:rPr>
          <w:rFonts w:ascii="Times New Roman" w:hAnsi="Times New Roman" w:cs="Times New Roman"/>
          <w:sz w:val="24"/>
          <w:szCs w:val="24"/>
        </w:rPr>
        <w:t xml:space="preserve"> gecombineerd tot een nieuwe definitie (1998: 254)</w:t>
      </w:r>
      <w:r w:rsidR="00941453" w:rsidRPr="003C456D">
        <w:rPr>
          <w:rFonts w:ascii="Times New Roman" w:hAnsi="Times New Roman" w:cs="Times New Roman"/>
          <w:sz w:val="24"/>
          <w:szCs w:val="24"/>
        </w:rPr>
        <w:t xml:space="preserve">: </w:t>
      </w:r>
      <w:r w:rsidR="00E83181" w:rsidRPr="003C456D">
        <w:rPr>
          <w:rFonts w:ascii="Times New Roman" w:hAnsi="Times New Roman" w:cs="Times New Roman"/>
          <w:sz w:val="24"/>
          <w:szCs w:val="24"/>
        </w:rPr>
        <w:t>“</w:t>
      </w:r>
      <w:r w:rsidR="00B17D4B" w:rsidRPr="003C456D">
        <w:rPr>
          <w:rFonts w:ascii="Times New Roman" w:hAnsi="Times New Roman" w:cs="Times New Roman"/>
          <w:sz w:val="24"/>
          <w:szCs w:val="24"/>
        </w:rPr>
        <w:t>een reeks van relatief stabiele relaties van een niet-</w:t>
      </w:r>
      <w:proofErr w:type="spellStart"/>
      <w:r w:rsidR="00B17D4B" w:rsidRPr="003C456D">
        <w:rPr>
          <w:rFonts w:ascii="Times New Roman" w:hAnsi="Times New Roman" w:cs="Times New Roman"/>
          <w:sz w:val="24"/>
          <w:szCs w:val="24"/>
        </w:rPr>
        <w:t>hierarchische</w:t>
      </w:r>
      <w:proofErr w:type="spellEnd"/>
      <w:r w:rsidR="00B17D4B" w:rsidRPr="003C456D">
        <w:rPr>
          <w:rFonts w:ascii="Times New Roman" w:hAnsi="Times New Roman" w:cs="Times New Roman"/>
          <w:sz w:val="24"/>
          <w:szCs w:val="24"/>
        </w:rPr>
        <w:t xml:space="preserve"> en onderling afhankelijke aard, die een verbinding leggen tussen een </w:t>
      </w:r>
      <w:proofErr w:type="spellStart"/>
      <w:r w:rsidR="00B17D4B" w:rsidRPr="003C456D">
        <w:rPr>
          <w:rFonts w:ascii="Times New Roman" w:hAnsi="Times New Roman" w:cs="Times New Roman"/>
          <w:sz w:val="24"/>
          <w:szCs w:val="24"/>
        </w:rPr>
        <w:t>varieteit</w:t>
      </w:r>
      <w:proofErr w:type="spellEnd"/>
      <w:r w:rsidR="00B17D4B" w:rsidRPr="003C456D">
        <w:rPr>
          <w:rFonts w:ascii="Times New Roman" w:hAnsi="Times New Roman" w:cs="Times New Roman"/>
          <w:sz w:val="24"/>
          <w:szCs w:val="24"/>
        </w:rPr>
        <w:t xml:space="preserve"> aan actoren die gedeelde belangen hebben ten opzichte van een bepaald beleidsvraagstuk, die grondstoffen uitwisselen om deze gedeelde belangen na te streven, en die dat doen in de overtuiging dat samenwerking de beste manier is om gedeelde doelen te bereiken</w:t>
      </w:r>
      <w:r w:rsidR="00E83181" w:rsidRPr="003C456D">
        <w:rPr>
          <w:rFonts w:ascii="Times New Roman" w:hAnsi="Times New Roman" w:cs="Times New Roman"/>
          <w:sz w:val="24"/>
          <w:szCs w:val="24"/>
        </w:rPr>
        <w:t>”</w:t>
      </w:r>
      <w:r w:rsidR="006B44C3" w:rsidRPr="003C456D">
        <w:rPr>
          <w:rFonts w:ascii="Times New Roman" w:hAnsi="Times New Roman" w:cs="Times New Roman"/>
          <w:sz w:val="24"/>
          <w:szCs w:val="24"/>
        </w:rPr>
        <w:t xml:space="preserve"> (mijn vertaling)</w:t>
      </w:r>
      <w:r w:rsidR="00B17D4B" w:rsidRPr="003C456D">
        <w:rPr>
          <w:rFonts w:ascii="Times New Roman" w:hAnsi="Times New Roman" w:cs="Times New Roman"/>
          <w:sz w:val="24"/>
          <w:szCs w:val="24"/>
        </w:rPr>
        <w:t>.</w:t>
      </w:r>
      <w:r w:rsidR="00941453" w:rsidRPr="003C456D">
        <w:rPr>
          <w:rFonts w:ascii="Times New Roman" w:hAnsi="Times New Roman" w:cs="Times New Roman"/>
          <w:sz w:val="24"/>
          <w:szCs w:val="24"/>
        </w:rPr>
        <w:t xml:space="preserve"> </w:t>
      </w:r>
      <w:proofErr w:type="spellStart"/>
      <w:r w:rsidR="00941453" w:rsidRPr="003C456D">
        <w:rPr>
          <w:rFonts w:ascii="Times New Roman" w:hAnsi="Times New Roman" w:cs="Times New Roman"/>
          <w:sz w:val="24"/>
          <w:szCs w:val="24"/>
        </w:rPr>
        <w:t>Börzel</w:t>
      </w:r>
      <w:proofErr w:type="spellEnd"/>
      <w:r w:rsidR="00941453" w:rsidRPr="003C456D">
        <w:rPr>
          <w:rFonts w:ascii="Times New Roman" w:hAnsi="Times New Roman" w:cs="Times New Roman"/>
          <w:sz w:val="24"/>
          <w:szCs w:val="24"/>
        </w:rPr>
        <w:t xml:space="preserve"> geeft toe dat ook deze definitie niet </w:t>
      </w:r>
      <w:proofErr w:type="spellStart"/>
      <w:r w:rsidR="00941453" w:rsidRPr="003C456D">
        <w:rPr>
          <w:rFonts w:ascii="Times New Roman" w:hAnsi="Times New Roman" w:cs="Times New Roman"/>
          <w:sz w:val="24"/>
          <w:szCs w:val="24"/>
        </w:rPr>
        <w:t>oncontroversieel</w:t>
      </w:r>
      <w:proofErr w:type="spellEnd"/>
      <w:r w:rsidR="00941453" w:rsidRPr="003C456D">
        <w:rPr>
          <w:rFonts w:ascii="Times New Roman" w:hAnsi="Times New Roman" w:cs="Times New Roman"/>
          <w:sz w:val="24"/>
          <w:szCs w:val="24"/>
        </w:rPr>
        <w:t xml:space="preserve"> is (ibid.).</w:t>
      </w:r>
      <w:r w:rsidR="00670CDE" w:rsidRPr="003C456D">
        <w:rPr>
          <w:rFonts w:ascii="Times New Roman" w:hAnsi="Times New Roman" w:cs="Times New Roman"/>
          <w:sz w:val="24"/>
          <w:szCs w:val="24"/>
        </w:rPr>
        <w:t xml:space="preserve"> Ook andere auteurs noemen gedeelde belangen, uitwisselingen van hulpbronnen en een horizontale wijze van samenwerking</w:t>
      </w:r>
      <w:r w:rsidR="00D079E9" w:rsidRPr="003C456D">
        <w:rPr>
          <w:rFonts w:ascii="Times New Roman" w:hAnsi="Times New Roman" w:cs="Times New Roman"/>
          <w:sz w:val="24"/>
          <w:szCs w:val="24"/>
        </w:rPr>
        <w:t xml:space="preserve"> als kenmerken</w:t>
      </w:r>
      <w:r w:rsidR="005E5612" w:rsidRPr="003C456D">
        <w:rPr>
          <w:rFonts w:ascii="Times New Roman" w:hAnsi="Times New Roman" w:cs="Times New Roman"/>
          <w:sz w:val="24"/>
          <w:szCs w:val="24"/>
        </w:rPr>
        <w:t xml:space="preserve"> van netwerken</w:t>
      </w:r>
      <w:r w:rsidR="00670CDE" w:rsidRPr="003C456D">
        <w:rPr>
          <w:rFonts w:ascii="Times New Roman" w:hAnsi="Times New Roman" w:cs="Times New Roman"/>
          <w:sz w:val="24"/>
          <w:szCs w:val="24"/>
        </w:rPr>
        <w:t xml:space="preserve"> (o.a. </w:t>
      </w:r>
      <w:proofErr w:type="spellStart"/>
      <w:r w:rsidR="00670CDE" w:rsidRPr="003C456D">
        <w:rPr>
          <w:rFonts w:ascii="Times New Roman" w:hAnsi="Times New Roman" w:cs="Times New Roman"/>
          <w:sz w:val="24"/>
          <w:szCs w:val="24"/>
        </w:rPr>
        <w:t>Provan</w:t>
      </w:r>
      <w:proofErr w:type="spellEnd"/>
      <w:r w:rsidR="00670CDE" w:rsidRPr="003C456D">
        <w:rPr>
          <w:rFonts w:ascii="Times New Roman" w:hAnsi="Times New Roman" w:cs="Times New Roman"/>
          <w:sz w:val="24"/>
          <w:szCs w:val="24"/>
        </w:rPr>
        <w:t xml:space="preserve">, Fish &amp; </w:t>
      </w:r>
      <w:proofErr w:type="spellStart"/>
      <w:r w:rsidR="00670CDE" w:rsidRPr="003C456D">
        <w:rPr>
          <w:rFonts w:ascii="Times New Roman" w:hAnsi="Times New Roman" w:cs="Times New Roman"/>
          <w:sz w:val="24"/>
          <w:szCs w:val="24"/>
        </w:rPr>
        <w:t>Sydow</w:t>
      </w:r>
      <w:proofErr w:type="spellEnd"/>
      <w:r w:rsidR="00670CDE" w:rsidRPr="003C456D">
        <w:rPr>
          <w:rFonts w:ascii="Times New Roman" w:hAnsi="Times New Roman" w:cs="Times New Roman"/>
          <w:sz w:val="24"/>
          <w:szCs w:val="24"/>
        </w:rPr>
        <w:t>, 2007).</w:t>
      </w:r>
      <w:r w:rsidR="005E5612" w:rsidRPr="003C456D">
        <w:rPr>
          <w:rFonts w:ascii="Times New Roman" w:hAnsi="Times New Roman" w:cs="Times New Roman"/>
          <w:sz w:val="24"/>
          <w:szCs w:val="24"/>
        </w:rPr>
        <w:t xml:space="preserve"> I</w:t>
      </w:r>
      <w:r w:rsidR="00315733" w:rsidRPr="003C456D">
        <w:rPr>
          <w:rFonts w:ascii="Times New Roman" w:hAnsi="Times New Roman" w:cs="Times New Roman"/>
          <w:sz w:val="24"/>
          <w:szCs w:val="24"/>
        </w:rPr>
        <w:t>n</w:t>
      </w:r>
      <w:r w:rsidR="005E5612" w:rsidRPr="003C456D">
        <w:rPr>
          <w:rFonts w:ascii="Times New Roman" w:hAnsi="Times New Roman" w:cs="Times New Roman"/>
          <w:sz w:val="24"/>
          <w:szCs w:val="24"/>
        </w:rPr>
        <w:t xml:space="preserve"> deze definitie</w:t>
      </w:r>
      <w:r w:rsidR="00315733" w:rsidRPr="003C456D">
        <w:rPr>
          <w:rFonts w:ascii="Times New Roman" w:hAnsi="Times New Roman" w:cs="Times New Roman"/>
          <w:sz w:val="24"/>
          <w:szCs w:val="24"/>
        </w:rPr>
        <w:t xml:space="preserve"> mist de koppeling tussen </w:t>
      </w:r>
      <w:r w:rsidR="005E5612" w:rsidRPr="003C456D">
        <w:rPr>
          <w:rFonts w:ascii="Times New Roman" w:hAnsi="Times New Roman" w:cs="Times New Roman"/>
          <w:sz w:val="24"/>
          <w:szCs w:val="24"/>
        </w:rPr>
        <w:t>publiek en privaat,</w:t>
      </w:r>
      <w:r w:rsidR="004F568E" w:rsidRPr="003C456D">
        <w:rPr>
          <w:rFonts w:ascii="Times New Roman" w:hAnsi="Times New Roman" w:cs="Times New Roman"/>
          <w:sz w:val="24"/>
          <w:szCs w:val="24"/>
        </w:rPr>
        <w:t xml:space="preserve"> </w:t>
      </w:r>
      <w:r w:rsidR="005E5612" w:rsidRPr="003C456D">
        <w:rPr>
          <w:rFonts w:ascii="Times New Roman" w:hAnsi="Times New Roman" w:cs="Times New Roman"/>
          <w:sz w:val="24"/>
          <w:szCs w:val="24"/>
        </w:rPr>
        <w:t>maar zit</w:t>
      </w:r>
      <w:r w:rsidR="006B44C3" w:rsidRPr="003C456D">
        <w:rPr>
          <w:rFonts w:ascii="Times New Roman" w:hAnsi="Times New Roman" w:cs="Times New Roman"/>
          <w:sz w:val="24"/>
          <w:szCs w:val="24"/>
        </w:rPr>
        <w:t>ten</w:t>
      </w:r>
      <w:r w:rsidR="005E5612" w:rsidRPr="003C456D">
        <w:rPr>
          <w:rFonts w:ascii="Times New Roman" w:hAnsi="Times New Roman" w:cs="Times New Roman"/>
          <w:sz w:val="24"/>
          <w:szCs w:val="24"/>
        </w:rPr>
        <w:t xml:space="preserve"> wel</w:t>
      </w:r>
      <w:r w:rsidR="006B44C3" w:rsidRPr="003C456D">
        <w:rPr>
          <w:rFonts w:ascii="Times New Roman" w:hAnsi="Times New Roman" w:cs="Times New Roman"/>
          <w:sz w:val="24"/>
          <w:szCs w:val="24"/>
        </w:rPr>
        <w:t xml:space="preserve"> de andere elementen die relevant zijn voor dit onderzoek: </w:t>
      </w:r>
      <w:r w:rsidR="005E5612" w:rsidRPr="003C456D">
        <w:rPr>
          <w:rFonts w:ascii="Times New Roman" w:hAnsi="Times New Roman" w:cs="Times New Roman"/>
          <w:sz w:val="24"/>
          <w:szCs w:val="24"/>
        </w:rPr>
        <w:t>de lage mate van formalisering en de principaal-principaal wijze van organiseren</w:t>
      </w:r>
      <w:r w:rsidR="00315733" w:rsidRPr="003C456D">
        <w:rPr>
          <w:rFonts w:ascii="Times New Roman" w:hAnsi="Times New Roman" w:cs="Times New Roman"/>
          <w:sz w:val="24"/>
          <w:szCs w:val="24"/>
        </w:rPr>
        <w:t>.</w:t>
      </w:r>
      <w:r w:rsidR="006B44C3" w:rsidRPr="003C456D">
        <w:rPr>
          <w:rFonts w:ascii="Times New Roman" w:hAnsi="Times New Roman" w:cs="Times New Roman"/>
          <w:sz w:val="24"/>
          <w:szCs w:val="24"/>
        </w:rPr>
        <w:t xml:space="preserve"> </w:t>
      </w:r>
      <w:r w:rsidR="00CF593A" w:rsidRPr="003C456D">
        <w:rPr>
          <w:rFonts w:ascii="Times New Roman" w:hAnsi="Times New Roman" w:cs="Times New Roman"/>
          <w:sz w:val="24"/>
          <w:szCs w:val="24"/>
        </w:rPr>
        <w:t>De</w:t>
      </w:r>
      <w:r w:rsidR="004F568E" w:rsidRPr="003C456D">
        <w:rPr>
          <w:rFonts w:ascii="Times New Roman" w:hAnsi="Times New Roman" w:cs="Times New Roman"/>
          <w:sz w:val="24"/>
          <w:szCs w:val="24"/>
        </w:rPr>
        <w:t xml:space="preserve"> lage mate van formalisering </w:t>
      </w:r>
      <w:r w:rsidR="00CF593A" w:rsidRPr="003C456D">
        <w:rPr>
          <w:rFonts w:ascii="Times New Roman" w:hAnsi="Times New Roman" w:cs="Times New Roman"/>
          <w:sz w:val="24"/>
          <w:szCs w:val="24"/>
        </w:rPr>
        <w:t>maakt</w:t>
      </w:r>
      <w:r w:rsidR="004F568E" w:rsidRPr="003C456D">
        <w:rPr>
          <w:rFonts w:ascii="Times New Roman" w:hAnsi="Times New Roman" w:cs="Times New Roman"/>
          <w:sz w:val="24"/>
          <w:szCs w:val="24"/>
        </w:rPr>
        <w:t xml:space="preserve"> overigens ook dat het netwerk enerzijds stabiel is in relaties, maar </w:t>
      </w:r>
      <w:r w:rsidR="00CF593A" w:rsidRPr="003C456D">
        <w:rPr>
          <w:rFonts w:ascii="Times New Roman" w:hAnsi="Times New Roman" w:cs="Times New Roman"/>
          <w:sz w:val="24"/>
          <w:szCs w:val="24"/>
        </w:rPr>
        <w:t>anderzijds</w:t>
      </w:r>
      <w:r w:rsidR="004F568E" w:rsidRPr="003C456D">
        <w:rPr>
          <w:rFonts w:ascii="Times New Roman" w:hAnsi="Times New Roman" w:cs="Times New Roman"/>
          <w:sz w:val="24"/>
          <w:szCs w:val="24"/>
        </w:rPr>
        <w:t xml:space="preserve"> ook flexibel in </w:t>
      </w:r>
      <w:r w:rsidR="00CF593A" w:rsidRPr="003C456D">
        <w:rPr>
          <w:rFonts w:ascii="Times New Roman" w:hAnsi="Times New Roman" w:cs="Times New Roman"/>
          <w:sz w:val="24"/>
          <w:szCs w:val="24"/>
        </w:rPr>
        <w:t xml:space="preserve">zijn </w:t>
      </w:r>
      <w:r w:rsidR="004F568E" w:rsidRPr="003C456D">
        <w:rPr>
          <w:rFonts w:ascii="Times New Roman" w:hAnsi="Times New Roman" w:cs="Times New Roman"/>
          <w:sz w:val="24"/>
          <w:szCs w:val="24"/>
        </w:rPr>
        <w:t>samenstelling is (</w:t>
      </w:r>
      <w:r w:rsidR="004F568E" w:rsidRPr="003C456D">
        <w:rPr>
          <w:rFonts w:ascii="Times New Roman" w:hAnsi="Times New Roman" w:cs="Times New Roman"/>
          <w:bCs/>
          <w:sz w:val="24"/>
          <w:szCs w:val="24"/>
        </w:rPr>
        <w:t>Boonstra &amp; De Bruijn, 2017).</w:t>
      </w:r>
    </w:p>
    <w:p w14:paraId="2D38C24C" w14:textId="31D0E2AA" w:rsidR="002875C4" w:rsidRPr="003C456D" w:rsidRDefault="002875C4" w:rsidP="003C456D">
      <w:pPr>
        <w:pStyle w:val="Kop3"/>
        <w:spacing w:line="276" w:lineRule="auto"/>
        <w:jc w:val="both"/>
        <w:rPr>
          <w:rFonts w:ascii="Times New Roman" w:hAnsi="Times New Roman" w:cs="Times New Roman"/>
        </w:rPr>
      </w:pPr>
      <w:bookmarkStart w:id="11" w:name="_Toc491124795"/>
      <w:r w:rsidRPr="003C456D">
        <w:rPr>
          <w:rFonts w:ascii="Times New Roman" w:hAnsi="Times New Roman" w:cs="Times New Roman"/>
        </w:rPr>
        <w:t xml:space="preserve">§2.2.3: </w:t>
      </w:r>
      <w:r w:rsidR="00493A0C" w:rsidRPr="003C456D">
        <w:rPr>
          <w:rFonts w:ascii="Times New Roman" w:hAnsi="Times New Roman" w:cs="Times New Roman"/>
        </w:rPr>
        <w:t>Combineren van de twee stromingen</w:t>
      </w:r>
      <w:bookmarkEnd w:id="11"/>
    </w:p>
    <w:p w14:paraId="54610691" w14:textId="5779410B" w:rsidR="002875C4" w:rsidRPr="003C456D" w:rsidRDefault="006B44C3"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Dit onderzoek lijkt te vallen binnen </w:t>
      </w:r>
      <w:r w:rsidR="00B77362" w:rsidRPr="003C456D">
        <w:rPr>
          <w:rFonts w:ascii="Times New Roman" w:hAnsi="Times New Roman" w:cs="Times New Roman"/>
          <w:sz w:val="24"/>
          <w:szCs w:val="24"/>
        </w:rPr>
        <w:t>de literatuurstroming rondom publiek-private samenwerkingen en die rondom netwerken</w:t>
      </w:r>
      <w:r w:rsidR="00C41629" w:rsidRPr="003C456D">
        <w:rPr>
          <w:rFonts w:ascii="Times New Roman" w:hAnsi="Times New Roman" w:cs="Times New Roman"/>
          <w:sz w:val="24"/>
          <w:szCs w:val="24"/>
        </w:rPr>
        <w:t>. Dit nodigt uit tot het gebruik van de hybride term ‘</w:t>
      </w:r>
      <w:r w:rsidR="002875C4" w:rsidRPr="003C456D">
        <w:rPr>
          <w:rFonts w:ascii="Times New Roman" w:hAnsi="Times New Roman" w:cs="Times New Roman"/>
          <w:sz w:val="24"/>
          <w:szCs w:val="24"/>
          <w:u w:val="single"/>
        </w:rPr>
        <w:t>publiek-privaat netwerk</w:t>
      </w:r>
      <w:r w:rsidR="00C41629" w:rsidRPr="003C456D">
        <w:rPr>
          <w:rFonts w:ascii="Times New Roman" w:hAnsi="Times New Roman" w:cs="Times New Roman"/>
          <w:sz w:val="24"/>
          <w:szCs w:val="24"/>
        </w:rPr>
        <w:t xml:space="preserve">’. Dit doet </w:t>
      </w:r>
      <w:r w:rsidR="002875C4" w:rsidRPr="003C456D">
        <w:rPr>
          <w:rFonts w:ascii="Times New Roman" w:hAnsi="Times New Roman" w:cs="Times New Roman"/>
          <w:sz w:val="24"/>
          <w:szCs w:val="24"/>
        </w:rPr>
        <w:t>recht aan beide stromingen.</w:t>
      </w:r>
      <w:r w:rsidR="00E90934" w:rsidRPr="003C456D">
        <w:rPr>
          <w:rFonts w:ascii="Times New Roman" w:hAnsi="Times New Roman" w:cs="Times New Roman"/>
          <w:sz w:val="24"/>
          <w:szCs w:val="24"/>
        </w:rPr>
        <w:t xml:space="preserve"> </w:t>
      </w:r>
      <w:r w:rsidR="00B77362" w:rsidRPr="003C456D">
        <w:rPr>
          <w:rFonts w:ascii="Times New Roman" w:hAnsi="Times New Roman" w:cs="Times New Roman"/>
          <w:sz w:val="24"/>
          <w:szCs w:val="24"/>
        </w:rPr>
        <w:t xml:space="preserve">Er wordt in dit onderzoek geen gebruik gemaakt van </w:t>
      </w:r>
      <w:r w:rsidR="00E90934" w:rsidRPr="003C456D">
        <w:rPr>
          <w:rFonts w:ascii="Times New Roman" w:hAnsi="Times New Roman" w:cs="Times New Roman"/>
          <w:sz w:val="24"/>
          <w:szCs w:val="24"/>
        </w:rPr>
        <w:t xml:space="preserve">een nieuwe definitie, maar </w:t>
      </w:r>
      <w:r w:rsidR="00B77362" w:rsidRPr="003C456D">
        <w:rPr>
          <w:rFonts w:ascii="Times New Roman" w:hAnsi="Times New Roman" w:cs="Times New Roman"/>
          <w:sz w:val="24"/>
          <w:szCs w:val="24"/>
        </w:rPr>
        <w:t xml:space="preserve">bestaande </w:t>
      </w:r>
      <w:r w:rsidR="00C41629" w:rsidRPr="003C456D">
        <w:rPr>
          <w:rFonts w:ascii="Times New Roman" w:hAnsi="Times New Roman" w:cs="Times New Roman"/>
          <w:sz w:val="24"/>
          <w:szCs w:val="24"/>
        </w:rPr>
        <w:t>definities</w:t>
      </w:r>
      <w:r w:rsidR="00B77362" w:rsidRPr="003C456D">
        <w:rPr>
          <w:rFonts w:ascii="Times New Roman" w:hAnsi="Times New Roman" w:cs="Times New Roman"/>
          <w:sz w:val="24"/>
          <w:szCs w:val="24"/>
        </w:rPr>
        <w:t xml:space="preserve"> </w:t>
      </w:r>
      <w:r w:rsidR="00C41629" w:rsidRPr="003C456D">
        <w:rPr>
          <w:rFonts w:ascii="Times New Roman" w:hAnsi="Times New Roman" w:cs="Times New Roman"/>
          <w:sz w:val="24"/>
          <w:szCs w:val="24"/>
        </w:rPr>
        <w:t>van ‘publiek-private samenwerking’ en ‘netwerk’</w:t>
      </w:r>
      <w:r w:rsidR="00B77362" w:rsidRPr="003C456D">
        <w:rPr>
          <w:rFonts w:ascii="Times New Roman" w:hAnsi="Times New Roman" w:cs="Times New Roman"/>
          <w:sz w:val="24"/>
          <w:szCs w:val="24"/>
        </w:rPr>
        <w:t xml:space="preserve"> worden gecombineerd</w:t>
      </w:r>
      <w:r w:rsidR="00E90934" w:rsidRPr="003C456D">
        <w:rPr>
          <w:rFonts w:ascii="Times New Roman" w:hAnsi="Times New Roman" w:cs="Times New Roman"/>
          <w:sz w:val="24"/>
          <w:szCs w:val="24"/>
        </w:rPr>
        <w:t xml:space="preserve">. Zoals beschreven in de inleiding, is </w:t>
      </w:r>
      <w:r w:rsidR="00C41629" w:rsidRPr="003C456D">
        <w:rPr>
          <w:rFonts w:ascii="Times New Roman" w:hAnsi="Times New Roman" w:cs="Times New Roman"/>
          <w:sz w:val="24"/>
          <w:szCs w:val="24"/>
        </w:rPr>
        <w:t xml:space="preserve">(alleen) </w:t>
      </w:r>
      <w:r w:rsidR="00E90934" w:rsidRPr="003C456D">
        <w:rPr>
          <w:rFonts w:ascii="Times New Roman" w:hAnsi="Times New Roman" w:cs="Times New Roman"/>
          <w:sz w:val="24"/>
          <w:szCs w:val="24"/>
        </w:rPr>
        <w:t>de combinatie van verschillende onderdelen nieuw aan dit type samenwerking. Dat komt ook tot uiting in de definitie.</w:t>
      </w:r>
      <w:r w:rsidRPr="003C456D">
        <w:rPr>
          <w:rFonts w:ascii="Times New Roman" w:hAnsi="Times New Roman" w:cs="Times New Roman"/>
          <w:sz w:val="24"/>
          <w:szCs w:val="24"/>
        </w:rPr>
        <w:t xml:space="preserve"> </w:t>
      </w:r>
      <w:r w:rsidR="002875C4" w:rsidRPr="003C456D">
        <w:rPr>
          <w:rFonts w:ascii="Times New Roman" w:hAnsi="Times New Roman" w:cs="Times New Roman"/>
          <w:sz w:val="24"/>
          <w:szCs w:val="24"/>
        </w:rPr>
        <w:t xml:space="preserve">Een publiek-privaat netwerk kent de volgende kenmerken: </w:t>
      </w:r>
    </w:p>
    <w:p w14:paraId="42B0EC90" w14:textId="0231034D" w:rsidR="00457129" w:rsidRPr="003C456D" w:rsidRDefault="00457129" w:rsidP="003C456D">
      <w:pPr>
        <w:pStyle w:val="Lijstalinea"/>
        <w:numPr>
          <w:ilvl w:val="0"/>
          <w:numId w:val="7"/>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Het netwerk bestaat uit minstens 3 partijen, waarvan minstens één publieke en één private partij (Van Ham &amp; </w:t>
      </w:r>
      <w:proofErr w:type="spellStart"/>
      <w:r w:rsidRPr="003C456D">
        <w:rPr>
          <w:rFonts w:ascii="Times New Roman" w:hAnsi="Times New Roman" w:cs="Times New Roman"/>
          <w:sz w:val="24"/>
          <w:szCs w:val="24"/>
        </w:rPr>
        <w:t>Koppenjan</w:t>
      </w:r>
      <w:proofErr w:type="spellEnd"/>
      <w:r w:rsidRPr="003C456D">
        <w:rPr>
          <w:rFonts w:ascii="Times New Roman" w:hAnsi="Times New Roman" w:cs="Times New Roman"/>
          <w:sz w:val="24"/>
          <w:szCs w:val="24"/>
        </w:rPr>
        <w:t>, 2001; Klijn, 2010)</w:t>
      </w:r>
    </w:p>
    <w:p w14:paraId="42D44C4B" w14:textId="5324F6D9" w:rsidR="002875C4" w:rsidRPr="003C456D" w:rsidRDefault="002875C4" w:rsidP="003C456D">
      <w:pPr>
        <w:pStyle w:val="Lijstalinea"/>
        <w:numPr>
          <w:ilvl w:val="0"/>
          <w:numId w:val="7"/>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Er is een </w:t>
      </w:r>
      <w:r w:rsidR="006B44C3" w:rsidRPr="003C456D">
        <w:rPr>
          <w:rFonts w:ascii="Times New Roman" w:hAnsi="Times New Roman" w:cs="Times New Roman"/>
          <w:sz w:val="24"/>
          <w:szCs w:val="24"/>
        </w:rPr>
        <w:t>b</w:t>
      </w:r>
      <w:r w:rsidRPr="003C456D">
        <w:rPr>
          <w:rFonts w:ascii="Times New Roman" w:hAnsi="Times New Roman" w:cs="Times New Roman"/>
          <w:sz w:val="24"/>
          <w:szCs w:val="24"/>
        </w:rPr>
        <w:t>eperkte mate van formalisering (Klijn, 2010)</w:t>
      </w:r>
    </w:p>
    <w:p w14:paraId="620FA60B" w14:textId="6E1988ED" w:rsidR="002875C4" w:rsidRPr="003C456D" w:rsidRDefault="002875C4" w:rsidP="003C456D">
      <w:pPr>
        <w:pStyle w:val="Lijstalinea"/>
        <w:numPr>
          <w:ilvl w:val="0"/>
          <w:numId w:val="7"/>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Het netwerk heeft een </w:t>
      </w:r>
      <w:r w:rsidR="00E72073" w:rsidRPr="003C456D">
        <w:rPr>
          <w:rFonts w:ascii="Times New Roman" w:hAnsi="Times New Roman" w:cs="Times New Roman"/>
          <w:sz w:val="24"/>
          <w:szCs w:val="24"/>
        </w:rPr>
        <w:t xml:space="preserve">zelfregulerende </w:t>
      </w:r>
      <w:r w:rsidR="00117466" w:rsidRPr="003C456D">
        <w:rPr>
          <w:rFonts w:ascii="Times New Roman" w:hAnsi="Times New Roman" w:cs="Times New Roman"/>
          <w:sz w:val="24"/>
          <w:szCs w:val="24"/>
        </w:rPr>
        <w:t>structuur</w:t>
      </w:r>
      <w:r w:rsidRPr="003C456D">
        <w:rPr>
          <w:rFonts w:ascii="Times New Roman" w:hAnsi="Times New Roman" w:cs="Times New Roman"/>
          <w:sz w:val="24"/>
          <w:szCs w:val="24"/>
        </w:rPr>
        <w:t xml:space="preserve"> (</w:t>
      </w:r>
      <w:proofErr w:type="spellStart"/>
      <w:r w:rsidRPr="003C456D">
        <w:rPr>
          <w:rFonts w:ascii="Times New Roman" w:hAnsi="Times New Roman" w:cs="Times New Roman"/>
          <w:sz w:val="24"/>
          <w:szCs w:val="24"/>
        </w:rPr>
        <w:t>Provan</w:t>
      </w:r>
      <w:proofErr w:type="spellEnd"/>
      <w:r w:rsidRPr="003C456D">
        <w:rPr>
          <w:rFonts w:ascii="Times New Roman" w:hAnsi="Times New Roman" w:cs="Times New Roman"/>
          <w:sz w:val="24"/>
          <w:szCs w:val="24"/>
        </w:rPr>
        <w:t xml:space="preserve"> &amp; </w:t>
      </w:r>
      <w:proofErr w:type="spellStart"/>
      <w:r w:rsidRPr="003C456D">
        <w:rPr>
          <w:rFonts w:ascii="Times New Roman" w:hAnsi="Times New Roman" w:cs="Times New Roman"/>
          <w:sz w:val="24"/>
          <w:szCs w:val="24"/>
        </w:rPr>
        <w:t>Kenis</w:t>
      </w:r>
      <w:proofErr w:type="spellEnd"/>
      <w:r w:rsidRPr="003C456D">
        <w:rPr>
          <w:rFonts w:ascii="Times New Roman" w:hAnsi="Times New Roman" w:cs="Times New Roman"/>
          <w:sz w:val="24"/>
          <w:szCs w:val="24"/>
        </w:rPr>
        <w:t>, 2002;</w:t>
      </w:r>
      <w:r w:rsidR="00082B97" w:rsidRPr="003C456D">
        <w:rPr>
          <w:rFonts w:ascii="Times New Roman" w:hAnsi="Times New Roman" w:cs="Times New Roman"/>
          <w:sz w:val="24"/>
          <w:szCs w:val="24"/>
        </w:rPr>
        <w:t xml:space="preserve"> 2008;</w:t>
      </w:r>
      <w:r w:rsidRPr="003C456D">
        <w:rPr>
          <w:rFonts w:ascii="Times New Roman" w:hAnsi="Times New Roman" w:cs="Times New Roman"/>
          <w:sz w:val="24"/>
          <w:szCs w:val="24"/>
        </w:rPr>
        <w:t xml:space="preserve"> </w:t>
      </w:r>
      <w:proofErr w:type="spellStart"/>
      <w:r w:rsidR="00082B97" w:rsidRPr="003C456D">
        <w:rPr>
          <w:rFonts w:ascii="Times New Roman" w:hAnsi="Times New Roman" w:cs="Times New Roman"/>
          <w:sz w:val="24"/>
          <w:szCs w:val="24"/>
        </w:rPr>
        <w:t>Kenis</w:t>
      </w:r>
      <w:proofErr w:type="spellEnd"/>
      <w:r w:rsidR="00082B97" w:rsidRPr="003C456D">
        <w:rPr>
          <w:rFonts w:ascii="Times New Roman" w:hAnsi="Times New Roman" w:cs="Times New Roman"/>
          <w:sz w:val="24"/>
          <w:szCs w:val="24"/>
        </w:rPr>
        <w:t xml:space="preserve"> &amp; </w:t>
      </w:r>
      <w:proofErr w:type="spellStart"/>
      <w:r w:rsidR="00082B97" w:rsidRPr="003C456D">
        <w:rPr>
          <w:rFonts w:ascii="Times New Roman" w:hAnsi="Times New Roman" w:cs="Times New Roman"/>
          <w:sz w:val="24"/>
          <w:szCs w:val="24"/>
        </w:rPr>
        <w:t>Provan</w:t>
      </w:r>
      <w:proofErr w:type="spellEnd"/>
      <w:r w:rsidR="00082B97" w:rsidRPr="003C456D">
        <w:rPr>
          <w:rFonts w:ascii="Times New Roman" w:hAnsi="Times New Roman" w:cs="Times New Roman"/>
          <w:sz w:val="24"/>
          <w:szCs w:val="24"/>
        </w:rPr>
        <w:t xml:space="preserve">, </w:t>
      </w:r>
      <w:r w:rsidRPr="003C456D">
        <w:rPr>
          <w:rFonts w:ascii="Times New Roman" w:hAnsi="Times New Roman" w:cs="Times New Roman"/>
          <w:sz w:val="24"/>
          <w:szCs w:val="24"/>
        </w:rPr>
        <w:t>2009)</w:t>
      </w:r>
    </w:p>
    <w:p w14:paraId="2C1A0F8A" w14:textId="2BBAE27B" w:rsidR="00FB768B" w:rsidRPr="003C456D" w:rsidRDefault="00C41629" w:rsidP="003C456D">
      <w:pPr>
        <w:autoSpaceDE w:val="0"/>
        <w:autoSpaceDN w:val="0"/>
        <w:adjustRightInd w:val="0"/>
        <w:spacing w:after="0" w:line="276" w:lineRule="auto"/>
        <w:jc w:val="both"/>
        <w:rPr>
          <w:rFonts w:ascii="Times New Roman" w:hAnsi="Times New Roman" w:cs="Times New Roman"/>
          <w:sz w:val="24"/>
          <w:szCs w:val="24"/>
        </w:rPr>
      </w:pPr>
      <w:r w:rsidRPr="003C456D">
        <w:rPr>
          <w:rFonts w:ascii="Times New Roman" w:hAnsi="Times New Roman" w:cs="Times New Roman"/>
          <w:sz w:val="24"/>
          <w:szCs w:val="24"/>
        </w:rPr>
        <w:t>Dit</w:t>
      </w:r>
      <w:r w:rsidR="002B5CBE" w:rsidRPr="003C456D">
        <w:rPr>
          <w:rFonts w:ascii="Times New Roman" w:hAnsi="Times New Roman" w:cs="Times New Roman"/>
          <w:sz w:val="24"/>
          <w:szCs w:val="24"/>
        </w:rPr>
        <w:t xml:space="preserve"> onderzoek </w:t>
      </w:r>
      <w:r w:rsidRPr="003C456D">
        <w:rPr>
          <w:rFonts w:ascii="Times New Roman" w:hAnsi="Times New Roman" w:cs="Times New Roman"/>
          <w:sz w:val="24"/>
          <w:szCs w:val="24"/>
        </w:rPr>
        <w:t xml:space="preserve">richt zich specifiek op publiek-private netwerken </w:t>
      </w:r>
      <w:r w:rsidR="00E95AFC" w:rsidRPr="003C456D">
        <w:rPr>
          <w:rFonts w:ascii="Times New Roman" w:hAnsi="Times New Roman" w:cs="Times New Roman"/>
          <w:sz w:val="24"/>
          <w:szCs w:val="24"/>
        </w:rPr>
        <w:t>die gevormd zijn om de</w:t>
      </w:r>
      <w:r w:rsidRPr="003C456D">
        <w:rPr>
          <w:rFonts w:ascii="Times New Roman" w:hAnsi="Times New Roman" w:cs="Times New Roman"/>
          <w:sz w:val="24"/>
          <w:szCs w:val="24"/>
        </w:rPr>
        <w:t xml:space="preserve"> integratie van </w:t>
      </w:r>
      <w:r w:rsidR="00B700CC" w:rsidRPr="003C456D">
        <w:rPr>
          <w:rFonts w:ascii="Times New Roman" w:hAnsi="Times New Roman" w:cs="Times New Roman"/>
          <w:sz w:val="24"/>
          <w:szCs w:val="24"/>
        </w:rPr>
        <w:t>vergunninghouder</w:t>
      </w:r>
      <w:r w:rsidRPr="003C456D">
        <w:rPr>
          <w:rFonts w:ascii="Times New Roman" w:hAnsi="Times New Roman" w:cs="Times New Roman"/>
          <w:sz w:val="24"/>
          <w:szCs w:val="24"/>
        </w:rPr>
        <w:t>s</w:t>
      </w:r>
      <w:r w:rsidR="00E95AFC" w:rsidRPr="003C456D">
        <w:rPr>
          <w:rFonts w:ascii="Times New Roman" w:hAnsi="Times New Roman" w:cs="Times New Roman"/>
          <w:sz w:val="24"/>
          <w:szCs w:val="24"/>
        </w:rPr>
        <w:t xml:space="preserve"> te organiseren</w:t>
      </w:r>
      <w:r w:rsidRPr="003C456D">
        <w:rPr>
          <w:rFonts w:ascii="Times New Roman" w:hAnsi="Times New Roman" w:cs="Times New Roman"/>
          <w:sz w:val="24"/>
          <w:szCs w:val="24"/>
        </w:rPr>
        <w:t>. Deze keuze</w:t>
      </w:r>
      <w:r w:rsidR="00CD7219" w:rsidRPr="003C456D">
        <w:rPr>
          <w:rFonts w:ascii="Times New Roman" w:hAnsi="Times New Roman" w:cs="Times New Roman"/>
          <w:sz w:val="24"/>
          <w:szCs w:val="24"/>
        </w:rPr>
        <w:t xml:space="preserve"> is ingegeven door het maatschappelijke vraagstuk dat de aanl</w:t>
      </w:r>
      <w:r w:rsidR="00B775C4" w:rsidRPr="003C456D">
        <w:rPr>
          <w:rFonts w:ascii="Times New Roman" w:hAnsi="Times New Roman" w:cs="Times New Roman"/>
          <w:sz w:val="24"/>
          <w:szCs w:val="24"/>
        </w:rPr>
        <w:t xml:space="preserve">eiding vormt voor dit onderzoek. </w:t>
      </w:r>
      <w:r w:rsidR="00E95AFC" w:rsidRPr="003C456D">
        <w:rPr>
          <w:rFonts w:ascii="Times New Roman" w:hAnsi="Times New Roman" w:cs="Times New Roman"/>
          <w:sz w:val="24"/>
          <w:szCs w:val="24"/>
        </w:rPr>
        <w:t xml:space="preserve">Dit onderzoek volgt de bevindingen van eerder onderzoek en de mening van de rijksoverheid dat huisvesting als een belangrijk onderdeel van de integratie wordt beschouwd </w:t>
      </w:r>
      <w:r w:rsidR="00B775C4" w:rsidRPr="003C456D">
        <w:rPr>
          <w:rFonts w:ascii="Times New Roman" w:hAnsi="Times New Roman" w:cs="Times New Roman"/>
          <w:sz w:val="24"/>
          <w:szCs w:val="24"/>
        </w:rPr>
        <w:t>(</w:t>
      </w:r>
      <w:proofErr w:type="spellStart"/>
      <w:r w:rsidR="00B775C4" w:rsidRPr="003C456D">
        <w:rPr>
          <w:rFonts w:ascii="Times New Roman" w:hAnsi="Times New Roman" w:cs="Times New Roman"/>
          <w:sz w:val="24"/>
          <w:szCs w:val="24"/>
        </w:rPr>
        <w:t>Bolzoni</w:t>
      </w:r>
      <w:proofErr w:type="spellEnd"/>
      <w:r w:rsidR="00B775C4" w:rsidRPr="003C456D">
        <w:rPr>
          <w:rFonts w:ascii="Times New Roman" w:hAnsi="Times New Roman" w:cs="Times New Roman"/>
          <w:sz w:val="24"/>
          <w:szCs w:val="24"/>
        </w:rPr>
        <w:t xml:space="preserve">, </w:t>
      </w:r>
      <w:proofErr w:type="spellStart"/>
      <w:r w:rsidR="00B775C4" w:rsidRPr="003C456D">
        <w:rPr>
          <w:rFonts w:ascii="Times New Roman" w:hAnsi="Times New Roman" w:cs="Times New Roman"/>
          <w:sz w:val="24"/>
          <w:szCs w:val="24"/>
        </w:rPr>
        <w:t>Gargiulo</w:t>
      </w:r>
      <w:proofErr w:type="spellEnd"/>
      <w:r w:rsidR="00B775C4" w:rsidRPr="003C456D">
        <w:rPr>
          <w:rFonts w:ascii="Times New Roman" w:hAnsi="Times New Roman" w:cs="Times New Roman"/>
          <w:sz w:val="24"/>
          <w:szCs w:val="24"/>
        </w:rPr>
        <w:t xml:space="preserve"> &amp; </w:t>
      </w:r>
      <w:proofErr w:type="spellStart"/>
      <w:r w:rsidR="00B775C4" w:rsidRPr="003C456D">
        <w:rPr>
          <w:rFonts w:ascii="Times New Roman" w:hAnsi="Times New Roman" w:cs="Times New Roman"/>
          <w:sz w:val="24"/>
          <w:szCs w:val="24"/>
        </w:rPr>
        <w:t>Manocchi</w:t>
      </w:r>
      <w:proofErr w:type="spellEnd"/>
      <w:r w:rsidR="00B775C4" w:rsidRPr="003C456D">
        <w:rPr>
          <w:rFonts w:ascii="Times New Roman" w:hAnsi="Times New Roman" w:cs="Times New Roman"/>
          <w:sz w:val="24"/>
          <w:szCs w:val="24"/>
        </w:rPr>
        <w:t>, 2015;</w:t>
      </w:r>
      <w:r w:rsidR="00FB768B" w:rsidRPr="003C456D">
        <w:rPr>
          <w:rFonts w:ascii="Times New Roman" w:hAnsi="Times New Roman" w:cs="Times New Roman"/>
          <w:sz w:val="24"/>
          <w:szCs w:val="24"/>
        </w:rPr>
        <w:t xml:space="preserve"> </w:t>
      </w:r>
      <w:r w:rsidR="00B775C4" w:rsidRPr="003C456D">
        <w:rPr>
          <w:rFonts w:ascii="Times New Roman" w:hAnsi="Times New Roman" w:cs="Times New Roman"/>
          <w:sz w:val="24"/>
          <w:szCs w:val="24"/>
        </w:rPr>
        <w:t xml:space="preserve"> </w:t>
      </w:r>
      <w:r w:rsidR="00FB768B" w:rsidRPr="003C456D">
        <w:rPr>
          <w:rFonts w:ascii="Times New Roman" w:hAnsi="Times New Roman" w:cs="Times New Roman"/>
          <w:sz w:val="24"/>
          <w:szCs w:val="24"/>
        </w:rPr>
        <w:t>Rijksoverheid, 29-09-2016).</w:t>
      </w:r>
      <w:r w:rsidR="00414862" w:rsidRPr="003C456D">
        <w:rPr>
          <w:rFonts w:ascii="Times New Roman" w:hAnsi="Times New Roman" w:cs="Times New Roman"/>
          <w:sz w:val="24"/>
          <w:szCs w:val="24"/>
        </w:rPr>
        <w:t xml:space="preserve"> Dat betekent dat regionale publiek-private netwerken die gezamenlijk de huisvesting van </w:t>
      </w:r>
      <w:r w:rsidR="00B700CC" w:rsidRPr="003C456D">
        <w:rPr>
          <w:rFonts w:ascii="Times New Roman" w:hAnsi="Times New Roman" w:cs="Times New Roman"/>
          <w:sz w:val="24"/>
          <w:szCs w:val="24"/>
        </w:rPr>
        <w:t>vergunninghouder</w:t>
      </w:r>
      <w:r w:rsidR="00414862" w:rsidRPr="003C456D">
        <w:rPr>
          <w:rFonts w:ascii="Times New Roman" w:hAnsi="Times New Roman" w:cs="Times New Roman"/>
          <w:sz w:val="24"/>
          <w:szCs w:val="24"/>
        </w:rPr>
        <w:t>s organiseren ook binnen het aandachtsgebied van dit onderzoek vallen.</w:t>
      </w:r>
    </w:p>
    <w:p w14:paraId="2DBC69A9" w14:textId="77777777" w:rsidR="00B775C4" w:rsidRPr="003C456D" w:rsidRDefault="00B775C4" w:rsidP="003C456D">
      <w:pPr>
        <w:autoSpaceDE w:val="0"/>
        <w:autoSpaceDN w:val="0"/>
        <w:adjustRightInd w:val="0"/>
        <w:spacing w:after="0" w:line="276" w:lineRule="auto"/>
        <w:jc w:val="both"/>
        <w:rPr>
          <w:rFonts w:ascii="Times New Roman" w:hAnsi="Times New Roman" w:cs="Times New Roman"/>
          <w:sz w:val="24"/>
          <w:szCs w:val="24"/>
        </w:rPr>
      </w:pPr>
    </w:p>
    <w:p w14:paraId="2308CA46" w14:textId="0B21F7AF" w:rsidR="00B17D4B" w:rsidRPr="003C456D" w:rsidRDefault="00C21E04" w:rsidP="003C456D">
      <w:pPr>
        <w:pStyle w:val="Kop2"/>
        <w:spacing w:line="276" w:lineRule="auto"/>
        <w:jc w:val="both"/>
        <w:rPr>
          <w:rFonts w:ascii="Times New Roman" w:hAnsi="Times New Roman" w:cs="Times New Roman"/>
        </w:rPr>
      </w:pPr>
      <w:bookmarkStart w:id="12" w:name="_Toc491124796"/>
      <w:r w:rsidRPr="003C456D">
        <w:rPr>
          <w:rFonts w:ascii="Times New Roman" w:hAnsi="Times New Roman" w:cs="Times New Roman"/>
        </w:rPr>
        <w:lastRenderedPageBreak/>
        <w:t>§</w:t>
      </w:r>
      <w:r w:rsidR="00807973" w:rsidRPr="003C456D">
        <w:rPr>
          <w:rFonts w:ascii="Times New Roman" w:hAnsi="Times New Roman" w:cs="Times New Roman"/>
        </w:rPr>
        <w:t>2.3:</w:t>
      </w:r>
      <w:r w:rsidR="00B17D4B" w:rsidRPr="003C456D">
        <w:rPr>
          <w:rFonts w:ascii="Times New Roman" w:hAnsi="Times New Roman" w:cs="Times New Roman"/>
        </w:rPr>
        <w:t xml:space="preserve"> </w:t>
      </w:r>
      <w:r w:rsidR="00814DE6" w:rsidRPr="003C456D">
        <w:rPr>
          <w:rFonts w:ascii="Times New Roman" w:hAnsi="Times New Roman" w:cs="Times New Roman"/>
        </w:rPr>
        <w:t xml:space="preserve">Succes </w:t>
      </w:r>
      <w:r w:rsidR="002100C9" w:rsidRPr="003C456D">
        <w:rPr>
          <w:rFonts w:ascii="Times New Roman" w:hAnsi="Times New Roman" w:cs="Times New Roman"/>
        </w:rPr>
        <w:t>in publiek-private netwerken</w:t>
      </w:r>
      <w:bookmarkEnd w:id="12"/>
    </w:p>
    <w:p w14:paraId="5C3E76F9" w14:textId="66ED29AC" w:rsidR="00814DE6" w:rsidRPr="003C456D" w:rsidRDefault="00E77B65"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Dit onderzoek heeft tot doel om te kijken</w:t>
      </w:r>
      <w:r w:rsidR="005435AC" w:rsidRPr="003C456D">
        <w:rPr>
          <w:rFonts w:ascii="Times New Roman" w:hAnsi="Times New Roman" w:cs="Times New Roman"/>
          <w:bCs/>
          <w:sz w:val="24"/>
          <w:szCs w:val="24"/>
        </w:rPr>
        <w:t xml:space="preserve"> naar de factoren die maken dat een </w:t>
      </w:r>
      <w:r w:rsidR="009C1756" w:rsidRPr="003C456D">
        <w:rPr>
          <w:rFonts w:ascii="Times New Roman" w:hAnsi="Times New Roman" w:cs="Times New Roman"/>
          <w:bCs/>
          <w:sz w:val="24"/>
          <w:szCs w:val="24"/>
        </w:rPr>
        <w:t>regionaal</w:t>
      </w:r>
      <w:r w:rsidR="00561EF8" w:rsidRPr="003C456D">
        <w:rPr>
          <w:rFonts w:ascii="Times New Roman" w:hAnsi="Times New Roman" w:cs="Times New Roman"/>
          <w:bCs/>
          <w:sz w:val="24"/>
          <w:szCs w:val="24"/>
        </w:rPr>
        <w:t xml:space="preserve"> publie</w:t>
      </w:r>
      <w:r w:rsidR="005435AC" w:rsidRPr="003C456D">
        <w:rPr>
          <w:rFonts w:ascii="Times New Roman" w:hAnsi="Times New Roman" w:cs="Times New Roman"/>
          <w:bCs/>
          <w:sz w:val="24"/>
          <w:szCs w:val="24"/>
        </w:rPr>
        <w:t xml:space="preserve">k-privaat </w:t>
      </w:r>
      <w:r w:rsidR="00B32695" w:rsidRPr="003C456D">
        <w:rPr>
          <w:rFonts w:ascii="Times New Roman" w:hAnsi="Times New Roman" w:cs="Times New Roman"/>
          <w:bCs/>
          <w:sz w:val="24"/>
          <w:szCs w:val="24"/>
        </w:rPr>
        <w:t>netwerk</w:t>
      </w:r>
      <w:r w:rsidRPr="003C456D">
        <w:rPr>
          <w:rFonts w:ascii="Times New Roman" w:hAnsi="Times New Roman" w:cs="Times New Roman"/>
          <w:bCs/>
          <w:sz w:val="24"/>
          <w:szCs w:val="24"/>
        </w:rPr>
        <w:t xml:space="preserve"> </w:t>
      </w:r>
      <w:r w:rsidR="005435AC" w:rsidRPr="003C456D">
        <w:rPr>
          <w:rFonts w:ascii="Times New Roman" w:hAnsi="Times New Roman" w:cs="Times New Roman"/>
          <w:bCs/>
          <w:sz w:val="24"/>
          <w:szCs w:val="24"/>
        </w:rPr>
        <w:t xml:space="preserve">effectief is in </w:t>
      </w:r>
      <w:r w:rsidRPr="003C456D">
        <w:rPr>
          <w:rFonts w:ascii="Times New Roman" w:hAnsi="Times New Roman" w:cs="Times New Roman"/>
          <w:bCs/>
          <w:sz w:val="24"/>
          <w:szCs w:val="24"/>
        </w:rPr>
        <w:t>het facil</w:t>
      </w:r>
      <w:r w:rsidR="005435AC" w:rsidRPr="003C456D">
        <w:rPr>
          <w:rFonts w:ascii="Times New Roman" w:hAnsi="Times New Roman" w:cs="Times New Roman"/>
          <w:bCs/>
          <w:sz w:val="24"/>
          <w:szCs w:val="24"/>
        </w:rPr>
        <w:t>iteren van een goede integratie</w:t>
      </w:r>
      <w:r w:rsidRPr="003C456D">
        <w:rPr>
          <w:rFonts w:ascii="Times New Roman" w:hAnsi="Times New Roman" w:cs="Times New Roman"/>
          <w:bCs/>
          <w:sz w:val="24"/>
          <w:szCs w:val="24"/>
        </w:rPr>
        <w:t>.</w:t>
      </w:r>
      <w:r w:rsidR="000D51DB" w:rsidRPr="003C456D">
        <w:rPr>
          <w:rFonts w:ascii="Times New Roman" w:hAnsi="Times New Roman" w:cs="Times New Roman"/>
          <w:bCs/>
          <w:sz w:val="24"/>
          <w:szCs w:val="24"/>
        </w:rPr>
        <w:t xml:space="preserve"> Het gaat dus om </w:t>
      </w:r>
      <w:r w:rsidR="00C41629" w:rsidRPr="003C456D">
        <w:rPr>
          <w:rFonts w:ascii="Times New Roman" w:hAnsi="Times New Roman" w:cs="Times New Roman"/>
          <w:bCs/>
          <w:sz w:val="24"/>
          <w:szCs w:val="24"/>
        </w:rPr>
        <w:t>‘</w:t>
      </w:r>
      <w:r w:rsidR="000D51DB" w:rsidRPr="003C456D">
        <w:rPr>
          <w:rFonts w:ascii="Times New Roman" w:hAnsi="Times New Roman" w:cs="Times New Roman"/>
          <w:bCs/>
          <w:sz w:val="24"/>
          <w:szCs w:val="24"/>
        </w:rPr>
        <w:t>succesvol</w:t>
      </w:r>
      <w:r w:rsidR="00C41629" w:rsidRPr="003C456D">
        <w:rPr>
          <w:rFonts w:ascii="Times New Roman" w:hAnsi="Times New Roman" w:cs="Times New Roman"/>
          <w:bCs/>
          <w:sz w:val="24"/>
          <w:szCs w:val="24"/>
        </w:rPr>
        <w:t>’</w:t>
      </w:r>
      <w:r w:rsidR="000D51DB" w:rsidRPr="003C456D">
        <w:rPr>
          <w:rFonts w:ascii="Times New Roman" w:hAnsi="Times New Roman" w:cs="Times New Roman"/>
          <w:bCs/>
          <w:sz w:val="24"/>
          <w:szCs w:val="24"/>
        </w:rPr>
        <w:t xml:space="preserve"> </w:t>
      </w:r>
      <w:r w:rsidR="00C41629" w:rsidRPr="003C456D">
        <w:rPr>
          <w:rFonts w:ascii="Times New Roman" w:hAnsi="Times New Roman" w:cs="Times New Roman"/>
          <w:bCs/>
          <w:sz w:val="24"/>
          <w:szCs w:val="24"/>
        </w:rPr>
        <w:t>voor</w:t>
      </w:r>
      <w:r w:rsidR="000D51DB" w:rsidRPr="003C456D">
        <w:rPr>
          <w:rFonts w:ascii="Times New Roman" w:hAnsi="Times New Roman" w:cs="Times New Roman"/>
          <w:bCs/>
          <w:sz w:val="24"/>
          <w:szCs w:val="24"/>
        </w:rPr>
        <w:t xml:space="preserve"> dit type publiek-private samenwerking. Aangezien er weinig criteria van effectiviteit bekend zijn binnen </w:t>
      </w:r>
      <w:r w:rsidR="00E5293E" w:rsidRPr="003C456D">
        <w:rPr>
          <w:rFonts w:ascii="Times New Roman" w:hAnsi="Times New Roman" w:cs="Times New Roman"/>
          <w:bCs/>
          <w:sz w:val="24"/>
          <w:szCs w:val="24"/>
        </w:rPr>
        <w:t>publiek-private samenwerkingen</w:t>
      </w:r>
      <w:r w:rsidR="0015514D" w:rsidRPr="003C456D">
        <w:rPr>
          <w:rFonts w:ascii="Times New Roman" w:hAnsi="Times New Roman" w:cs="Times New Roman"/>
          <w:bCs/>
          <w:sz w:val="24"/>
          <w:szCs w:val="24"/>
        </w:rPr>
        <w:t xml:space="preserve"> buiten de onderzoeksrichting naar de infrastructuur (met formele, verticale relaties)</w:t>
      </w:r>
      <w:r w:rsidR="000D51DB" w:rsidRPr="003C456D">
        <w:rPr>
          <w:rFonts w:ascii="Times New Roman" w:hAnsi="Times New Roman" w:cs="Times New Roman"/>
          <w:bCs/>
          <w:sz w:val="24"/>
          <w:szCs w:val="24"/>
        </w:rPr>
        <w:t>, wordt gek</w:t>
      </w:r>
      <w:r w:rsidR="00B32695" w:rsidRPr="003C456D">
        <w:rPr>
          <w:rFonts w:ascii="Times New Roman" w:hAnsi="Times New Roman" w:cs="Times New Roman"/>
          <w:bCs/>
          <w:sz w:val="24"/>
          <w:szCs w:val="24"/>
        </w:rPr>
        <w:t xml:space="preserve">eken naar de netwerkliteratuur. </w:t>
      </w:r>
      <w:r w:rsidR="000D51DB" w:rsidRPr="003C456D">
        <w:rPr>
          <w:rFonts w:ascii="Times New Roman" w:hAnsi="Times New Roman" w:cs="Times New Roman"/>
          <w:bCs/>
          <w:sz w:val="24"/>
          <w:szCs w:val="24"/>
        </w:rPr>
        <w:t>In de netwerkliteratuur</w:t>
      </w:r>
      <w:r w:rsidR="007D6E57" w:rsidRPr="003C456D">
        <w:rPr>
          <w:rFonts w:ascii="Times New Roman" w:hAnsi="Times New Roman" w:cs="Times New Roman"/>
          <w:bCs/>
          <w:sz w:val="24"/>
          <w:szCs w:val="24"/>
        </w:rPr>
        <w:t xml:space="preserve"> wordt het s</w:t>
      </w:r>
      <w:r w:rsidRPr="003C456D">
        <w:rPr>
          <w:rFonts w:ascii="Times New Roman" w:hAnsi="Times New Roman" w:cs="Times New Roman"/>
          <w:bCs/>
          <w:sz w:val="24"/>
          <w:szCs w:val="24"/>
        </w:rPr>
        <w:t xml:space="preserve">ucces van netwerken </w:t>
      </w:r>
      <w:r w:rsidRPr="003C456D">
        <w:rPr>
          <w:rFonts w:ascii="Times New Roman" w:hAnsi="Times New Roman" w:cs="Times New Roman"/>
          <w:bCs/>
          <w:sz w:val="24"/>
          <w:szCs w:val="24"/>
          <w:u w:val="single"/>
        </w:rPr>
        <w:t>netwerkeffectiviteit</w:t>
      </w:r>
      <w:r w:rsidRPr="003C456D">
        <w:rPr>
          <w:rFonts w:ascii="Times New Roman" w:hAnsi="Times New Roman" w:cs="Times New Roman"/>
          <w:bCs/>
          <w:sz w:val="24"/>
          <w:szCs w:val="24"/>
        </w:rPr>
        <w:t xml:space="preserve"> genoemd</w:t>
      </w:r>
      <w:r w:rsidR="00807973" w:rsidRPr="003C456D">
        <w:rPr>
          <w:rFonts w:ascii="Times New Roman" w:hAnsi="Times New Roman" w:cs="Times New Roman"/>
          <w:bCs/>
          <w:sz w:val="24"/>
          <w:szCs w:val="24"/>
        </w:rPr>
        <w:t>.</w:t>
      </w:r>
    </w:p>
    <w:p w14:paraId="5006E041" w14:textId="0FDD1BCA" w:rsidR="001C2D84" w:rsidRPr="003C456D" w:rsidRDefault="00AB24B8"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Om te verhelderen hoe netwerkeffectiviteit in dit onderzoek </w:t>
      </w:r>
      <w:r w:rsidR="00414862" w:rsidRPr="003C456D">
        <w:rPr>
          <w:rFonts w:ascii="Times New Roman" w:hAnsi="Times New Roman" w:cs="Times New Roman"/>
          <w:bCs/>
          <w:sz w:val="24"/>
          <w:szCs w:val="24"/>
        </w:rPr>
        <w:t>is onderzocht</w:t>
      </w:r>
      <w:r w:rsidR="00814DE6" w:rsidRPr="003C456D">
        <w:rPr>
          <w:rFonts w:ascii="Times New Roman" w:hAnsi="Times New Roman" w:cs="Times New Roman"/>
          <w:bCs/>
          <w:sz w:val="24"/>
          <w:szCs w:val="24"/>
        </w:rPr>
        <w:t xml:space="preserve">, zal eerst </w:t>
      </w:r>
      <w:r w:rsidR="000A360D" w:rsidRPr="003C456D">
        <w:rPr>
          <w:rFonts w:ascii="Times New Roman" w:hAnsi="Times New Roman" w:cs="Times New Roman"/>
          <w:bCs/>
          <w:sz w:val="24"/>
          <w:szCs w:val="24"/>
        </w:rPr>
        <w:t>een overzicht worden gegeven van de mogelijke definities van netwerkeffectiviteit. Vervolgens zal worden aangegeven voor welke definitie is gekozen en waarom</w:t>
      </w:r>
      <w:r w:rsidR="00814DE6" w:rsidRPr="003C456D">
        <w:rPr>
          <w:rFonts w:ascii="Times New Roman" w:hAnsi="Times New Roman" w:cs="Times New Roman"/>
          <w:bCs/>
          <w:sz w:val="24"/>
          <w:szCs w:val="24"/>
        </w:rPr>
        <w:t xml:space="preserve">. </w:t>
      </w:r>
      <w:r w:rsidR="000A360D" w:rsidRPr="003C456D">
        <w:rPr>
          <w:rFonts w:ascii="Times New Roman" w:hAnsi="Times New Roman" w:cs="Times New Roman"/>
          <w:bCs/>
          <w:sz w:val="24"/>
          <w:szCs w:val="24"/>
        </w:rPr>
        <w:t>Daarna</w:t>
      </w:r>
      <w:r w:rsidR="00814DE6" w:rsidRPr="003C456D">
        <w:rPr>
          <w:rFonts w:ascii="Times New Roman" w:hAnsi="Times New Roman" w:cs="Times New Roman"/>
          <w:bCs/>
          <w:sz w:val="24"/>
          <w:szCs w:val="24"/>
        </w:rPr>
        <w:t xml:space="preserve"> worden de </w:t>
      </w:r>
      <w:r w:rsidR="00E57E7C" w:rsidRPr="003C456D">
        <w:rPr>
          <w:rFonts w:ascii="Times New Roman" w:hAnsi="Times New Roman" w:cs="Times New Roman"/>
          <w:bCs/>
          <w:sz w:val="24"/>
          <w:szCs w:val="24"/>
        </w:rPr>
        <w:t xml:space="preserve">bestandsdelen </w:t>
      </w:r>
      <w:r w:rsidR="00814DE6" w:rsidRPr="003C456D">
        <w:rPr>
          <w:rFonts w:ascii="Times New Roman" w:hAnsi="Times New Roman" w:cs="Times New Roman"/>
          <w:bCs/>
          <w:sz w:val="24"/>
          <w:szCs w:val="24"/>
        </w:rPr>
        <w:t>verhelderd die passen bij de gekozen definitie van netwerkeffectiviteit. Het eindresultaat zal een tab</w:t>
      </w:r>
      <w:r w:rsidRPr="003C456D">
        <w:rPr>
          <w:rFonts w:ascii="Times New Roman" w:hAnsi="Times New Roman" w:cs="Times New Roman"/>
          <w:bCs/>
          <w:sz w:val="24"/>
          <w:szCs w:val="24"/>
        </w:rPr>
        <w:t>el zijn</w:t>
      </w:r>
      <w:r w:rsidR="0059473F" w:rsidRPr="003C456D">
        <w:rPr>
          <w:rFonts w:ascii="Times New Roman" w:hAnsi="Times New Roman" w:cs="Times New Roman"/>
          <w:bCs/>
          <w:sz w:val="24"/>
          <w:szCs w:val="24"/>
        </w:rPr>
        <w:t xml:space="preserve">, </w:t>
      </w:r>
      <w:r w:rsidRPr="003C456D">
        <w:rPr>
          <w:rFonts w:ascii="Times New Roman" w:hAnsi="Times New Roman" w:cs="Times New Roman"/>
          <w:bCs/>
          <w:sz w:val="24"/>
          <w:szCs w:val="24"/>
        </w:rPr>
        <w:t>die</w:t>
      </w:r>
      <w:r w:rsidR="00814DE6" w:rsidRPr="003C456D">
        <w:rPr>
          <w:rFonts w:ascii="Times New Roman" w:hAnsi="Times New Roman" w:cs="Times New Roman"/>
          <w:bCs/>
          <w:sz w:val="24"/>
          <w:szCs w:val="24"/>
        </w:rPr>
        <w:t xml:space="preserve"> inzicht geeft in de keuzes die </w:t>
      </w:r>
      <w:r w:rsidR="00B77362" w:rsidRPr="003C456D">
        <w:rPr>
          <w:rFonts w:ascii="Times New Roman" w:hAnsi="Times New Roman" w:cs="Times New Roman"/>
          <w:bCs/>
          <w:sz w:val="24"/>
          <w:szCs w:val="24"/>
        </w:rPr>
        <w:t>zijn</w:t>
      </w:r>
      <w:r w:rsidR="00814DE6" w:rsidRPr="003C456D">
        <w:rPr>
          <w:rFonts w:ascii="Times New Roman" w:hAnsi="Times New Roman" w:cs="Times New Roman"/>
          <w:bCs/>
          <w:sz w:val="24"/>
          <w:szCs w:val="24"/>
        </w:rPr>
        <w:t xml:space="preserve"> gemaakt in de definiëring van netwerkeffectiviteit en </w:t>
      </w:r>
      <w:r w:rsidR="005E599D" w:rsidRPr="003C456D">
        <w:rPr>
          <w:rFonts w:ascii="Times New Roman" w:hAnsi="Times New Roman" w:cs="Times New Roman"/>
          <w:bCs/>
          <w:sz w:val="24"/>
          <w:szCs w:val="24"/>
        </w:rPr>
        <w:t xml:space="preserve">de </w:t>
      </w:r>
      <w:r w:rsidR="00E928C5" w:rsidRPr="003C456D">
        <w:rPr>
          <w:rFonts w:ascii="Times New Roman" w:hAnsi="Times New Roman" w:cs="Times New Roman"/>
          <w:bCs/>
          <w:sz w:val="24"/>
          <w:szCs w:val="24"/>
        </w:rPr>
        <w:t>bestandsdelen</w:t>
      </w:r>
      <w:r w:rsidR="005E599D" w:rsidRPr="003C456D">
        <w:rPr>
          <w:rFonts w:ascii="Times New Roman" w:hAnsi="Times New Roman" w:cs="Times New Roman"/>
          <w:bCs/>
          <w:sz w:val="24"/>
          <w:szCs w:val="24"/>
        </w:rPr>
        <w:t xml:space="preserve"> daarvan</w:t>
      </w:r>
      <w:r w:rsidR="00814DE6" w:rsidRPr="003C456D">
        <w:rPr>
          <w:rFonts w:ascii="Times New Roman" w:hAnsi="Times New Roman" w:cs="Times New Roman"/>
          <w:bCs/>
          <w:sz w:val="24"/>
          <w:szCs w:val="24"/>
        </w:rPr>
        <w:t>.</w:t>
      </w:r>
    </w:p>
    <w:p w14:paraId="2AC11987" w14:textId="22EF83B0" w:rsidR="00814DE6" w:rsidRPr="003C456D" w:rsidRDefault="00814DE6" w:rsidP="003C456D">
      <w:pPr>
        <w:pStyle w:val="Kop3"/>
        <w:spacing w:line="276" w:lineRule="auto"/>
        <w:jc w:val="both"/>
        <w:rPr>
          <w:rFonts w:ascii="Times New Roman" w:hAnsi="Times New Roman" w:cs="Times New Roman"/>
        </w:rPr>
      </w:pPr>
      <w:bookmarkStart w:id="13" w:name="_Toc491124797"/>
      <w:r w:rsidRPr="003C456D">
        <w:rPr>
          <w:rFonts w:ascii="Times New Roman" w:hAnsi="Times New Roman" w:cs="Times New Roman"/>
        </w:rPr>
        <w:t>§2.3.1: Netwerkeffectiviteit</w:t>
      </w:r>
      <w:bookmarkEnd w:id="13"/>
    </w:p>
    <w:p w14:paraId="69EE6503" w14:textId="07F5FC60" w:rsidR="004E2DA8" w:rsidRPr="003C456D" w:rsidRDefault="00C4497C"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Een lezing van de netwerkliter</w:t>
      </w:r>
      <w:r w:rsidR="00B32695" w:rsidRPr="003C456D">
        <w:rPr>
          <w:rFonts w:ascii="Times New Roman" w:hAnsi="Times New Roman" w:cs="Times New Roman"/>
          <w:bCs/>
          <w:sz w:val="24"/>
          <w:szCs w:val="24"/>
        </w:rPr>
        <w:t xml:space="preserve">atuur </w:t>
      </w:r>
      <w:r w:rsidR="00B94510" w:rsidRPr="003C456D">
        <w:rPr>
          <w:rFonts w:ascii="Times New Roman" w:hAnsi="Times New Roman" w:cs="Times New Roman"/>
          <w:bCs/>
          <w:sz w:val="24"/>
          <w:szCs w:val="24"/>
        </w:rPr>
        <w:t>doet</w:t>
      </w:r>
      <w:r w:rsidR="00B32695" w:rsidRPr="003C456D">
        <w:rPr>
          <w:rFonts w:ascii="Times New Roman" w:hAnsi="Times New Roman" w:cs="Times New Roman"/>
          <w:bCs/>
          <w:sz w:val="24"/>
          <w:szCs w:val="24"/>
        </w:rPr>
        <w:t xml:space="preserve"> al snel</w:t>
      </w:r>
      <w:r w:rsidR="00B94510" w:rsidRPr="003C456D">
        <w:rPr>
          <w:rFonts w:ascii="Times New Roman" w:hAnsi="Times New Roman" w:cs="Times New Roman"/>
          <w:bCs/>
          <w:sz w:val="24"/>
          <w:szCs w:val="24"/>
        </w:rPr>
        <w:t xml:space="preserve"> stuiten</w:t>
      </w:r>
      <w:r w:rsidR="00B32695" w:rsidRPr="003C456D">
        <w:rPr>
          <w:rFonts w:ascii="Times New Roman" w:hAnsi="Times New Roman" w:cs="Times New Roman"/>
          <w:bCs/>
          <w:sz w:val="24"/>
          <w:szCs w:val="24"/>
        </w:rPr>
        <w:t xml:space="preserve"> op zeer veel</w:t>
      </w:r>
      <w:r w:rsidRPr="003C456D">
        <w:rPr>
          <w:rFonts w:ascii="Times New Roman" w:hAnsi="Times New Roman" w:cs="Times New Roman"/>
          <w:bCs/>
          <w:sz w:val="24"/>
          <w:szCs w:val="24"/>
        </w:rPr>
        <w:t xml:space="preserve"> </w:t>
      </w:r>
      <w:r w:rsidR="00E928C5" w:rsidRPr="003C456D">
        <w:rPr>
          <w:rFonts w:ascii="Times New Roman" w:hAnsi="Times New Roman" w:cs="Times New Roman"/>
          <w:bCs/>
          <w:sz w:val="24"/>
          <w:szCs w:val="24"/>
        </w:rPr>
        <w:t>definities</w:t>
      </w:r>
      <w:r w:rsidRPr="003C456D">
        <w:rPr>
          <w:rFonts w:ascii="Times New Roman" w:hAnsi="Times New Roman" w:cs="Times New Roman"/>
          <w:bCs/>
          <w:sz w:val="24"/>
          <w:szCs w:val="24"/>
        </w:rPr>
        <w:t xml:space="preserve"> van netwerkeffectiviteit (</w:t>
      </w:r>
      <w:proofErr w:type="spellStart"/>
      <w:r w:rsidRPr="003C456D">
        <w:rPr>
          <w:rFonts w:ascii="Times New Roman" w:hAnsi="Times New Roman" w:cs="Times New Roman"/>
          <w:bCs/>
          <w:sz w:val="24"/>
          <w:szCs w:val="24"/>
        </w:rPr>
        <w:t>Kenis</w:t>
      </w:r>
      <w:proofErr w:type="spellEnd"/>
      <w:r w:rsidRPr="003C456D">
        <w:rPr>
          <w:rFonts w:ascii="Times New Roman" w:hAnsi="Times New Roman" w:cs="Times New Roman"/>
          <w:bCs/>
          <w:sz w:val="24"/>
          <w:szCs w:val="24"/>
        </w:rPr>
        <w:t xml:space="preserve"> &amp; </w:t>
      </w:r>
      <w:proofErr w:type="spellStart"/>
      <w:r w:rsidRPr="003C456D">
        <w:rPr>
          <w:rFonts w:ascii="Times New Roman" w:hAnsi="Times New Roman" w:cs="Times New Roman"/>
          <w:bCs/>
          <w:sz w:val="24"/>
          <w:szCs w:val="24"/>
        </w:rPr>
        <w:t>Provan</w:t>
      </w:r>
      <w:proofErr w:type="spellEnd"/>
      <w:r w:rsidRPr="003C456D">
        <w:rPr>
          <w:rFonts w:ascii="Times New Roman" w:hAnsi="Times New Roman" w:cs="Times New Roman"/>
          <w:bCs/>
          <w:sz w:val="24"/>
          <w:szCs w:val="24"/>
        </w:rPr>
        <w:t xml:space="preserve">, 2009; Bult &amp; Van </w:t>
      </w:r>
      <w:proofErr w:type="spellStart"/>
      <w:r w:rsidRPr="003C456D">
        <w:rPr>
          <w:rFonts w:ascii="Times New Roman" w:hAnsi="Times New Roman" w:cs="Times New Roman"/>
          <w:bCs/>
          <w:sz w:val="24"/>
          <w:szCs w:val="24"/>
        </w:rPr>
        <w:t>Engen</w:t>
      </w:r>
      <w:proofErr w:type="spellEnd"/>
      <w:r w:rsidRPr="003C456D">
        <w:rPr>
          <w:rFonts w:ascii="Times New Roman" w:hAnsi="Times New Roman" w:cs="Times New Roman"/>
          <w:bCs/>
          <w:sz w:val="24"/>
          <w:szCs w:val="24"/>
        </w:rPr>
        <w:t xml:space="preserve">, 2015: 86). </w:t>
      </w:r>
      <w:proofErr w:type="spellStart"/>
      <w:r w:rsidRPr="003C456D">
        <w:rPr>
          <w:rFonts w:ascii="Times New Roman" w:hAnsi="Times New Roman" w:cs="Times New Roman"/>
          <w:bCs/>
          <w:sz w:val="24"/>
          <w:szCs w:val="24"/>
        </w:rPr>
        <w:t>Kenis</w:t>
      </w:r>
      <w:proofErr w:type="spellEnd"/>
      <w:r w:rsidRPr="003C456D">
        <w:rPr>
          <w:rFonts w:ascii="Times New Roman" w:hAnsi="Times New Roman" w:cs="Times New Roman"/>
          <w:bCs/>
          <w:sz w:val="24"/>
          <w:szCs w:val="24"/>
        </w:rPr>
        <w:t xml:space="preserve"> en </w:t>
      </w:r>
      <w:proofErr w:type="spellStart"/>
      <w:r w:rsidRPr="003C456D">
        <w:rPr>
          <w:rFonts w:ascii="Times New Roman" w:hAnsi="Times New Roman" w:cs="Times New Roman"/>
          <w:bCs/>
          <w:sz w:val="24"/>
          <w:szCs w:val="24"/>
        </w:rPr>
        <w:t>Provan</w:t>
      </w:r>
      <w:proofErr w:type="spellEnd"/>
      <w:r w:rsidRPr="003C456D">
        <w:rPr>
          <w:rFonts w:ascii="Times New Roman" w:hAnsi="Times New Roman" w:cs="Times New Roman"/>
          <w:bCs/>
          <w:sz w:val="24"/>
          <w:szCs w:val="24"/>
        </w:rPr>
        <w:t xml:space="preserve"> benadrukken dat </w:t>
      </w:r>
      <w:r w:rsidR="00B32695" w:rsidRPr="003C456D">
        <w:rPr>
          <w:rFonts w:ascii="Times New Roman" w:hAnsi="Times New Roman" w:cs="Times New Roman"/>
          <w:bCs/>
          <w:sz w:val="24"/>
          <w:szCs w:val="24"/>
        </w:rPr>
        <w:t>er</w:t>
      </w:r>
      <w:r w:rsidRPr="003C456D">
        <w:rPr>
          <w:rFonts w:ascii="Times New Roman" w:hAnsi="Times New Roman" w:cs="Times New Roman"/>
          <w:bCs/>
          <w:sz w:val="24"/>
          <w:szCs w:val="24"/>
        </w:rPr>
        <w:t xml:space="preserve"> zelden onderscheid wordt gemaakt tussen wat de </w:t>
      </w:r>
      <w:r w:rsidR="00E928C5" w:rsidRPr="003C456D">
        <w:rPr>
          <w:rFonts w:ascii="Times New Roman" w:hAnsi="Times New Roman" w:cs="Times New Roman"/>
          <w:bCs/>
          <w:sz w:val="24"/>
          <w:szCs w:val="24"/>
        </w:rPr>
        <w:t>bestandsdelen</w:t>
      </w:r>
      <w:r w:rsidRPr="003C456D">
        <w:rPr>
          <w:rFonts w:ascii="Times New Roman" w:hAnsi="Times New Roman" w:cs="Times New Roman"/>
          <w:bCs/>
          <w:sz w:val="24"/>
          <w:szCs w:val="24"/>
        </w:rPr>
        <w:t xml:space="preserve"> zijn van effectiviteit en wat de</w:t>
      </w:r>
      <w:r w:rsidR="00414862" w:rsidRPr="003C456D">
        <w:rPr>
          <w:rFonts w:ascii="Times New Roman" w:hAnsi="Times New Roman" w:cs="Times New Roman"/>
          <w:bCs/>
          <w:sz w:val="24"/>
          <w:szCs w:val="24"/>
        </w:rPr>
        <w:t xml:space="preserve"> indicatoren daarvan zijn (2009</w:t>
      </w:r>
      <w:r w:rsidRPr="003C456D">
        <w:rPr>
          <w:rFonts w:ascii="Times New Roman" w:hAnsi="Times New Roman" w:cs="Times New Roman"/>
          <w:bCs/>
          <w:sz w:val="24"/>
          <w:szCs w:val="24"/>
        </w:rPr>
        <w:t>). Ter illustratie</w:t>
      </w:r>
      <w:r w:rsidR="00E928C5" w:rsidRPr="003C456D">
        <w:rPr>
          <w:rFonts w:ascii="Times New Roman" w:hAnsi="Times New Roman" w:cs="Times New Roman"/>
          <w:bCs/>
          <w:sz w:val="24"/>
          <w:szCs w:val="24"/>
        </w:rPr>
        <w:t>: is een goede samenwerking een onderdeel</w:t>
      </w:r>
      <w:r w:rsidRPr="003C456D">
        <w:rPr>
          <w:rFonts w:ascii="Times New Roman" w:hAnsi="Times New Roman" w:cs="Times New Roman"/>
          <w:bCs/>
          <w:sz w:val="24"/>
          <w:szCs w:val="24"/>
        </w:rPr>
        <w:t xml:space="preserve"> of een </w:t>
      </w:r>
      <w:r w:rsidR="00414862" w:rsidRPr="003C456D">
        <w:rPr>
          <w:rFonts w:ascii="Times New Roman" w:hAnsi="Times New Roman" w:cs="Times New Roman"/>
          <w:bCs/>
          <w:sz w:val="24"/>
          <w:szCs w:val="24"/>
        </w:rPr>
        <w:t>uiting (indicator)</w:t>
      </w:r>
      <w:r w:rsidRPr="003C456D">
        <w:rPr>
          <w:rFonts w:ascii="Times New Roman" w:hAnsi="Times New Roman" w:cs="Times New Roman"/>
          <w:bCs/>
          <w:sz w:val="24"/>
          <w:szCs w:val="24"/>
        </w:rPr>
        <w:t xml:space="preserve"> van effectiviteit? </w:t>
      </w:r>
      <w:r w:rsidR="00B94510" w:rsidRPr="003C456D">
        <w:rPr>
          <w:rFonts w:ascii="Times New Roman" w:hAnsi="Times New Roman" w:cs="Times New Roman"/>
          <w:bCs/>
          <w:sz w:val="24"/>
          <w:szCs w:val="24"/>
        </w:rPr>
        <w:t xml:space="preserve">Deze vaagheid </w:t>
      </w:r>
      <w:r w:rsidRPr="003C456D">
        <w:rPr>
          <w:rFonts w:ascii="Times New Roman" w:hAnsi="Times New Roman" w:cs="Times New Roman"/>
          <w:bCs/>
          <w:sz w:val="24"/>
          <w:szCs w:val="24"/>
        </w:rPr>
        <w:t xml:space="preserve">maakt </w:t>
      </w:r>
      <w:r w:rsidR="00B94510" w:rsidRPr="003C456D">
        <w:rPr>
          <w:rFonts w:ascii="Times New Roman" w:hAnsi="Times New Roman" w:cs="Times New Roman"/>
          <w:bCs/>
          <w:sz w:val="24"/>
          <w:szCs w:val="24"/>
        </w:rPr>
        <w:t xml:space="preserve">dat onderzoeken die aangeven welke factoren bijdragen aan netwerkeffectiviteit, moeilijk kunnen worden gebruikt. Er </w:t>
      </w:r>
      <w:r w:rsidRPr="003C456D">
        <w:rPr>
          <w:rFonts w:ascii="Times New Roman" w:hAnsi="Times New Roman" w:cs="Times New Roman"/>
          <w:bCs/>
          <w:sz w:val="24"/>
          <w:szCs w:val="24"/>
        </w:rPr>
        <w:t>is immers niet duidelijk waar de factoren precies aan bijdragen.</w:t>
      </w:r>
      <w:r w:rsidR="00B94510" w:rsidRPr="003C456D">
        <w:rPr>
          <w:rFonts w:ascii="Times New Roman" w:hAnsi="Times New Roman" w:cs="Times New Roman"/>
          <w:bCs/>
          <w:sz w:val="24"/>
          <w:szCs w:val="24"/>
        </w:rPr>
        <w:t xml:space="preserve"> </w:t>
      </w:r>
      <w:r w:rsidRPr="003C456D">
        <w:rPr>
          <w:rFonts w:ascii="Times New Roman" w:hAnsi="Times New Roman" w:cs="Times New Roman"/>
          <w:bCs/>
          <w:sz w:val="24"/>
          <w:szCs w:val="24"/>
        </w:rPr>
        <w:t xml:space="preserve">Een onderzoek van </w:t>
      </w:r>
      <w:proofErr w:type="spellStart"/>
      <w:r w:rsidRPr="003C456D">
        <w:rPr>
          <w:rFonts w:ascii="Times New Roman" w:hAnsi="Times New Roman" w:cs="Times New Roman"/>
          <w:bCs/>
          <w:sz w:val="24"/>
          <w:szCs w:val="24"/>
        </w:rPr>
        <w:t>Provan</w:t>
      </w:r>
      <w:proofErr w:type="spellEnd"/>
      <w:r w:rsidRPr="003C456D">
        <w:rPr>
          <w:rFonts w:ascii="Times New Roman" w:hAnsi="Times New Roman" w:cs="Times New Roman"/>
          <w:bCs/>
          <w:sz w:val="24"/>
          <w:szCs w:val="24"/>
        </w:rPr>
        <w:t xml:space="preserve"> en </w:t>
      </w:r>
      <w:proofErr w:type="spellStart"/>
      <w:r w:rsidRPr="003C456D">
        <w:rPr>
          <w:rFonts w:ascii="Times New Roman" w:hAnsi="Times New Roman" w:cs="Times New Roman"/>
          <w:bCs/>
          <w:sz w:val="24"/>
          <w:szCs w:val="24"/>
        </w:rPr>
        <w:t>Milward</w:t>
      </w:r>
      <w:proofErr w:type="spellEnd"/>
      <w:r w:rsidRPr="003C456D">
        <w:rPr>
          <w:rFonts w:ascii="Times New Roman" w:hAnsi="Times New Roman" w:cs="Times New Roman"/>
          <w:bCs/>
          <w:sz w:val="24"/>
          <w:szCs w:val="24"/>
        </w:rPr>
        <w:t xml:space="preserve"> uit 1995 toonde het belang al aan van helderheid op dit vlak. Zij lieten drie groepen (cliënten zelf, experts en familieleden</w:t>
      </w:r>
      <w:r w:rsidR="00B94510" w:rsidRPr="003C456D">
        <w:rPr>
          <w:rFonts w:ascii="Times New Roman" w:hAnsi="Times New Roman" w:cs="Times New Roman"/>
          <w:bCs/>
          <w:sz w:val="24"/>
          <w:szCs w:val="24"/>
        </w:rPr>
        <w:t xml:space="preserve"> van cliënten</w:t>
      </w:r>
      <w:r w:rsidRPr="003C456D">
        <w:rPr>
          <w:rFonts w:ascii="Times New Roman" w:hAnsi="Times New Roman" w:cs="Times New Roman"/>
          <w:bCs/>
          <w:sz w:val="24"/>
          <w:szCs w:val="24"/>
        </w:rPr>
        <w:t>) beoordelen hoe effectief een hulpdienst werkte. De verschillen in opvatting over eff</w:t>
      </w:r>
      <w:r w:rsidR="009C59AC" w:rsidRPr="003C456D">
        <w:rPr>
          <w:rFonts w:ascii="Times New Roman" w:hAnsi="Times New Roman" w:cs="Times New Roman"/>
          <w:bCs/>
          <w:sz w:val="24"/>
          <w:szCs w:val="24"/>
        </w:rPr>
        <w:t xml:space="preserve">ectiviteit waren zeer groot en </w:t>
      </w:r>
      <w:r w:rsidRPr="003C456D">
        <w:rPr>
          <w:rFonts w:ascii="Times New Roman" w:hAnsi="Times New Roman" w:cs="Times New Roman"/>
          <w:bCs/>
          <w:sz w:val="24"/>
          <w:szCs w:val="24"/>
        </w:rPr>
        <w:t>de mate waarin het netwerk als</w:t>
      </w:r>
      <w:r w:rsidR="004E2DA8" w:rsidRPr="003C456D">
        <w:rPr>
          <w:rFonts w:ascii="Times New Roman" w:hAnsi="Times New Roman" w:cs="Times New Roman"/>
          <w:bCs/>
          <w:sz w:val="24"/>
          <w:szCs w:val="24"/>
        </w:rPr>
        <w:t xml:space="preserve"> effectief werd beoordeeld </w:t>
      </w:r>
      <w:r w:rsidR="00414862" w:rsidRPr="003C456D">
        <w:rPr>
          <w:rFonts w:ascii="Times New Roman" w:hAnsi="Times New Roman" w:cs="Times New Roman"/>
          <w:bCs/>
          <w:sz w:val="24"/>
          <w:szCs w:val="24"/>
        </w:rPr>
        <w:t>daardoor</w:t>
      </w:r>
      <w:r w:rsidR="009C59AC" w:rsidRPr="003C456D">
        <w:rPr>
          <w:rFonts w:ascii="Times New Roman" w:hAnsi="Times New Roman" w:cs="Times New Roman"/>
          <w:bCs/>
          <w:sz w:val="24"/>
          <w:szCs w:val="24"/>
        </w:rPr>
        <w:t xml:space="preserve"> </w:t>
      </w:r>
      <w:r w:rsidR="004E2DA8" w:rsidRPr="003C456D">
        <w:rPr>
          <w:rFonts w:ascii="Times New Roman" w:hAnsi="Times New Roman" w:cs="Times New Roman"/>
          <w:bCs/>
          <w:sz w:val="24"/>
          <w:szCs w:val="24"/>
        </w:rPr>
        <w:t>ook.</w:t>
      </w:r>
      <w:r w:rsidR="009C59AC" w:rsidRPr="003C456D">
        <w:rPr>
          <w:rFonts w:ascii="Times New Roman" w:hAnsi="Times New Roman" w:cs="Times New Roman"/>
          <w:bCs/>
          <w:sz w:val="24"/>
          <w:szCs w:val="24"/>
        </w:rPr>
        <w:t xml:space="preserve"> </w:t>
      </w:r>
      <w:proofErr w:type="spellStart"/>
      <w:r w:rsidR="00F2641D" w:rsidRPr="003C456D">
        <w:rPr>
          <w:rFonts w:ascii="Times New Roman" w:hAnsi="Times New Roman" w:cs="Times New Roman"/>
          <w:bCs/>
          <w:sz w:val="24"/>
          <w:szCs w:val="24"/>
        </w:rPr>
        <w:t>Kenis</w:t>
      </w:r>
      <w:proofErr w:type="spellEnd"/>
      <w:r w:rsidR="00F2641D" w:rsidRPr="003C456D">
        <w:rPr>
          <w:rFonts w:ascii="Times New Roman" w:hAnsi="Times New Roman" w:cs="Times New Roman"/>
          <w:bCs/>
          <w:sz w:val="24"/>
          <w:szCs w:val="24"/>
        </w:rPr>
        <w:t xml:space="preserve"> en </w:t>
      </w:r>
      <w:proofErr w:type="spellStart"/>
      <w:r w:rsidR="00F2641D" w:rsidRPr="003C456D">
        <w:rPr>
          <w:rFonts w:ascii="Times New Roman" w:hAnsi="Times New Roman" w:cs="Times New Roman"/>
          <w:bCs/>
          <w:sz w:val="24"/>
          <w:szCs w:val="24"/>
        </w:rPr>
        <w:t>Provan</w:t>
      </w:r>
      <w:proofErr w:type="spellEnd"/>
      <w:r w:rsidR="004E2DA8" w:rsidRPr="003C456D">
        <w:rPr>
          <w:rFonts w:ascii="Times New Roman" w:hAnsi="Times New Roman" w:cs="Times New Roman"/>
          <w:bCs/>
          <w:sz w:val="24"/>
          <w:szCs w:val="24"/>
        </w:rPr>
        <w:t xml:space="preserve"> (2009)</w:t>
      </w:r>
      <w:r w:rsidR="00F2641D" w:rsidRPr="003C456D">
        <w:rPr>
          <w:rFonts w:ascii="Times New Roman" w:hAnsi="Times New Roman" w:cs="Times New Roman"/>
          <w:bCs/>
          <w:sz w:val="24"/>
          <w:szCs w:val="24"/>
        </w:rPr>
        <w:t xml:space="preserve"> geven aan dat iedere waarde gekozen zou kunnen worden</w:t>
      </w:r>
      <w:r w:rsidR="001C2D84" w:rsidRPr="003C456D">
        <w:rPr>
          <w:rFonts w:ascii="Times New Roman" w:hAnsi="Times New Roman" w:cs="Times New Roman"/>
          <w:bCs/>
          <w:sz w:val="24"/>
          <w:szCs w:val="24"/>
        </w:rPr>
        <w:t xml:space="preserve"> voor netwerkeffectiviteit</w:t>
      </w:r>
      <w:r w:rsidR="00F2641D" w:rsidRPr="003C456D">
        <w:rPr>
          <w:rFonts w:ascii="Times New Roman" w:hAnsi="Times New Roman" w:cs="Times New Roman"/>
          <w:bCs/>
          <w:sz w:val="24"/>
          <w:szCs w:val="24"/>
        </w:rPr>
        <w:t xml:space="preserve">, </w:t>
      </w:r>
      <w:r w:rsidR="001C2D84" w:rsidRPr="003C456D">
        <w:rPr>
          <w:rFonts w:ascii="Times New Roman" w:hAnsi="Times New Roman" w:cs="Times New Roman"/>
          <w:bCs/>
          <w:sz w:val="24"/>
          <w:szCs w:val="24"/>
        </w:rPr>
        <w:t xml:space="preserve">maar dat niet ieder </w:t>
      </w:r>
      <w:r w:rsidR="00E928C5" w:rsidRPr="003C456D">
        <w:rPr>
          <w:rFonts w:ascii="Times New Roman" w:hAnsi="Times New Roman" w:cs="Times New Roman"/>
          <w:bCs/>
          <w:sz w:val="24"/>
          <w:szCs w:val="24"/>
        </w:rPr>
        <w:t>beoordelingscriterium</w:t>
      </w:r>
      <w:r w:rsidR="001C2D84" w:rsidRPr="003C456D">
        <w:rPr>
          <w:rFonts w:ascii="Times New Roman" w:hAnsi="Times New Roman" w:cs="Times New Roman"/>
          <w:bCs/>
          <w:sz w:val="24"/>
          <w:szCs w:val="24"/>
        </w:rPr>
        <w:t xml:space="preserve"> even pass</w:t>
      </w:r>
      <w:r w:rsidR="004E2DA8" w:rsidRPr="003C456D">
        <w:rPr>
          <w:rFonts w:ascii="Times New Roman" w:hAnsi="Times New Roman" w:cs="Times New Roman"/>
          <w:bCs/>
          <w:sz w:val="24"/>
          <w:szCs w:val="24"/>
        </w:rPr>
        <w:t>end is in een bepaalde context. Bij relevante context kan gedacht worden aan de organisatievorm en de ontwikkelingsfase</w:t>
      </w:r>
      <w:r w:rsidR="009D4D7E" w:rsidRPr="003C456D">
        <w:rPr>
          <w:rFonts w:ascii="Times New Roman" w:hAnsi="Times New Roman" w:cs="Times New Roman"/>
          <w:bCs/>
          <w:sz w:val="24"/>
          <w:szCs w:val="24"/>
        </w:rPr>
        <w:t xml:space="preserve"> </w:t>
      </w:r>
      <w:r w:rsidR="004E2DA8" w:rsidRPr="003C456D">
        <w:rPr>
          <w:rFonts w:ascii="Times New Roman" w:hAnsi="Times New Roman" w:cs="Times New Roman"/>
          <w:bCs/>
          <w:sz w:val="24"/>
          <w:szCs w:val="24"/>
        </w:rPr>
        <w:t>van het netwerk</w:t>
      </w:r>
      <w:r w:rsidR="009D4D7E" w:rsidRPr="003C456D">
        <w:rPr>
          <w:rFonts w:ascii="Times New Roman" w:hAnsi="Times New Roman" w:cs="Times New Roman"/>
          <w:bCs/>
          <w:sz w:val="24"/>
          <w:szCs w:val="24"/>
        </w:rPr>
        <w:t>.</w:t>
      </w:r>
    </w:p>
    <w:p w14:paraId="5F5206F6" w14:textId="27371DCA" w:rsidR="004959E3" w:rsidRPr="003C456D" w:rsidRDefault="00A03C0C"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In een </w:t>
      </w:r>
      <w:r w:rsidR="004959E3" w:rsidRPr="003C456D">
        <w:rPr>
          <w:rFonts w:ascii="Times New Roman" w:hAnsi="Times New Roman" w:cs="Times New Roman"/>
          <w:bCs/>
          <w:sz w:val="24"/>
          <w:szCs w:val="24"/>
        </w:rPr>
        <w:t>evaluatie</w:t>
      </w:r>
      <w:r w:rsidRPr="003C456D">
        <w:rPr>
          <w:rFonts w:ascii="Times New Roman" w:hAnsi="Times New Roman" w:cs="Times New Roman"/>
          <w:bCs/>
          <w:sz w:val="24"/>
          <w:szCs w:val="24"/>
        </w:rPr>
        <w:t xml:space="preserve"> </w:t>
      </w:r>
      <w:r w:rsidR="004959E3" w:rsidRPr="003C456D">
        <w:rPr>
          <w:rFonts w:ascii="Times New Roman" w:hAnsi="Times New Roman" w:cs="Times New Roman"/>
          <w:bCs/>
          <w:sz w:val="24"/>
          <w:szCs w:val="24"/>
        </w:rPr>
        <w:t xml:space="preserve">van </w:t>
      </w:r>
      <w:r w:rsidRPr="003C456D">
        <w:rPr>
          <w:rFonts w:ascii="Times New Roman" w:hAnsi="Times New Roman" w:cs="Times New Roman"/>
          <w:bCs/>
          <w:sz w:val="24"/>
          <w:szCs w:val="24"/>
        </w:rPr>
        <w:t xml:space="preserve">netwerkeffectiviteit </w:t>
      </w:r>
      <w:r w:rsidR="009A44CE" w:rsidRPr="003C456D">
        <w:rPr>
          <w:rFonts w:ascii="Times New Roman" w:hAnsi="Times New Roman" w:cs="Times New Roman"/>
          <w:bCs/>
          <w:sz w:val="24"/>
          <w:szCs w:val="24"/>
        </w:rPr>
        <w:t>zijn twee hoofd</w:t>
      </w:r>
      <w:r w:rsidR="009D4D7E" w:rsidRPr="003C456D">
        <w:rPr>
          <w:rFonts w:ascii="Times New Roman" w:hAnsi="Times New Roman" w:cs="Times New Roman"/>
          <w:bCs/>
          <w:sz w:val="24"/>
          <w:szCs w:val="24"/>
        </w:rPr>
        <w:t>vormen</w:t>
      </w:r>
      <w:r w:rsidR="009A44CE" w:rsidRPr="003C456D">
        <w:rPr>
          <w:rFonts w:ascii="Times New Roman" w:hAnsi="Times New Roman" w:cs="Times New Roman"/>
          <w:bCs/>
          <w:sz w:val="24"/>
          <w:szCs w:val="24"/>
        </w:rPr>
        <w:t xml:space="preserve"> te onderscheiden</w:t>
      </w:r>
      <w:r w:rsidRPr="003C456D">
        <w:rPr>
          <w:rFonts w:ascii="Times New Roman" w:hAnsi="Times New Roman" w:cs="Times New Roman"/>
          <w:bCs/>
          <w:sz w:val="24"/>
          <w:szCs w:val="24"/>
        </w:rPr>
        <w:t>. Enerzijds kan gekeken worden naar</w:t>
      </w:r>
      <w:r w:rsidR="009D4D7E" w:rsidRPr="003C456D">
        <w:rPr>
          <w:rFonts w:ascii="Times New Roman" w:hAnsi="Times New Roman" w:cs="Times New Roman"/>
          <w:bCs/>
          <w:sz w:val="24"/>
          <w:szCs w:val="24"/>
        </w:rPr>
        <w:t xml:space="preserve"> de</w:t>
      </w:r>
      <w:r w:rsidRPr="003C456D">
        <w:rPr>
          <w:rFonts w:ascii="Times New Roman" w:hAnsi="Times New Roman" w:cs="Times New Roman"/>
          <w:bCs/>
          <w:sz w:val="24"/>
          <w:szCs w:val="24"/>
        </w:rPr>
        <w:t xml:space="preserve"> uitkomsten</w:t>
      </w:r>
      <w:r w:rsidR="00802232" w:rsidRPr="003C456D">
        <w:rPr>
          <w:rFonts w:ascii="Times New Roman" w:hAnsi="Times New Roman" w:cs="Times New Roman"/>
          <w:bCs/>
          <w:sz w:val="24"/>
          <w:szCs w:val="24"/>
        </w:rPr>
        <w:t xml:space="preserve"> van </w:t>
      </w:r>
      <w:r w:rsidR="009D4D7E" w:rsidRPr="003C456D">
        <w:rPr>
          <w:rFonts w:ascii="Times New Roman" w:hAnsi="Times New Roman" w:cs="Times New Roman"/>
          <w:bCs/>
          <w:sz w:val="24"/>
          <w:szCs w:val="24"/>
        </w:rPr>
        <w:t>het netwerk</w:t>
      </w:r>
      <w:r w:rsidR="00802232" w:rsidRPr="003C456D">
        <w:rPr>
          <w:rFonts w:ascii="Times New Roman" w:hAnsi="Times New Roman" w:cs="Times New Roman"/>
          <w:bCs/>
          <w:sz w:val="24"/>
          <w:szCs w:val="24"/>
        </w:rPr>
        <w:t>.</w:t>
      </w:r>
      <w:r w:rsidR="004959E3" w:rsidRPr="003C456D">
        <w:rPr>
          <w:rFonts w:ascii="Times New Roman" w:hAnsi="Times New Roman" w:cs="Times New Roman"/>
          <w:bCs/>
          <w:sz w:val="24"/>
          <w:szCs w:val="24"/>
        </w:rPr>
        <w:t xml:space="preserve"> Deze vorm wordt ook wel de </w:t>
      </w:r>
      <w:r w:rsidR="004959E3" w:rsidRPr="003C456D">
        <w:rPr>
          <w:rFonts w:ascii="Times New Roman" w:hAnsi="Times New Roman" w:cs="Times New Roman"/>
          <w:bCs/>
          <w:sz w:val="24"/>
          <w:szCs w:val="24"/>
          <w:u w:val="single"/>
        </w:rPr>
        <w:t>productevaluatie</w:t>
      </w:r>
      <w:r w:rsidR="004959E3" w:rsidRPr="003C456D">
        <w:rPr>
          <w:rFonts w:ascii="Times New Roman" w:hAnsi="Times New Roman" w:cs="Times New Roman"/>
          <w:bCs/>
          <w:sz w:val="24"/>
          <w:szCs w:val="24"/>
        </w:rPr>
        <w:t xml:space="preserve"> genoemd. </w:t>
      </w:r>
      <w:r w:rsidR="00D6771D" w:rsidRPr="003C456D">
        <w:rPr>
          <w:rFonts w:ascii="Times New Roman" w:hAnsi="Times New Roman" w:cs="Times New Roman"/>
          <w:bCs/>
          <w:sz w:val="24"/>
          <w:szCs w:val="24"/>
        </w:rPr>
        <w:t xml:space="preserve">Onder deze noemer kan een groot scala aan uitkomsten worden onderzocht, zoals </w:t>
      </w:r>
      <w:r w:rsidR="009D4D7E" w:rsidRPr="003C456D">
        <w:rPr>
          <w:rFonts w:ascii="Times New Roman" w:hAnsi="Times New Roman" w:cs="Times New Roman"/>
          <w:bCs/>
          <w:sz w:val="24"/>
          <w:szCs w:val="24"/>
        </w:rPr>
        <w:t xml:space="preserve">de </w:t>
      </w:r>
      <w:r w:rsidR="004959E3" w:rsidRPr="003C456D">
        <w:rPr>
          <w:rFonts w:ascii="Times New Roman" w:hAnsi="Times New Roman" w:cs="Times New Roman"/>
          <w:bCs/>
          <w:sz w:val="24"/>
          <w:szCs w:val="24"/>
        </w:rPr>
        <w:t>klanttevredenheid</w:t>
      </w:r>
      <w:r w:rsidR="00D6771D" w:rsidRPr="003C456D">
        <w:rPr>
          <w:rFonts w:ascii="Times New Roman" w:hAnsi="Times New Roman" w:cs="Times New Roman"/>
          <w:bCs/>
          <w:sz w:val="24"/>
          <w:szCs w:val="24"/>
        </w:rPr>
        <w:t xml:space="preserve">, </w:t>
      </w:r>
      <w:r w:rsidR="009D4D7E" w:rsidRPr="003C456D">
        <w:rPr>
          <w:rFonts w:ascii="Times New Roman" w:hAnsi="Times New Roman" w:cs="Times New Roman"/>
          <w:bCs/>
          <w:sz w:val="24"/>
          <w:szCs w:val="24"/>
        </w:rPr>
        <w:t xml:space="preserve">de </w:t>
      </w:r>
      <w:r w:rsidR="00D6771D" w:rsidRPr="003C456D">
        <w:rPr>
          <w:rFonts w:ascii="Times New Roman" w:hAnsi="Times New Roman" w:cs="Times New Roman"/>
          <w:bCs/>
          <w:sz w:val="24"/>
          <w:szCs w:val="24"/>
        </w:rPr>
        <w:t xml:space="preserve">winst of </w:t>
      </w:r>
      <w:r w:rsidR="009D4D7E" w:rsidRPr="003C456D">
        <w:rPr>
          <w:rFonts w:ascii="Times New Roman" w:hAnsi="Times New Roman" w:cs="Times New Roman"/>
          <w:bCs/>
          <w:sz w:val="24"/>
          <w:szCs w:val="24"/>
        </w:rPr>
        <w:t xml:space="preserve">het </w:t>
      </w:r>
      <w:r w:rsidR="00D6771D" w:rsidRPr="003C456D">
        <w:rPr>
          <w:rFonts w:ascii="Times New Roman" w:hAnsi="Times New Roman" w:cs="Times New Roman"/>
          <w:bCs/>
          <w:sz w:val="24"/>
          <w:szCs w:val="24"/>
        </w:rPr>
        <w:t>voortbestaan</w:t>
      </w:r>
      <w:r w:rsidR="009D4D7E" w:rsidRPr="003C456D">
        <w:rPr>
          <w:rFonts w:ascii="Times New Roman" w:hAnsi="Times New Roman" w:cs="Times New Roman"/>
          <w:bCs/>
          <w:sz w:val="24"/>
          <w:szCs w:val="24"/>
        </w:rPr>
        <w:t xml:space="preserve"> van het netwerk</w:t>
      </w:r>
      <w:r w:rsidR="00D6771D" w:rsidRPr="003C456D">
        <w:rPr>
          <w:rFonts w:ascii="Times New Roman" w:hAnsi="Times New Roman" w:cs="Times New Roman"/>
          <w:bCs/>
          <w:sz w:val="24"/>
          <w:szCs w:val="24"/>
        </w:rPr>
        <w:t>. Deze kunnen zich op verschillende niveaus afspelen</w:t>
      </w:r>
      <w:r w:rsidR="00D86BFB" w:rsidRPr="003C456D">
        <w:rPr>
          <w:rFonts w:ascii="Times New Roman" w:hAnsi="Times New Roman" w:cs="Times New Roman"/>
          <w:bCs/>
          <w:sz w:val="24"/>
          <w:szCs w:val="24"/>
        </w:rPr>
        <w:t xml:space="preserve"> (</w:t>
      </w:r>
      <w:proofErr w:type="spellStart"/>
      <w:r w:rsidR="00D86BFB" w:rsidRPr="003C456D">
        <w:rPr>
          <w:rFonts w:ascii="Times New Roman" w:hAnsi="Times New Roman" w:cs="Times New Roman"/>
          <w:bCs/>
          <w:sz w:val="24"/>
          <w:szCs w:val="24"/>
        </w:rPr>
        <w:t>Kenis</w:t>
      </w:r>
      <w:proofErr w:type="spellEnd"/>
      <w:r w:rsidR="00D86BFB" w:rsidRPr="003C456D">
        <w:rPr>
          <w:rFonts w:ascii="Times New Roman" w:hAnsi="Times New Roman" w:cs="Times New Roman"/>
          <w:bCs/>
          <w:sz w:val="24"/>
          <w:szCs w:val="24"/>
        </w:rPr>
        <w:t xml:space="preserve"> &amp; </w:t>
      </w:r>
      <w:proofErr w:type="spellStart"/>
      <w:r w:rsidR="00D86BFB" w:rsidRPr="003C456D">
        <w:rPr>
          <w:rFonts w:ascii="Times New Roman" w:hAnsi="Times New Roman" w:cs="Times New Roman"/>
          <w:bCs/>
          <w:sz w:val="24"/>
          <w:szCs w:val="24"/>
        </w:rPr>
        <w:t>Provan</w:t>
      </w:r>
      <w:proofErr w:type="spellEnd"/>
      <w:r w:rsidR="00D86BFB" w:rsidRPr="003C456D">
        <w:rPr>
          <w:rFonts w:ascii="Times New Roman" w:hAnsi="Times New Roman" w:cs="Times New Roman"/>
          <w:bCs/>
          <w:sz w:val="24"/>
          <w:szCs w:val="24"/>
        </w:rPr>
        <w:t>, 2009)</w:t>
      </w:r>
      <w:r w:rsidR="00D6771D" w:rsidRPr="003C456D">
        <w:rPr>
          <w:rFonts w:ascii="Times New Roman" w:hAnsi="Times New Roman" w:cs="Times New Roman"/>
          <w:bCs/>
          <w:sz w:val="24"/>
          <w:szCs w:val="24"/>
        </w:rPr>
        <w:t xml:space="preserve">: </w:t>
      </w:r>
      <w:r w:rsidR="009D4D7E" w:rsidRPr="003C456D">
        <w:rPr>
          <w:rFonts w:ascii="Times New Roman" w:hAnsi="Times New Roman" w:cs="Times New Roman"/>
          <w:bCs/>
          <w:sz w:val="24"/>
          <w:szCs w:val="24"/>
        </w:rPr>
        <w:t>op het netwerkniveau bij de actoren die deel uitmaken van het netwerk</w:t>
      </w:r>
      <w:r w:rsidR="00D6771D" w:rsidRPr="003C456D">
        <w:rPr>
          <w:rFonts w:ascii="Times New Roman" w:hAnsi="Times New Roman" w:cs="Times New Roman"/>
          <w:bCs/>
          <w:sz w:val="24"/>
          <w:szCs w:val="24"/>
        </w:rPr>
        <w:t xml:space="preserve">, op </w:t>
      </w:r>
      <w:r w:rsidR="009D4D7E" w:rsidRPr="003C456D">
        <w:rPr>
          <w:rFonts w:ascii="Times New Roman" w:hAnsi="Times New Roman" w:cs="Times New Roman"/>
          <w:bCs/>
          <w:sz w:val="24"/>
          <w:szCs w:val="24"/>
        </w:rPr>
        <w:t xml:space="preserve">het </w:t>
      </w:r>
      <w:r w:rsidR="00D6771D" w:rsidRPr="003C456D">
        <w:rPr>
          <w:rFonts w:ascii="Times New Roman" w:hAnsi="Times New Roman" w:cs="Times New Roman"/>
          <w:bCs/>
          <w:sz w:val="24"/>
          <w:szCs w:val="24"/>
        </w:rPr>
        <w:t>praktijkniveau bij de klanten of uitvoerenden van de betrokken o</w:t>
      </w:r>
      <w:r w:rsidR="00B94510" w:rsidRPr="003C456D">
        <w:rPr>
          <w:rFonts w:ascii="Times New Roman" w:hAnsi="Times New Roman" w:cs="Times New Roman"/>
          <w:bCs/>
          <w:sz w:val="24"/>
          <w:szCs w:val="24"/>
        </w:rPr>
        <w:t>r</w:t>
      </w:r>
      <w:r w:rsidR="00D6771D" w:rsidRPr="003C456D">
        <w:rPr>
          <w:rFonts w:ascii="Times New Roman" w:hAnsi="Times New Roman" w:cs="Times New Roman"/>
          <w:bCs/>
          <w:sz w:val="24"/>
          <w:szCs w:val="24"/>
        </w:rPr>
        <w:t>ganisaties</w:t>
      </w:r>
      <w:r w:rsidR="00B94510" w:rsidRPr="003C456D">
        <w:rPr>
          <w:rFonts w:ascii="Times New Roman" w:hAnsi="Times New Roman" w:cs="Times New Roman"/>
          <w:bCs/>
          <w:sz w:val="24"/>
          <w:szCs w:val="24"/>
        </w:rPr>
        <w:t xml:space="preserve"> o</w:t>
      </w:r>
      <w:r w:rsidR="00D6771D" w:rsidRPr="003C456D">
        <w:rPr>
          <w:rFonts w:ascii="Times New Roman" w:hAnsi="Times New Roman" w:cs="Times New Roman"/>
          <w:bCs/>
          <w:sz w:val="24"/>
          <w:szCs w:val="24"/>
        </w:rPr>
        <w:t xml:space="preserve">f op overkoepelend niveau </w:t>
      </w:r>
      <w:r w:rsidR="009D4D7E" w:rsidRPr="003C456D">
        <w:rPr>
          <w:rFonts w:ascii="Times New Roman" w:hAnsi="Times New Roman" w:cs="Times New Roman"/>
          <w:bCs/>
          <w:sz w:val="24"/>
          <w:szCs w:val="24"/>
        </w:rPr>
        <w:t>bij de verhoudingen van het netwerk met andere netwerken</w:t>
      </w:r>
      <w:r w:rsidR="00D6771D" w:rsidRPr="003C456D">
        <w:rPr>
          <w:rFonts w:ascii="Times New Roman" w:hAnsi="Times New Roman" w:cs="Times New Roman"/>
          <w:bCs/>
          <w:sz w:val="24"/>
          <w:szCs w:val="24"/>
        </w:rPr>
        <w:t>. Wanneer gekozen is welke uitk</w:t>
      </w:r>
      <w:r w:rsidR="009D4D7E" w:rsidRPr="003C456D">
        <w:rPr>
          <w:rFonts w:ascii="Times New Roman" w:hAnsi="Times New Roman" w:cs="Times New Roman"/>
          <w:bCs/>
          <w:sz w:val="24"/>
          <w:szCs w:val="24"/>
        </w:rPr>
        <w:t>omsten als graadmeter gelden voor het meten van succes (bijvoorbeeld een hoge mate van klanttevredenheid)</w:t>
      </w:r>
      <w:r w:rsidR="00D6771D" w:rsidRPr="003C456D">
        <w:rPr>
          <w:rFonts w:ascii="Times New Roman" w:hAnsi="Times New Roman" w:cs="Times New Roman"/>
          <w:bCs/>
          <w:sz w:val="24"/>
          <w:szCs w:val="24"/>
        </w:rPr>
        <w:t>, k</w:t>
      </w:r>
      <w:r w:rsidR="009D4D7E" w:rsidRPr="003C456D">
        <w:rPr>
          <w:rFonts w:ascii="Times New Roman" w:hAnsi="Times New Roman" w:cs="Times New Roman"/>
          <w:bCs/>
          <w:sz w:val="24"/>
          <w:szCs w:val="24"/>
        </w:rPr>
        <w:t xml:space="preserve">an worden gekeken welke factoren </w:t>
      </w:r>
      <w:r w:rsidR="0015514D" w:rsidRPr="003C456D">
        <w:rPr>
          <w:rFonts w:ascii="Times New Roman" w:hAnsi="Times New Roman" w:cs="Times New Roman"/>
          <w:bCs/>
          <w:sz w:val="24"/>
          <w:szCs w:val="24"/>
        </w:rPr>
        <w:t>de positie</w:t>
      </w:r>
      <w:r w:rsidR="009D4D7E" w:rsidRPr="003C456D">
        <w:rPr>
          <w:rFonts w:ascii="Times New Roman" w:hAnsi="Times New Roman" w:cs="Times New Roman"/>
          <w:bCs/>
          <w:sz w:val="24"/>
          <w:szCs w:val="24"/>
        </w:rPr>
        <w:t xml:space="preserve"> op deze graadmeter beïnvloeden (bijvoorbeeld het aantal organisaties dat bij het netwerk hoort). </w:t>
      </w:r>
      <w:r w:rsidR="00D6771D" w:rsidRPr="003C456D">
        <w:rPr>
          <w:rFonts w:ascii="Times New Roman" w:hAnsi="Times New Roman" w:cs="Times New Roman"/>
          <w:bCs/>
          <w:sz w:val="24"/>
          <w:szCs w:val="24"/>
        </w:rPr>
        <w:t>Er</w:t>
      </w:r>
      <w:r w:rsidR="0015514D" w:rsidRPr="003C456D">
        <w:rPr>
          <w:rFonts w:ascii="Times New Roman" w:hAnsi="Times New Roman" w:cs="Times New Roman"/>
          <w:bCs/>
          <w:sz w:val="24"/>
          <w:szCs w:val="24"/>
        </w:rPr>
        <w:t xml:space="preserve"> kan bij deze evaluatievorm </w:t>
      </w:r>
      <w:r w:rsidR="00D6771D" w:rsidRPr="003C456D">
        <w:rPr>
          <w:rFonts w:ascii="Times New Roman" w:hAnsi="Times New Roman" w:cs="Times New Roman"/>
          <w:bCs/>
          <w:sz w:val="24"/>
          <w:szCs w:val="24"/>
        </w:rPr>
        <w:t xml:space="preserve">echter </w:t>
      </w:r>
      <w:r w:rsidR="0015514D" w:rsidRPr="003C456D">
        <w:rPr>
          <w:rFonts w:ascii="Times New Roman" w:hAnsi="Times New Roman" w:cs="Times New Roman"/>
          <w:bCs/>
          <w:sz w:val="24"/>
          <w:szCs w:val="24"/>
        </w:rPr>
        <w:t xml:space="preserve">geen </w:t>
      </w:r>
      <w:r w:rsidR="0015514D" w:rsidRPr="003C456D">
        <w:rPr>
          <w:rFonts w:ascii="Times New Roman" w:hAnsi="Times New Roman" w:cs="Times New Roman"/>
          <w:bCs/>
          <w:sz w:val="24"/>
          <w:szCs w:val="24"/>
        </w:rPr>
        <w:lastRenderedPageBreak/>
        <w:t xml:space="preserve">uitspraak gedaan worden </w:t>
      </w:r>
      <w:r w:rsidR="00D6771D" w:rsidRPr="003C456D">
        <w:rPr>
          <w:rFonts w:ascii="Times New Roman" w:hAnsi="Times New Roman" w:cs="Times New Roman"/>
          <w:bCs/>
          <w:sz w:val="24"/>
          <w:szCs w:val="24"/>
        </w:rPr>
        <w:t>over hoe het verband precies werkt (</w:t>
      </w:r>
      <w:r w:rsidR="009D4D7E" w:rsidRPr="003C456D">
        <w:rPr>
          <w:rFonts w:ascii="Times New Roman" w:hAnsi="Times New Roman" w:cs="Times New Roman"/>
          <w:bCs/>
          <w:sz w:val="24"/>
          <w:szCs w:val="24"/>
        </w:rPr>
        <w:t>leidt de klanttevredenheid tot meer organisaties, andersom of allebei)</w:t>
      </w:r>
      <w:r w:rsidR="00D6771D" w:rsidRPr="003C456D">
        <w:rPr>
          <w:rFonts w:ascii="Times New Roman" w:hAnsi="Times New Roman" w:cs="Times New Roman"/>
          <w:bCs/>
          <w:sz w:val="24"/>
          <w:szCs w:val="24"/>
        </w:rPr>
        <w:t xml:space="preserve"> en waarom dit verband er is</w:t>
      </w:r>
      <w:r w:rsidR="00D86BFB" w:rsidRPr="003C456D">
        <w:rPr>
          <w:rFonts w:ascii="Times New Roman" w:hAnsi="Times New Roman" w:cs="Times New Roman"/>
          <w:bCs/>
          <w:sz w:val="24"/>
          <w:szCs w:val="24"/>
        </w:rPr>
        <w:t xml:space="preserve"> (Swanborn, 2007)</w:t>
      </w:r>
      <w:r w:rsidR="00D6771D" w:rsidRPr="003C456D">
        <w:rPr>
          <w:rFonts w:ascii="Times New Roman" w:hAnsi="Times New Roman" w:cs="Times New Roman"/>
          <w:bCs/>
          <w:sz w:val="24"/>
          <w:szCs w:val="24"/>
        </w:rPr>
        <w:t>.</w:t>
      </w:r>
    </w:p>
    <w:p w14:paraId="10BDA10E" w14:textId="7B2AA1F0" w:rsidR="00802232" w:rsidRPr="003C456D" w:rsidRDefault="00A03C0C"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Anderzijds kan gekeken worden naar hoe het netwerk functioneert</w:t>
      </w:r>
      <w:r w:rsidR="004959E3" w:rsidRPr="003C456D">
        <w:rPr>
          <w:rFonts w:ascii="Times New Roman" w:hAnsi="Times New Roman" w:cs="Times New Roman"/>
          <w:bCs/>
          <w:sz w:val="24"/>
          <w:szCs w:val="24"/>
        </w:rPr>
        <w:t xml:space="preserve">. De aanname is dat </w:t>
      </w:r>
      <w:r w:rsidRPr="003C456D">
        <w:rPr>
          <w:rFonts w:ascii="Times New Roman" w:hAnsi="Times New Roman" w:cs="Times New Roman"/>
          <w:bCs/>
          <w:sz w:val="24"/>
          <w:szCs w:val="24"/>
        </w:rPr>
        <w:t>een bepaalde werkwijze</w:t>
      </w:r>
      <w:r w:rsidR="009D4D7E" w:rsidRPr="003C456D">
        <w:rPr>
          <w:rFonts w:ascii="Times New Roman" w:hAnsi="Times New Roman" w:cs="Times New Roman"/>
          <w:bCs/>
          <w:sz w:val="24"/>
          <w:szCs w:val="24"/>
        </w:rPr>
        <w:t xml:space="preserve"> (bijvoorbeeld maximaal 8 betrokken organisaties)</w:t>
      </w:r>
      <w:r w:rsidRPr="003C456D">
        <w:rPr>
          <w:rFonts w:ascii="Times New Roman" w:hAnsi="Times New Roman" w:cs="Times New Roman"/>
          <w:bCs/>
          <w:sz w:val="24"/>
          <w:szCs w:val="24"/>
        </w:rPr>
        <w:t xml:space="preserve"> </w:t>
      </w:r>
      <w:r w:rsidR="004959E3" w:rsidRPr="003C456D">
        <w:rPr>
          <w:rFonts w:ascii="Times New Roman" w:hAnsi="Times New Roman" w:cs="Times New Roman"/>
          <w:bCs/>
          <w:sz w:val="24"/>
          <w:szCs w:val="24"/>
        </w:rPr>
        <w:t xml:space="preserve">logischerwijs moet leiden tot de </w:t>
      </w:r>
      <w:r w:rsidR="007D5DB9" w:rsidRPr="003C456D">
        <w:rPr>
          <w:rFonts w:ascii="Times New Roman" w:hAnsi="Times New Roman" w:cs="Times New Roman"/>
          <w:bCs/>
          <w:sz w:val="24"/>
          <w:szCs w:val="24"/>
        </w:rPr>
        <w:t>best mogelijke</w:t>
      </w:r>
      <w:r w:rsidR="004959E3" w:rsidRPr="003C456D">
        <w:rPr>
          <w:rFonts w:ascii="Times New Roman" w:hAnsi="Times New Roman" w:cs="Times New Roman"/>
          <w:bCs/>
          <w:sz w:val="24"/>
          <w:szCs w:val="24"/>
        </w:rPr>
        <w:t xml:space="preserve"> uitkomsten</w:t>
      </w:r>
      <w:r w:rsidR="009D4D7E" w:rsidRPr="003C456D">
        <w:rPr>
          <w:rFonts w:ascii="Times New Roman" w:hAnsi="Times New Roman" w:cs="Times New Roman"/>
          <w:bCs/>
          <w:sz w:val="24"/>
          <w:szCs w:val="24"/>
        </w:rPr>
        <w:t xml:space="preserve"> (de hoogste scores qua klanttevredenheid)</w:t>
      </w:r>
      <w:r w:rsidRPr="003C456D">
        <w:rPr>
          <w:rFonts w:ascii="Times New Roman" w:hAnsi="Times New Roman" w:cs="Times New Roman"/>
          <w:bCs/>
          <w:sz w:val="24"/>
          <w:szCs w:val="24"/>
        </w:rPr>
        <w:t>.</w:t>
      </w:r>
      <w:r w:rsidR="00802232" w:rsidRPr="003C456D">
        <w:rPr>
          <w:rFonts w:ascii="Times New Roman" w:hAnsi="Times New Roman" w:cs="Times New Roman"/>
          <w:bCs/>
          <w:sz w:val="24"/>
          <w:szCs w:val="24"/>
        </w:rPr>
        <w:t xml:space="preserve"> Deze vorm wordt een </w:t>
      </w:r>
      <w:r w:rsidR="00802232" w:rsidRPr="003C456D">
        <w:rPr>
          <w:rFonts w:ascii="Times New Roman" w:hAnsi="Times New Roman" w:cs="Times New Roman"/>
          <w:bCs/>
          <w:sz w:val="24"/>
          <w:szCs w:val="24"/>
          <w:u w:val="single"/>
        </w:rPr>
        <w:t>procesevaluatie</w:t>
      </w:r>
      <w:r w:rsidR="00802232" w:rsidRPr="003C456D">
        <w:rPr>
          <w:rFonts w:ascii="Times New Roman" w:hAnsi="Times New Roman" w:cs="Times New Roman"/>
          <w:bCs/>
          <w:sz w:val="24"/>
          <w:szCs w:val="24"/>
        </w:rPr>
        <w:t xml:space="preserve"> genoemd.</w:t>
      </w:r>
      <w:r w:rsidRPr="003C456D">
        <w:rPr>
          <w:rFonts w:ascii="Times New Roman" w:hAnsi="Times New Roman" w:cs="Times New Roman"/>
          <w:bCs/>
          <w:sz w:val="24"/>
          <w:szCs w:val="24"/>
        </w:rPr>
        <w:t xml:space="preserve"> In dit geval is het zaak om aannemelijk te maken dat de werkwijze</w:t>
      </w:r>
      <w:r w:rsidR="009D4D7E" w:rsidRPr="003C456D">
        <w:rPr>
          <w:rFonts w:ascii="Times New Roman" w:hAnsi="Times New Roman" w:cs="Times New Roman"/>
          <w:bCs/>
          <w:sz w:val="24"/>
          <w:szCs w:val="24"/>
        </w:rPr>
        <w:t xml:space="preserve"> (aantal organisaties)</w:t>
      </w:r>
      <w:r w:rsidRPr="003C456D">
        <w:rPr>
          <w:rFonts w:ascii="Times New Roman" w:hAnsi="Times New Roman" w:cs="Times New Roman"/>
          <w:bCs/>
          <w:sz w:val="24"/>
          <w:szCs w:val="24"/>
        </w:rPr>
        <w:t xml:space="preserve"> inderdaad </w:t>
      </w:r>
      <w:r w:rsidR="0031133C" w:rsidRPr="003C456D">
        <w:rPr>
          <w:rFonts w:ascii="Times New Roman" w:hAnsi="Times New Roman" w:cs="Times New Roman"/>
          <w:bCs/>
          <w:sz w:val="24"/>
          <w:szCs w:val="24"/>
        </w:rPr>
        <w:t>zo samenhangt met de uitkomsten</w:t>
      </w:r>
      <w:r w:rsidR="009D4D7E" w:rsidRPr="003C456D">
        <w:rPr>
          <w:rFonts w:ascii="Times New Roman" w:hAnsi="Times New Roman" w:cs="Times New Roman"/>
          <w:bCs/>
          <w:sz w:val="24"/>
          <w:szCs w:val="24"/>
        </w:rPr>
        <w:t xml:space="preserve"> (klanttevredenheid)</w:t>
      </w:r>
      <w:r w:rsidR="0031133C" w:rsidRPr="003C456D">
        <w:rPr>
          <w:rFonts w:ascii="Times New Roman" w:hAnsi="Times New Roman" w:cs="Times New Roman"/>
          <w:bCs/>
          <w:sz w:val="24"/>
          <w:szCs w:val="24"/>
        </w:rPr>
        <w:t xml:space="preserve"> als</w:t>
      </w:r>
      <w:r w:rsidR="00D86BFB" w:rsidRPr="003C456D">
        <w:rPr>
          <w:rFonts w:ascii="Times New Roman" w:hAnsi="Times New Roman" w:cs="Times New Roman"/>
          <w:bCs/>
          <w:sz w:val="24"/>
          <w:szCs w:val="24"/>
        </w:rPr>
        <w:t xml:space="preserve"> </w:t>
      </w:r>
      <w:r w:rsidR="0031133C" w:rsidRPr="003C456D">
        <w:rPr>
          <w:rFonts w:ascii="Times New Roman" w:hAnsi="Times New Roman" w:cs="Times New Roman"/>
          <w:bCs/>
          <w:sz w:val="24"/>
          <w:szCs w:val="24"/>
        </w:rPr>
        <w:t>wordt gesuggereerd.</w:t>
      </w:r>
      <w:r w:rsidR="009D4D7E" w:rsidRPr="003C456D">
        <w:rPr>
          <w:rFonts w:ascii="Times New Roman" w:hAnsi="Times New Roman" w:cs="Times New Roman"/>
          <w:bCs/>
          <w:sz w:val="24"/>
          <w:szCs w:val="24"/>
        </w:rPr>
        <w:t xml:space="preserve"> De uitkomsten worden immers niet meer apart onderzocht.</w:t>
      </w:r>
      <w:r w:rsidR="00D6771D" w:rsidRPr="003C456D">
        <w:rPr>
          <w:rFonts w:ascii="Times New Roman" w:hAnsi="Times New Roman" w:cs="Times New Roman"/>
          <w:bCs/>
          <w:sz w:val="24"/>
          <w:szCs w:val="24"/>
        </w:rPr>
        <w:t xml:space="preserve"> Ook bij het proces kan gekeken worden op verschillende niveaus. De onderzochte verbanden tussen werkwijze en verklaringen daarvoor kunn</w:t>
      </w:r>
      <w:r w:rsidR="005136ED" w:rsidRPr="003C456D">
        <w:rPr>
          <w:rFonts w:ascii="Times New Roman" w:hAnsi="Times New Roman" w:cs="Times New Roman"/>
          <w:bCs/>
          <w:sz w:val="24"/>
          <w:szCs w:val="24"/>
        </w:rPr>
        <w:t>en veelal beter worden verklaard</w:t>
      </w:r>
      <w:r w:rsidR="00D6771D" w:rsidRPr="003C456D">
        <w:rPr>
          <w:rFonts w:ascii="Times New Roman" w:hAnsi="Times New Roman" w:cs="Times New Roman"/>
          <w:bCs/>
          <w:sz w:val="24"/>
          <w:szCs w:val="24"/>
        </w:rPr>
        <w:t xml:space="preserve">, maar </w:t>
      </w:r>
      <w:r w:rsidR="009D4D7E" w:rsidRPr="003C456D">
        <w:rPr>
          <w:rFonts w:ascii="Times New Roman" w:hAnsi="Times New Roman" w:cs="Times New Roman"/>
          <w:bCs/>
          <w:sz w:val="24"/>
          <w:szCs w:val="24"/>
        </w:rPr>
        <w:t>of de werkwijze ook echt leidt tot de verwachte uitkomsten</w:t>
      </w:r>
      <w:r w:rsidR="00D6771D" w:rsidRPr="003C456D">
        <w:rPr>
          <w:rFonts w:ascii="Times New Roman" w:hAnsi="Times New Roman" w:cs="Times New Roman"/>
          <w:bCs/>
          <w:sz w:val="24"/>
          <w:szCs w:val="24"/>
        </w:rPr>
        <w:t xml:space="preserve"> blijft onzeker</w:t>
      </w:r>
      <w:r w:rsidR="00D86BFB" w:rsidRPr="003C456D">
        <w:rPr>
          <w:rFonts w:ascii="Times New Roman" w:hAnsi="Times New Roman" w:cs="Times New Roman"/>
          <w:bCs/>
          <w:sz w:val="24"/>
          <w:szCs w:val="24"/>
        </w:rPr>
        <w:t xml:space="preserve"> (Swanborn, 2007)</w:t>
      </w:r>
      <w:r w:rsidR="00D6771D" w:rsidRPr="003C456D">
        <w:rPr>
          <w:rFonts w:ascii="Times New Roman" w:hAnsi="Times New Roman" w:cs="Times New Roman"/>
          <w:bCs/>
          <w:sz w:val="24"/>
          <w:szCs w:val="24"/>
        </w:rPr>
        <w:t>.</w:t>
      </w:r>
    </w:p>
    <w:p w14:paraId="55B1239E" w14:textId="57EB7EA8" w:rsidR="00D6771D" w:rsidRPr="003C456D" w:rsidRDefault="00802232"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In dit onderzoek </w:t>
      </w:r>
      <w:r w:rsidR="0015514D" w:rsidRPr="003C456D">
        <w:rPr>
          <w:rFonts w:ascii="Times New Roman" w:hAnsi="Times New Roman" w:cs="Times New Roman"/>
          <w:bCs/>
          <w:sz w:val="24"/>
          <w:szCs w:val="24"/>
        </w:rPr>
        <w:t>is</w:t>
      </w:r>
      <w:r w:rsidR="00CF5AA1" w:rsidRPr="003C456D">
        <w:rPr>
          <w:rFonts w:ascii="Times New Roman" w:hAnsi="Times New Roman" w:cs="Times New Roman"/>
          <w:bCs/>
          <w:sz w:val="24"/>
          <w:szCs w:val="24"/>
        </w:rPr>
        <w:t xml:space="preserve"> gebruik gemaakt van een procesevaluati</w:t>
      </w:r>
      <w:r w:rsidR="00674BF7" w:rsidRPr="003C456D">
        <w:rPr>
          <w:rFonts w:ascii="Times New Roman" w:hAnsi="Times New Roman" w:cs="Times New Roman"/>
          <w:bCs/>
          <w:sz w:val="24"/>
          <w:szCs w:val="24"/>
        </w:rPr>
        <w:t>e, in plaats van een product</w:t>
      </w:r>
      <w:r w:rsidR="00CF5AA1" w:rsidRPr="003C456D">
        <w:rPr>
          <w:rFonts w:ascii="Times New Roman" w:hAnsi="Times New Roman" w:cs="Times New Roman"/>
          <w:bCs/>
          <w:sz w:val="24"/>
          <w:szCs w:val="24"/>
        </w:rPr>
        <w:t xml:space="preserve">evaluatie. </w:t>
      </w:r>
      <w:r w:rsidR="00D6771D" w:rsidRPr="003C456D">
        <w:rPr>
          <w:rFonts w:ascii="Times New Roman" w:hAnsi="Times New Roman" w:cs="Times New Roman"/>
          <w:bCs/>
          <w:sz w:val="24"/>
          <w:szCs w:val="24"/>
        </w:rPr>
        <w:t xml:space="preserve">Daarnaast is gekozen voor het focussen op het niveau van het netwerk zelf, in plaats van </w:t>
      </w:r>
      <w:r w:rsidR="00386B3E" w:rsidRPr="003C456D">
        <w:rPr>
          <w:rFonts w:ascii="Times New Roman" w:hAnsi="Times New Roman" w:cs="Times New Roman"/>
          <w:bCs/>
          <w:sz w:val="24"/>
          <w:szCs w:val="24"/>
        </w:rPr>
        <w:t xml:space="preserve">op het </w:t>
      </w:r>
      <w:r w:rsidR="00674468" w:rsidRPr="003C456D">
        <w:rPr>
          <w:rFonts w:ascii="Times New Roman" w:hAnsi="Times New Roman" w:cs="Times New Roman"/>
          <w:bCs/>
          <w:sz w:val="24"/>
          <w:szCs w:val="24"/>
        </w:rPr>
        <w:t>niveau</w:t>
      </w:r>
      <w:r w:rsidR="00386B3E" w:rsidRPr="003C456D">
        <w:rPr>
          <w:rFonts w:ascii="Times New Roman" w:hAnsi="Times New Roman" w:cs="Times New Roman"/>
          <w:bCs/>
          <w:sz w:val="24"/>
          <w:szCs w:val="24"/>
        </w:rPr>
        <w:t xml:space="preserve"> daarboven (</w:t>
      </w:r>
      <w:r w:rsidR="005136ED" w:rsidRPr="003C456D">
        <w:rPr>
          <w:rFonts w:ascii="Times New Roman" w:hAnsi="Times New Roman" w:cs="Times New Roman"/>
          <w:bCs/>
          <w:sz w:val="24"/>
          <w:szCs w:val="24"/>
        </w:rPr>
        <w:t>het netwerk als onderdeel van een</w:t>
      </w:r>
      <w:r w:rsidR="00386B3E" w:rsidRPr="003C456D">
        <w:rPr>
          <w:rFonts w:ascii="Times New Roman" w:hAnsi="Times New Roman" w:cs="Times New Roman"/>
          <w:bCs/>
          <w:sz w:val="24"/>
          <w:szCs w:val="24"/>
        </w:rPr>
        <w:t xml:space="preserve"> groter netwerk) of daaronder (uitvoerenden en klanten). Deze ke</w:t>
      </w:r>
      <w:r w:rsidR="009D4D7E" w:rsidRPr="003C456D">
        <w:rPr>
          <w:rFonts w:ascii="Times New Roman" w:hAnsi="Times New Roman" w:cs="Times New Roman"/>
          <w:bCs/>
          <w:sz w:val="24"/>
          <w:szCs w:val="24"/>
        </w:rPr>
        <w:t>uzes worden nu nader toegelicht.</w:t>
      </w:r>
    </w:p>
    <w:p w14:paraId="0C79485F" w14:textId="79A88DCE" w:rsidR="00CF5AA1" w:rsidRPr="003C456D" w:rsidRDefault="00185BD2" w:rsidP="003C456D">
      <w:pPr>
        <w:pStyle w:val="Kop3"/>
        <w:spacing w:line="276" w:lineRule="auto"/>
        <w:jc w:val="both"/>
        <w:rPr>
          <w:rFonts w:ascii="Times New Roman" w:hAnsi="Times New Roman" w:cs="Times New Roman"/>
        </w:rPr>
      </w:pPr>
      <w:bookmarkStart w:id="14" w:name="_Toc491124798"/>
      <w:r w:rsidRPr="003C456D">
        <w:rPr>
          <w:rFonts w:ascii="Times New Roman" w:hAnsi="Times New Roman" w:cs="Times New Roman"/>
        </w:rPr>
        <w:t>§2.3.2</w:t>
      </w:r>
      <w:r w:rsidR="00814DE6" w:rsidRPr="003C456D">
        <w:rPr>
          <w:rFonts w:ascii="Times New Roman" w:hAnsi="Times New Roman" w:cs="Times New Roman"/>
        </w:rPr>
        <w:t>: Waarom een procesevaluatie?</w:t>
      </w:r>
      <w:bookmarkEnd w:id="14"/>
    </w:p>
    <w:p w14:paraId="2D06536D" w14:textId="3299F4B5" w:rsidR="008B1502" w:rsidRPr="003C456D" w:rsidRDefault="00143ACB"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De keuze voor een procesevaluatie, is gestoeld op de onmogelijkheid om een </w:t>
      </w:r>
      <w:r w:rsidR="005136ED" w:rsidRPr="003C456D">
        <w:rPr>
          <w:rFonts w:ascii="Times New Roman" w:hAnsi="Times New Roman" w:cs="Times New Roman"/>
          <w:bCs/>
          <w:sz w:val="24"/>
          <w:szCs w:val="24"/>
        </w:rPr>
        <w:t xml:space="preserve">goede </w:t>
      </w:r>
      <w:r w:rsidRPr="003C456D">
        <w:rPr>
          <w:rFonts w:ascii="Times New Roman" w:hAnsi="Times New Roman" w:cs="Times New Roman"/>
          <w:bCs/>
          <w:sz w:val="24"/>
          <w:szCs w:val="24"/>
        </w:rPr>
        <w:t>productevaluatie te doen.</w:t>
      </w:r>
      <w:r w:rsidR="0015514D" w:rsidRPr="003C456D">
        <w:rPr>
          <w:rFonts w:ascii="Times New Roman" w:hAnsi="Times New Roman" w:cs="Times New Roman"/>
          <w:bCs/>
          <w:sz w:val="24"/>
          <w:szCs w:val="24"/>
        </w:rPr>
        <w:t xml:space="preserve"> Het leek</w:t>
      </w:r>
      <w:r w:rsidR="00AA30E7" w:rsidRPr="003C456D">
        <w:rPr>
          <w:rFonts w:ascii="Times New Roman" w:hAnsi="Times New Roman" w:cs="Times New Roman"/>
          <w:bCs/>
          <w:sz w:val="24"/>
          <w:szCs w:val="24"/>
        </w:rPr>
        <w:t xml:space="preserve"> </w:t>
      </w:r>
      <w:r w:rsidR="009D4D7E" w:rsidRPr="003C456D">
        <w:rPr>
          <w:rFonts w:ascii="Times New Roman" w:hAnsi="Times New Roman" w:cs="Times New Roman"/>
          <w:bCs/>
          <w:sz w:val="24"/>
          <w:szCs w:val="24"/>
        </w:rPr>
        <w:t xml:space="preserve">namelijk </w:t>
      </w:r>
      <w:r w:rsidR="00AA30E7" w:rsidRPr="003C456D">
        <w:rPr>
          <w:rFonts w:ascii="Times New Roman" w:hAnsi="Times New Roman" w:cs="Times New Roman"/>
          <w:bCs/>
          <w:sz w:val="24"/>
          <w:szCs w:val="24"/>
        </w:rPr>
        <w:t xml:space="preserve">niet mogelijk om het onderzoek zo vorm te geven dat </w:t>
      </w:r>
      <w:r w:rsidR="009D4D7E" w:rsidRPr="003C456D">
        <w:rPr>
          <w:rFonts w:ascii="Times New Roman" w:hAnsi="Times New Roman" w:cs="Times New Roman"/>
          <w:bCs/>
          <w:sz w:val="24"/>
          <w:szCs w:val="24"/>
        </w:rPr>
        <w:t xml:space="preserve">de </w:t>
      </w:r>
      <w:r w:rsidR="00AA30E7" w:rsidRPr="003C456D">
        <w:rPr>
          <w:rFonts w:ascii="Times New Roman" w:hAnsi="Times New Roman" w:cs="Times New Roman"/>
          <w:bCs/>
          <w:sz w:val="24"/>
          <w:szCs w:val="24"/>
        </w:rPr>
        <w:t>effecten in</w:t>
      </w:r>
      <w:r w:rsidR="009D4D7E" w:rsidRPr="003C456D">
        <w:rPr>
          <w:rFonts w:ascii="Times New Roman" w:hAnsi="Times New Roman" w:cs="Times New Roman"/>
          <w:bCs/>
          <w:sz w:val="24"/>
          <w:szCs w:val="24"/>
        </w:rPr>
        <w:t xml:space="preserve"> de</w:t>
      </w:r>
      <w:r w:rsidR="00AA30E7" w:rsidRPr="003C456D">
        <w:rPr>
          <w:rFonts w:ascii="Times New Roman" w:hAnsi="Times New Roman" w:cs="Times New Roman"/>
          <w:bCs/>
          <w:sz w:val="24"/>
          <w:szCs w:val="24"/>
        </w:rPr>
        <w:t xml:space="preserve"> uitkomsten</w:t>
      </w:r>
      <w:r w:rsidR="009D4D7E" w:rsidRPr="003C456D">
        <w:rPr>
          <w:rFonts w:ascii="Times New Roman" w:hAnsi="Times New Roman" w:cs="Times New Roman"/>
          <w:bCs/>
          <w:sz w:val="24"/>
          <w:szCs w:val="24"/>
        </w:rPr>
        <w:t xml:space="preserve"> van publiek-private netwerken die de integratie van </w:t>
      </w:r>
      <w:r w:rsidR="00B700CC" w:rsidRPr="003C456D">
        <w:rPr>
          <w:rFonts w:ascii="Times New Roman" w:hAnsi="Times New Roman" w:cs="Times New Roman"/>
          <w:bCs/>
          <w:sz w:val="24"/>
          <w:szCs w:val="24"/>
        </w:rPr>
        <w:t>vergunninghouder</w:t>
      </w:r>
      <w:r w:rsidR="009D4D7E" w:rsidRPr="003C456D">
        <w:rPr>
          <w:rFonts w:ascii="Times New Roman" w:hAnsi="Times New Roman" w:cs="Times New Roman"/>
          <w:bCs/>
          <w:sz w:val="24"/>
          <w:szCs w:val="24"/>
        </w:rPr>
        <w:t>s organiseren</w:t>
      </w:r>
      <w:r w:rsidR="0015514D" w:rsidRPr="003C456D">
        <w:rPr>
          <w:rFonts w:ascii="Times New Roman" w:hAnsi="Times New Roman" w:cs="Times New Roman"/>
          <w:bCs/>
          <w:sz w:val="24"/>
          <w:szCs w:val="24"/>
        </w:rPr>
        <w:t xml:space="preserve"> toe te schrijven zouden zijn</w:t>
      </w:r>
      <w:r w:rsidR="00AA30E7" w:rsidRPr="003C456D">
        <w:rPr>
          <w:rFonts w:ascii="Times New Roman" w:hAnsi="Times New Roman" w:cs="Times New Roman"/>
          <w:bCs/>
          <w:sz w:val="24"/>
          <w:szCs w:val="24"/>
        </w:rPr>
        <w:t xml:space="preserve"> aan het zijn van een</w:t>
      </w:r>
      <w:r w:rsidR="009D4D7E" w:rsidRPr="003C456D">
        <w:rPr>
          <w:rFonts w:ascii="Times New Roman" w:hAnsi="Times New Roman" w:cs="Times New Roman"/>
          <w:bCs/>
          <w:sz w:val="24"/>
          <w:szCs w:val="24"/>
        </w:rPr>
        <w:t xml:space="preserve"> (al dan niet goed functionerend)</w:t>
      </w:r>
      <w:r w:rsidR="00AA30E7" w:rsidRPr="003C456D">
        <w:rPr>
          <w:rFonts w:ascii="Times New Roman" w:hAnsi="Times New Roman" w:cs="Times New Roman"/>
          <w:bCs/>
          <w:sz w:val="24"/>
          <w:szCs w:val="24"/>
        </w:rPr>
        <w:t xml:space="preserve"> netwerk. </w:t>
      </w:r>
      <w:r w:rsidR="008B1502" w:rsidRPr="003C456D">
        <w:rPr>
          <w:rFonts w:ascii="Times New Roman" w:hAnsi="Times New Roman" w:cs="Times New Roman"/>
          <w:bCs/>
          <w:sz w:val="24"/>
          <w:szCs w:val="24"/>
        </w:rPr>
        <w:t xml:space="preserve">Dit kent </w:t>
      </w:r>
      <w:r w:rsidR="00AB066D" w:rsidRPr="003C456D">
        <w:rPr>
          <w:rFonts w:ascii="Times New Roman" w:hAnsi="Times New Roman" w:cs="Times New Roman"/>
          <w:bCs/>
          <w:sz w:val="24"/>
          <w:szCs w:val="24"/>
        </w:rPr>
        <w:t>drie redenen:</w:t>
      </w:r>
    </w:p>
    <w:p w14:paraId="6AA926AE" w14:textId="2CD5BA0A" w:rsidR="008B1502" w:rsidRPr="003C456D" w:rsidRDefault="00AB066D"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Ten eerste</w:t>
      </w:r>
      <w:r w:rsidR="00AA30E7" w:rsidRPr="003C456D">
        <w:rPr>
          <w:rFonts w:ascii="Times New Roman" w:hAnsi="Times New Roman" w:cs="Times New Roman"/>
          <w:bCs/>
          <w:sz w:val="24"/>
          <w:szCs w:val="24"/>
        </w:rPr>
        <w:t xml:space="preserve"> zijn u</w:t>
      </w:r>
      <w:r w:rsidR="008B1502" w:rsidRPr="003C456D">
        <w:rPr>
          <w:rFonts w:ascii="Times New Roman" w:hAnsi="Times New Roman" w:cs="Times New Roman"/>
          <w:bCs/>
          <w:sz w:val="24"/>
          <w:szCs w:val="24"/>
        </w:rPr>
        <w:t>itkomsten van het zijn van een netwerk l</w:t>
      </w:r>
      <w:r w:rsidR="00143ACB" w:rsidRPr="003C456D">
        <w:rPr>
          <w:rFonts w:ascii="Times New Roman" w:hAnsi="Times New Roman" w:cs="Times New Roman"/>
          <w:bCs/>
          <w:sz w:val="24"/>
          <w:szCs w:val="24"/>
        </w:rPr>
        <w:t>astig te onderscheiden van de uitkomsten van individuele organisaties</w:t>
      </w:r>
      <w:r w:rsidR="001E2F73" w:rsidRPr="003C456D">
        <w:rPr>
          <w:rFonts w:ascii="Times New Roman" w:hAnsi="Times New Roman" w:cs="Times New Roman"/>
          <w:bCs/>
          <w:sz w:val="24"/>
          <w:szCs w:val="24"/>
        </w:rPr>
        <w:t xml:space="preserve"> (</w:t>
      </w:r>
      <w:proofErr w:type="spellStart"/>
      <w:r w:rsidR="001E2F73" w:rsidRPr="003C456D">
        <w:rPr>
          <w:rFonts w:ascii="Times New Roman" w:hAnsi="Times New Roman" w:cs="Times New Roman"/>
          <w:bCs/>
          <w:sz w:val="24"/>
          <w:szCs w:val="24"/>
        </w:rPr>
        <w:t>Turrini</w:t>
      </w:r>
      <w:proofErr w:type="spellEnd"/>
      <w:r w:rsidR="001E2F73" w:rsidRPr="003C456D">
        <w:rPr>
          <w:rFonts w:ascii="Times New Roman" w:hAnsi="Times New Roman" w:cs="Times New Roman"/>
          <w:bCs/>
          <w:sz w:val="24"/>
          <w:szCs w:val="24"/>
        </w:rPr>
        <w:t xml:space="preserve">, </w:t>
      </w:r>
      <w:proofErr w:type="spellStart"/>
      <w:r w:rsidR="001E2F73" w:rsidRPr="003C456D">
        <w:rPr>
          <w:rFonts w:ascii="Times New Roman" w:hAnsi="Times New Roman" w:cs="Times New Roman"/>
          <w:bCs/>
          <w:sz w:val="24"/>
          <w:szCs w:val="24"/>
        </w:rPr>
        <w:t>Cristofoli</w:t>
      </w:r>
      <w:proofErr w:type="spellEnd"/>
      <w:r w:rsidR="001E2F73" w:rsidRPr="003C456D">
        <w:rPr>
          <w:rFonts w:ascii="Times New Roman" w:hAnsi="Times New Roman" w:cs="Times New Roman"/>
          <w:bCs/>
          <w:sz w:val="24"/>
          <w:szCs w:val="24"/>
        </w:rPr>
        <w:t xml:space="preserve">, </w:t>
      </w:r>
      <w:proofErr w:type="spellStart"/>
      <w:r w:rsidR="001E2F73" w:rsidRPr="003C456D">
        <w:rPr>
          <w:rFonts w:ascii="Times New Roman" w:hAnsi="Times New Roman" w:cs="Times New Roman"/>
          <w:bCs/>
          <w:sz w:val="24"/>
          <w:szCs w:val="24"/>
        </w:rPr>
        <w:t>Frosini</w:t>
      </w:r>
      <w:proofErr w:type="spellEnd"/>
      <w:r w:rsidR="001E2F73" w:rsidRPr="003C456D">
        <w:rPr>
          <w:rFonts w:ascii="Times New Roman" w:hAnsi="Times New Roman" w:cs="Times New Roman"/>
          <w:bCs/>
          <w:sz w:val="24"/>
          <w:szCs w:val="24"/>
        </w:rPr>
        <w:t xml:space="preserve"> &amp; Nasi, 2010; </w:t>
      </w:r>
      <w:proofErr w:type="spellStart"/>
      <w:r w:rsidR="001E2F73" w:rsidRPr="003C456D">
        <w:rPr>
          <w:rFonts w:ascii="Times New Roman" w:hAnsi="Times New Roman" w:cs="Times New Roman"/>
          <w:bCs/>
          <w:sz w:val="24"/>
          <w:szCs w:val="24"/>
        </w:rPr>
        <w:t>Cotteri</w:t>
      </w:r>
      <w:r w:rsidR="00165D0E" w:rsidRPr="003C456D">
        <w:rPr>
          <w:rFonts w:ascii="Times New Roman" w:hAnsi="Times New Roman" w:cs="Times New Roman"/>
          <w:bCs/>
          <w:sz w:val="24"/>
          <w:szCs w:val="24"/>
        </w:rPr>
        <w:t>l</w:t>
      </w:r>
      <w:r w:rsidR="001E2F73" w:rsidRPr="003C456D">
        <w:rPr>
          <w:rFonts w:ascii="Times New Roman" w:hAnsi="Times New Roman" w:cs="Times New Roman"/>
          <w:bCs/>
          <w:sz w:val="24"/>
          <w:szCs w:val="24"/>
        </w:rPr>
        <w:t>l</w:t>
      </w:r>
      <w:proofErr w:type="spellEnd"/>
      <w:r w:rsidR="001E2F73" w:rsidRPr="003C456D">
        <w:rPr>
          <w:rFonts w:ascii="Times New Roman" w:hAnsi="Times New Roman" w:cs="Times New Roman"/>
          <w:bCs/>
          <w:sz w:val="24"/>
          <w:szCs w:val="24"/>
        </w:rPr>
        <w:t xml:space="preserve"> &amp; King, 2007;  </w:t>
      </w:r>
      <w:proofErr w:type="spellStart"/>
      <w:r w:rsidR="001E2F73" w:rsidRPr="003C456D">
        <w:rPr>
          <w:rFonts w:ascii="Times New Roman" w:hAnsi="Times New Roman" w:cs="Times New Roman"/>
          <w:bCs/>
          <w:sz w:val="24"/>
          <w:szCs w:val="24"/>
        </w:rPr>
        <w:t>Mandell</w:t>
      </w:r>
      <w:proofErr w:type="spellEnd"/>
      <w:r w:rsidR="001E2F73" w:rsidRPr="003C456D">
        <w:rPr>
          <w:rFonts w:ascii="Times New Roman" w:hAnsi="Times New Roman" w:cs="Times New Roman"/>
          <w:bCs/>
          <w:sz w:val="24"/>
          <w:szCs w:val="24"/>
        </w:rPr>
        <w:t xml:space="preserve"> &amp; </w:t>
      </w:r>
      <w:proofErr w:type="spellStart"/>
      <w:r w:rsidR="001E2F73" w:rsidRPr="003C456D">
        <w:rPr>
          <w:rFonts w:ascii="Times New Roman" w:hAnsi="Times New Roman" w:cs="Times New Roman"/>
          <w:bCs/>
          <w:sz w:val="24"/>
          <w:szCs w:val="24"/>
        </w:rPr>
        <w:t>Keast</w:t>
      </w:r>
      <w:proofErr w:type="spellEnd"/>
      <w:r w:rsidR="001E2F73" w:rsidRPr="003C456D">
        <w:rPr>
          <w:rFonts w:ascii="Times New Roman" w:hAnsi="Times New Roman" w:cs="Times New Roman"/>
          <w:bCs/>
          <w:sz w:val="24"/>
          <w:szCs w:val="24"/>
        </w:rPr>
        <w:t xml:space="preserve">, 2008: 717-718, </w:t>
      </w:r>
      <w:r w:rsidR="00143ACB" w:rsidRPr="003C456D">
        <w:rPr>
          <w:rFonts w:ascii="Times New Roman" w:hAnsi="Times New Roman" w:cs="Times New Roman"/>
          <w:bCs/>
          <w:sz w:val="24"/>
          <w:szCs w:val="24"/>
        </w:rPr>
        <w:t>Fl</w:t>
      </w:r>
      <w:r w:rsidR="008B1502" w:rsidRPr="003C456D">
        <w:rPr>
          <w:rFonts w:ascii="Times New Roman" w:hAnsi="Times New Roman" w:cs="Times New Roman"/>
          <w:bCs/>
          <w:sz w:val="24"/>
          <w:szCs w:val="24"/>
        </w:rPr>
        <w:t>ynn, Pickard &amp; Williams, 1995). Dit komt door de onmogelijkheid te bepalen of acties ook waren uitgevoerd als de betrokken actoren geen netwerk waren geweest</w:t>
      </w:r>
      <w:r w:rsidR="00AA30E7" w:rsidRPr="003C456D">
        <w:rPr>
          <w:rFonts w:ascii="Times New Roman" w:hAnsi="Times New Roman" w:cs="Times New Roman"/>
          <w:bCs/>
          <w:sz w:val="24"/>
          <w:szCs w:val="24"/>
        </w:rPr>
        <w:t xml:space="preserve"> of</w:t>
      </w:r>
      <w:r w:rsidR="008B1502" w:rsidRPr="003C456D">
        <w:rPr>
          <w:rFonts w:ascii="Times New Roman" w:hAnsi="Times New Roman" w:cs="Times New Roman"/>
          <w:bCs/>
          <w:sz w:val="24"/>
          <w:szCs w:val="24"/>
        </w:rPr>
        <w:t xml:space="preserve"> om te bepalen wanneer er precies sprake is van</w:t>
      </w:r>
      <w:r w:rsidR="00AA30E7" w:rsidRPr="003C456D">
        <w:rPr>
          <w:rFonts w:ascii="Times New Roman" w:hAnsi="Times New Roman" w:cs="Times New Roman"/>
          <w:bCs/>
          <w:sz w:val="24"/>
          <w:szCs w:val="24"/>
        </w:rPr>
        <w:t xml:space="preserve"> het worden van</w:t>
      </w:r>
      <w:r w:rsidR="008B1502" w:rsidRPr="003C456D">
        <w:rPr>
          <w:rFonts w:ascii="Times New Roman" w:hAnsi="Times New Roman" w:cs="Times New Roman"/>
          <w:bCs/>
          <w:sz w:val="24"/>
          <w:szCs w:val="24"/>
        </w:rPr>
        <w:t xml:space="preserve"> een netwerk.</w:t>
      </w:r>
      <w:r w:rsidR="00AA30E7" w:rsidRPr="003C456D">
        <w:rPr>
          <w:rFonts w:ascii="Times New Roman" w:hAnsi="Times New Roman" w:cs="Times New Roman"/>
          <w:bCs/>
          <w:sz w:val="24"/>
          <w:szCs w:val="24"/>
        </w:rPr>
        <w:t xml:space="preserve"> </w:t>
      </w:r>
      <w:r w:rsidR="00187BC1" w:rsidRPr="003C456D">
        <w:rPr>
          <w:rFonts w:ascii="Times New Roman" w:hAnsi="Times New Roman" w:cs="Times New Roman"/>
          <w:bCs/>
          <w:sz w:val="24"/>
          <w:szCs w:val="24"/>
        </w:rPr>
        <w:t>Een netwerk ontwikkelt zich vaak over de tijd en kent verschillende uitkomsten gedurende verschillende momenten in zijn ontwikkeling (</w:t>
      </w:r>
      <w:proofErr w:type="spellStart"/>
      <w:r w:rsidR="00187BC1" w:rsidRPr="003C456D">
        <w:rPr>
          <w:rFonts w:ascii="Times New Roman" w:hAnsi="Times New Roman" w:cs="Times New Roman"/>
          <w:bCs/>
          <w:sz w:val="24"/>
          <w:szCs w:val="24"/>
        </w:rPr>
        <w:t>Sydow</w:t>
      </w:r>
      <w:proofErr w:type="spellEnd"/>
      <w:r w:rsidR="00187BC1" w:rsidRPr="003C456D">
        <w:rPr>
          <w:rFonts w:ascii="Times New Roman" w:hAnsi="Times New Roman" w:cs="Times New Roman"/>
          <w:bCs/>
          <w:sz w:val="24"/>
          <w:szCs w:val="24"/>
        </w:rPr>
        <w:t xml:space="preserve">, 2004; </w:t>
      </w:r>
      <w:proofErr w:type="spellStart"/>
      <w:r w:rsidR="00187BC1" w:rsidRPr="003C456D">
        <w:rPr>
          <w:rFonts w:ascii="Times New Roman" w:hAnsi="Times New Roman" w:cs="Times New Roman"/>
          <w:bCs/>
          <w:sz w:val="24"/>
          <w:szCs w:val="24"/>
        </w:rPr>
        <w:t>Mayne</w:t>
      </w:r>
      <w:proofErr w:type="spellEnd"/>
      <w:r w:rsidR="000F534B" w:rsidRPr="003C456D">
        <w:rPr>
          <w:rFonts w:ascii="Times New Roman" w:hAnsi="Times New Roman" w:cs="Times New Roman"/>
          <w:bCs/>
          <w:sz w:val="24"/>
          <w:szCs w:val="24"/>
        </w:rPr>
        <w:t>,</w:t>
      </w:r>
      <w:r w:rsidR="00187BC1" w:rsidRPr="003C456D">
        <w:rPr>
          <w:rFonts w:ascii="Times New Roman" w:hAnsi="Times New Roman" w:cs="Times New Roman"/>
          <w:bCs/>
          <w:sz w:val="24"/>
          <w:szCs w:val="24"/>
        </w:rPr>
        <w:t xml:space="preserve"> </w:t>
      </w:r>
      <w:proofErr w:type="spellStart"/>
      <w:r w:rsidR="000F534B" w:rsidRPr="003C456D">
        <w:rPr>
          <w:rFonts w:ascii="Times New Roman" w:hAnsi="Times New Roman" w:cs="Times New Roman"/>
          <w:sz w:val="24"/>
          <w:szCs w:val="24"/>
        </w:rPr>
        <w:t>Wileman</w:t>
      </w:r>
      <w:proofErr w:type="spellEnd"/>
      <w:r w:rsidR="000F534B" w:rsidRPr="003C456D">
        <w:rPr>
          <w:rFonts w:ascii="Times New Roman" w:hAnsi="Times New Roman" w:cs="Times New Roman"/>
          <w:sz w:val="24"/>
          <w:szCs w:val="24"/>
        </w:rPr>
        <w:t xml:space="preserve"> &amp; Leeuw</w:t>
      </w:r>
      <w:r w:rsidRPr="003C456D">
        <w:rPr>
          <w:rFonts w:ascii="Times New Roman" w:hAnsi="Times New Roman" w:cs="Times New Roman"/>
          <w:bCs/>
          <w:sz w:val="24"/>
          <w:szCs w:val="24"/>
        </w:rPr>
        <w:t>, 2003). Zo halen meerdere wetenschappers</w:t>
      </w:r>
      <w:r w:rsidR="00187BC1" w:rsidRPr="003C456D">
        <w:rPr>
          <w:rFonts w:ascii="Times New Roman" w:hAnsi="Times New Roman" w:cs="Times New Roman"/>
          <w:bCs/>
          <w:sz w:val="24"/>
          <w:szCs w:val="24"/>
        </w:rPr>
        <w:t xml:space="preserve"> een uitspraak aan van de Annie E. </w:t>
      </w:r>
      <w:proofErr w:type="spellStart"/>
      <w:r w:rsidR="00187BC1" w:rsidRPr="003C456D">
        <w:rPr>
          <w:rFonts w:ascii="Times New Roman" w:hAnsi="Times New Roman" w:cs="Times New Roman"/>
          <w:bCs/>
          <w:sz w:val="24"/>
          <w:szCs w:val="24"/>
        </w:rPr>
        <w:t>Casey</w:t>
      </w:r>
      <w:proofErr w:type="spellEnd"/>
      <w:r w:rsidR="00187BC1" w:rsidRPr="003C456D">
        <w:rPr>
          <w:rFonts w:ascii="Times New Roman" w:hAnsi="Times New Roman" w:cs="Times New Roman"/>
          <w:bCs/>
          <w:sz w:val="24"/>
          <w:szCs w:val="24"/>
        </w:rPr>
        <w:t xml:space="preserve"> Foundation</w:t>
      </w:r>
      <w:r w:rsidR="000F534B" w:rsidRPr="003C456D">
        <w:rPr>
          <w:rFonts w:ascii="Times New Roman" w:hAnsi="Times New Roman" w:cs="Times New Roman"/>
          <w:bCs/>
          <w:sz w:val="24"/>
          <w:szCs w:val="24"/>
        </w:rPr>
        <w:t xml:space="preserve"> (1995)</w:t>
      </w:r>
      <w:r w:rsidR="00187BC1" w:rsidRPr="003C456D">
        <w:rPr>
          <w:rFonts w:ascii="Times New Roman" w:hAnsi="Times New Roman" w:cs="Times New Roman"/>
          <w:bCs/>
          <w:sz w:val="24"/>
          <w:szCs w:val="24"/>
        </w:rPr>
        <w:t xml:space="preserve"> dat het wel drie tot vijf jaar kan duren alvorens de mate waarin doelen van het netwerk worden bereikt een goede weergave is van de netwer</w:t>
      </w:r>
      <w:r w:rsidR="005136ED" w:rsidRPr="003C456D">
        <w:rPr>
          <w:rFonts w:ascii="Times New Roman" w:hAnsi="Times New Roman" w:cs="Times New Roman"/>
          <w:bCs/>
          <w:sz w:val="24"/>
          <w:szCs w:val="24"/>
        </w:rPr>
        <w:t>k</w:t>
      </w:r>
      <w:r w:rsidR="00187BC1" w:rsidRPr="003C456D">
        <w:rPr>
          <w:rFonts w:ascii="Times New Roman" w:hAnsi="Times New Roman" w:cs="Times New Roman"/>
          <w:bCs/>
          <w:sz w:val="24"/>
          <w:szCs w:val="24"/>
        </w:rPr>
        <w:t xml:space="preserve">effectiviteit. </w:t>
      </w:r>
      <w:r w:rsidR="00F1437E" w:rsidRPr="003C456D">
        <w:rPr>
          <w:rFonts w:ascii="Times New Roman" w:hAnsi="Times New Roman" w:cs="Times New Roman"/>
          <w:bCs/>
          <w:sz w:val="24"/>
          <w:szCs w:val="24"/>
        </w:rPr>
        <w:t xml:space="preserve">Tot die tijd zou </w:t>
      </w:r>
      <w:r w:rsidR="00187BC1" w:rsidRPr="003C456D">
        <w:rPr>
          <w:rFonts w:ascii="Times New Roman" w:hAnsi="Times New Roman" w:cs="Times New Roman"/>
          <w:bCs/>
          <w:sz w:val="24"/>
          <w:szCs w:val="24"/>
        </w:rPr>
        <w:t xml:space="preserve">daarom doelbereiking geen goed beoordelingscriterium </w:t>
      </w:r>
      <w:r w:rsidR="00F1437E" w:rsidRPr="003C456D">
        <w:rPr>
          <w:rFonts w:ascii="Times New Roman" w:hAnsi="Times New Roman" w:cs="Times New Roman"/>
          <w:bCs/>
          <w:sz w:val="24"/>
          <w:szCs w:val="24"/>
        </w:rPr>
        <w:t>zijn</w:t>
      </w:r>
      <w:r w:rsidR="00187BC1" w:rsidRPr="003C456D">
        <w:rPr>
          <w:rFonts w:ascii="Times New Roman" w:hAnsi="Times New Roman" w:cs="Times New Roman"/>
          <w:bCs/>
          <w:sz w:val="24"/>
          <w:szCs w:val="24"/>
        </w:rPr>
        <w:t xml:space="preserve">. </w:t>
      </w:r>
      <w:r w:rsidR="0015514D" w:rsidRPr="003C456D">
        <w:rPr>
          <w:rFonts w:ascii="Times New Roman" w:hAnsi="Times New Roman" w:cs="Times New Roman"/>
          <w:bCs/>
          <w:sz w:val="24"/>
          <w:szCs w:val="24"/>
        </w:rPr>
        <w:t>Zonder helder startpunt leek</w:t>
      </w:r>
      <w:r w:rsidRPr="003C456D">
        <w:rPr>
          <w:rFonts w:ascii="Times New Roman" w:hAnsi="Times New Roman" w:cs="Times New Roman"/>
          <w:bCs/>
          <w:sz w:val="24"/>
          <w:szCs w:val="24"/>
        </w:rPr>
        <w:t xml:space="preserve"> een nulmeting (= een meting voordat een interventie wordt gestart) </w:t>
      </w:r>
      <w:r w:rsidR="0015514D" w:rsidRPr="003C456D">
        <w:rPr>
          <w:rFonts w:ascii="Times New Roman" w:hAnsi="Times New Roman" w:cs="Times New Roman"/>
          <w:bCs/>
          <w:sz w:val="24"/>
          <w:szCs w:val="24"/>
        </w:rPr>
        <w:t>niet uitvoerbaar</w:t>
      </w:r>
      <w:r w:rsidRPr="003C456D">
        <w:rPr>
          <w:rFonts w:ascii="Times New Roman" w:hAnsi="Times New Roman" w:cs="Times New Roman"/>
          <w:bCs/>
          <w:sz w:val="24"/>
          <w:szCs w:val="24"/>
        </w:rPr>
        <w:t xml:space="preserve"> (Swanborn, 2007) en in g</w:t>
      </w:r>
      <w:r w:rsidR="0015514D" w:rsidRPr="003C456D">
        <w:rPr>
          <w:rFonts w:ascii="Times New Roman" w:hAnsi="Times New Roman" w:cs="Times New Roman"/>
          <w:bCs/>
          <w:sz w:val="24"/>
          <w:szCs w:val="24"/>
        </w:rPr>
        <w:t>een enkele regio in Nederland was er</w:t>
      </w:r>
      <w:r w:rsidRPr="003C456D">
        <w:rPr>
          <w:rFonts w:ascii="Times New Roman" w:hAnsi="Times New Roman" w:cs="Times New Roman"/>
          <w:bCs/>
          <w:sz w:val="24"/>
          <w:szCs w:val="24"/>
        </w:rPr>
        <w:t xml:space="preserve"> een dusdanig u</w:t>
      </w:r>
      <w:r w:rsidR="0015514D" w:rsidRPr="003C456D">
        <w:rPr>
          <w:rFonts w:ascii="Times New Roman" w:hAnsi="Times New Roman" w:cs="Times New Roman"/>
          <w:bCs/>
          <w:sz w:val="24"/>
          <w:szCs w:val="24"/>
        </w:rPr>
        <w:t>itvoerige nulmeting gedaan om er</w:t>
      </w:r>
      <w:r w:rsidRPr="003C456D">
        <w:rPr>
          <w:rFonts w:ascii="Times New Roman" w:hAnsi="Times New Roman" w:cs="Times New Roman"/>
          <w:bCs/>
          <w:sz w:val="24"/>
          <w:szCs w:val="24"/>
        </w:rPr>
        <w:t xml:space="preserve"> voor dit onderzoek gebruik van te kunnen maken. </w:t>
      </w:r>
      <w:r w:rsidR="00615631" w:rsidRPr="003C456D">
        <w:rPr>
          <w:rFonts w:ascii="Times New Roman" w:hAnsi="Times New Roman" w:cs="Times New Roman"/>
          <w:bCs/>
          <w:sz w:val="24"/>
          <w:szCs w:val="24"/>
        </w:rPr>
        <w:t>De</w:t>
      </w:r>
      <w:r w:rsidR="000A5779" w:rsidRPr="003C456D">
        <w:rPr>
          <w:rFonts w:ascii="Times New Roman" w:hAnsi="Times New Roman" w:cs="Times New Roman"/>
          <w:bCs/>
          <w:sz w:val="24"/>
          <w:szCs w:val="24"/>
        </w:rPr>
        <w:t xml:space="preserve"> noodzakelijke data</w:t>
      </w:r>
      <w:r w:rsidR="00615631" w:rsidRPr="003C456D">
        <w:rPr>
          <w:rFonts w:ascii="Times New Roman" w:hAnsi="Times New Roman" w:cs="Times New Roman"/>
          <w:bCs/>
          <w:sz w:val="24"/>
          <w:szCs w:val="24"/>
        </w:rPr>
        <w:t xml:space="preserve"> waren dus niet aanwezig </w:t>
      </w:r>
      <w:r w:rsidR="000A5779" w:rsidRPr="003C456D">
        <w:rPr>
          <w:rFonts w:ascii="Times New Roman" w:hAnsi="Times New Roman" w:cs="Times New Roman"/>
          <w:bCs/>
          <w:sz w:val="24"/>
          <w:szCs w:val="24"/>
        </w:rPr>
        <w:t>voor een productevaluatie.</w:t>
      </w:r>
    </w:p>
    <w:p w14:paraId="1E0EB352" w14:textId="66DFBF89" w:rsidR="008B1502" w:rsidRPr="003C456D" w:rsidRDefault="00AB066D"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Ten tweede</w:t>
      </w:r>
      <w:r w:rsidR="008B1502" w:rsidRPr="003C456D">
        <w:rPr>
          <w:rFonts w:ascii="Times New Roman" w:hAnsi="Times New Roman" w:cs="Times New Roman"/>
          <w:bCs/>
          <w:sz w:val="24"/>
          <w:szCs w:val="24"/>
        </w:rPr>
        <w:t xml:space="preserve"> geldt dat </w:t>
      </w:r>
      <w:r w:rsidR="00DB31BB" w:rsidRPr="003C456D">
        <w:rPr>
          <w:rFonts w:ascii="Times New Roman" w:hAnsi="Times New Roman" w:cs="Times New Roman"/>
          <w:bCs/>
          <w:sz w:val="24"/>
          <w:szCs w:val="24"/>
        </w:rPr>
        <w:t>het verband</w:t>
      </w:r>
      <w:r w:rsidR="008B1502" w:rsidRPr="003C456D">
        <w:rPr>
          <w:rFonts w:ascii="Times New Roman" w:hAnsi="Times New Roman" w:cs="Times New Roman"/>
          <w:bCs/>
          <w:sz w:val="24"/>
          <w:szCs w:val="24"/>
        </w:rPr>
        <w:t xml:space="preserve"> tussen het </w:t>
      </w:r>
      <w:r w:rsidR="00DB31BB" w:rsidRPr="003C456D">
        <w:rPr>
          <w:rFonts w:ascii="Times New Roman" w:hAnsi="Times New Roman" w:cs="Times New Roman"/>
          <w:bCs/>
          <w:sz w:val="24"/>
          <w:szCs w:val="24"/>
        </w:rPr>
        <w:t xml:space="preserve">hebben van een netwerkstructuur </w:t>
      </w:r>
      <w:r w:rsidR="008B1502" w:rsidRPr="003C456D">
        <w:rPr>
          <w:rFonts w:ascii="Times New Roman" w:hAnsi="Times New Roman" w:cs="Times New Roman"/>
          <w:bCs/>
          <w:sz w:val="24"/>
          <w:szCs w:val="24"/>
        </w:rPr>
        <w:t>en</w:t>
      </w:r>
      <w:r w:rsidR="0015514D" w:rsidRPr="003C456D">
        <w:rPr>
          <w:rFonts w:ascii="Times New Roman" w:hAnsi="Times New Roman" w:cs="Times New Roman"/>
          <w:bCs/>
          <w:sz w:val="24"/>
          <w:szCs w:val="24"/>
        </w:rPr>
        <w:t xml:space="preserve"> het effect daarvan op</w:t>
      </w:r>
      <w:r w:rsidR="008B1502" w:rsidRPr="003C456D">
        <w:rPr>
          <w:rFonts w:ascii="Times New Roman" w:hAnsi="Times New Roman" w:cs="Times New Roman"/>
          <w:bCs/>
          <w:sz w:val="24"/>
          <w:szCs w:val="24"/>
        </w:rPr>
        <w:t xml:space="preserve"> </w:t>
      </w:r>
      <w:r w:rsidR="0015514D" w:rsidRPr="003C456D">
        <w:rPr>
          <w:rFonts w:ascii="Times New Roman" w:hAnsi="Times New Roman" w:cs="Times New Roman"/>
          <w:bCs/>
          <w:sz w:val="24"/>
          <w:szCs w:val="24"/>
        </w:rPr>
        <w:t xml:space="preserve">de </w:t>
      </w:r>
      <w:r w:rsidR="008B1502" w:rsidRPr="003C456D">
        <w:rPr>
          <w:rFonts w:ascii="Times New Roman" w:hAnsi="Times New Roman" w:cs="Times New Roman"/>
          <w:bCs/>
          <w:sz w:val="24"/>
          <w:szCs w:val="24"/>
        </w:rPr>
        <w:t>uitkomsten onzeker is, omdat er geen</w:t>
      </w:r>
      <w:r w:rsidR="00DB31BB" w:rsidRPr="003C456D">
        <w:rPr>
          <w:rFonts w:ascii="Times New Roman" w:hAnsi="Times New Roman" w:cs="Times New Roman"/>
          <w:bCs/>
          <w:sz w:val="24"/>
          <w:szCs w:val="24"/>
        </w:rPr>
        <w:t xml:space="preserve"> geschikte</w:t>
      </w:r>
      <w:r w:rsidR="008B1502" w:rsidRPr="003C456D">
        <w:rPr>
          <w:rFonts w:ascii="Times New Roman" w:hAnsi="Times New Roman" w:cs="Times New Roman"/>
          <w:bCs/>
          <w:sz w:val="24"/>
          <w:szCs w:val="24"/>
        </w:rPr>
        <w:t xml:space="preserve"> controlegroep is. Dit is wel nodig voor een betrouwbare uitspraak over het effect van het zijn van een netwerk (Swanborn, </w:t>
      </w:r>
      <w:r w:rsidR="008B1502" w:rsidRPr="003C456D">
        <w:rPr>
          <w:rFonts w:ascii="Times New Roman" w:hAnsi="Times New Roman" w:cs="Times New Roman"/>
          <w:bCs/>
          <w:sz w:val="24"/>
          <w:szCs w:val="24"/>
        </w:rPr>
        <w:lastRenderedPageBreak/>
        <w:t>2007; Campbell, 1969; Campbell &amp; Stanley, 1963). De redenen voor de afwezigheid van een controlegroep, zijn:</w:t>
      </w:r>
    </w:p>
    <w:p w14:paraId="457B2DAC" w14:textId="6C3BA21D" w:rsidR="008B1502" w:rsidRPr="003C456D" w:rsidRDefault="008B1502" w:rsidP="003C456D">
      <w:pPr>
        <w:pStyle w:val="Lijstalinea"/>
        <w:numPr>
          <w:ilvl w:val="0"/>
          <w:numId w:val="19"/>
        </w:num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Door de wisselende contexten waarin een netwerk ontstaat en door verschil in uitgangsposities</w:t>
      </w:r>
      <w:r w:rsidR="00AA30E7" w:rsidRPr="003C456D">
        <w:rPr>
          <w:rFonts w:ascii="Times New Roman" w:hAnsi="Times New Roman" w:cs="Times New Roman"/>
          <w:bCs/>
          <w:sz w:val="24"/>
          <w:szCs w:val="24"/>
        </w:rPr>
        <w:t xml:space="preserve"> zijn uitkomsten van samenwerkingen niet vergelijkbaar. </w:t>
      </w:r>
      <w:r w:rsidR="0042371C" w:rsidRPr="003C456D">
        <w:rPr>
          <w:rFonts w:ascii="Times New Roman" w:hAnsi="Times New Roman" w:cs="Times New Roman"/>
          <w:bCs/>
          <w:sz w:val="24"/>
          <w:szCs w:val="24"/>
        </w:rPr>
        <w:t xml:space="preserve">Een </w:t>
      </w:r>
      <w:r w:rsidR="00AA30E7" w:rsidRPr="003C456D">
        <w:rPr>
          <w:rFonts w:ascii="Times New Roman" w:hAnsi="Times New Roman" w:cs="Times New Roman"/>
          <w:bCs/>
          <w:sz w:val="24"/>
          <w:szCs w:val="24"/>
        </w:rPr>
        <w:t>v</w:t>
      </w:r>
      <w:r w:rsidR="0042371C" w:rsidRPr="003C456D">
        <w:rPr>
          <w:rFonts w:ascii="Times New Roman" w:hAnsi="Times New Roman" w:cs="Times New Roman"/>
          <w:bCs/>
          <w:sz w:val="24"/>
          <w:szCs w:val="24"/>
        </w:rPr>
        <w:t>oorbeeld</w:t>
      </w:r>
      <w:r w:rsidR="00AA30E7" w:rsidRPr="003C456D">
        <w:rPr>
          <w:rFonts w:ascii="Times New Roman" w:hAnsi="Times New Roman" w:cs="Times New Roman"/>
          <w:bCs/>
          <w:sz w:val="24"/>
          <w:szCs w:val="24"/>
        </w:rPr>
        <w:t xml:space="preserve"> hiervan </w:t>
      </w:r>
      <w:r w:rsidR="0042371C" w:rsidRPr="003C456D">
        <w:rPr>
          <w:rFonts w:ascii="Times New Roman" w:hAnsi="Times New Roman" w:cs="Times New Roman"/>
          <w:bCs/>
          <w:sz w:val="24"/>
          <w:szCs w:val="24"/>
        </w:rPr>
        <w:t>is</w:t>
      </w:r>
      <w:r w:rsidR="00AA30E7" w:rsidRPr="003C456D">
        <w:rPr>
          <w:rFonts w:ascii="Times New Roman" w:hAnsi="Times New Roman" w:cs="Times New Roman"/>
          <w:bCs/>
          <w:sz w:val="24"/>
          <w:szCs w:val="24"/>
        </w:rPr>
        <w:t xml:space="preserve"> het hebben van een andere huizenvoorraad</w:t>
      </w:r>
      <w:r w:rsidR="0042371C" w:rsidRPr="003C456D">
        <w:rPr>
          <w:rFonts w:ascii="Times New Roman" w:hAnsi="Times New Roman" w:cs="Times New Roman"/>
          <w:bCs/>
          <w:sz w:val="24"/>
          <w:szCs w:val="24"/>
        </w:rPr>
        <w:t>, zowel in type huizen als in de hoeveelheid en de doorlooptijd</w:t>
      </w:r>
      <w:r w:rsidR="005136ED" w:rsidRPr="003C456D">
        <w:rPr>
          <w:rFonts w:ascii="Times New Roman" w:hAnsi="Times New Roman" w:cs="Times New Roman"/>
          <w:bCs/>
          <w:sz w:val="24"/>
          <w:szCs w:val="24"/>
        </w:rPr>
        <w:t>. Het veranderen van de huizenvoorraad duurt jaren</w:t>
      </w:r>
      <w:r w:rsidR="00AA30E7" w:rsidRPr="003C456D">
        <w:rPr>
          <w:rFonts w:ascii="Times New Roman" w:hAnsi="Times New Roman" w:cs="Times New Roman"/>
          <w:bCs/>
          <w:sz w:val="24"/>
          <w:szCs w:val="24"/>
        </w:rPr>
        <w:t xml:space="preserve"> om te veranderen (</w:t>
      </w:r>
      <w:proofErr w:type="spellStart"/>
      <w:r w:rsidR="00AA30E7" w:rsidRPr="003C456D">
        <w:rPr>
          <w:rFonts w:ascii="Times New Roman" w:hAnsi="Times New Roman" w:cs="Times New Roman"/>
          <w:bCs/>
          <w:sz w:val="24"/>
          <w:szCs w:val="24"/>
        </w:rPr>
        <w:t>Brandsen</w:t>
      </w:r>
      <w:proofErr w:type="spellEnd"/>
      <w:r w:rsidR="00AA30E7" w:rsidRPr="003C456D">
        <w:rPr>
          <w:rFonts w:ascii="Times New Roman" w:hAnsi="Times New Roman" w:cs="Times New Roman"/>
          <w:bCs/>
          <w:sz w:val="24"/>
          <w:szCs w:val="24"/>
        </w:rPr>
        <w:t xml:space="preserve"> &amp; Helderman, 2004</w:t>
      </w:r>
      <w:r w:rsidR="005136ED" w:rsidRPr="003C456D">
        <w:rPr>
          <w:rFonts w:ascii="Times New Roman" w:hAnsi="Times New Roman" w:cs="Times New Roman"/>
          <w:bCs/>
          <w:sz w:val="24"/>
          <w:szCs w:val="24"/>
        </w:rPr>
        <w:t>) en heeft veel invloed op de mate waa</w:t>
      </w:r>
      <w:r w:rsidR="00CD0986" w:rsidRPr="003C456D">
        <w:rPr>
          <w:rFonts w:ascii="Times New Roman" w:hAnsi="Times New Roman" w:cs="Times New Roman"/>
          <w:bCs/>
          <w:sz w:val="24"/>
          <w:szCs w:val="24"/>
        </w:rPr>
        <w:t>rin vergunninghouders gehuisvest</w:t>
      </w:r>
      <w:r w:rsidR="005136ED" w:rsidRPr="003C456D">
        <w:rPr>
          <w:rFonts w:ascii="Times New Roman" w:hAnsi="Times New Roman" w:cs="Times New Roman"/>
          <w:bCs/>
          <w:sz w:val="24"/>
          <w:szCs w:val="24"/>
        </w:rPr>
        <w:t xml:space="preserve"> kunnen worden (Mulder, 2016). </w:t>
      </w:r>
      <w:r w:rsidR="0042371C" w:rsidRPr="003C456D">
        <w:rPr>
          <w:rFonts w:ascii="Times New Roman" w:hAnsi="Times New Roman" w:cs="Times New Roman"/>
          <w:bCs/>
          <w:sz w:val="24"/>
          <w:szCs w:val="24"/>
        </w:rPr>
        <w:t>Deze factor bemoeilijkt</w:t>
      </w:r>
      <w:r w:rsidR="005136ED" w:rsidRPr="003C456D">
        <w:rPr>
          <w:rFonts w:ascii="Times New Roman" w:hAnsi="Times New Roman" w:cs="Times New Roman"/>
          <w:bCs/>
          <w:sz w:val="24"/>
          <w:szCs w:val="24"/>
        </w:rPr>
        <w:t xml:space="preserve"> de mate waarin gemeentes met elkaar vergeleken kunnen worden.</w:t>
      </w:r>
    </w:p>
    <w:p w14:paraId="3F452908" w14:textId="61D55EAB" w:rsidR="00AB066D" w:rsidRPr="003C456D" w:rsidRDefault="008B1502" w:rsidP="003C456D">
      <w:pPr>
        <w:pStyle w:val="Lijstalinea"/>
        <w:numPr>
          <w:ilvl w:val="0"/>
          <w:numId w:val="19"/>
        </w:num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Doelen</w:t>
      </w:r>
      <w:r w:rsidR="007F5154" w:rsidRPr="003C456D">
        <w:rPr>
          <w:rFonts w:ascii="Times New Roman" w:hAnsi="Times New Roman" w:cs="Times New Roman"/>
          <w:bCs/>
          <w:sz w:val="24"/>
          <w:szCs w:val="24"/>
        </w:rPr>
        <w:t xml:space="preserve"> of waarden</w:t>
      </w:r>
      <w:r w:rsidRPr="003C456D">
        <w:rPr>
          <w:rFonts w:ascii="Times New Roman" w:hAnsi="Times New Roman" w:cs="Times New Roman"/>
          <w:bCs/>
          <w:sz w:val="24"/>
          <w:szCs w:val="24"/>
        </w:rPr>
        <w:t xml:space="preserve"> vanuit </w:t>
      </w:r>
      <w:r w:rsidR="00755C8F" w:rsidRPr="003C456D">
        <w:rPr>
          <w:rFonts w:ascii="Times New Roman" w:hAnsi="Times New Roman" w:cs="Times New Roman"/>
          <w:sz w:val="24"/>
          <w:szCs w:val="24"/>
        </w:rPr>
        <w:t>de overheid</w:t>
      </w:r>
      <w:r w:rsidRPr="003C456D">
        <w:rPr>
          <w:rFonts w:ascii="Times New Roman" w:hAnsi="Times New Roman" w:cs="Times New Roman"/>
          <w:sz w:val="24"/>
          <w:szCs w:val="24"/>
        </w:rPr>
        <w:t xml:space="preserve"> kunnen verschillen van </w:t>
      </w:r>
      <w:r w:rsidR="007F5154" w:rsidRPr="003C456D">
        <w:rPr>
          <w:rFonts w:ascii="Times New Roman" w:hAnsi="Times New Roman" w:cs="Times New Roman"/>
          <w:sz w:val="24"/>
          <w:szCs w:val="24"/>
        </w:rPr>
        <w:t>die van</w:t>
      </w:r>
      <w:r w:rsidRPr="003C456D">
        <w:rPr>
          <w:rFonts w:ascii="Times New Roman" w:hAnsi="Times New Roman" w:cs="Times New Roman"/>
          <w:sz w:val="24"/>
          <w:szCs w:val="24"/>
        </w:rPr>
        <w:t xml:space="preserve"> de netwerken (Veeneman, </w:t>
      </w:r>
      <w:proofErr w:type="spellStart"/>
      <w:r w:rsidRPr="003C456D">
        <w:rPr>
          <w:rFonts w:ascii="Times New Roman" w:hAnsi="Times New Roman" w:cs="Times New Roman"/>
          <w:sz w:val="24"/>
          <w:szCs w:val="24"/>
        </w:rPr>
        <w:t>Dicke</w:t>
      </w:r>
      <w:proofErr w:type="spellEnd"/>
      <w:r w:rsidRPr="003C456D">
        <w:rPr>
          <w:rFonts w:ascii="Times New Roman" w:hAnsi="Times New Roman" w:cs="Times New Roman"/>
          <w:sz w:val="24"/>
          <w:szCs w:val="24"/>
        </w:rPr>
        <w:t xml:space="preserve"> &amp; De Bruijne, 2009</w:t>
      </w:r>
      <w:r w:rsidR="007F5154" w:rsidRPr="003C456D">
        <w:rPr>
          <w:rFonts w:ascii="Times New Roman" w:hAnsi="Times New Roman" w:cs="Times New Roman"/>
          <w:sz w:val="24"/>
          <w:szCs w:val="24"/>
        </w:rPr>
        <w:t xml:space="preserve">; </w:t>
      </w:r>
      <w:proofErr w:type="spellStart"/>
      <w:r w:rsidR="007F5154" w:rsidRPr="003C456D">
        <w:rPr>
          <w:rFonts w:ascii="Times New Roman" w:hAnsi="Times New Roman" w:cs="Times New Roman"/>
          <w:sz w:val="24"/>
          <w:szCs w:val="24"/>
        </w:rPr>
        <w:t>Addicott</w:t>
      </w:r>
      <w:proofErr w:type="spellEnd"/>
      <w:r w:rsidR="007F5154" w:rsidRPr="003C456D">
        <w:rPr>
          <w:rFonts w:ascii="Times New Roman" w:hAnsi="Times New Roman" w:cs="Times New Roman"/>
          <w:sz w:val="24"/>
          <w:szCs w:val="24"/>
        </w:rPr>
        <w:t xml:space="preserve"> &amp; </w:t>
      </w:r>
      <w:proofErr w:type="spellStart"/>
      <w:r w:rsidR="007F5154" w:rsidRPr="003C456D">
        <w:rPr>
          <w:rFonts w:ascii="Times New Roman" w:hAnsi="Times New Roman" w:cs="Times New Roman"/>
          <w:sz w:val="24"/>
          <w:szCs w:val="24"/>
        </w:rPr>
        <w:t>Ferlie</w:t>
      </w:r>
      <w:proofErr w:type="spellEnd"/>
      <w:r w:rsidR="007F5154" w:rsidRPr="003C456D">
        <w:rPr>
          <w:rFonts w:ascii="Times New Roman" w:hAnsi="Times New Roman" w:cs="Times New Roman"/>
          <w:sz w:val="24"/>
          <w:szCs w:val="24"/>
        </w:rPr>
        <w:t>, 2006</w:t>
      </w:r>
      <w:r w:rsidRPr="003C456D">
        <w:rPr>
          <w:rFonts w:ascii="Times New Roman" w:hAnsi="Times New Roman" w:cs="Times New Roman"/>
          <w:sz w:val="24"/>
          <w:szCs w:val="24"/>
        </w:rPr>
        <w:t>). Dit doen zij soms bewust anders om hun eigen doelen na te streven (Van Thiel &amp; Leeuw, 2002).</w:t>
      </w:r>
      <w:r w:rsidR="007F5154" w:rsidRPr="003C456D">
        <w:rPr>
          <w:rFonts w:ascii="Times New Roman" w:hAnsi="Times New Roman" w:cs="Times New Roman"/>
          <w:sz w:val="24"/>
          <w:szCs w:val="24"/>
        </w:rPr>
        <w:t xml:space="preserve"> Zo kan een gemeente draagvlak van de bevolking belangrijker vinden dan snelle huisvesting van </w:t>
      </w:r>
      <w:r w:rsidR="00B700CC" w:rsidRPr="003C456D">
        <w:rPr>
          <w:rFonts w:ascii="Times New Roman" w:hAnsi="Times New Roman" w:cs="Times New Roman"/>
          <w:sz w:val="24"/>
          <w:szCs w:val="24"/>
        </w:rPr>
        <w:t>vergunninghouder</w:t>
      </w:r>
      <w:r w:rsidR="007F5154" w:rsidRPr="003C456D">
        <w:rPr>
          <w:rFonts w:ascii="Times New Roman" w:hAnsi="Times New Roman" w:cs="Times New Roman"/>
          <w:sz w:val="24"/>
          <w:szCs w:val="24"/>
        </w:rPr>
        <w:t xml:space="preserve">s. Als dit niet wordt meegenomen in het onderzoek, dan </w:t>
      </w:r>
      <w:r w:rsidR="005136ED" w:rsidRPr="003C456D">
        <w:rPr>
          <w:rFonts w:ascii="Times New Roman" w:hAnsi="Times New Roman" w:cs="Times New Roman"/>
          <w:sz w:val="24"/>
          <w:szCs w:val="24"/>
        </w:rPr>
        <w:t>kan de situatie zich voordoen dat alle actoren</w:t>
      </w:r>
      <w:r w:rsidR="00AB066D" w:rsidRPr="003C456D">
        <w:rPr>
          <w:rFonts w:ascii="Times New Roman" w:hAnsi="Times New Roman" w:cs="Times New Roman"/>
          <w:sz w:val="24"/>
          <w:szCs w:val="24"/>
        </w:rPr>
        <w:t xml:space="preserve"> die onderdeel zijn van het netwerk</w:t>
      </w:r>
      <w:r w:rsidR="005136ED" w:rsidRPr="003C456D">
        <w:rPr>
          <w:rFonts w:ascii="Times New Roman" w:hAnsi="Times New Roman" w:cs="Times New Roman"/>
          <w:sz w:val="24"/>
          <w:szCs w:val="24"/>
        </w:rPr>
        <w:t xml:space="preserve"> vinden dat de samenwerking goed loopt, maar dat </w:t>
      </w:r>
      <w:r w:rsidR="00755C8F" w:rsidRPr="003C456D">
        <w:rPr>
          <w:rFonts w:ascii="Times New Roman" w:hAnsi="Times New Roman" w:cs="Times New Roman"/>
          <w:sz w:val="24"/>
          <w:szCs w:val="24"/>
        </w:rPr>
        <w:t>het Rijk, of een onderzoek, op basis van een toets aan andere uitkomsten een andere beoordeling maakt.</w:t>
      </w:r>
    </w:p>
    <w:p w14:paraId="4952E640" w14:textId="409C6C79" w:rsidR="00B171B3" w:rsidRPr="003C456D" w:rsidRDefault="00AB066D"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Ten derde</w:t>
      </w:r>
      <w:r w:rsidR="007F5154" w:rsidRPr="003C456D">
        <w:rPr>
          <w:rFonts w:ascii="Times New Roman" w:hAnsi="Times New Roman" w:cs="Times New Roman"/>
          <w:bCs/>
          <w:sz w:val="24"/>
          <w:szCs w:val="24"/>
        </w:rPr>
        <w:t xml:space="preserve"> is de koppeling tussen wat organisaties doen (output) en welk effect dat heeft (</w:t>
      </w:r>
      <w:proofErr w:type="spellStart"/>
      <w:r w:rsidR="00755C8F" w:rsidRPr="003C456D">
        <w:rPr>
          <w:rFonts w:ascii="Times New Roman" w:hAnsi="Times New Roman" w:cs="Times New Roman"/>
          <w:bCs/>
          <w:sz w:val="24"/>
          <w:szCs w:val="24"/>
        </w:rPr>
        <w:t>outcomes</w:t>
      </w:r>
      <w:proofErr w:type="spellEnd"/>
      <w:r w:rsidR="007F5154" w:rsidRPr="003C456D">
        <w:rPr>
          <w:rFonts w:ascii="Times New Roman" w:hAnsi="Times New Roman" w:cs="Times New Roman"/>
          <w:bCs/>
          <w:sz w:val="24"/>
          <w:szCs w:val="24"/>
        </w:rPr>
        <w:t>) in het geval van iets lastig grijpbaars als integratie ook ingewikkeld (</w:t>
      </w:r>
      <w:proofErr w:type="spellStart"/>
      <w:r w:rsidR="007F5154" w:rsidRPr="003C456D">
        <w:rPr>
          <w:rFonts w:ascii="Times New Roman" w:hAnsi="Times New Roman" w:cs="Times New Roman"/>
          <w:bCs/>
          <w:sz w:val="24"/>
          <w:szCs w:val="24"/>
        </w:rPr>
        <w:t>Dye</w:t>
      </w:r>
      <w:proofErr w:type="spellEnd"/>
      <w:r w:rsidR="007F5154" w:rsidRPr="003C456D">
        <w:rPr>
          <w:rFonts w:ascii="Times New Roman" w:hAnsi="Times New Roman" w:cs="Times New Roman"/>
          <w:bCs/>
          <w:sz w:val="24"/>
          <w:szCs w:val="24"/>
        </w:rPr>
        <w:t>, 2008: 334).</w:t>
      </w:r>
      <w:r w:rsidR="00EF76B4" w:rsidRPr="003C456D">
        <w:rPr>
          <w:rFonts w:ascii="Times New Roman" w:hAnsi="Times New Roman" w:cs="Times New Roman"/>
          <w:bCs/>
          <w:sz w:val="24"/>
          <w:szCs w:val="24"/>
        </w:rPr>
        <w:t xml:space="preserve"> </w:t>
      </w:r>
      <w:r w:rsidR="00755C8F" w:rsidRPr="003C456D">
        <w:rPr>
          <w:rFonts w:ascii="Times New Roman" w:hAnsi="Times New Roman" w:cs="Times New Roman"/>
          <w:bCs/>
          <w:sz w:val="24"/>
          <w:szCs w:val="24"/>
        </w:rPr>
        <w:t xml:space="preserve">De huisvesting is allicht belangrijk, maar ook taal, werk, onderwijs, contacten in de buurt, het gevoel onderdeel uit te maken van een gemeenschap en meer. </w:t>
      </w:r>
      <w:r w:rsidR="0015514D" w:rsidRPr="003C456D">
        <w:rPr>
          <w:rFonts w:ascii="Times New Roman" w:hAnsi="Times New Roman" w:cs="Times New Roman"/>
          <w:bCs/>
          <w:sz w:val="24"/>
          <w:szCs w:val="24"/>
        </w:rPr>
        <w:t xml:space="preserve">Er </w:t>
      </w:r>
      <w:r w:rsidR="00615631" w:rsidRPr="003C456D">
        <w:rPr>
          <w:rFonts w:ascii="Times New Roman" w:hAnsi="Times New Roman" w:cs="Times New Roman"/>
          <w:bCs/>
          <w:sz w:val="24"/>
          <w:szCs w:val="24"/>
        </w:rPr>
        <w:t>waren</w:t>
      </w:r>
      <w:r w:rsidR="00EF76B4" w:rsidRPr="003C456D">
        <w:rPr>
          <w:rFonts w:ascii="Times New Roman" w:hAnsi="Times New Roman" w:cs="Times New Roman"/>
          <w:bCs/>
          <w:sz w:val="24"/>
          <w:szCs w:val="24"/>
        </w:rPr>
        <w:t xml:space="preserve"> </w:t>
      </w:r>
      <w:r w:rsidR="00755C8F" w:rsidRPr="003C456D">
        <w:rPr>
          <w:rFonts w:ascii="Times New Roman" w:hAnsi="Times New Roman" w:cs="Times New Roman"/>
          <w:bCs/>
          <w:sz w:val="24"/>
          <w:szCs w:val="24"/>
        </w:rPr>
        <w:t xml:space="preserve">om de </w:t>
      </w:r>
      <w:proofErr w:type="spellStart"/>
      <w:r w:rsidR="00755C8F" w:rsidRPr="003C456D">
        <w:rPr>
          <w:rFonts w:ascii="Times New Roman" w:hAnsi="Times New Roman" w:cs="Times New Roman"/>
          <w:bCs/>
          <w:sz w:val="24"/>
          <w:szCs w:val="24"/>
        </w:rPr>
        <w:t>outcomes</w:t>
      </w:r>
      <w:proofErr w:type="spellEnd"/>
      <w:r w:rsidR="00EF76B4" w:rsidRPr="003C456D">
        <w:rPr>
          <w:rFonts w:ascii="Times New Roman" w:hAnsi="Times New Roman" w:cs="Times New Roman"/>
          <w:bCs/>
          <w:sz w:val="24"/>
          <w:szCs w:val="24"/>
        </w:rPr>
        <w:t xml:space="preserve"> te</w:t>
      </w:r>
      <w:r w:rsidR="00755C8F" w:rsidRPr="003C456D">
        <w:rPr>
          <w:rFonts w:ascii="Times New Roman" w:hAnsi="Times New Roman" w:cs="Times New Roman"/>
          <w:bCs/>
          <w:sz w:val="24"/>
          <w:szCs w:val="24"/>
        </w:rPr>
        <w:t xml:space="preserve"> onderzoeken te</w:t>
      </w:r>
      <w:r w:rsidR="00EF76B4" w:rsidRPr="003C456D">
        <w:rPr>
          <w:rFonts w:ascii="Times New Roman" w:hAnsi="Times New Roman" w:cs="Times New Roman"/>
          <w:bCs/>
          <w:sz w:val="24"/>
          <w:szCs w:val="24"/>
        </w:rPr>
        <w:t xml:space="preserve"> weinig bruikbare data aanwezig.</w:t>
      </w:r>
    </w:p>
    <w:p w14:paraId="52C751FA" w14:textId="7A2E4EAE" w:rsidR="00F1437E" w:rsidRPr="003C456D" w:rsidRDefault="00B171B3"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Kortom, gezien de moeilijkheden om de uitkomsten van het zijn van een netwerk vast te stellen, is gekozen voor een procesevaluatie.</w:t>
      </w:r>
      <w:r w:rsidR="00D42921" w:rsidRPr="003C456D">
        <w:rPr>
          <w:rFonts w:ascii="Times New Roman" w:hAnsi="Times New Roman" w:cs="Times New Roman"/>
          <w:bCs/>
          <w:sz w:val="24"/>
          <w:szCs w:val="24"/>
        </w:rPr>
        <w:t xml:space="preserve"> De voordelen van een procesevaluatie in deze conte</w:t>
      </w:r>
      <w:r w:rsidR="00615631" w:rsidRPr="003C456D">
        <w:rPr>
          <w:rFonts w:ascii="Times New Roman" w:hAnsi="Times New Roman" w:cs="Times New Roman"/>
          <w:bCs/>
          <w:sz w:val="24"/>
          <w:szCs w:val="24"/>
        </w:rPr>
        <w:t>xt zijn</w:t>
      </w:r>
      <w:r w:rsidR="0015514D" w:rsidRPr="003C456D">
        <w:rPr>
          <w:rFonts w:ascii="Times New Roman" w:hAnsi="Times New Roman" w:cs="Times New Roman"/>
          <w:bCs/>
          <w:sz w:val="24"/>
          <w:szCs w:val="24"/>
        </w:rPr>
        <w:t xml:space="preserve"> tweeledig. Ten eerste </w:t>
      </w:r>
      <w:r w:rsidR="00615631" w:rsidRPr="003C456D">
        <w:rPr>
          <w:rFonts w:ascii="Times New Roman" w:hAnsi="Times New Roman" w:cs="Times New Roman"/>
          <w:bCs/>
          <w:sz w:val="24"/>
          <w:szCs w:val="24"/>
        </w:rPr>
        <w:t>was</w:t>
      </w:r>
      <w:r w:rsidR="00D42921" w:rsidRPr="003C456D">
        <w:rPr>
          <w:rFonts w:ascii="Times New Roman" w:hAnsi="Times New Roman" w:cs="Times New Roman"/>
          <w:bCs/>
          <w:sz w:val="24"/>
          <w:szCs w:val="24"/>
        </w:rPr>
        <w:t xml:space="preserve"> het onderzoek uitvoer</w:t>
      </w:r>
      <w:r w:rsidR="00755C8F" w:rsidRPr="003C456D">
        <w:rPr>
          <w:rFonts w:ascii="Times New Roman" w:hAnsi="Times New Roman" w:cs="Times New Roman"/>
          <w:bCs/>
          <w:sz w:val="24"/>
          <w:szCs w:val="24"/>
        </w:rPr>
        <w:t>baar, omd</w:t>
      </w:r>
      <w:r w:rsidR="0015514D" w:rsidRPr="003C456D">
        <w:rPr>
          <w:rFonts w:ascii="Times New Roman" w:hAnsi="Times New Roman" w:cs="Times New Roman"/>
          <w:bCs/>
          <w:sz w:val="24"/>
          <w:szCs w:val="24"/>
        </w:rPr>
        <w:t xml:space="preserve">at er voldoende data aanwezig </w:t>
      </w:r>
      <w:r w:rsidR="00615631" w:rsidRPr="003C456D">
        <w:rPr>
          <w:rFonts w:ascii="Times New Roman" w:hAnsi="Times New Roman" w:cs="Times New Roman"/>
          <w:bCs/>
          <w:sz w:val="24"/>
          <w:szCs w:val="24"/>
        </w:rPr>
        <w:t>waren</w:t>
      </w:r>
      <w:r w:rsidR="0015514D" w:rsidRPr="003C456D">
        <w:rPr>
          <w:rFonts w:ascii="Times New Roman" w:hAnsi="Times New Roman" w:cs="Times New Roman"/>
          <w:bCs/>
          <w:sz w:val="24"/>
          <w:szCs w:val="24"/>
        </w:rPr>
        <w:t xml:space="preserve"> </w:t>
      </w:r>
      <w:r w:rsidR="00755C8F" w:rsidRPr="003C456D">
        <w:rPr>
          <w:rFonts w:ascii="Times New Roman" w:hAnsi="Times New Roman" w:cs="Times New Roman"/>
          <w:bCs/>
          <w:sz w:val="24"/>
          <w:szCs w:val="24"/>
        </w:rPr>
        <w:t>o</w:t>
      </w:r>
      <w:r w:rsidR="00D42921" w:rsidRPr="003C456D">
        <w:rPr>
          <w:rFonts w:ascii="Times New Roman" w:hAnsi="Times New Roman" w:cs="Times New Roman"/>
          <w:bCs/>
          <w:sz w:val="24"/>
          <w:szCs w:val="24"/>
        </w:rPr>
        <w:t>ver de samenwerking</w:t>
      </w:r>
      <w:r w:rsidR="0015514D" w:rsidRPr="003C456D">
        <w:rPr>
          <w:rFonts w:ascii="Times New Roman" w:hAnsi="Times New Roman" w:cs="Times New Roman"/>
          <w:bCs/>
          <w:sz w:val="24"/>
          <w:szCs w:val="24"/>
        </w:rPr>
        <w:t xml:space="preserve">. </w:t>
      </w:r>
      <w:r w:rsidR="00D42921" w:rsidRPr="003C456D">
        <w:rPr>
          <w:rFonts w:ascii="Times New Roman" w:hAnsi="Times New Roman" w:cs="Times New Roman"/>
          <w:bCs/>
          <w:sz w:val="24"/>
          <w:szCs w:val="24"/>
        </w:rPr>
        <w:t xml:space="preserve">Ten tweede </w:t>
      </w:r>
      <w:r w:rsidR="00615631" w:rsidRPr="003C456D">
        <w:rPr>
          <w:rFonts w:ascii="Times New Roman" w:hAnsi="Times New Roman" w:cs="Times New Roman"/>
          <w:bCs/>
          <w:sz w:val="24"/>
          <w:szCs w:val="24"/>
        </w:rPr>
        <w:t>waren</w:t>
      </w:r>
      <w:r w:rsidR="00D42921" w:rsidRPr="003C456D">
        <w:rPr>
          <w:rFonts w:ascii="Times New Roman" w:hAnsi="Times New Roman" w:cs="Times New Roman"/>
          <w:bCs/>
          <w:sz w:val="24"/>
          <w:szCs w:val="24"/>
        </w:rPr>
        <w:t xml:space="preserve"> </w:t>
      </w:r>
      <w:r w:rsidR="00F1437E" w:rsidRPr="003C456D">
        <w:rPr>
          <w:rFonts w:ascii="Times New Roman" w:hAnsi="Times New Roman" w:cs="Times New Roman"/>
          <w:bCs/>
          <w:sz w:val="24"/>
          <w:szCs w:val="24"/>
        </w:rPr>
        <w:t>de netwerken</w:t>
      </w:r>
      <w:r w:rsidR="00D42921" w:rsidRPr="003C456D">
        <w:rPr>
          <w:rFonts w:ascii="Times New Roman" w:hAnsi="Times New Roman" w:cs="Times New Roman"/>
          <w:bCs/>
          <w:sz w:val="24"/>
          <w:szCs w:val="24"/>
        </w:rPr>
        <w:t xml:space="preserve"> op dit thema relatief jong</w:t>
      </w:r>
      <w:r w:rsidR="00F1437E" w:rsidRPr="003C456D">
        <w:rPr>
          <w:rFonts w:ascii="Times New Roman" w:hAnsi="Times New Roman" w:cs="Times New Roman"/>
          <w:bCs/>
          <w:sz w:val="24"/>
          <w:szCs w:val="24"/>
        </w:rPr>
        <w:t xml:space="preserve">, </w:t>
      </w:r>
      <w:r w:rsidR="00D42921" w:rsidRPr="003C456D">
        <w:rPr>
          <w:rFonts w:ascii="Times New Roman" w:hAnsi="Times New Roman" w:cs="Times New Roman"/>
          <w:bCs/>
          <w:sz w:val="24"/>
          <w:szCs w:val="24"/>
        </w:rPr>
        <w:t>aan</w:t>
      </w:r>
      <w:r w:rsidR="00F1437E" w:rsidRPr="003C456D">
        <w:rPr>
          <w:rFonts w:ascii="Times New Roman" w:hAnsi="Times New Roman" w:cs="Times New Roman"/>
          <w:bCs/>
          <w:sz w:val="24"/>
          <w:szCs w:val="24"/>
        </w:rPr>
        <w:t>gezien de hoge instroom pas een paar jaar geleden opspeelde.</w:t>
      </w:r>
      <w:r w:rsidR="00D42921" w:rsidRPr="003C456D">
        <w:rPr>
          <w:rFonts w:ascii="Times New Roman" w:hAnsi="Times New Roman" w:cs="Times New Roman"/>
          <w:bCs/>
          <w:sz w:val="24"/>
          <w:szCs w:val="24"/>
        </w:rPr>
        <w:t xml:space="preserve"> Bij jonge netwerken zijn uitkomsten geen goed meetcriterium, maar een goede werkwijze is al een goed meetcriterium vanaf het bestaan van het netwerk </w:t>
      </w:r>
      <w:r w:rsidR="00F1437E" w:rsidRPr="003C456D">
        <w:rPr>
          <w:rFonts w:ascii="Times New Roman" w:hAnsi="Times New Roman" w:cs="Times New Roman"/>
          <w:bCs/>
          <w:sz w:val="24"/>
          <w:szCs w:val="24"/>
        </w:rPr>
        <w:t>(</w:t>
      </w:r>
      <w:proofErr w:type="spellStart"/>
      <w:r w:rsidR="00F1437E" w:rsidRPr="003C456D">
        <w:rPr>
          <w:rFonts w:ascii="Times New Roman" w:hAnsi="Times New Roman" w:cs="Times New Roman"/>
          <w:bCs/>
          <w:sz w:val="24"/>
          <w:szCs w:val="24"/>
        </w:rPr>
        <w:t>Sydow</w:t>
      </w:r>
      <w:proofErr w:type="spellEnd"/>
      <w:r w:rsidR="00F1437E" w:rsidRPr="003C456D">
        <w:rPr>
          <w:rFonts w:ascii="Times New Roman" w:hAnsi="Times New Roman" w:cs="Times New Roman"/>
          <w:bCs/>
          <w:sz w:val="24"/>
          <w:szCs w:val="24"/>
        </w:rPr>
        <w:t>, 2004).</w:t>
      </w:r>
    </w:p>
    <w:p w14:paraId="3DD29F1F" w14:textId="5D8D6969" w:rsidR="00B171B3" w:rsidRPr="003C456D" w:rsidRDefault="004A43BC"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Een procesevaluatie is niet zonder risico’s. </w:t>
      </w:r>
      <w:r w:rsidR="00755C8F" w:rsidRPr="003C456D">
        <w:rPr>
          <w:rFonts w:ascii="Times New Roman" w:hAnsi="Times New Roman" w:cs="Times New Roman"/>
          <w:bCs/>
          <w:sz w:val="24"/>
          <w:szCs w:val="24"/>
        </w:rPr>
        <w:t>Er is geanticipeerd op het</w:t>
      </w:r>
      <w:r w:rsidRPr="003C456D">
        <w:rPr>
          <w:rFonts w:ascii="Times New Roman" w:hAnsi="Times New Roman" w:cs="Times New Roman"/>
          <w:bCs/>
          <w:sz w:val="24"/>
          <w:szCs w:val="24"/>
        </w:rPr>
        <w:t xml:space="preserve"> belangrijkste</w:t>
      </w:r>
      <w:r w:rsidR="00755C8F" w:rsidRPr="003C456D">
        <w:rPr>
          <w:rFonts w:ascii="Times New Roman" w:hAnsi="Times New Roman" w:cs="Times New Roman"/>
          <w:bCs/>
          <w:sz w:val="24"/>
          <w:szCs w:val="24"/>
        </w:rPr>
        <w:t xml:space="preserve"> risico van een procesevaluatie, namelijk het risico dat </w:t>
      </w:r>
      <w:r w:rsidRPr="003C456D">
        <w:rPr>
          <w:rFonts w:ascii="Times New Roman" w:hAnsi="Times New Roman" w:cs="Times New Roman"/>
          <w:bCs/>
          <w:sz w:val="24"/>
          <w:szCs w:val="24"/>
        </w:rPr>
        <w:t xml:space="preserve">een goed proces </w:t>
      </w:r>
      <w:r w:rsidR="004A6141" w:rsidRPr="003C456D">
        <w:rPr>
          <w:rFonts w:ascii="Times New Roman" w:hAnsi="Times New Roman" w:cs="Times New Roman"/>
          <w:bCs/>
          <w:sz w:val="24"/>
          <w:szCs w:val="24"/>
        </w:rPr>
        <w:t>niet leidt tot de gewenste uitkomsten zonder dat dit boven tafel komt</w:t>
      </w:r>
      <w:r w:rsidR="00B171B3" w:rsidRPr="003C456D">
        <w:rPr>
          <w:rFonts w:ascii="Times New Roman" w:hAnsi="Times New Roman" w:cs="Times New Roman"/>
          <w:bCs/>
          <w:sz w:val="24"/>
          <w:szCs w:val="24"/>
        </w:rPr>
        <w:t xml:space="preserve">. In dit onderzoek is dit ondervangen door eerder </w:t>
      </w:r>
      <w:r w:rsidRPr="003C456D">
        <w:rPr>
          <w:rFonts w:ascii="Times New Roman" w:hAnsi="Times New Roman" w:cs="Times New Roman"/>
          <w:bCs/>
          <w:sz w:val="24"/>
          <w:szCs w:val="24"/>
        </w:rPr>
        <w:t xml:space="preserve">onderzoek naar welke praktijken </w:t>
      </w:r>
      <w:r w:rsidR="00D42921" w:rsidRPr="003C456D">
        <w:rPr>
          <w:rFonts w:ascii="Times New Roman" w:hAnsi="Times New Roman" w:cs="Times New Roman"/>
          <w:bCs/>
          <w:sz w:val="24"/>
          <w:szCs w:val="24"/>
        </w:rPr>
        <w:t xml:space="preserve">in netwerken </w:t>
      </w:r>
      <w:r w:rsidRPr="003C456D">
        <w:rPr>
          <w:rFonts w:ascii="Times New Roman" w:hAnsi="Times New Roman" w:cs="Times New Roman"/>
          <w:bCs/>
          <w:sz w:val="24"/>
          <w:szCs w:val="24"/>
        </w:rPr>
        <w:t>leiden tot goede uitkomsten mee te nemen</w:t>
      </w:r>
      <w:r w:rsidR="00B171B3" w:rsidRPr="003C456D">
        <w:rPr>
          <w:rFonts w:ascii="Times New Roman" w:hAnsi="Times New Roman" w:cs="Times New Roman"/>
          <w:bCs/>
          <w:sz w:val="24"/>
          <w:szCs w:val="24"/>
        </w:rPr>
        <w:t xml:space="preserve">. Daar komt bij dat rekening gehouden </w:t>
      </w:r>
      <w:r w:rsidRPr="003C456D">
        <w:rPr>
          <w:rFonts w:ascii="Times New Roman" w:hAnsi="Times New Roman" w:cs="Times New Roman"/>
          <w:bCs/>
          <w:sz w:val="24"/>
          <w:szCs w:val="24"/>
        </w:rPr>
        <w:t>is</w:t>
      </w:r>
      <w:r w:rsidR="00B171B3" w:rsidRPr="003C456D">
        <w:rPr>
          <w:rFonts w:ascii="Times New Roman" w:hAnsi="Times New Roman" w:cs="Times New Roman"/>
          <w:bCs/>
          <w:sz w:val="24"/>
          <w:szCs w:val="24"/>
        </w:rPr>
        <w:t xml:space="preserve"> </w:t>
      </w:r>
      <w:r w:rsidRPr="003C456D">
        <w:rPr>
          <w:rFonts w:ascii="Times New Roman" w:hAnsi="Times New Roman" w:cs="Times New Roman"/>
          <w:bCs/>
          <w:sz w:val="24"/>
          <w:szCs w:val="24"/>
        </w:rPr>
        <w:t>met een belangrijke factor in het creëren van goede uitkomsten</w:t>
      </w:r>
      <w:r w:rsidR="004E7794" w:rsidRPr="003C456D">
        <w:rPr>
          <w:rFonts w:ascii="Times New Roman" w:hAnsi="Times New Roman" w:cs="Times New Roman"/>
          <w:bCs/>
          <w:sz w:val="24"/>
          <w:szCs w:val="24"/>
        </w:rPr>
        <w:t>:</w:t>
      </w:r>
      <w:r w:rsidRPr="003C456D">
        <w:rPr>
          <w:rFonts w:ascii="Times New Roman" w:hAnsi="Times New Roman" w:cs="Times New Roman"/>
          <w:bCs/>
          <w:sz w:val="24"/>
          <w:szCs w:val="24"/>
        </w:rPr>
        <w:t xml:space="preserve"> de </w:t>
      </w:r>
      <w:r w:rsidR="00D42921" w:rsidRPr="003C456D">
        <w:rPr>
          <w:rFonts w:ascii="Times New Roman" w:hAnsi="Times New Roman" w:cs="Times New Roman"/>
          <w:bCs/>
          <w:sz w:val="24"/>
          <w:szCs w:val="24"/>
        </w:rPr>
        <w:t xml:space="preserve">capaciteit om </w:t>
      </w:r>
      <w:r w:rsidR="004E7794" w:rsidRPr="003C456D">
        <w:rPr>
          <w:rFonts w:ascii="Times New Roman" w:hAnsi="Times New Roman" w:cs="Times New Roman"/>
          <w:bCs/>
          <w:sz w:val="24"/>
          <w:szCs w:val="24"/>
        </w:rPr>
        <w:t>relevante actoren</w:t>
      </w:r>
      <w:r w:rsidR="00D42921" w:rsidRPr="003C456D">
        <w:rPr>
          <w:rFonts w:ascii="Times New Roman" w:hAnsi="Times New Roman" w:cs="Times New Roman"/>
          <w:bCs/>
          <w:sz w:val="24"/>
          <w:szCs w:val="24"/>
        </w:rPr>
        <w:t xml:space="preserve"> te betrekken</w:t>
      </w:r>
      <w:r w:rsidRPr="003C456D">
        <w:rPr>
          <w:rFonts w:ascii="Times New Roman" w:hAnsi="Times New Roman" w:cs="Times New Roman"/>
          <w:bCs/>
          <w:sz w:val="24"/>
          <w:szCs w:val="24"/>
        </w:rPr>
        <w:t xml:space="preserve"> en goed</w:t>
      </w:r>
      <w:r w:rsidR="00D42921" w:rsidRPr="003C456D">
        <w:rPr>
          <w:rFonts w:ascii="Times New Roman" w:hAnsi="Times New Roman" w:cs="Times New Roman"/>
          <w:bCs/>
          <w:sz w:val="24"/>
          <w:szCs w:val="24"/>
        </w:rPr>
        <w:t xml:space="preserve"> te positioneren</w:t>
      </w:r>
      <w:r w:rsidRPr="003C456D">
        <w:rPr>
          <w:rFonts w:ascii="Times New Roman" w:hAnsi="Times New Roman" w:cs="Times New Roman"/>
          <w:bCs/>
          <w:sz w:val="24"/>
          <w:szCs w:val="24"/>
        </w:rPr>
        <w:t xml:space="preserve">. </w:t>
      </w:r>
      <w:r w:rsidR="00AA7394" w:rsidRPr="003C456D">
        <w:rPr>
          <w:rFonts w:ascii="Times New Roman" w:hAnsi="Times New Roman" w:cs="Times New Roman"/>
          <w:bCs/>
          <w:sz w:val="24"/>
          <w:szCs w:val="24"/>
        </w:rPr>
        <w:t>Het netwerk functioneert goed als het herkent wie belangrijk is voor het d</w:t>
      </w:r>
      <w:r w:rsidR="004A6141" w:rsidRPr="003C456D">
        <w:rPr>
          <w:rFonts w:ascii="Times New Roman" w:hAnsi="Times New Roman" w:cs="Times New Roman"/>
          <w:bCs/>
          <w:sz w:val="24"/>
          <w:szCs w:val="24"/>
        </w:rPr>
        <w:t xml:space="preserve">oel van het netwerk en daarop afstemt </w:t>
      </w:r>
      <w:r w:rsidR="00AA7394" w:rsidRPr="003C456D">
        <w:rPr>
          <w:rFonts w:ascii="Times New Roman" w:hAnsi="Times New Roman" w:cs="Times New Roman"/>
          <w:bCs/>
          <w:sz w:val="24"/>
          <w:szCs w:val="24"/>
        </w:rPr>
        <w:t>wie er meer of minder in de kern van he</w:t>
      </w:r>
      <w:r w:rsidR="00D42921" w:rsidRPr="003C456D">
        <w:rPr>
          <w:rFonts w:ascii="Times New Roman" w:hAnsi="Times New Roman" w:cs="Times New Roman"/>
          <w:bCs/>
          <w:sz w:val="24"/>
          <w:szCs w:val="24"/>
        </w:rPr>
        <w:t>t netwerk worden gepositioneerd. Immers: een goede samenwerking tussen de verkeerde partijen geeft geen goede uitkomsten.</w:t>
      </w:r>
      <w:r w:rsidR="00AA7394" w:rsidRPr="003C456D">
        <w:rPr>
          <w:rFonts w:ascii="Times New Roman" w:hAnsi="Times New Roman" w:cs="Times New Roman"/>
          <w:bCs/>
          <w:sz w:val="24"/>
          <w:szCs w:val="24"/>
        </w:rPr>
        <w:t xml:space="preserve"> Concreet betekent dit dat er een onderscheid moet zijn in welke partijen nuttig zijn, maar ook dat de relevantie en onderlinge uitwisseling van invloed moet zijn op de mate waarin een actor centraal staat in het netwerk. </w:t>
      </w:r>
      <w:r w:rsidR="004E7794" w:rsidRPr="003C456D">
        <w:rPr>
          <w:rFonts w:ascii="Times New Roman" w:hAnsi="Times New Roman" w:cs="Times New Roman"/>
          <w:bCs/>
          <w:sz w:val="24"/>
          <w:szCs w:val="24"/>
        </w:rPr>
        <w:t>De capaciteit om</w:t>
      </w:r>
      <w:r w:rsidR="00AA7394" w:rsidRPr="003C456D">
        <w:rPr>
          <w:rFonts w:ascii="Times New Roman" w:hAnsi="Times New Roman" w:cs="Times New Roman"/>
          <w:bCs/>
          <w:sz w:val="24"/>
          <w:szCs w:val="24"/>
        </w:rPr>
        <w:t xml:space="preserve"> organisaties op passende wijze te betrekken</w:t>
      </w:r>
      <w:r w:rsidR="004E7794" w:rsidRPr="003C456D">
        <w:rPr>
          <w:rFonts w:ascii="Times New Roman" w:hAnsi="Times New Roman" w:cs="Times New Roman"/>
          <w:bCs/>
          <w:sz w:val="24"/>
          <w:szCs w:val="24"/>
        </w:rPr>
        <w:t xml:space="preserve"> en positioneren</w:t>
      </w:r>
      <w:r w:rsidR="00AA7394" w:rsidRPr="003C456D">
        <w:rPr>
          <w:rFonts w:ascii="Times New Roman" w:hAnsi="Times New Roman" w:cs="Times New Roman"/>
          <w:bCs/>
          <w:sz w:val="24"/>
          <w:szCs w:val="24"/>
        </w:rPr>
        <w:t>,</w:t>
      </w:r>
      <w:r w:rsidR="004E7794" w:rsidRPr="003C456D">
        <w:rPr>
          <w:rFonts w:ascii="Times New Roman" w:hAnsi="Times New Roman" w:cs="Times New Roman"/>
          <w:bCs/>
          <w:sz w:val="24"/>
          <w:szCs w:val="24"/>
        </w:rPr>
        <w:t xml:space="preserve"> is een noodzakelijk element in het kijken naar netwerkeffectiviteit </w:t>
      </w:r>
      <w:r w:rsidR="004E7794" w:rsidRPr="003C456D">
        <w:rPr>
          <w:rFonts w:ascii="Times New Roman" w:hAnsi="Times New Roman" w:cs="Times New Roman"/>
          <w:bCs/>
          <w:sz w:val="24"/>
          <w:szCs w:val="24"/>
        </w:rPr>
        <w:lastRenderedPageBreak/>
        <w:t>om aannemelijk te houden dat een goede werkwijze leidt tot goede uitkomsten</w:t>
      </w:r>
      <w:r w:rsidR="00AA7394" w:rsidRPr="003C456D">
        <w:rPr>
          <w:rFonts w:ascii="Times New Roman" w:hAnsi="Times New Roman" w:cs="Times New Roman"/>
          <w:bCs/>
          <w:sz w:val="24"/>
          <w:szCs w:val="24"/>
        </w:rPr>
        <w:t>.</w:t>
      </w:r>
      <w:r w:rsidR="004E7794" w:rsidRPr="003C456D">
        <w:rPr>
          <w:rFonts w:ascii="Times New Roman" w:hAnsi="Times New Roman" w:cs="Times New Roman"/>
          <w:bCs/>
          <w:sz w:val="24"/>
          <w:szCs w:val="24"/>
        </w:rPr>
        <w:t xml:space="preserve"> Dit is derhalve </w:t>
      </w:r>
      <w:r w:rsidR="00615631" w:rsidRPr="003C456D">
        <w:rPr>
          <w:rFonts w:ascii="Times New Roman" w:hAnsi="Times New Roman" w:cs="Times New Roman"/>
          <w:bCs/>
          <w:sz w:val="24"/>
          <w:szCs w:val="24"/>
        </w:rPr>
        <w:t xml:space="preserve">een </w:t>
      </w:r>
      <w:r w:rsidR="004E7794" w:rsidRPr="003C456D">
        <w:rPr>
          <w:rFonts w:ascii="Times New Roman" w:hAnsi="Times New Roman" w:cs="Times New Roman"/>
          <w:bCs/>
          <w:sz w:val="24"/>
          <w:szCs w:val="24"/>
        </w:rPr>
        <w:t>onderdeel van de definitie van netwerkeffectiviteit die past bij een procesevaluatie van publiek-private netwerken.</w:t>
      </w:r>
    </w:p>
    <w:p w14:paraId="300132A9" w14:textId="23156593" w:rsidR="00D86BFB" w:rsidRPr="003C456D" w:rsidRDefault="001C1AFE" w:rsidP="003C456D">
      <w:pPr>
        <w:pStyle w:val="Kop3"/>
        <w:spacing w:line="276" w:lineRule="auto"/>
        <w:jc w:val="both"/>
        <w:rPr>
          <w:rFonts w:ascii="Times New Roman" w:hAnsi="Times New Roman" w:cs="Times New Roman"/>
        </w:rPr>
      </w:pPr>
      <w:bookmarkStart w:id="15" w:name="_Toc491124799"/>
      <w:r w:rsidRPr="003C456D">
        <w:rPr>
          <w:rFonts w:ascii="Times New Roman" w:hAnsi="Times New Roman" w:cs="Times New Roman"/>
        </w:rPr>
        <w:t>§</w:t>
      </w:r>
      <w:r w:rsidR="00185BD2" w:rsidRPr="003C456D">
        <w:rPr>
          <w:rFonts w:ascii="Times New Roman" w:hAnsi="Times New Roman" w:cs="Times New Roman"/>
        </w:rPr>
        <w:t>2.3.3</w:t>
      </w:r>
      <w:r w:rsidRPr="003C456D">
        <w:rPr>
          <w:rFonts w:ascii="Times New Roman" w:hAnsi="Times New Roman" w:cs="Times New Roman"/>
        </w:rPr>
        <w:t>:</w:t>
      </w:r>
      <w:r w:rsidR="002D42E6" w:rsidRPr="003C456D">
        <w:rPr>
          <w:rFonts w:ascii="Times New Roman" w:hAnsi="Times New Roman" w:cs="Times New Roman"/>
        </w:rPr>
        <w:t xml:space="preserve"> Waarom </w:t>
      </w:r>
      <w:r w:rsidRPr="003C456D">
        <w:rPr>
          <w:rFonts w:ascii="Times New Roman" w:hAnsi="Times New Roman" w:cs="Times New Roman"/>
        </w:rPr>
        <w:t>‘</w:t>
      </w:r>
      <w:r w:rsidR="007B7C9E" w:rsidRPr="003C456D">
        <w:rPr>
          <w:rFonts w:ascii="Times New Roman" w:hAnsi="Times New Roman" w:cs="Times New Roman"/>
        </w:rPr>
        <w:t>netwerkniveau’</w:t>
      </w:r>
      <w:r w:rsidR="002D42E6" w:rsidRPr="003C456D">
        <w:rPr>
          <w:rFonts w:ascii="Times New Roman" w:hAnsi="Times New Roman" w:cs="Times New Roman"/>
        </w:rPr>
        <w:t>?</w:t>
      </w:r>
      <w:bookmarkEnd w:id="15"/>
    </w:p>
    <w:p w14:paraId="015643D4" w14:textId="5AEC9491" w:rsidR="007B7C9E" w:rsidRPr="003C456D" w:rsidRDefault="00D86BFB" w:rsidP="003C456D">
      <w:pPr>
        <w:spacing w:line="276" w:lineRule="auto"/>
        <w:jc w:val="both"/>
        <w:rPr>
          <w:rFonts w:ascii="Times New Roman" w:hAnsi="Times New Roman" w:cs="Times New Roman"/>
          <w:bCs/>
          <w:sz w:val="24"/>
          <w:szCs w:val="24"/>
        </w:rPr>
      </w:pPr>
      <w:r w:rsidRPr="003C456D">
        <w:rPr>
          <w:rFonts w:ascii="Times New Roman" w:hAnsi="Times New Roman" w:cs="Times New Roman"/>
          <w:sz w:val="24"/>
          <w:szCs w:val="24"/>
        </w:rPr>
        <w:t xml:space="preserve">Bij het </w:t>
      </w:r>
      <w:r w:rsidR="00615631" w:rsidRPr="003C456D">
        <w:rPr>
          <w:rFonts w:ascii="Times New Roman" w:hAnsi="Times New Roman" w:cs="Times New Roman"/>
          <w:sz w:val="24"/>
          <w:szCs w:val="24"/>
        </w:rPr>
        <w:t>onderzoeken van netwerkeffectiviteit</w:t>
      </w:r>
      <w:r w:rsidRPr="003C456D">
        <w:rPr>
          <w:rFonts w:ascii="Times New Roman" w:hAnsi="Times New Roman" w:cs="Times New Roman"/>
          <w:sz w:val="24"/>
          <w:szCs w:val="24"/>
        </w:rPr>
        <w:t xml:space="preserve"> zijn ook de verschillende niveaus van netwerkeffectiviteit belangrijk </w:t>
      </w:r>
      <w:r w:rsidR="00F83671" w:rsidRPr="003C456D">
        <w:rPr>
          <w:rFonts w:ascii="Times New Roman" w:hAnsi="Times New Roman" w:cs="Times New Roman"/>
          <w:bCs/>
          <w:sz w:val="24"/>
          <w:szCs w:val="24"/>
        </w:rPr>
        <w:t>(</w:t>
      </w:r>
      <w:proofErr w:type="spellStart"/>
      <w:r w:rsidR="00F83671" w:rsidRPr="003C456D">
        <w:rPr>
          <w:rFonts w:ascii="Times New Roman" w:hAnsi="Times New Roman" w:cs="Times New Roman"/>
          <w:bCs/>
          <w:sz w:val="24"/>
          <w:szCs w:val="24"/>
        </w:rPr>
        <w:t>Provan</w:t>
      </w:r>
      <w:proofErr w:type="spellEnd"/>
      <w:r w:rsidR="00F83671" w:rsidRPr="003C456D">
        <w:rPr>
          <w:rFonts w:ascii="Times New Roman" w:hAnsi="Times New Roman" w:cs="Times New Roman"/>
          <w:bCs/>
          <w:sz w:val="24"/>
          <w:szCs w:val="24"/>
        </w:rPr>
        <w:t xml:space="preserve"> &amp; </w:t>
      </w:r>
      <w:proofErr w:type="spellStart"/>
      <w:r w:rsidR="00F83671" w:rsidRPr="003C456D">
        <w:rPr>
          <w:rFonts w:ascii="Times New Roman" w:hAnsi="Times New Roman" w:cs="Times New Roman"/>
          <w:bCs/>
          <w:sz w:val="24"/>
          <w:szCs w:val="24"/>
        </w:rPr>
        <w:t>Milward</w:t>
      </w:r>
      <w:proofErr w:type="spellEnd"/>
      <w:r w:rsidR="00F83671" w:rsidRPr="003C456D">
        <w:rPr>
          <w:rFonts w:ascii="Times New Roman" w:hAnsi="Times New Roman" w:cs="Times New Roman"/>
          <w:bCs/>
          <w:sz w:val="24"/>
          <w:szCs w:val="24"/>
        </w:rPr>
        <w:t xml:space="preserve">, 2001; </w:t>
      </w:r>
      <w:proofErr w:type="spellStart"/>
      <w:r w:rsidR="00F83671" w:rsidRPr="003C456D">
        <w:rPr>
          <w:rFonts w:ascii="Times New Roman" w:hAnsi="Times New Roman" w:cs="Times New Roman"/>
          <w:bCs/>
          <w:sz w:val="24"/>
          <w:szCs w:val="24"/>
        </w:rPr>
        <w:t>Mandell</w:t>
      </w:r>
      <w:proofErr w:type="spellEnd"/>
      <w:r w:rsidR="00F83671" w:rsidRPr="003C456D">
        <w:rPr>
          <w:rFonts w:ascii="Times New Roman" w:hAnsi="Times New Roman" w:cs="Times New Roman"/>
          <w:bCs/>
          <w:sz w:val="24"/>
          <w:szCs w:val="24"/>
        </w:rPr>
        <w:t xml:space="preserve"> &amp; </w:t>
      </w:r>
      <w:proofErr w:type="spellStart"/>
      <w:r w:rsidR="00F83671" w:rsidRPr="003C456D">
        <w:rPr>
          <w:rFonts w:ascii="Times New Roman" w:hAnsi="Times New Roman" w:cs="Times New Roman"/>
          <w:bCs/>
          <w:sz w:val="24"/>
          <w:szCs w:val="24"/>
        </w:rPr>
        <w:t>Keast</w:t>
      </w:r>
      <w:proofErr w:type="spellEnd"/>
      <w:r w:rsidR="00F83671" w:rsidRPr="003C456D">
        <w:rPr>
          <w:rFonts w:ascii="Times New Roman" w:hAnsi="Times New Roman" w:cs="Times New Roman"/>
          <w:bCs/>
          <w:sz w:val="24"/>
          <w:szCs w:val="24"/>
        </w:rPr>
        <w:t xml:space="preserve">, 2008; </w:t>
      </w:r>
      <w:proofErr w:type="spellStart"/>
      <w:r w:rsidR="00F83671" w:rsidRPr="003C456D">
        <w:rPr>
          <w:rFonts w:ascii="Times New Roman" w:hAnsi="Times New Roman" w:cs="Times New Roman"/>
          <w:bCs/>
          <w:sz w:val="24"/>
          <w:szCs w:val="24"/>
        </w:rPr>
        <w:t>Turrini</w:t>
      </w:r>
      <w:proofErr w:type="spellEnd"/>
      <w:r w:rsidR="00F83671" w:rsidRPr="003C456D">
        <w:rPr>
          <w:rFonts w:ascii="Times New Roman" w:hAnsi="Times New Roman" w:cs="Times New Roman"/>
          <w:bCs/>
          <w:sz w:val="24"/>
          <w:szCs w:val="24"/>
        </w:rPr>
        <w:t xml:space="preserve"> et al., 2010)</w:t>
      </w:r>
      <w:r w:rsidR="004A6141" w:rsidRPr="003C456D">
        <w:rPr>
          <w:rFonts w:ascii="Times New Roman" w:hAnsi="Times New Roman" w:cs="Times New Roman"/>
          <w:bCs/>
          <w:sz w:val="24"/>
          <w:szCs w:val="24"/>
        </w:rPr>
        <w:t>.</w:t>
      </w:r>
      <w:r w:rsidR="00615631" w:rsidRPr="003C456D">
        <w:rPr>
          <w:rFonts w:ascii="Times New Roman" w:hAnsi="Times New Roman" w:cs="Times New Roman"/>
          <w:bCs/>
          <w:sz w:val="24"/>
          <w:szCs w:val="24"/>
        </w:rPr>
        <w:t xml:space="preserve"> </w:t>
      </w:r>
      <w:proofErr w:type="spellStart"/>
      <w:r w:rsidR="00B65B77" w:rsidRPr="003C456D">
        <w:rPr>
          <w:rFonts w:ascii="Times New Roman" w:hAnsi="Times New Roman" w:cs="Times New Roman"/>
          <w:bCs/>
          <w:sz w:val="24"/>
          <w:szCs w:val="24"/>
        </w:rPr>
        <w:t>Provan</w:t>
      </w:r>
      <w:proofErr w:type="spellEnd"/>
      <w:r w:rsidR="00B65B77" w:rsidRPr="003C456D">
        <w:rPr>
          <w:rFonts w:ascii="Times New Roman" w:hAnsi="Times New Roman" w:cs="Times New Roman"/>
          <w:bCs/>
          <w:sz w:val="24"/>
          <w:szCs w:val="24"/>
        </w:rPr>
        <w:t xml:space="preserve"> en </w:t>
      </w:r>
      <w:proofErr w:type="spellStart"/>
      <w:r w:rsidR="00B65B77" w:rsidRPr="003C456D">
        <w:rPr>
          <w:rFonts w:ascii="Times New Roman" w:hAnsi="Times New Roman" w:cs="Times New Roman"/>
          <w:bCs/>
          <w:sz w:val="24"/>
          <w:szCs w:val="24"/>
        </w:rPr>
        <w:t>Milward</w:t>
      </w:r>
      <w:proofErr w:type="spellEnd"/>
      <w:r w:rsidR="00B65B77" w:rsidRPr="003C456D">
        <w:rPr>
          <w:rFonts w:ascii="Times New Roman" w:hAnsi="Times New Roman" w:cs="Times New Roman"/>
          <w:bCs/>
          <w:sz w:val="24"/>
          <w:szCs w:val="24"/>
        </w:rPr>
        <w:t xml:space="preserve"> onderscheiden drie verschillende niveaus (2001)</w:t>
      </w:r>
      <w:r w:rsidR="00C61C2D" w:rsidRPr="003C456D">
        <w:rPr>
          <w:rFonts w:ascii="Times New Roman" w:hAnsi="Times New Roman" w:cs="Times New Roman"/>
          <w:bCs/>
          <w:sz w:val="24"/>
          <w:szCs w:val="24"/>
        </w:rPr>
        <w:t xml:space="preserve">: </w:t>
      </w:r>
      <w:proofErr w:type="spellStart"/>
      <w:r w:rsidR="00D42921" w:rsidRPr="003C456D">
        <w:rPr>
          <w:rFonts w:ascii="Times New Roman" w:hAnsi="Times New Roman" w:cs="Times New Roman"/>
          <w:bCs/>
          <w:sz w:val="24"/>
          <w:szCs w:val="24"/>
        </w:rPr>
        <w:t>Community</w:t>
      </w:r>
      <w:r w:rsidR="00B65B77" w:rsidRPr="003C456D">
        <w:rPr>
          <w:rFonts w:ascii="Times New Roman" w:hAnsi="Times New Roman" w:cs="Times New Roman"/>
          <w:bCs/>
          <w:sz w:val="24"/>
          <w:szCs w:val="24"/>
        </w:rPr>
        <w:t>niveau</w:t>
      </w:r>
      <w:proofErr w:type="spellEnd"/>
      <w:r w:rsidR="00B65B77" w:rsidRPr="003C456D">
        <w:rPr>
          <w:rFonts w:ascii="Times New Roman" w:hAnsi="Times New Roman" w:cs="Times New Roman"/>
          <w:bCs/>
          <w:sz w:val="24"/>
          <w:szCs w:val="24"/>
        </w:rPr>
        <w:t>, netwerkniveau en cliëntniveau</w:t>
      </w:r>
      <w:r w:rsidR="00C61C2D" w:rsidRPr="003C456D">
        <w:rPr>
          <w:rStyle w:val="Voetnootmarkering"/>
          <w:rFonts w:ascii="Times New Roman" w:hAnsi="Times New Roman" w:cs="Times New Roman"/>
          <w:bCs/>
          <w:sz w:val="24"/>
          <w:szCs w:val="24"/>
        </w:rPr>
        <w:footnoteReference w:id="4"/>
      </w:r>
      <w:r w:rsidR="00C61C2D" w:rsidRPr="003C456D">
        <w:rPr>
          <w:rFonts w:ascii="Times New Roman" w:hAnsi="Times New Roman" w:cs="Times New Roman"/>
          <w:bCs/>
          <w:sz w:val="24"/>
          <w:szCs w:val="24"/>
        </w:rPr>
        <w:t>.</w:t>
      </w:r>
      <w:r w:rsidR="00674468" w:rsidRPr="003C456D">
        <w:rPr>
          <w:rFonts w:ascii="Times New Roman" w:hAnsi="Times New Roman" w:cs="Times New Roman"/>
          <w:bCs/>
          <w:sz w:val="24"/>
          <w:szCs w:val="24"/>
        </w:rPr>
        <w:t xml:space="preserve"> </w:t>
      </w:r>
      <w:r w:rsidR="004A6141" w:rsidRPr="003C456D">
        <w:rPr>
          <w:rFonts w:ascii="Times New Roman" w:hAnsi="Times New Roman" w:cs="Times New Roman"/>
          <w:bCs/>
          <w:sz w:val="24"/>
          <w:szCs w:val="24"/>
        </w:rPr>
        <w:t xml:space="preserve">Het </w:t>
      </w:r>
      <w:proofErr w:type="spellStart"/>
      <w:r w:rsidR="004A6141" w:rsidRPr="003C456D">
        <w:rPr>
          <w:rFonts w:ascii="Times New Roman" w:hAnsi="Times New Roman" w:cs="Times New Roman"/>
          <w:bCs/>
          <w:sz w:val="24"/>
          <w:szCs w:val="24"/>
        </w:rPr>
        <w:t>c</w:t>
      </w:r>
      <w:r w:rsidR="00D42921" w:rsidRPr="003C456D">
        <w:rPr>
          <w:rFonts w:ascii="Times New Roman" w:hAnsi="Times New Roman" w:cs="Times New Roman"/>
          <w:bCs/>
          <w:sz w:val="24"/>
          <w:szCs w:val="24"/>
        </w:rPr>
        <w:t>ommunity</w:t>
      </w:r>
      <w:r w:rsidR="00674468" w:rsidRPr="003C456D">
        <w:rPr>
          <w:rFonts w:ascii="Times New Roman" w:hAnsi="Times New Roman" w:cs="Times New Roman"/>
          <w:bCs/>
          <w:sz w:val="24"/>
          <w:szCs w:val="24"/>
        </w:rPr>
        <w:t>niveau</w:t>
      </w:r>
      <w:proofErr w:type="spellEnd"/>
      <w:r w:rsidR="00C61C2D" w:rsidRPr="003C456D">
        <w:rPr>
          <w:rFonts w:ascii="Times New Roman" w:hAnsi="Times New Roman" w:cs="Times New Roman"/>
          <w:bCs/>
          <w:sz w:val="24"/>
          <w:szCs w:val="24"/>
        </w:rPr>
        <w:t xml:space="preserve"> </w:t>
      </w:r>
      <w:r w:rsidR="00615631" w:rsidRPr="003C456D">
        <w:rPr>
          <w:rFonts w:ascii="Times New Roman" w:hAnsi="Times New Roman" w:cs="Times New Roman"/>
          <w:bCs/>
          <w:sz w:val="24"/>
          <w:szCs w:val="24"/>
        </w:rPr>
        <w:t>betreft</w:t>
      </w:r>
      <w:r w:rsidR="00C61C2D" w:rsidRPr="003C456D">
        <w:rPr>
          <w:rFonts w:ascii="Times New Roman" w:hAnsi="Times New Roman" w:cs="Times New Roman"/>
          <w:bCs/>
          <w:sz w:val="24"/>
          <w:szCs w:val="24"/>
        </w:rPr>
        <w:t xml:space="preserve"> de omgeving van het </w:t>
      </w:r>
      <w:r w:rsidR="00E90AFD" w:rsidRPr="003C456D">
        <w:rPr>
          <w:rFonts w:ascii="Times New Roman" w:hAnsi="Times New Roman" w:cs="Times New Roman"/>
          <w:bCs/>
          <w:sz w:val="24"/>
          <w:szCs w:val="24"/>
        </w:rPr>
        <w:t>net</w:t>
      </w:r>
      <w:r w:rsidR="00C61C2D" w:rsidRPr="003C456D">
        <w:rPr>
          <w:rFonts w:ascii="Times New Roman" w:hAnsi="Times New Roman" w:cs="Times New Roman"/>
          <w:bCs/>
          <w:sz w:val="24"/>
          <w:szCs w:val="24"/>
        </w:rPr>
        <w:t>werk, bijvoorbeeld</w:t>
      </w:r>
      <w:r w:rsidR="00E90AFD" w:rsidRPr="003C456D">
        <w:rPr>
          <w:rFonts w:ascii="Times New Roman" w:hAnsi="Times New Roman" w:cs="Times New Roman"/>
          <w:bCs/>
          <w:sz w:val="24"/>
          <w:szCs w:val="24"/>
        </w:rPr>
        <w:t xml:space="preserve"> de</w:t>
      </w:r>
      <w:r w:rsidR="00C61C2D" w:rsidRPr="003C456D">
        <w:rPr>
          <w:rFonts w:ascii="Times New Roman" w:hAnsi="Times New Roman" w:cs="Times New Roman"/>
          <w:bCs/>
          <w:sz w:val="24"/>
          <w:szCs w:val="24"/>
        </w:rPr>
        <w:t xml:space="preserve"> publieke opi</w:t>
      </w:r>
      <w:r w:rsidR="00674468" w:rsidRPr="003C456D">
        <w:rPr>
          <w:rFonts w:ascii="Times New Roman" w:hAnsi="Times New Roman" w:cs="Times New Roman"/>
          <w:bCs/>
          <w:sz w:val="24"/>
          <w:szCs w:val="24"/>
        </w:rPr>
        <w:t>nie en</w:t>
      </w:r>
      <w:r w:rsidR="00E90AFD" w:rsidRPr="003C456D">
        <w:rPr>
          <w:rFonts w:ascii="Times New Roman" w:hAnsi="Times New Roman" w:cs="Times New Roman"/>
          <w:bCs/>
          <w:sz w:val="24"/>
          <w:szCs w:val="24"/>
        </w:rPr>
        <w:t xml:space="preserve"> steun vanuit</w:t>
      </w:r>
      <w:r w:rsidR="00674468" w:rsidRPr="003C456D">
        <w:rPr>
          <w:rFonts w:ascii="Times New Roman" w:hAnsi="Times New Roman" w:cs="Times New Roman"/>
          <w:bCs/>
          <w:sz w:val="24"/>
          <w:szCs w:val="24"/>
        </w:rPr>
        <w:t xml:space="preserve"> politici, </w:t>
      </w:r>
      <w:r w:rsidR="004A6141" w:rsidRPr="003C456D">
        <w:rPr>
          <w:rFonts w:ascii="Times New Roman" w:hAnsi="Times New Roman" w:cs="Times New Roman"/>
          <w:bCs/>
          <w:sz w:val="24"/>
          <w:szCs w:val="24"/>
        </w:rPr>
        <w:t xml:space="preserve">het netwerkniveau </w:t>
      </w:r>
      <w:r w:rsidR="00615631" w:rsidRPr="003C456D">
        <w:rPr>
          <w:rFonts w:ascii="Times New Roman" w:hAnsi="Times New Roman" w:cs="Times New Roman"/>
          <w:bCs/>
          <w:sz w:val="24"/>
          <w:szCs w:val="24"/>
        </w:rPr>
        <w:t>betreft</w:t>
      </w:r>
      <w:r w:rsidR="004A6141" w:rsidRPr="003C456D">
        <w:rPr>
          <w:rFonts w:ascii="Times New Roman" w:hAnsi="Times New Roman" w:cs="Times New Roman"/>
          <w:bCs/>
          <w:sz w:val="24"/>
          <w:szCs w:val="24"/>
        </w:rPr>
        <w:t xml:space="preserve"> de actoren die behoren tot het netwerk, </w:t>
      </w:r>
      <w:r w:rsidR="00674468" w:rsidRPr="003C456D">
        <w:rPr>
          <w:rFonts w:ascii="Times New Roman" w:hAnsi="Times New Roman" w:cs="Times New Roman"/>
          <w:bCs/>
          <w:sz w:val="24"/>
          <w:szCs w:val="24"/>
        </w:rPr>
        <w:t>terwijl</w:t>
      </w:r>
      <w:r w:rsidR="004A6141" w:rsidRPr="003C456D">
        <w:rPr>
          <w:rFonts w:ascii="Times New Roman" w:hAnsi="Times New Roman" w:cs="Times New Roman"/>
          <w:bCs/>
          <w:sz w:val="24"/>
          <w:szCs w:val="24"/>
        </w:rPr>
        <w:t xml:space="preserve"> het</w:t>
      </w:r>
      <w:r w:rsidR="00674468" w:rsidRPr="003C456D">
        <w:rPr>
          <w:rFonts w:ascii="Times New Roman" w:hAnsi="Times New Roman" w:cs="Times New Roman"/>
          <w:bCs/>
          <w:sz w:val="24"/>
          <w:szCs w:val="24"/>
        </w:rPr>
        <w:t xml:space="preserve"> cliëntniveau</w:t>
      </w:r>
      <w:r w:rsidR="00C61C2D" w:rsidRPr="003C456D">
        <w:rPr>
          <w:rFonts w:ascii="Times New Roman" w:hAnsi="Times New Roman" w:cs="Times New Roman"/>
          <w:bCs/>
          <w:sz w:val="24"/>
          <w:szCs w:val="24"/>
        </w:rPr>
        <w:t xml:space="preserve"> staat voor de uitvoerenden van de betrokken organisaties en de doelgroep. Een problematisch gegeven is dat de </w:t>
      </w:r>
      <w:r w:rsidR="004A6141" w:rsidRPr="003C456D">
        <w:rPr>
          <w:rFonts w:ascii="Times New Roman" w:hAnsi="Times New Roman" w:cs="Times New Roman"/>
          <w:bCs/>
          <w:sz w:val="24"/>
          <w:szCs w:val="24"/>
        </w:rPr>
        <w:t xml:space="preserve">drie </w:t>
      </w:r>
      <w:r w:rsidR="00674468" w:rsidRPr="003C456D">
        <w:rPr>
          <w:rFonts w:ascii="Times New Roman" w:hAnsi="Times New Roman" w:cs="Times New Roman"/>
          <w:bCs/>
          <w:sz w:val="24"/>
          <w:szCs w:val="24"/>
        </w:rPr>
        <w:t>niveaus</w:t>
      </w:r>
      <w:r w:rsidR="00C61C2D" w:rsidRPr="003C456D">
        <w:rPr>
          <w:rFonts w:ascii="Times New Roman" w:hAnsi="Times New Roman" w:cs="Times New Roman"/>
          <w:bCs/>
          <w:sz w:val="24"/>
          <w:szCs w:val="24"/>
        </w:rPr>
        <w:t xml:space="preserve"> invloed op elkaar hebben (</w:t>
      </w:r>
      <w:r w:rsidR="00F83671" w:rsidRPr="003C456D">
        <w:rPr>
          <w:rFonts w:ascii="Times New Roman" w:hAnsi="Times New Roman" w:cs="Times New Roman"/>
          <w:bCs/>
          <w:sz w:val="24"/>
          <w:szCs w:val="24"/>
        </w:rPr>
        <w:t>ibid.</w:t>
      </w:r>
      <w:r w:rsidR="00C61C2D" w:rsidRPr="003C456D">
        <w:rPr>
          <w:rFonts w:ascii="Times New Roman" w:hAnsi="Times New Roman" w:cs="Times New Roman"/>
          <w:bCs/>
          <w:sz w:val="24"/>
          <w:szCs w:val="24"/>
        </w:rPr>
        <w:t>) en dat de inte</w:t>
      </w:r>
      <w:r w:rsidR="00674468" w:rsidRPr="003C456D">
        <w:rPr>
          <w:rFonts w:ascii="Times New Roman" w:hAnsi="Times New Roman" w:cs="Times New Roman"/>
          <w:bCs/>
          <w:sz w:val="24"/>
          <w:szCs w:val="24"/>
        </w:rPr>
        <w:t>ractie tussen factoren op deze niveaus</w:t>
      </w:r>
      <w:r w:rsidR="00C61C2D" w:rsidRPr="003C456D">
        <w:rPr>
          <w:rFonts w:ascii="Times New Roman" w:hAnsi="Times New Roman" w:cs="Times New Roman"/>
          <w:bCs/>
          <w:sz w:val="24"/>
          <w:szCs w:val="24"/>
        </w:rPr>
        <w:t xml:space="preserve"> niet is onderzocht (</w:t>
      </w:r>
      <w:proofErr w:type="spellStart"/>
      <w:r w:rsidR="00C61C2D" w:rsidRPr="003C456D">
        <w:rPr>
          <w:rFonts w:ascii="Times New Roman" w:hAnsi="Times New Roman" w:cs="Times New Roman"/>
          <w:bCs/>
          <w:sz w:val="24"/>
          <w:szCs w:val="24"/>
        </w:rPr>
        <w:t>Turrini</w:t>
      </w:r>
      <w:proofErr w:type="spellEnd"/>
      <w:r w:rsidR="00C61C2D" w:rsidRPr="003C456D">
        <w:rPr>
          <w:rFonts w:ascii="Times New Roman" w:hAnsi="Times New Roman" w:cs="Times New Roman"/>
          <w:bCs/>
          <w:sz w:val="24"/>
          <w:szCs w:val="24"/>
        </w:rPr>
        <w:t xml:space="preserve"> et al., 2010). Het inzien op welk </w:t>
      </w:r>
      <w:r w:rsidR="00674468" w:rsidRPr="003C456D">
        <w:rPr>
          <w:rFonts w:ascii="Times New Roman" w:hAnsi="Times New Roman" w:cs="Times New Roman"/>
          <w:bCs/>
          <w:sz w:val="24"/>
          <w:szCs w:val="24"/>
        </w:rPr>
        <w:t>niveau</w:t>
      </w:r>
      <w:r w:rsidR="00C61C2D" w:rsidRPr="003C456D">
        <w:rPr>
          <w:rFonts w:ascii="Times New Roman" w:hAnsi="Times New Roman" w:cs="Times New Roman"/>
          <w:bCs/>
          <w:sz w:val="24"/>
          <w:szCs w:val="24"/>
        </w:rPr>
        <w:t xml:space="preserve"> men onderzoekt en evalueert, is belangrijk, omdat op verschillende </w:t>
      </w:r>
      <w:r w:rsidR="00674468" w:rsidRPr="003C456D">
        <w:rPr>
          <w:rFonts w:ascii="Times New Roman" w:hAnsi="Times New Roman" w:cs="Times New Roman"/>
          <w:bCs/>
          <w:sz w:val="24"/>
          <w:szCs w:val="24"/>
        </w:rPr>
        <w:t>niveau</w:t>
      </w:r>
      <w:r w:rsidR="00C61C2D" w:rsidRPr="003C456D">
        <w:rPr>
          <w:rFonts w:ascii="Times New Roman" w:hAnsi="Times New Roman" w:cs="Times New Roman"/>
          <w:bCs/>
          <w:sz w:val="24"/>
          <w:szCs w:val="24"/>
        </w:rPr>
        <w:t>s verschillende uitkomsten kunnen worden bereikt (</w:t>
      </w:r>
      <w:proofErr w:type="spellStart"/>
      <w:r w:rsidR="00C61C2D" w:rsidRPr="003C456D">
        <w:rPr>
          <w:rFonts w:ascii="Times New Roman" w:hAnsi="Times New Roman" w:cs="Times New Roman"/>
          <w:bCs/>
          <w:sz w:val="24"/>
          <w:szCs w:val="24"/>
        </w:rPr>
        <w:t>Provan</w:t>
      </w:r>
      <w:proofErr w:type="spellEnd"/>
      <w:r w:rsidR="00C61C2D" w:rsidRPr="003C456D">
        <w:rPr>
          <w:rFonts w:ascii="Times New Roman" w:hAnsi="Times New Roman" w:cs="Times New Roman"/>
          <w:bCs/>
          <w:sz w:val="24"/>
          <w:szCs w:val="24"/>
        </w:rPr>
        <w:t xml:space="preserve"> &amp; </w:t>
      </w:r>
      <w:proofErr w:type="spellStart"/>
      <w:r w:rsidR="00C61C2D" w:rsidRPr="003C456D">
        <w:rPr>
          <w:rFonts w:ascii="Times New Roman" w:hAnsi="Times New Roman" w:cs="Times New Roman"/>
          <w:bCs/>
          <w:sz w:val="24"/>
          <w:szCs w:val="24"/>
        </w:rPr>
        <w:t>Milward</w:t>
      </w:r>
      <w:proofErr w:type="spellEnd"/>
      <w:r w:rsidR="00C61C2D" w:rsidRPr="003C456D">
        <w:rPr>
          <w:rFonts w:ascii="Times New Roman" w:hAnsi="Times New Roman" w:cs="Times New Roman"/>
          <w:bCs/>
          <w:sz w:val="24"/>
          <w:szCs w:val="24"/>
        </w:rPr>
        <w:t xml:space="preserve">, 2001) en deze zelfs onderling </w:t>
      </w:r>
      <w:r w:rsidR="00E90AFD" w:rsidRPr="003C456D">
        <w:rPr>
          <w:rFonts w:ascii="Times New Roman" w:hAnsi="Times New Roman" w:cs="Times New Roman"/>
          <w:bCs/>
          <w:sz w:val="24"/>
          <w:szCs w:val="24"/>
        </w:rPr>
        <w:t>in strijd</w:t>
      </w:r>
      <w:r w:rsidR="00C61C2D" w:rsidRPr="003C456D">
        <w:rPr>
          <w:rFonts w:ascii="Times New Roman" w:hAnsi="Times New Roman" w:cs="Times New Roman"/>
          <w:bCs/>
          <w:sz w:val="24"/>
          <w:szCs w:val="24"/>
        </w:rPr>
        <w:t xml:space="preserve"> kunnen zijn. Dit wordt extra onderschreven door een onderzoek van Meyer </w:t>
      </w:r>
      <w:r w:rsidR="000F534B" w:rsidRPr="003C456D">
        <w:rPr>
          <w:rFonts w:ascii="Times New Roman" w:hAnsi="Times New Roman" w:cs="Times New Roman"/>
          <w:bCs/>
          <w:sz w:val="24"/>
          <w:szCs w:val="24"/>
        </w:rPr>
        <w:t xml:space="preserve">(2002) </w:t>
      </w:r>
      <w:r w:rsidR="00C61C2D" w:rsidRPr="003C456D">
        <w:rPr>
          <w:rFonts w:ascii="Times New Roman" w:hAnsi="Times New Roman" w:cs="Times New Roman"/>
          <w:bCs/>
          <w:sz w:val="24"/>
          <w:szCs w:val="24"/>
        </w:rPr>
        <w:t>dat aangeeft dat gebruikelijke criteria van netwerkeffectiviteit niet</w:t>
      </w:r>
      <w:r w:rsidR="000F534B" w:rsidRPr="003C456D">
        <w:rPr>
          <w:rFonts w:ascii="Times New Roman" w:hAnsi="Times New Roman" w:cs="Times New Roman"/>
          <w:bCs/>
          <w:sz w:val="24"/>
          <w:szCs w:val="24"/>
        </w:rPr>
        <w:t xml:space="preserve"> statistisch gecorreleerd zijn</w:t>
      </w:r>
      <w:r w:rsidR="00C61C2D" w:rsidRPr="003C456D">
        <w:rPr>
          <w:rFonts w:ascii="Times New Roman" w:hAnsi="Times New Roman" w:cs="Times New Roman"/>
          <w:sz w:val="24"/>
          <w:szCs w:val="24"/>
        </w:rPr>
        <w:t>.</w:t>
      </w:r>
      <w:r w:rsidR="002B17FF" w:rsidRPr="003C456D">
        <w:rPr>
          <w:rFonts w:ascii="Times New Roman" w:hAnsi="Times New Roman" w:cs="Times New Roman"/>
          <w:bCs/>
          <w:sz w:val="24"/>
          <w:szCs w:val="24"/>
        </w:rPr>
        <w:t xml:space="preserve"> </w:t>
      </w:r>
      <w:r w:rsidR="001C526A" w:rsidRPr="003C456D">
        <w:rPr>
          <w:rFonts w:ascii="Times New Roman" w:hAnsi="Times New Roman" w:cs="Times New Roman"/>
          <w:bCs/>
          <w:sz w:val="24"/>
          <w:szCs w:val="24"/>
        </w:rPr>
        <w:t>In dit onderzoek wordt gekeken naar het netwerk</w:t>
      </w:r>
      <w:r w:rsidR="00674468" w:rsidRPr="003C456D">
        <w:rPr>
          <w:rFonts w:ascii="Times New Roman" w:hAnsi="Times New Roman" w:cs="Times New Roman"/>
          <w:bCs/>
          <w:sz w:val="24"/>
          <w:szCs w:val="24"/>
        </w:rPr>
        <w:t>niveau</w:t>
      </w:r>
      <w:r w:rsidR="001C526A" w:rsidRPr="003C456D">
        <w:rPr>
          <w:rFonts w:ascii="Times New Roman" w:hAnsi="Times New Roman" w:cs="Times New Roman"/>
          <w:bCs/>
          <w:sz w:val="24"/>
          <w:szCs w:val="24"/>
        </w:rPr>
        <w:t>, omdat uitkomsten</w:t>
      </w:r>
      <w:r w:rsidR="00187BC1" w:rsidRPr="003C456D">
        <w:rPr>
          <w:rFonts w:ascii="Times New Roman" w:hAnsi="Times New Roman" w:cs="Times New Roman"/>
          <w:bCs/>
          <w:sz w:val="24"/>
          <w:szCs w:val="24"/>
        </w:rPr>
        <w:t xml:space="preserve"> op de andere levels</w:t>
      </w:r>
      <w:r w:rsidR="001C526A" w:rsidRPr="003C456D">
        <w:rPr>
          <w:rFonts w:ascii="Times New Roman" w:hAnsi="Times New Roman" w:cs="Times New Roman"/>
          <w:bCs/>
          <w:sz w:val="24"/>
          <w:szCs w:val="24"/>
        </w:rPr>
        <w:t xml:space="preserve"> niet toe te schrijven zijn aan het zijn van een netwerk (zie §</w:t>
      </w:r>
      <w:r w:rsidR="00E90AFD" w:rsidRPr="003C456D">
        <w:rPr>
          <w:rFonts w:ascii="Times New Roman" w:hAnsi="Times New Roman" w:cs="Times New Roman"/>
          <w:bCs/>
          <w:sz w:val="24"/>
          <w:szCs w:val="24"/>
        </w:rPr>
        <w:t>2.3.1</w:t>
      </w:r>
      <w:r w:rsidR="001C526A" w:rsidRPr="003C456D">
        <w:rPr>
          <w:rFonts w:ascii="Times New Roman" w:hAnsi="Times New Roman" w:cs="Times New Roman"/>
          <w:bCs/>
          <w:sz w:val="24"/>
          <w:szCs w:val="24"/>
        </w:rPr>
        <w:t>). In het kijken naar het proces kan de effectiviteit van het netw</w:t>
      </w:r>
      <w:r w:rsidR="002B17FF" w:rsidRPr="003C456D">
        <w:rPr>
          <w:rFonts w:ascii="Times New Roman" w:hAnsi="Times New Roman" w:cs="Times New Roman"/>
          <w:bCs/>
          <w:sz w:val="24"/>
          <w:szCs w:val="24"/>
        </w:rPr>
        <w:t xml:space="preserve">erk niet worden gedefinieerd in termen van </w:t>
      </w:r>
      <w:r w:rsidR="004A6141" w:rsidRPr="003C456D">
        <w:rPr>
          <w:rFonts w:ascii="Times New Roman" w:hAnsi="Times New Roman" w:cs="Times New Roman"/>
          <w:bCs/>
          <w:sz w:val="24"/>
          <w:szCs w:val="24"/>
        </w:rPr>
        <w:t>de prestaties</w:t>
      </w:r>
      <w:r w:rsidR="002B17FF" w:rsidRPr="003C456D">
        <w:rPr>
          <w:rFonts w:ascii="Times New Roman" w:hAnsi="Times New Roman" w:cs="Times New Roman"/>
          <w:bCs/>
          <w:sz w:val="24"/>
          <w:szCs w:val="24"/>
        </w:rPr>
        <w:t xml:space="preserve"> van </w:t>
      </w:r>
      <w:r w:rsidR="004A6141" w:rsidRPr="003C456D">
        <w:rPr>
          <w:rFonts w:ascii="Times New Roman" w:hAnsi="Times New Roman" w:cs="Times New Roman"/>
          <w:bCs/>
          <w:sz w:val="24"/>
          <w:szCs w:val="24"/>
        </w:rPr>
        <w:t xml:space="preserve">de </w:t>
      </w:r>
      <w:r w:rsidR="002B17FF" w:rsidRPr="003C456D">
        <w:rPr>
          <w:rFonts w:ascii="Times New Roman" w:hAnsi="Times New Roman" w:cs="Times New Roman"/>
          <w:bCs/>
          <w:sz w:val="24"/>
          <w:szCs w:val="24"/>
        </w:rPr>
        <w:t>ind</w:t>
      </w:r>
      <w:r w:rsidR="004A6141" w:rsidRPr="003C456D">
        <w:rPr>
          <w:rFonts w:ascii="Times New Roman" w:hAnsi="Times New Roman" w:cs="Times New Roman"/>
          <w:bCs/>
          <w:sz w:val="24"/>
          <w:szCs w:val="24"/>
        </w:rPr>
        <w:t xml:space="preserve">ividuele organisaties die onderdeel zijn van het netwerk, omdat de individuele organisaties goede resultaten </w:t>
      </w:r>
      <w:r w:rsidR="002B17FF" w:rsidRPr="003C456D">
        <w:rPr>
          <w:rFonts w:ascii="Times New Roman" w:hAnsi="Times New Roman" w:cs="Times New Roman"/>
          <w:bCs/>
          <w:sz w:val="24"/>
          <w:szCs w:val="24"/>
        </w:rPr>
        <w:t xml:space="preserve">kunnen </w:t>
      </w:r>
      <w:r w:rsidR="004A6141" w:rsidRPr="003C456D">
        <w:rPr>
          <w:rFonts w:ascii="Times New Roman" w:hAnsi="Times New Roman" w:cs="Times New Roman"/>
          <w:bCs/>
          <w:sz w:val="24"/>
          <w:szCs w:val="24"/>
        </w:rPr>
        <w:t xml:space="preserve">afleveren </w:t>
      </w:r>
      <w:r w:rsidR="002B17FF" w:rsidRPr="003C456D">
        <w:rPr>
          <w:rFonts w:ascii="Times New Roman" w:hAnsi="Times New Roman" w:cs="Times New Roman"/>
          <w:bCs/>
          <w:sz w:val="24"/>
          <w:szCs w:val="24"/>
        </w:rPr>
        <w:t xml:space="preserve">zonder dat </w:t>
      </w:r>
      <w:r w:rsidR="004A6141" w:rsidRPr="003C456D">
        <w:rPr>
          <w:rFonts w:ascii="Times New Roman" w:hAnsi="Times New Roman" w:cs="Times New Roman"/>
          <w:bCs/>
          <w:sz w:val="24"/>
          <w:szCs w:val="24"/>
        </w:rPr>
        <w:t>er sprake is van een goede samenwerking</w:t>
      </w:r>
      <w:r w:rsidR="001C526A" w:rsidRPr="003C456D">
        <w:rPr>
          <w:rFonts w:ascii="Times New Roman" w:hAnsi="Times New Roman" w:cs="Times New Roman"/>
          <w:bCs/>
          <w:sz w:val="24"/>
          <w:szCs w:val="24"/>
        </w:rPr>
        <w:t xml:space="preserve"> (</w:t>
      </w:r>
      <w:proofErr w:type="spellStart"/>
      <w:r w:rsidR="001C526A" w:rsidRPr="003C456D">
        <w:rPr>
          <w:rFonts w:ascii="Times New Roman" w:hAnsi="Times New Roman" w:cs="Times New Roman"/>
          <w:bCs/>
          <w:sz w:val="24"/>
          <w:szCs w:val="24"/>
        </w:rPr>
        <w:t>Kenis</w:t>
      </w:r>
      <w:proofErr w:type="spellEnd"/>
      <w:r w:rsidR="001C526A" w:rsidRPr="003C456D">
        <w:rPr>
          <w:rFonts w:ascii="Times New Roman" w:hAnsi="Times New Roman" w:cs="Times New Roman"/>
          <w:bCs/>
          <w:sz w:val="24"/>
          <w:szCs w:val="24"/>
        </w:rPr>
        <w:t xml:space="preserve"> &amp; </w:t>
      </w:r>
      <w:proofErr w:type="spellStart"/>
      <w:r w:rsidR="001C526A" w:rsidRPr="003C456D">
        <w:rPr>
          <w:rFonts w:ascii="Times New Roman" w:hAnsi="Times New Roman" w:cs="Times New Roman"/>
          <w:bCs/>
          <w:sz w:val="24"/>
          <w:szCs w:val="24"/>
        </w:rPr>
        <w:t>Provan</w:t>
      </w:r>
      <w:proofErr w:type="spellEnd"/>
      <w:r w:rsidR="001C526A" w:rsidRPr="003C456D">
        <w:rPr>
          <w:rFonts w:ascii="Times New Roman" w:hAnsi="Times New Roman" w:cs="Times New Roman"/>
          <w:bCs/>
          <w:sz w:val="24"/>
          <w:szCs w:val="24"/>
        </w:rPr>
        <w:t>, 2009).</w:t>
      </w:r>
      <w:r w:rsidR="00932D86" w:rsidRPr="003C456D">
        <w:rPr>
          <w:rFonts w:ascii="Times New Roman" w:hAnsi="Times New Roman" w:cs="Times New Roman"/>
          <w:bCs/>
          <w:sz w:val="24"/>
          <w:szCs w:val="24"/>
        </w:rPr>
        <w:t xml:space="preserve"> Een soortgelijk argument geldt ook voor het </w:t>
      </w:r>
      <w:proofErr w:type="spellStart"/>
      <w:r w:rsidR="00932D86" w:rsidRPr="003C456D">
        <w:rPr>
          <w:rFonts w:ascii="Times New Roman" w:hAnsi="Times New Roman" w:cs="Times New Roman"/>
          <w:bCs/>
          <w:sz w:val="24"/>
          <w:szCs w:val="24"/>
        </w:rPr>
        <w:t>communityniveau</w:t>
      </w:r>
      <w:proofErr w:type="spellEnd"/>
      <w:r w:rsidR="00932D86" w:rsidRPr="003C456D">
        <w:rPr>
          <w:rFonts w:ascii="Times New Roman" w:hAnsi="Times New Roman" w:cs="Times New Roman"/>
          <w:bCs/>
          <w:sz w:val="24"/>
          <w:szCs w:val="24"/>
        </w:rPr>
        <w:t>:</w:t>
      </w:r>
      <w:r w:rsidR="002B17FF" w:rsidRPr="003C456D">
        <w:rPr>
          <w:rFonts w:ascii="Times New Roman" w:hAnsi="Times New Roman" w:cs="Times New Roman"/>
          <w:bCs/>
          <w:sz w:val="24"/>
          <w:szCs w:val="24"/>
        </w:rPr>
        <w:t xml:space="preserve"> </w:t>
      </w:r>
      <w:r w:rsidR="001C526A" w:rsidRPr="003C456D">
        <w:rPr>
          <w:rFonts w:ascii="Times New Roman" w:hAnsi="Times New Roman" w:cs="Times New Roman"/>
          <w:bCs/>
          <w:sz w:val="24"/>
          <w:szCs w:val="24"/>
        </w:rPr>
        <w:t>het netwerk kan zich goed verhouden tot stakeholder</w:t>
      </w:r>
      <w:r w:rsidR="00932D86" w:rsidRPr="003C456D">
        <w:rPr>
          <w:rFonts w:ascii="Times New Roman" w:hAnsi="Times New Roman" w:cs="Times New Roman"/>
          <w:bCs/>
          <w:sz w:val="24"/>
          <w:szCs w:val="24"/>
        </w:rPr>
        <w:t>s zonder zijn doel te bereiken.</w:t>
      </w:r>
    </w:p>
    <w:p w14:paraId="57D44146" w14:textId="1200F80E" w:rsidR="001C526A" w:rsidRPr="003C456D" w:rsidRDefault="001C526A" w:rsidP="003C456D">
      <w:pPr>
        <w:pStyle w:val="Kop2"/>
        <w:spacing w:line="276" w:lineRule="auto"/>
        <w:jc w:val="both"/>
        <w:rPr>
          <w:rFonts w:ascii="Times New Roman" w:hAnsi="Times New Roman" w:cs="Times New Roman"/>
        </w:rPr>
      </w:pPr>
      <w:bookmarkStart w:id="16" w:name="_Toc491124800"/>
      <w:r w:rsidRPr="003C456D">
        <w:rPr>
          <w:rFonts w:ascii="Times New Roman" w:hAnsi="Times New Roman" w:cs="Times New Roman"/>
        </w:rPr>
        <w:t>§</w:t>
      </w:r>
      <w:r w:rsidR="00E27F7C" w:rsidRPr="003C456D">
        <w:rPr>
          <w:rFonts w:ascii="Times New Roman" w:hAnsi="Times New Roman" w:cs="Times New Roman"/>
        </w:rPr>
        <w:t>2.4</w:t>
      </w:r>
      <w:r w:rsidRPr="003C456D">
        <w:rPr>
          <w:rFonts w:ascii="Times New Roman" w:hAnsi="Times New Roman" w:cs="Times New Roman"/>
        </w:rPr>
        <w:t xml:space="preserve">: </w:t>
      </w:r>
      <w:r w:rsidR="00187BC1" w:rsidRPr="003C456D">
        <w:rPr>
          <w:rFonts w:ascii="Times New Roman" w:hAnsi="Times New Roman" w:cs="Times New Roman"/>
        </w:rPr>
        <w:t>Bestandsdelen van n</w:t>
      </w:r>
      <w:r w:rsidRPr="003C456D">
        <w:rPr>
          <w:rFonts w:ascii="Times New Roman" w:hAnsi="Times New Roman" w:cs="Times New Roman"/>
        </w:rPr>
        <w:t>etwerkeffectiviteit</w:t>
      </w:r>
      <w:bookmarkEnd w:id="16"/>
    </w:p>
    <w:p w14:paraId="4A7B0665" w14:textId="237E608C" w:rsidR="00505A76" w:rsidRPr="003C456D" w:rsidRDefault="00187BC1"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De keuze voor een procesevaluatie op netwerkniveau vraagt o</w:t>
      </w:r>
      <w:r w:rsidR="000B0CB9" w:rsidRPr="003C456D">
        <w:rPr>
          <w:rFonts w:ascii="Times New Roman" w:hAnsi="Times New Roman" w:cs="Times New Roman"/>
          <w:sz w:val="24"/>
          <w:szCs w:val="24"/>
        </w:rPr>
        <w:t>m een definitie van n</w:t>
      </w:r>
      <w:r w:rsidRPr="003C456D">
        <w:rPr>
          <w:rFonts w:ascii="Times New Roman" w:hAnsi="Times New Roman" w:cs="Times New Roman"/>
          <w:sz w:val="24"/>
          <w:szCs w:val="24"/>
        </w:rPr>
        <w:t xml:space="preserve">etwerkeffectiviteit die daar </w:t>
      </w:r>
      <w:r w:rsidR="000B0CB9" w:rsidRPr="003C456D">
        <w:rPr>
          <w:rFonts w:ascii="Times New Roman" w:hAnsi="Times New Roman" w:cs="Times New Roman"/>
          <w:sz w:val="24"/>
          <w:szCs w:val="24"/>
        </w:rPr>
        <w:t>recht</w:t>
      </w:r>
      <w:r w:rsidRPr="003C456D">
        <w:rPr>
          <w:rFonts w:ascii="Times New Roman" w:hAnsi="Times New Roman" w:cs="Times New Roman"/>
          <w:sz w:val="24"/>
          <w:szCs w:val="24"/>
        </w:rPr>
        <w:t xml:space="preserve"> aan</w:t>
      </w:r>
      <w:r w:rsidR="000B0CB9" w:rsidRPr="003C456D">
        <w:rPr>
          <w:rFonts w:ascii="Times New Roman" w:hAnsi="Times New Roman" w:cs="Times New Roman"/>
          <w:sz w:val="24"/>
          <w:szCs w:val="24"/>
        </w:rPr>
        <w:t xml:space="preserve"> doet. In dit onderzoek zal gesproken worden van een succesvol netwerk als</w:t>
      </w:r>
      <w:r w:rsidR="000B0CB9" w:rsidRPr="003C456D">
        <w:rPr>
          <w:rFonts w:ascii="Times New Roman" w:hAnsi="Times New Roman" w:cs="Times New Roman"/>
          <w:i/>
          <w:sz w:val="24"/>
          <w:szCs w:val="24"/>
        </w:rPr>
        <w:t xml:space="preserve"> </w:t>
      </w:r>
      <w:r w:rsidR="000B0CB9" w:rsidRPr="003C456D">
        <w:rPr>
          <w:rFonts w:ascii="Times New Roman" w:hAnsi="Times New Roman" w:cs="Times New Roman"/>
          <w:iCs/>
          <w:sz w:val="24"/>
          <w:szCs w:val="24"/>
        </w:rPr>
        <w:t xml:space="preserve">de kwaliteit van de interacties tussen de actoren in het </w:t>
      </w:r>
      <w:r w:rsidR="004A6141" w:rsidRPr="003C456D">
        <w:rPr>
          <w:rFonts w:ascii="Times New Roman" w:hAnsi="Times New Roman" w:cs="Times New Roman"/>
          <w:iCs/>
          <w:sz w:val="24"/>
          <w:szCs w:val="24"/>
        </w:rPr>
        <w:t xml:space="preserve">netwerk hoog is en het netwerk actoren en </w:t>
      </w:r>
      <w:r w:rsidR="000B0CB9" w:rsidRPr="003C456D">
        <w:rPr>
          <w:rFonts w:ascii="Times New Roman" w:hAnsi="Times New Roman" w:cs="Times New Roman"/>
          <w:iCs/>
          <w:sz w:val="24"/>
          <w:szCs w:val="24"/>
        </w:rPr>
        <w:t>organisaties passend kan positioneren in het netwerk.</w:t>
      </w:r>
      <w:r w:rsidR="000B0CB9" w:rsidRPr="003C456D">
        <w:rPr>
          <w:rFonts w:ascii="Times New Roman" w:hAnsi="Times New Roman" w:cs="Times New Roman"/>
          <w:sz w:val="24"/>
          <w:szCs w:val="24"/>
        </w:rPr>
        <w:t xml:space="preserve"> De kwaliteit van de interacties als hoofdobject is passend bij een onderzoek dat </w:t>
      </w:r>
      <w:r w:rsidR="0043727A" w:rsidRPr="003C456D">
        <w:rPr>
          <w:rFonts w:ascii="Times New Roman" w:hAnsi="Times New Roman" w:cs="Times New Roman"/>
          <w:sz w:val="24"/>
          <w:szCs w:val="24"/>
        </w:rPr>
        <w:t xml:space="preserve">kijkt naar publiek private netwerken, welke als kenmerken hebben dat zij hoofdzakelijk georganiseerd zijn </w:t>
      </w:r>
      <w:r w:rsidR="000B0CB9" w:rsidRPr="003C456D">
        <w:rPr>
          <w:rFonts w:ascii="Times New Roman" w:hAnsi="Times New Roman" w:cs="Times New Roman"/>
          <w:sz w:val="24"/>
          <w:szCs w:val="24"/>
        </w:rPr>
        <w:t>op basis van gelijkwaardigh</w:t>
      </w:r>
      <w:r w:rsidR="0043727A" w:rsidRPr="003C456D">
        <w:rPr>
          <w:rFonts w:ascii="Times New Roman" w:hAnsi="Times New Roman" w:cs="Times New Roman"/>
          <w:sz w:val="24"/>
          <w:szCs w:val="24"/>
        </w:rPr>
        <w:t>eid en weinig formalisering kennen</w:t>
      </w:r>
      <w:r w:rsidR="000B0CB9" w:rsidRPr="003C456D">
        <w:rPr>
          <w:rFonts w:ascii="Times New Roman" w:hAnsi="Times New Roman" w:cs="Times New Roman"/>
          <w:sz w:val="24"/>
          <w:szCs w:val="24"/>
        </w:rPr>
        <w:t xml:space="preserve"> (</w:t>
      </w:r>
      <w:proofErr w:type="spellStart"/>
      <w:r w:rsidR="000B0CB9" w:rsidRPr="003C456D">
        <w:rPr>
          <w:rFonts w:ascii="Times New Roman" w:hAnsi="Times New Roman" w:cs="Times New Roman"/>
          <w:sz w:val="24"/>
          <w:szCs w:val="24"/>
        </w:rPr>
        <w:t>Mandell</w:t>
      </w:r>
      <w:proofErr w:type="spellEnd"/>
      <w:r w:rsidR="000B0CB9" w:rsidRPr="003C456D">
        <w:rPr>
          <w:rFonts w:ascii="Times New Roman" w:hAnsi="Times New Roman" w:cs="Times New Roman"/>
          <w:sz w:val="24"/>
          <w:szCs w:val="24"/>
        </w:rPr>
        <w:t xml:space="preserve"> &amp; </w:t>
      </w:r>
      <w:proofErr w:type="spellStart"/>
      <w:r w:rsidR="000B0CB9" w:rsidRPr="003C456D">
        <w:rPr>
          <w:rFonts w:ascii="Times New Roman" w:hAnsi="Times New Roman" w:cs="Times New Roman"/>
          <w:sz w:val="24"/>
          <w:szCs w:val="24"/>
        </w:rPr>
        <w:t>Keast</w:t>
      </w:r>
      <w:proofErr w:type="spellEnd"/>
      <w:r w:rsidR="000B0CB9" w:rsidRPr="003C456D">
        <w:rPr>
          <w:rFonts w:ascii="Times New Roman" w:hAnsi="Times New Roman" w:cs="Times New Roman"/>
          <w:sz w:val="24"/>
          <w:szCs w:val="24"/>
        </w:rPr>
        <w:t xml:space="preserve">, 2008). </w:t>
      </w:r>
      <w:r w:rsidR="0043727A" w:rsidRPr="003C456D">
        <w:rPr>
          <w:rFonts w:ascii="Times New Roman" w:hAnsi="Times New Roman" w:cs="Times New Roman"/>
          <w:sz w:val="24"/>
          <w:szCs w:val="24"/>
        </w:rPr>
        <w:t xml:space="preserve">Bij het beschouwen van de kwaliteit van de interacties, </w:t>
      </w:r>
      <w:r w:rsidR="00505A76" w:rsidRPr="003C456D">
        <w:rPr>
          <w:rFonts w:ascii="Times New Roman" w:hAnsi="Times New Roman" w:cs="Times New Roman"/>
          <w:sz w:val="24"/>
          <w:szCs w:val="24"/>
        </w:rPr>
        <w:t xml:space="preserve">wordt er een groot </w:t>
      </w:r>
      <w:proofErr w:type="spellStart"/>
      <w:r w:rsidR="00505A76" w:rsidRPr="003C456D">
        <w:rPr>
          <w:rFonts w:ascii="Times New Roman" w:hAnsi="Times New Roman" w:cs="Times New Roman"/>
          <w:sz w:val="24"/>
          <w:szCs w:val="24"/>
        </w:rPr>
        <w:t>scale</w:t>
      </w:r>
      <w:proofErr w:type="spellEnd"/>
      <w:r w:rsidR="00505A76" w:rsidRPr="003C456D">
        <w:rPr>
          <w:rFonts w:ascii="Times New Roman" w:hAnsi="Times New Roman" w:cs="Times New Roman"/>
          <w:sz w:val="24"/>
          <w:szCs w:val="24"/>
        </w:rPr>
        <w:t xml:space="preserve"> aan mogelijke bestandsdelen geschetst. Deze zullen eerst worden genoemd, waarna de gemaakt</w:t>
      </w:r>
      <w:r w:rsidR="00615631" w:rsidRPr="003C456D">
        <w:rPr>
          <w:rFonts w:ascii="Times New Roman" w:hAnsi="Times New Roman" w:cs="Times New Roman"/>
          <w:sz w:val="24"/>
          <w:szCs w:val="24"/>
        </w:rPr>
        <w:t>e</w:t>
      </w:r>
      <w:r w:rsidR="00505A76" w:rsidRPr="003C456D">
        <w:rPr>
          <w:rFonts w:ascii="Times New Roman" w:hAnsi="Times New Roman" w:cs="Times New Roman"/>
          <w:sz w:val="24"/>
          <w:szCs w:val="24"/>
        </w:rPr>
        <w:t xml:space="preserve"> keuze wordt besproken.</w:t>
      </w:r>
    </w:p>
    <w:p w14:paraId="65CD729E" w14:textId="503EB36D" w:rsidR="009E1746" w:rsidRPr="003C456D" w:rsidRDefault="0043727A" w:rsidP="003C456D">
      <w:pPr>
        <w:pStyle w:val="Geenafstand"/>
        <w:spacing w:line="276" w:lineRule="auto"/>
        <w:jc w:val="both"/>
        <w:rPr>
          <w:rFonts w:ascii="Times New Roman" w:hAnsi="Times New Roman" w:cs="Times New Roman"/>
          <w:sz w:val="24"/>
          <w:szCs w:val="24"/>
        </w:rPr>
      </w:pPr>
      <w:proofErr w:type="spellStart"/>
      <w:r w:rsidRPr="003C456D">
        <w:rPr>
          <w:rFonts w:ascii="Times New Roman" w:hAnsi="Times New Roman" w:cs="Times New Roman"/>
          <w:sz w:val="24"/>
          <w:szCs w:val="24"/>
        </w:rPr>
        <w:lastRenderedPageBreak/>
        <w:t>Mandell</w:t>
      </w:r>
      <w:proofErr w:type="spellEnd"/>
      <w:r w:rsidRPr="003C456D">
        <w:rPr>
          <w:rFonts w:ascii="Times New Roman" w:hAnsi="Times New Roman" w:cs="Times New Roman"/>
          <w:sz w:val="24"/>
          <w:szCs w:val="24"/>
        </w:rPr>
        <w:t xml:space="preserve"> en </w:t>
      </w:r>
      <w:proofErr w:type="spellStart"/>
      <w:r w:rsidRPr="003C456D">
        <w:rPr>
          <w:rFonts w:ascii="Times New Roman" w:hAnsi="Times New Roman" w:cs="Times New Roman"/>
          <w:sz w:val="24"/>
          <w:szCs w:val="24"/>
        </w:rPr>
        <w:t>Keast</w:t>
      </w:r>
      <w:proofErr w:type="spellEnd"/>
      <w:r w:rsidR="00615631" w:rsidRPr="003C456D">
        <w:rPr>
          <w:rFonts w:ascii="Times New Roman" w:hAnsi="Times New Roman" w:cs="Times New Roman"/>
          <w:sz w:val="24"/>
          <w:szCs w:val="24"/>
        </w:rPr>
        <w:t xml:space="preserve"> (2008)</w:t>
      </w:r>
      <w:r w:rsidR="00505A76" w:rsidRPr="003C456D">
        <w:rPr>
          <w:rFonts w:ascii="Times New Roman" w:hAnsi="Times New Roman" w:cs="Times New Roman"/>
          <w:sz w:val="24"/>
          <w:szCs w:val="24"/>
        </w:rPr>
        <w:t xml:space="preserve"> beschouwen de kwaliteit van de interacties aan de hand van de mate waarin </w:t>
      </w:r>
      <w:r w:rsidR="004A6141" w:rsidRPr="003C456D">
        <w:rPr>
          <w:rFonts w:ascii="Times New Roman" w:hAnsi="Times New Roman" w:cs="Times New Roman"/>
          <w:sz w:val="24"/>
          <w:szCs w:val="24"/>
        </w:rPr>
        <w:t xml:space="preserve">de interacties </w:t>
      </w:r>
      <w:r w:rsidRPr="003C456D">
        <w:rPr>
          <w:rFonts w:ascii="Times New Roman" w:hAnsi="Times New Roman" w:cs="Times New Roman"/>
          <w:sz w:val="24"/>
          <w:szCs w:val="24"/>
        </w:rPr>
        <w:t xml:space="preserve">leiden tot het </w:t>
      </w:r>
      <w:r w:rsidR="004B5D52" w:rsidRPr="003C456D">
        <w:rPr>
          <w:rFonts w:ascii="Times New Roman" w:hAnsi="Times New Roman" w:cs="Times New Roman"/>
          <w:sz w:val="24"/>
          <w:szCs w:val="24"/>
        </w:rPr>
        <w:t>uitwisselen</w:t>
      </w:r>
      <w:r w:rsidRPr="003C456D">
        <w:rPr>
          <w:rFonts w:ascii="Times New Roman" w:hAnsi="Times New Roman" w:cs="Times New Roman"/>
          <w:sz w:val="24"/>
          <w:szCs w:val="24"/>
        </w:rPr>
        <w:t xml:space="preserve"> van hulpbronnen, het vergroten van leervermogen en gezame</w:t>
      </w:r>
      <w:r w:rsidR="00615631" w:rsidRPr="003C456D">
        <w:rPr>
          <w:rFonts w:ascii="Times New Roman" w:hAnsi="Times New Roman" w:cs="Times New Roman"/>
          <w:sz w:val="24"/>
          <w:szCs w:val="24"/>
        </w:rPr>
        <w:t>nlijke innovatieve acties</w:t>
      </w:r>
      <w:r w:rsidRPr="003C456D">
        <w:rPr>
          <w:rFonts w:ascii="Times New Roman" w:hAnsi="Times New Roman" w:cs="Times New Roman"/>
          <w:sz w:val="24"/>
          <w:szCs w:val="24"/>
        </w:rPr>
        <w:t>. Om te komen tot een goede uitwisseling van hulpbronnen, hebben partijen gebruik te maken van de onderlinge verschillen (</w:t>
      </w:r>
      <w:r w:rsidRPr="003C456D">
        <w:rPr>
          <w:rFonts w:ascii="Times New Roman" w:hAnsi="Times New Roman" w:cs="Times New Roman"/>
          <w:bCs/>
          <w:sz w:val="24"/>
          <w:szCs w:val="24"/>
        </w:rPr>
        <w:t xml:space="preserve">Hansen &amp; </w:t>
      </w:r>
      <w:proofErr w:type="spellStart"/>
      <w:r w:rsidRPr="003C456D">
        <w:rPr>
          <w:rFonts w:ascii="Times New Roman" w:hAnsi="Times New Roman" w:cs="Times New Roman"/>
          <w:bCs/>
          <w:sz w:val="24"/>
          <w:szCs w:val="24"/>
        </w:rPr>
        <w:t>Nohria</w:t>
      </w:r>
      <w:proofErr w:type="spellEnd"/>
      <w:r w:rsidRPr="003C456D">
        <w:rPr>
          <w:rFonts w:ascii="Times New Roman" w:hAnsi="Times New Roman" w:cs="Times New Roman"/>
          <w:bCs/>
          <w:sz w:val="24"/>
          <w:szCs w:val="24"/>
        </w:rPr>
        <w:t xml:space="preserve">, 2004; </w:t>
      </w:r>
      <w:proofErr w:type="spellStart"/>
      <w:r w:rsidRPr="003C456D">
        <w:rPr>
          <w:rFonts w:ascii="Times New Roman" w:hAnsi="Times New Roman" w:cs="Times New Roman"/>
          <w:bCs/>
          <w:sz w:val="24"/>
          <w:szCs w:val="24"/>
        </w:rPr>
        <w:t>Hughes</w:t>
      </w:r>
      <w:proofErr w:type="spellEnd"/>
      <w:r w:rsidRPr="003C456D">
        <w:rPr>
          <w:rFonts w:ascii="Times New Roman" w:hAnsi="Times New Roman" w:cs="Times New Roman"/>
          <w:bCs/>
          <w:sz w:val="24"/>
          <w:szCs w:val="24"/>
        </w:rPr>
        <w:t xml:space="preserve"> &amp; </w:t>
      </w:r>
      <w:proofErr w:type="spellStart"/>
      <w:r w:rsidRPr="003C456D">
        <w:rPr>
          <w:rFonts w:ascii="Times New Roman" w:hAnsi="Times New Roman" w:cs="Times New Roman"/>
          <w:bCs/>
          <w:sz w:val="24"/>
          <w:szCs w:val="24"/>
        </w:rPr>
        <w:t>Weiss</w:t>
      </w:r>
      <w:proofErr w:type="spellEnd"/>
      <w:r w:rsidRPr="003C456D">
        <w:rPr>
          <w:rFonts w:ascii="Times New Roman" w:hAnsi="Times New Roman" w:cs="Times New Roman"/>
          <w:bCs/>
          <w:sz w:val="24"/>
          <w:szCs w:val="24"/>
        </w:rPr>
        <w:t xml:space="preserve">, 2007; Kale &amp; </w:t>
      </w:r>
      <w:proofErr w:type="spellStart"/>
      <w:r w:rsidRPr="003C456D">
        <w:rPr>
          <w:rFonts w:ascii="Times New Roman" w:hAnsi="Times New Roman" w:cs="Times New Roman"/>
          <w:bCs/>
          <w:sz w:val="24"/>
          <w:szCs w:val="24"/>
        </w:rPr>
        <w:t>Singh</w:t>
      </w:r>
      <w:proofErr w:type="spellEnd"/>
      <w:r w:rsidRPr="003C456D">
        <w:rPr>
          <w:rFonts w:ascii="Times New Roman" w:hAnsi="Times New Roman" w:cs="Times New Roman"/>
          <w:bCs/>
          <w:sz w:val="24"/>
          <w:szCs w:val="24"/>
        </w:rPr>
        <w:t>, 2009).</w:t>
      </w:r>
      <w:r w:rsidRPr="003C456D">
        <w:rPr>
          <w:rFonts w:ascii="Times New Roman" w:hAnsi="Times New Roman" w:cs="Times New Roman"/>
          <w:sz w:val="24"/>
          <w:szCs w:val="24"/>
        </w:rPr>
        <w:t xml:space="preserve"> Naast de drie genoemde criteria dienen partijen een </w:t>
      </w:r>
      <w:r w:rsidR="00505A76" w:rsidRPr="003C456D">
        <w:rPr>
          <w:rFonts w:ascii="Times New Roman" w:hAnsi="Times New Roman" w:cs="Times New Roman"/>
          <w:sz w:val="24"/>
          <w:szCs w:val="24"/>
        </w:rPr>
        <w:t>coöperatieve</w:t>
      </w:r>
      <w:r w:rsidRPr="003C456D">
        <w:rPr>
          <w:rFonts w:ascii="Times New Roman" w:hAnsi="Times New Roman" w:cs="Times New Roman"/>
          <w:sz w:val="24"/>
          <w:szCs w:val="24"/>
        </w:rPr>
        <w:t xml:space="preserve"> houding te hebben ten aanzien van elkaar. </w:t>
      </w:r>
      <w:r w:rsidR="00E95AFC" w:rsidRPr="003C456D">
        <w:rPr>
          <w:rFonts w:ascii="Times New Roman" w:hAnsi="Times New Roman" w:cs="Times New Roman"/>
          <w:sz w:val="24"/>
          <w:szCs w:val="24"/>
        </w:rPr>
        <w:t>Bij een coöperatieve houding is er sprake van vertro</w:t>
      </w:r>
      <w:r w:rsidR="00FF4E05" w:rsidRPr="003C456D">
        <w:rPr>
          <w:rFonts w:ascii="Times New Roman" w:hAnsi="Times New Roman" w:cs="Times New Roman"/>
          <w:sz w:val="24"/>
          <w:szCs w:val="24"/>
        </w:rPr>
        <w:t>uwen (</w:t>
      </w:r>
      <w:proofErr w:type="spellStart"/>
      <w:r w:rsidR="00FF4E05" w:rsidRPr="003C456D">
        <w:rPr>
          <w:rFonts w:ascii="Times New Roman" w:hAnsi="Times New Roman" w:cs="Times New Roman"/>
          <w:sz w:val="24"/>
          <w:szCs w:val="24"/>
        </w:rPr>
        <w:t>Turrini</w:t>
      </w:r>
      <w:proofErr w:type="spellEnd"/>
      <w:r w:rsidR="00FF4E05" w:rsidRPr="003C456D">
        <w:rPr>
          <w:rFonts w:ascii="Times New Roman" w:hAnsi="Times New Roman" w:cs="Times New Roman"/>
          <w:sz w:val="24"/>
          <w:szCs w:val="24"/>
        </w:rPr>
        <w:t xml:space="preserve"> et al., 2010; Klij</w:t>
      </w:r>
      <w:r w:rsidR="00E95AFC" w:rsidRPr="003C456D">
        <w:rPr>
          <w:rFonts w:ascii="Times New Roman" w:hAnsi="Times New Roman" w:cs="Times New Roman"/>
          <w:sz w:val="24"/>
          <w:szCs w:val="24"/>
        </w:rPr>
        <w:t xml:space="preserve">n, Edelenbos &amp; Steijn, 2010; Nooteboom, 2002; </w:t>
      </w:r>
      <w:proofErr w:type="spellStart"/>
      <w:r w:rsidR="00E95AFC" w:rsidRPr="003C456D">
        <w:rPr>
          <w:rFonts w:ascii="Times New Roman" w:hAnsi="Times New Roman" w:cs="Times New Roman"/>
          <w:sz w:val="24"/>
          <w:szCs w:val="24"/>
        </w:rPr>
        <w:t>Feiock</w:t>
      </w:r>
      <w:proofErr w:type="spellEnd"/>
      <w:r w:rsidR="00E95AFC" w:rsidRPr="003C456D">
        <w:rPr>
          <w:rFonts w:ascii="Times New Roman" w:hAnsi="Times New Roman" w:cs="Times New Roman"/>
          <w:sz w:val="24"/>
          <w:szCs w:val="24"/>
        </w:rPr>
        <w:t xml:space="preserve">, 2007) </w:t>
      </w:r>
      <w:r w:rsidR="00423BC4" w:rsidRPr="003C456D">
        <w:rPr>
          <w:rFonts w:ascii="Times New Roman" w:hAnsi="Times New Roman" w:cs="Times New Roman"/>
          <w:sz w:val="24"/>
          <w:szCs w:val="24"/>
        </w:rPr>
        <w:t xml:space="preserve">en een afwezigheid van </w:t>
      </w:r>
      <w:r w:rsidR="00E95AFC" w:rsidRPr="003C456D">
        <w:rPr>
          <w:rFonts w:ascii="Times New Roman" w:hAnsi="Times New Roman" w:cs="Times New Roman"/>
          <w:sz w:val="24"/>
          <w:szCs w:val="24"/>
        </w:rPr>
        <w:t>conflicten</w:t>
      </w:r>
      <w:r w:rsidRPr="003C456D">
        <w:rPr>
          <w:rFonts w:ascii="Times New Roman" w:hAnsi="Times New Roman" w:cs="Times New Roman"/>
          <w:sz w:val="24"/>
          <w:szCs w:val="24"/>
        </w:rPr>
        <w:t xml:space="preserve"> (</w:t>
      </w:r>
      <w:proofErr w:type="spellStart"/>
      <w:r w:rsidRPr="003C456D">
        <w:rPr>
          <w:rFonts w:ascii="Times New Roman" w:hAnsi="Times New Roman" w:cs="Times New Roman"/>
          <w:sz w:val="24"/>
          <w:szCs w:val="24"/>
        </w:rPr>
        <w:t>Mandell</w:t>
      </w:r>
      <w:proofErr w:type="spellEnd"/>
      <w:r w:rsidRPr="003C456D">
        <w:rPr>
          <w:rFonts w:ascii="Times New Roman" w:hAnsi="Times New Roman" w:cs="Times New Roman"/>
          <w:sz w:val="24"/>
          <w:szCs w:val="24"/>
        </w:rPr>
        <w:t xml:space="preserve"> &amp; </w:t>
      </w:r>
      <w:proofErr w:type="spellStart"/>
      <w:r w:rsidRPr="003C456D">
        <w:rPr>
          <w:rFonts w:ascii="Times New Roman" w:hAnsi="Times New Roman" w:cs="Times New Roman"/>
          <w:sz w:val="24"/>
          <w:szCs w:val="24"/>
        </w:rPr>
        <w:t>Keast</w:t>
      </w:r>
      <w:proofErr w:type="spellEnd"/>
      <w:r w:rsidRPr="003C456D">
        <w:rPr>
          <w:rFonts w:ascii="Times New Roman" w:hAnsi="Times New Roman" w:cs="Times New Roman"/>
          <w:sz w:val="24"/>
          <w:szCs w:val="24"/>
        </w:rPr>
        <w:t>, 2008)</w:t>
      </w:r>
      <w:r w:rsidR="007C3553" w:rsidRPr="003C456D">
        <w:rPr>
          <w:rFonts w:ascii="Times New Roman" w:hAnsi="Times New Roman" w:cs="Times New Roman"/>
          <w:sz w:val="24"/>
          <w:szCs w:val="24"/>
        </w:rPr>
        <w:t xml:space="preserve">. </w:t>
      </w:r>
      <w:r w:rsidR="00423BC4" w:rsidRPr="003C456D">
        <w:rPr>
          <w:rFonts w:ascii="Times New Roman" w:hAnsi="Times New Roman" w:cs="Times New Roman"/>
          <w:sz w:val="24"/>
          <w:szCs w:val="24"/>
        </w:rPr>
        <w:t>‘</w:t>
      </w:r>
      <w:r w:rsidR="007C3553" w:rsidRPr="003C456D">
        <w:rPr>
          <w:rFonts w:ascii="Times New Roman" w:hAnsi="Times New Roman" w:cs="Times New Roman"/>
          <w:sz w:val="24"/>
          <w:szCs w:val="24"/>
        </w:rPr>
        <w:t>Vertrouwen</w:t>
      </w:r>
      <w:r w:rsidR="00423BC4" w:rsidRPr="003C456D">
        <w:rPr>
          <w:rFonts w:ascii="Times New Roman" w:hAnsi="Times New Roman" w:cs="Times New Roman"/>
          <w:sz w:val="24"/>
          <w:szCs w:val="24"/>
        </w:rPr>
        <w:t>’</w:t>
      </w:r>
      <w:r w:rsidR="007C3553" w:rsidRPr="003C456D">
        <w:rPr>
          <w:rFonts w:ascii="Times New Roman" w:hAnsi="Times New Roman" w:cs="Times New Roman"/>
          <w:sz w:val="24"/>
          <w:szCs w:val="24"/>
        </w:rPr>
        <w:t xml:space="preserve"> </w:t>
      </w:r>
      <w:r w:rsidR="00423BC4" w:rsidRPr="003C456D">
        <w:rPr>
          <w:rFonts w:ascii="Times New Roman" w:hAnsi="Times New Roman" w:cs="Times New Roman"/>
          <w:sz w:val="24"/>
          <w:szCs w:val="24"/>
        </w:rPr>
        <w:t>is</w:t>
      </w:r>
      <w:r w:rsidR="007C3553" w:rsidRPr="003C456D">
        <w:rPr>
          <w:rFonts w:ascii="Times New Roman" w:hAnsi="Times New Roman" w:cs="Times New Roman"/>
          <w:sz w:val="24"/>
          <w:szCs w:val="24"/>
        </w:rPr>
        <w:t xml:space="preserve"> “</w:t>
      </w:r>
      <w:r w:rsidR="007C3553" w:rsidRPr="003C456D">
        <w:rPr>
          <w:rFonts w:ascii="Times New Roman" w:hAnsi="Times New Roman" w:cs="Times New Roman"/>
          <w:i/>
          <w:sz w:val="24"/>
          <w:szCs w:val="24"/>
        </w:rPr>
        <w:t>de mate van bereidheid om risico’s te accepteren, gebaseerd op positieve verwachtingen van de intentie en het gedrag van de anderen</w:t>
      </w:r>
      <w:r w:rsidR="007C3553" w:rsidRPr="003C456D">
        <w:rPr>
          <w:rFonts w:ascii="Times New Roman" w:hAnsi="Times New Roman" w:cs="Times New Roman"/>
          <w:sz w:val="24"/>
          <w:szCs w:val="24"/>
        </w:rPr>
        <w:t>” (</w:t>
      </w:r>
      <w:proofErr w:type="spellStart"/>
      <w:r w:rsidR="007C3553" w:rsidRPr="003C456D">
        <w:rPr>
          <w:rFonts w:ascii="Times New Roman" w:hAnsi="Times New Roman" w:cs="Times New Roman"/>
          <w:sz w:val="24"/>
          <w:szCs w:val="24"/>
        </w:rPr>
        <w:t>McEvily</w:t>
      </w:r>
      <w:proofErr w:type="spellEnd"/>
      <w:r w:rsidR="007C3553" w:rsidRPr="003C456D">
        <w:rPr>
          <w:rFonts w:ascii="Times New Roman" w:hAnsi="Times New Roman" w:cs="Times New Roman"/>
          <w:sz w:val="24"/>
          <w:szCs w:val="24"/>
        </w:rPr>
        <w:t xml:space="preserve">, </w:t>
      </w:r>
      <w:proofErr w:type="spellStart"/>
      <w:r w:rsidR="007C3553" w:rsidRPr="003C456D">
        <w:rPr>
          <w:rFonts w:ascii="Times New Roman" w:hAnsi="Times New Roman" w:cs="Times New Roman"/>
          <w:sz w:val="24"/>
          <w:szCs w:val="24"/>
        </w:rPr>
        <w:t>Perrone</w:t>
      </w:r>
      <w:proofErr w:type="spellEnd"/>
      <w:r w:rsidR="007C3553" w:rsidRPr="003C456D">
        <w:rPr>
          <w:rFonts w:ascii="Times New Roman" w:hAnsi="Times New Roman" w:cs="Times New Roman"/>
          <w:sz w:val="24"/>
          <w:szCs w:val="24"/>
        </w:rPr>
        <w:t xml:space="preserve"> &amp; </w:t>
      </w:r>
      <w:proofErr w:type="spellStart"/>
      <w:r w:rsidR="007C3553" w:rsidRPr="003C456D">
        <w:rPr>
          <w:rFonts w:ascii="Times New Roman" w:hAnsi="Times New Roman" w:cs="Times New Roman"/>
          <w:sz w:val="24"/>
          <w:szCs w:val="24"/>
        </w:rPr>
        <w:t>Zaheer</w:t>
      </w:r>
      <w:proofErr w:type="spellEnd"/>
      <w:r w:rsidR="007C3553" w:rsidRPr="003C456D">
        <w:rPr>
          <w:rFonts w:ascii="Times New Roman" w:hAnsi="Times New Roman" w:cs="Times New Roman"/>
          <w:sz w:val="24"/>
          <w:szCs w:val="24"/>
        </w:rPr>
        <w:t xml:space="preserve">, 2003: 92 (mijn vertaling)). In </w:t>
      </w:r>
      <w:r w:rsidR="004A6141" w:rsidRPr="003C456D">
        <w:rPr>
          <w:rFonts w:ascii="Times New Roman" w:hAnsi="Times New Roman" w:cs="Times New Roman"/>
          <w:sz w:val="24"/>
          <w:szCs w:val="24"/>
        </w:rPr>
        <w:t xml:space="preserve">publiek-private </w:t>
      </w:r>
      <w:r w:rsidR="007C3553" w:rsidRPr="003C456D">
        <w:rPr>
          <w:rFonts w:ascii="Times New Roman" w:hAnsi="Times New Roman" w:cs="Times New Roman"/>
          <w:sz w:val="24"/>
          <w:szCs w:val="24"/>
        </w:rPr>
        <w:t>netwerk</w:t>
      </w:r>
      <w:r w:rsidR="004A6141" w:rsidRPr="003C456D">
        <w:rPr>
          <w:rFonts w:ascii="Times New Roman" w:hAnsi="Times New Roman" w:cs="Times New Roman"/>
          <w:sz w:val="24"/>
          <w:szCs w:val="24"/>
        </w:rPr>
        <w:t>en die horizontaal georganiseerd zijn</w:t>
      </w:r>
      <w:r w:rsidR="007C3553" w:rsidRPr="003C456D">
        <w:rPr>
          <w:rFonts w:ascii="Times New Roman" w:hAnsi="Times New Roman" w:cs="Times New Roman"/>
          <w:sz w:val="24"/>
          <w:szCs w:val="24"/>
        </w:rPr>
        <w:t xml:space="preserve"> moet het vertrouwen hoog zijn, omdat actoren gelijkwaardig zijn en allemaal een belangrijke plaats innemen in het netwerk (</w:t>
      </w:r>
      <w:proofErr w:type="spellStart"/>
      <w:r w:rsidR="007C3553" w:rsidRPr="003C456D">
        <w:rPr>
          <w:rFonts w:ascii="Times New Roman" w:hAnsi="Times New Roman" w:cs="Times New Roman"/>
          <w:sz w:val="24"/>
          <w:szCs w:val="24"/>
        </w:rPr>
        <w:t>Mandell</w:t>
      </w:r>
      <w:proofErr w:type="spellEnd"/>
      <w:r w:rsidR="007C3553" w:rsidRPr="003C456D">
        <w:rPr>
          <w:rFonts w:ascii="Times New Roman" w:hAnsi="Times New Roman" w:cs="Times New Roman"/>
          <w:sz w:val="24"/>
          <w:szCs w:val="24"/>
        </w:rPr>
        <w:t xml:space="preserve"> &amp; Steelman, 2003). Meer vertrouwen </w:t>
      </w:r>
      <w:r w:rsidR="004A6141" w:rsidRPr="003C456D">
        <w:rPr>
          <w:rFonts w:ascii="Times New Roman" w:hAnsi="Times New Roman" w:cs="Times New Roman"/>
          <w:sz w:val="24"/>
          <w:szCs w:val="24"/>
        </w:rPr>
        <w:t>leidt dus tot</w:t>
      </w:r>
      <w:r w:rsidR="007C3553" w:rsidRPr="003C456D">
        <w:rPr>
          <w:rFonts w:ascii="Times New Roman" w:hAnsi="Times New Roman" w:cs="Times New Roman"/>
          <w:sz w:val="24"/>
          <w:szCs w:val="24"/>
        </w:rPr>
        <w:t xml:space="preserve"> een betere samenwerking.</w:t>
      </w:r>
      <w:r w:rsidR="00505A76" w:rsidRPr="003C456D">
        <w:rPr>
          <w:rFonts w:ascii="Times New Roman" w:hAnsi="Times New Roman" w:cs="Times New Roman"/>
          <w:sz w:val="24"/>
          <w:szCs w:val="24"/>
        </w:rPr>
        <w:t xml:space="preserve"> Maar… meer vertrouwen </w:t>
      </w:r>
      <w:r w:rsidR="004A6141" w:rsidRPr="003C456D">
        <w:rPr>
          <w:rFonts w:ascii="Times New Roman" w:hAnsi="Times New Roman" w:cs="Times New Roman"/>
          <w:sz w:val="24"/>
          <w:szCs w:val="24"/>
        </w:rPr>
        <w:t>ís</w:t>
      </w:r>
      <w:r w:rsidR="00505A76" w:rsidRPr="003C456D">
        <w:rPr>
          <w:rFonts w:ascii="Times New Roman" w:hAnsi="Times New Roman" w:cs="Times New Roman"/>
          <w:sz w:val="24"/>
          <w:szCs w:val="24"/>
        </w:rPr>
        <w:t xml:space="preserve"> dus ook een betere samenwerking.</w:t>
      </w:r>
      <w:r w:rsidR="004A6141" w:rsidRPr="003C456D">
        <w:rPr>
          <w:rFonts w:ascii="Times New Roman" w:hAnsi="Times New Roman" w:cs="Times New Roman"/>
          <w:sz w:val="24"/>
          <w:szCs w:val="24"/>
        </w:rPr>
        <w:t xml:space="preserve"> Hierin is terug te zien dat veel van de onderdelen van netwerkeffectiviteit moeilijk uit elkaar te trekken zijn (§2.3.1).</w:t>
      </w:r>
      <w:r w:rsidR="007C3553" w:rsidRPr="003C456D">
        <w:rPr>
          <w:rFonts w:ascii="Times New Roman" w:hAnsi="Times New Roman" w:cs="Times New Roman"/>
          <w:sz w:val="24"/>
          <w:szCs w:val="24"/>
        </w:rPr>
        <w:t xml:space="preserve"> Kanter (2002) voegt toe dat de meest succesvolle relaties meer fami</w:t>
      </w:r>
      <w:r w:rsidR="009E1746" w:rsidRPr="003C456D">
        <w:rPr>
          <w:rFonts w:ascii="Times New Roman" w:hAnsi="Times New Roman" w:cs="Times New Roman"/>
          <w:sz w:val="24"/>
          <w:szCs w:val="24"/>
        </w:rPr>
        <w:t>liair zijn en minder rationeel</w:t>
      </w:r>
      <w:r w:rsidR="009E1746" w:rsidRPr="003D6E32">
        <w:rPr>
          <w:rFonts w:ascii="Times New Roman" w:hAnsi="Times New Roman" w:cs="Times New Roman"/>
          <w:sz w:val="24"/>
          <w:szCs w:val="24"/>
        </w:rPr>
        <w:t>. Nooteboom beschrijft</w:t>
      </w:r>
      <w:r w:rsidR="009E1746" w:rsidRPr="003C456D">
        <w:rPr>
          <w:rFonts w:ascii="Times New Roman" w:hAnsi="Times New Roman" w:cs="Times New Roman"/>
          <w:sz w:val="24"/>
          <w:szCs w:val="24"/>
        </w:rPr>
        <w:t xml:space="preserve"> dat mensen vertrouwen eerst baseren op ‘rationele basis’, zijnde het hebben van gedeelde belangen</w:t>
      </w:r>
      <w:r w:rsidR="00DE227C" w:rsidRPr="003C456D">
        <w:rPr>
          <w:rFonts w:ascii="Times New Roman" w:hAnsi="Times New Roman" w:cs="Times New Roman"/>
          <w:sz w:val="24"/>
          <w:szCs w:val="24"/>
        </w:rPr>
        <w:t>.</w:t>
      </w:r>
      <w:r w:rsidR="009E1746" w:rsidRPr="003C456D">
        <w:rPr>
          <w:rFonts w:ascii="Times New Roman" w:hAnsi="Times New Roman" w:cs="Times New Roman"/>
          <w:sz w:val="24"/>
          <w:szCs w:val="24"/>
        </w:rPr>
        <w:t xml:space="preserve"> Over tijd kan het rationele vertrouwen vervangen worden door vertrouwen op basis van eerdere ervaringen (Nooteboom, 2002; Van </w:t>
      </w:r>
      <w:proofErr w:type="spellStart"/>
      <w:r w:rsidR="009E1746" w:rsidRPr="003C456D">
        <w:rPr>
          <w:rFonts w:ascii="Times New Roman" w:hAnsi="Times New Roman" w:cs="Times New Roman"/>
          <w:sz w:val="24"/>
          <w:szCs w:val="24"/>
        </w:rPr>
        <w:t>Slyke</w:t>
      </w:r>
      <w:proofErr w:type="spellEnd"/>
      <w:r w:rsidR="009E1746" w:rsidRPr="003C456D">
        <w:rPr>
          <w:rFonts w:ascii="Times New Roman" w:hAnsi="Times New Roman" w:cs="Times New Roman"/>
          <w:sz w:val="24"/>
          <w:szCs w:val="24"/>
        </w:rPr>
        <w:t>, 2007)</w:t>
      </w:r>
      <w:r w:rsidR="00DE227C" w:rsidRPr="003C456D">
        <w:rPr>
          <w:rFonts w:ascii="Times New Roman" w:hAnsi="Times New Roman" w:cs="Times New Roman"/>
          <w:sz w:val="24"/>
          <w:szCs w:val="24"/>
        </w:rPr>
        <w:t xml:space="preserve">. Op dit moment gaat spelen of partijen een </w:t>
      </w:r>
      <w:r w:rsidR="00CB5040" w:rsidRPr="003C456D">
        <w:rPr>
          <w:rFonts w:ascii="Times New Roman" w:hAnsi="Times New Roman" w:cs="Times New Roman"/>
          <w:sz w:val="24"/>
          <w:szCs w:val="24"/>
        </w:rPr>
        <w:t>positief of negatief verleden he</w:t>
      </w:r>
      <w:r w:rsidR="00DE227C" w:rsidRPr="003C456D">
        <w:rPr>
          <w:rFonts w:ascii="Times New Roman" w:hAnsi="Times New Roman" w:cs="Times New Roman"/>
          <w:sz w:val="24"/>
          <w:szCs w:val="24"/>
        </w:rPr>
        <w:t xml:space="preserve">bben met elkaar. </w:t>
      </w:r>
      <w:r w:rsidR="009E1746" w:rsidRPr="003C456D">
        <w:rPr>
          <w:rFonts w:ascii="Times New Roman" w:hAnsi="Times New Roman" w:cs="Times New Roman"/>
          <w:sz w:val="24"/>
          <w:szCs w:val="24"/>
        </w:rPr>
        <w:t xml:space="preserve">Positieve ervaringen verhogen het vertrouwen, negatieve ervaringen verlagen het vertrouwen en bij een gebrek aan ervaringen is het zeer </w:t>
      </w:r>
      <w:proofErr w:type="spellStart"/>
      <w:r w:rsidR="009E1746" w:rsidRPr="003C456D">
        <w:rPr>
          <w:rFonts w:ascii="Times New Roman" w:hAnsi="Times New Roman" w:cs="Times New Roman"/>
          <w:sz w:val="24"/>
          <w:szCs w:val="24"/>
        </w:rPr>
        <w:t>persoonsspecifiek</w:t>
      </w:r>
      <w:proofErr w:type="spellEnd"/>
      <w:r w:rsidR="009E1746" w:rsidRPr="003C456D">
        <w:rPr>
          <w:rFonts w:ascii="Times New Roman" w:hAnsi="Times New Roman" w:cs="Times New Roman"/>
          <w:sz w:val="24"/>
          <w:szCs w:val="24"/>
        </w:rPr>
        <w:t xml:space="preserve"> hoe de relatie wordt ingestoken (Nooteboom, 2002; Boonstra &amp; De Bruijn, 2017). Overigens geldt ook voor eerdere er</w:t>
      </w:r>
      <w:r w:rsidR="00DB31BB" w:rsidRPr="003C456D">
        <w:rPr>
          <w:rFonts w:ascii="Times New Roman" w:hAnsi="Times New Roman" w:cs="Times New Roman"/>
          <w:sz w:val="24"/>
          <w:szCs w:val="24"/>
        </w:rPr>
        <w:t>varingen dat er niet altijd</w:t>
      </w:r>
      <w:r w:rsidR="009E1746" w:rsidRPr="003C456D">
        <w:rPr>
          <w:rFonts w:ascii="Times New Roman" w:hAnsi="Times New Roman" w:cs="Times New Roman"/>
          <w:sz w:val="24"/>
          <w:szCs w:val="24"/>
        </w:rPr>
        <w:t xml:space="preserve"> gehandeld wordt naar de mate van vertrouwen. Onderzoek van </w:t>
      </w:r>
      <w:proofErr w:type="spellStart"/>
      <w:r w:rsidR="009E1746" w:rsidRPr="003C456D">
        <w:rPr>
          <w:rFonts w:ascii="Times New Roman" w:hAnsi="Times New Roman" w:cs="Times New Roman"/>
          <w:sz w:val="24"/>
          <w:szCs w:val="24"/>
        </w:rPr>
        <w:t>Van</w:t>
      </w:r>
      <w:proofErr w:type="spellEnd"/>
      <w:r w:rsidR="009E1746" w:rsidRPr="003C456D">
        <w:rPr>
          <w:rFonts w:ascii="Times New Roman" w:hAnsi="Times New Roman" w:cs="Times New Roman"/>
          <w:sz w:val="24"/>
          <w:szCs w:val="24"/>
        </w:rPr>
        <w:t xml:space="preserve"> </w:t>
      </w:r>
      <w:proofErr w:type="spellStart"/>
      <w:r w:rsidR="009E1746" w:rsidRPr="003C456D">
        <w:rPr>
          <w:rFonts w:ascii="Times New Roman" w:hAnsi="Times New Roman" w:cs="Times New Roman"/>
          <w:sz w:val="24"/>
          <w:szCs w:val="24"/>
        </w:rPr>
        <w:t>Slyke</w:t>
      </w:r>
      <w:proofErr w:type="spellEnd"/>
      <w:r w:rsidR="009E1746" w:rsidRPr="003C456D">
        <w:rPr>
          <w:rFonts w:ascii="Times New Roman" w:hAnsi="Times New Roman" w:cs="Times New Roman"/>
          <w:sz w:val="24"/>
          <w:szCs w:val="24"/>
        </w:rPr>
        <w:t xml:space="preserve"> (2007) suggereert bijvoorbeeld dat ambtenaren hun band met non-profit organisaties vaak niet aanpassen op basis van ervaringen in contractuele relaties. Dit heeft te maken met het gebrek aan concurrentie (er zijn geen andere partijen) en onervarenheid in het managen van contracten (ibid.). Aangezien dit onderzoek niet specifiek gaat over het managen van contracten, krijgt onervarenheid in het managen van contracten geen rol bij voorbaat. Het gebrek aan concurrentie is wel belangrijk. Deze </w:t>
      </w:r>
      <w:r w:rsidR="00CB5040" w:rsidRPr="003C456D">
        <w:rPr>
          <w:rFonts w:ascii="Times New Roman" w:hAnsi="Times New Roman" w:cs="Times New Roman"/>
          <w:sz w:val="24"/>
          <w:szCs w:val="24"/>
        </w:rPr>
        <w:t>beïnvloedt immers ook of alle relevante partijen aanwezig zijn in een samenwerking en hoe makkelijk of lastig het is voor het netwerk om alle relevante partijen te betrekken: het</w:t>
      </w:r>
      <w:r w:rsidR="009E1746" w:rsidRPr="003C456D">
        <w:rPr>
          <w:rFonts w:ascii="Times New Roman" w:hAnsi="Times New Roman" w:cs="Times New Roman"/>
          <w:sz w:val="24"/>
          <w:szCs w:val="24"/>
        </w:rPr>
        <w:t xml:space="preserve"> kan een belangrijke </w:t>
      </w:r>
      <w:r w:rsidR="00CB5040" w:rsidRPr="003C456D">
        <w:rPr>
          <w:rFonts w:ascii="Times New Roman" w:hAnsi="Times New Roman" w:cs="Times New Roman"/>
          <w:sz w:val="24"/>
          <w:szCs w:val="24"/>
        </w:rPr>
        <w:t>factor</w:t>
      </w:r>
      <w:r w:rsidR="009E1746" w:rsidRPr="003C456D">
        <w:rPr>
          <w:rFonts w:ascii="Times New Roman" w:hAnsi="Times New Roman" w:cs="Times New Roman"/>
          <w:sz w:val="24"/>
          <w:szCs w:val="24"/>
        </w:rPr>
        <w:t xml:space="preserve"> zijn </w:t>
      </w:r>
      <w:r w:rsidR="00CB5040" w:rsidRPr="003C456D">
        <w:rPr>
          <w:rFonts w:ascii="Times New Roman" w:hAnsi="Times New Roman" w:cs="Times New Roman"/>
          <w:sz w:val="24"/>
          <w:szCs w:val="24"/>
        </w:rPr>
        <w:t>in het verklaren van de netwerkeffectiviteit</w:t>
      </w:r>
      <w:r w:rsidR="009E1746" w:rsidRPr="003C456D">
        <w:rPr>
          <w:rFonts w:ascii="Times New Roman" w:hAnsi="Times New Roman" w:cs="Times New Roman"/>
          <w:sz w:val="24"/>
          <w:szCs w:val="24"/>
        </w:rPr>
        <w:t>.</w:t>
      </w:r>
    </w:p>
    <w:p w14:paraId="62A6623C" w14:textId="3ABB6C57" w:rsidR="009E1746" w:rsidRPr="003C456D" w:rsidRDefault="009E1746" w:rsidP="003C456D">
      <w:pPr>
        <w:pStyle w:val="Geenafstand"/>
        <w:spacing w:line="276" w:lineRule="auto"/>
        <w:jc w:val="both"/>
        <w:rPr>
          <w:rFonts w:ascii="Times New Roman" w:hAnsi="Times New Roman" w:cs="Times New Roman"/>
          <w:sz w:val="24"/>
          <w:szCs w:val="24"/>
        </w:rPr>
      </w:pPr>
    </w:p>
    <w:p w14:paraId="4EC8C29F" w14:textId="0C8B3169" w:rsidR="0043727A" w:rsidRPr="003C456D" w:rsidRDefault="0043727A"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Ook andere auteurs beschrijven dat de verhoudingen tussen de partijen bel</w:t>
      </w:r>
      <w:r w:rsidR="00DE227C" w:rsidRPr="003C456D">
        <w:rPr>
          <w:rFonts w:ascii="Times New Roman" w:hAnsi="Times New Roman" w:cs="Times New Roman"/>
          <w:bCs/>
          <w:sz w:val="24"/>
          <w:szCs w:val="24"/>
        </w:rPr>
        <w:t xml:space="preserve">angrijk zijn. Van </w:t>
      </w:r>
      <w:proofErr w:type="spellStart"/>
      <w:r w:rsidR="00DE227C" w:rsidRPr="003C456D">
        <w:rPr>
          <w:rFonts w:ascii="Times New Roman" w:hAnsi="Times New Roman" w:cs="Times New Roman"/>
          <w:bCs/>
          <w:sz w:val="24"/>
          <w:szCs w:val="24"/>
        </w:rPr>
        <w:t>Raaij</w:t>
      </w:r>
      <w:proofErr w:type="spellEnd"/>
      <w:r w:rsidR="00DE227C" w:rsidRPr="003C456D">
        <w:rPr>
          <w:rFonts w:ascii="Times New Roman" w:hAnsi="Times New Roman" w:cs="Times New Roman"/>
          <w:bCs/>
          <w:sz w:val="24"/>
          <w:szCs w:val="24"/>
        </w:rPr>
        <w:t xml:space="preserve"> (2006) pleit voor </w:t>
      </w:r>
      <w:r w:rsidRPr="003C456D">
        <w:rPr>
          <w:rFonts w:ascii="Times New Roman" w:hAnsi="Times New Roman" w:cs="Times New Roman"/>
          <w:bCs/>
          <w:sz w:val="24"/>
          <w:szCs w:val="24"/>
        </w:rPr>
        <w:t>een subjectieve meting waarin interne en externe legitimiteit, balans i</w:t>
      </w:r>
      <w:r w:rsidR="00505A76" w:rsidRPr="003C456D">
        <w:rPr>
          <w:rFonts w:ascii="Times New Roman" w:hAnsi="Times New Roman" w:cs="Times New Roman"/>
          <w:bCs/>
          <w:sz w:val="24"/>
          <w:szCs w:val="24"/>
        </w:rPr>
        <w:t xml:space="preserve">n geven en nemen en de mate waarin het netwerk zichzelf activeert en in stand houdt </w:t>
      </w:r>
      <w:r w:rsidRPr="003C456D">
        <w:rPr>
          <w:rFonts w:ascii="Times New Roman" w:hAnsi="Times New Roman" w:cs="Times New Roman"/>
          <w:bCs/>
          <w:sz w:val="24"/>
          <w:szCs w:val="24"/>
        </w:rPr>
        <w:t xml:space="preserve">als </w:t>
      </w:r>
      <w:r w:rsidR="00423BC4" w:rsidRPr="003C456D">
        <w:rPr>
          <w:rFonts w:ascii="Times New Roman" w:hAnsi="Times New Roman" w:cs="Times New Roman"/>
          <w:bCs/>
          <w:sz w:val="24"/>
          <w:szCs w:val="24"/>
        </w:rPr>
        <w:t>onderdelen</w:t>
      </w:r>
      <w:r w:rsidRPr="003C456D">
        <w:rPr>
          <w:rFonts w:ascii="Times New Roman" w:hAnsi="Times New Roman" w:cs="Times New Roman"/>
          <w:bCs/>
          <w:sz w:val="24"/>
          <w:szCs w:val="24"/>
        </w:rPr>
        <w:t xml:space="preserve"> worden </w:t>
      </w:r>
      <w:r w:rsidR="00CB5040" w:rsidRPr="003C456D">
        <w:rPr>
          <w:rFonts w:ascii="Times New Roman" w:hAnsi="Times New Roman" w:cs="Times New Roman"/>
          <w:bCs/>
          <w:sz w:val="24"/>
          <w:szCs w:val="24"/>
        </w:rPr>
        <w:t>bes</w:t>
      </w:r>
      <w:r w:rsidRPr="003C456D">
        <w:rPr>
          <w:rFonts w:ascii="Times New Roman" w:hAnsi="Times New Roman" w:cs="Times New Roman"/>
          <w:bCs/>
          <w:sz w:val="24"/>
          <w:szCs w:val="24"/>
        </w:rPr>
        <w:t xml:space="preserve">chreven </w:t>
      </w:r>
      <w:r w:rsidR="00423BC4" w:rsidRPr="003C456D">
        <w:rPr>
          <w:rFonts w:ascii="Times New Roman" w:hAnsi="Times New Roman" w:cs="Times New Roman"/>
          <w:bCs/>
          <w:sz w:val="24"/>
          <w:szCs w:val="24"/>
        </w:rPr>
        <w:t>van</w:t>
      </w:r>
      <w:r w:rsidRPr="003C456D">
        <w:rPr>
          <w:rFonts w:ascii="Times New Roman" w:hAnsi="Times New Roman" w:cs="Times New Roman"/>
          <w:bCs/>
          <w:sz w:val="24"/>
          <w:szCs w:val="24"/>
        </w:rPr>
        <w:t xml:space="preserve"> netwerkeffectiviteit. Verschillende onderzoekers noemen relaties en interacties ook </w:t>
      </w:r>
      <w:proofErr w:type="spellStart"/>
      <w:r w:rsidRPr="003C456D">
        <w:rPr>
          <w:rFonts w:ascii="Times New Roman" w:hAnsi="Times New Roman" w:cs="Times New Roman"/>
          <w:bCs/>
          <w:sz w:val="24"/>
          <w:szCs w:val="24"/>
        </w:rPr>
        <w:t>outcomes</w:t>
      </w:r>
      <w:proofErr w:type="spellEnd"/>
      <w:r w:rsidRPr="003C456D">
        <w:rPr>
          <w:rFonts w:ascii="Times New Roman" w:hAnsi="Times New Roman" w:cs="Times New Roman"/>
          <w:bCs/>
          <w:sz w:val="24"/>
          <w:szCs w:val="24"/>
        </w:rPr>
        <w:t xml:space="preserve">, naast alle materiële </w:t>
      </w:r>
      <w:proofErr w:type="spellStart"/>
      <w:r w:rsidRPr="003C456D">
        <w:rPr>
          <w:rFonts w:ascii="Times New Roman" w:hAnsi="Times New Roman" w:cs="Times New Roman"/>
          <w:bCs/>
          <w:sz w:val="24"/>
          <w:szCs w:val="24"/>
        </w:rPr>
        <w:t>outcomes</w:t>
      </w:r>
      <w:proofErr w:type="spellEnd"/>
      <w:r w:rsidRPr="003C456D">
        <w:rPr>
          <w:rFonts w:ascii="Times New Roman" w:hAnsi="Times New Roman" w:cs="Times New Roman"/>
          <w:bCs/>
          <w:sz w:val="24"/>
          <w:szCs w:val="24"/>
        </w:rPr>
        <w:t xml:space="preserve"> (</w:t>
      </w:r>
      <w:proofErr w:type="spellStart"/>
      <w:r w:rsidRPr="003C456D">
        <w:rPr>
          <w:rFonts w:ascii="Times New Roman" w:hAnsi="Times New Roman" w:cs="Times New Roman"/>
          <w:bCs/>
          <w:sz w:val="24"/>
          <w:szCs w:val="24"/>
        </w:rPr>
        <w:t>Keast</w:t>
      </w:r>
      <w:proofErr w:type="spellEnd"/>
      <w:r w:rsidRPr="003C456D">
        <w:rPr>
          <w:rFonts w:ascii="Times New Roman" w:hAnsi="Times New Roman" w:cs="Times New Roman"/>
          <w:bCs/>
          <w:sz w:val="24"/>
          <w:szCs w:val="24"/>
        </w:rPr>
        <w:t xml:space="preserve">, </w:t>
      </w:r>
      <w:proofErr w:type="spellStart"/>
      <w:r w:rsidRPr="003C456D">
        <w:rPr>
          <w:rFonts w:ascii="Times New Roman" w:hAnsi="Times New Roman" w:cs="Times New Roman"/>
          <w:bCs/>
          <w:sz w:val="24"/>
          <w:szCs w:val="24"/>
        </w:rPr>
        <w:t>Mandell</w:t>
      </w:r>
      <w:proofErr w:type="spellEnd"/>
      <w:r w:rsidRPr="003C456D">
        <w:rPr>
          <w:rFonts w:ascii="Times New Roman" w:hAnsi="Times New Roman" w:cs="Times New Roman"/>
          <w:bCs/>
          <w:sz w:val="24"/>
          <w:szCs w:val="24"/>
        </w:rPr>
        <w:t xml:space="preserve">, Brown &amp; </w:t>
      </w:r>
      <w:proofErr w:type="spellStart"/>
      <w:r w:rsidRPr="003C456D">
        <w:rPr>
          <w:rFonts w:ascii="Times New Roman" w:hAnsi="Times New Roman" w:cs="Times New Roman"/>
          <w:bCs/>
          <w:sz w:val="24"/>
          <w:szCs w:val="24"/>
        </w:rPr>
        <w:t>Wolcock</w:t>
      </w:r>
      <w:proofErr w:type="spellEnd"/>
      <w:r w:rsidRPr="003C456D">
        <w:rPr>
          <w:rFonts w:ascii="Times New Roman" w:hAnsi="Times New Roman" w:cs="Times New Roman"/>
          <w:bCs/>
          <w:sz w:val="24"/>
          <w:szCs w:val="24"/>
        </w:rPr>
        <w:t xml:space="preserve">, 2004; Bult &amp; Van </w:t>
      </w:r>
      <w:proofErr w:type="spellStart"/>
      <w:r w:rsidRPr="003C456D">
        <w:rPr>
          <w:rFonts w:ascii="Times New Roman" w:hAnsi="Times New Roman" w:cs="Times New Roman"/>
          <w:bCs/>
          <w:sz w:val="24"/>
          <w:szCs w:val="24"/>
        </w:rPr>
        <w:t>Engen</w:t>
      </w:r>
      <w:proofErr w:type="spellEnd"/>
      <w:r w:rsidRPr="003C456D">
        <w:rPr>
          <w:rFonts w:ascii="Times New Roman" w:hAnsi="Times New Roman" w:cs="Times New Roman"/>
          <w:bCs/>
          <w:sz w:val="24"/>
          <w:szCs w:val="24"/>
        </w:rPr>
        <w:t>, 2015: 80).</w:t>
      </w:r>
    </w:p>
    <w:p w14:paraId="21961044" w14:textId="3A5F5855" w:rsidR="00155A12" w:rsidRPr="003C456D" w:rsidRDefault="0043727A"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Dit onderzoek </w:t>
      </w:r>
      <w:r w:rsidR="00423BC4" w:rsidRPr="003C456D">
        <w:rPr>
          <w:rFonts w:ascii="Times New Roman" w:hAnsi="Times New Roman" w:cs="Times New Roman"/>
          <w:bCs/>
          <w:sz w:val="24"/>
          <w:szCs w:val="24"/>
        </w:rPr>
        <w:t xml:space="preserve">bouwt voort op de </w:t>
      </w:r>
      <w:r w:rsidRPr="003C456D">
        <w:rPr>
          <w:rFonts w:ascii="Times New Roman" w:hAnsi="Times New Roman" w:cs="Times New Roman"/>
          <w:bCs/>
          <w:sz w:val="24"/>
          <w:szCs w:val="24"/>
        </w:rPr>
        <w:t>eerdere literatuur in het definiëren van bestandsd</w:t>
      </w:r>
      <w:r w:rsidR="00DE227C" w:rsidRPr="003C456D">
        <w:rPr>
          <w:rFonts w:ascii="Times New Roman" w:hAnsi="Times New Roman" w:cs="Times New Roman"/>
          <w:bCs/>
          <w:sz w:val="24"/>
          <w:szCs w:val="24"/>
        </w:rPr>
        <w:t xml:space="preserve">elen van netwerkeffectiviteit, maar doet dat met </w:t>
      </w:r>
      <w:r w:rsidRPr="003C456D">
        <w:rPr>
          <w:rFonts w:ascii="Times New Roman" w:hAnsi="Times New Roman" w:cs="Times New Roman"/>
          <w:bCs/>
          <w:sz w:val="24"/>
          <w:szCs w:val="24"/>
        </w:rPr>
        <w:t xml:space="preserve">enkele wijzigingen. Allereerst </w:t>
      </w:r>
      <w:r w:rsidR="00505A76" w:rsidRPr="003C456D">
        <w:rPr>
          <w:rFonts w:ascii="Times New Roman" w:hAnsi="Times New Roman" w:cs="Times New Roman"/>
          <w:bCs/>
          <w:sz w:val="24"/>
          <w:szCs w:val="24"/>
        </w:rPr>
        <w:t xml:space="preserve">is </w:t>
      </w:r>
      <w:r w:rsidRPr="003C456D">
        <w:rPr>
          <w:rFonts w:ascii="Times New Roman" w:hAnsi="Times New Roman" w:cs="Times New Roman"/>
          <w:bCs/>
          <w:sz w:val="24"/>
          <w:szCs w:val="24"/>
        </w:rPr>
        <w:t xml:space="preserve">leervermogen </w:t>
      </w:r>
      <w:r w:rsidRPr="003C456D">
        <w:rPr>
          <w:rFonts w:ascii="Times New Roman" w:hAnsi="Times New Roman" w:cs="Times New Roman"/>
          <w:bCs/>
          <w:sz w:val="24"/>
          <w:szCs w:val="24"/>
        </w:rPr>
        <w:lastRenderedPageBreak/>
        <w:t xml:space="preserve">geschaard onder het </w:t>
      </w:r>
      <w:r w:rsidRPr="003C456D">
        <w:rPr>
          <w:rFonts w:ascii="Times New Roman" w:hAnsi="Times New Roman" w:cs="Times New Roman"/>
          <w:bCs/>
          <w:sz w:val="24"/>
          <w:szCs w:val="24"/>
          <w:u w:val="single"/>
        </w:rPr>
        <w:t>uitwisselen van hulpbronnen</w:t>
      </w:r>
      <w:r w:rsidRPr="003C456D">
        <w:rPr>
          <w:rFonts w:ascii="Times New Roman" w:hAnsi="Times New Roman" w:cs="Times New Roman"/>
          <w:bCs/>
          <w:sz w:val="24"/>
          <w:szCs w:val="24"/>
        </w:rPr>
        <w:t xml:space="preserve">. Leervermogen kan immers ook een proces zijn van een individuele organisatie, en om van elkaar te leren is het uitwisselen van hulpbronnen nodig. Gezamenlijke innovatieve acties lijken eerder een vorm van het </w:t>
      </w:r>
      <w:r w:rsidR="004B5D52" w:rsidRPr="003C456D">
        <w:rPr>
          <w:rFonts w:ascii="Times New Roman" w:hAnsi="Times New Roman" w:cs="Times New Roman"/>
          <w:bCs/>
          <w:sz w:val="24"/>
          <w:szCs w:val="24"/>
        </w:rPr>
        <w:t>uitwisselen</w:t>
      </w:r>
      <w:r w:rsidRPr="003C456D">
        <w:rPr>
          <w:rFonts w:ascii="Times New Roman" w:hAnsi="Times New Roman" w:cs="Times New Roman"/>
          <w:bCs/>
          <w:sz w:val="24"/>
          <w:szCs w:val="24"/>
        </w:rPr>
        <w:t xml:space="preserve"> van hulpbronnen: voor gezamenlijke acties is dit vereist. </w:t>
      </w:r>
      <w:r w:rsidR="003E7CF3" w:rsidRPr="003C456D">
        <w:rPr>
          <w:rFonts w:ascii="Times New Roman" w:hAnsi="Times New Roman" w:cs="Times New Roman"/>
          <w:bCs/>
          <w:sz w:val="24"/>
          <w:szCs w:val="24"/>
        </w:rPr>
        <w:t xml:space="preserve">Daarnaast wordt </w:t>
      </w:r>
      <w:r w:rsidR="00DE227C" w:rsidRPr="003C456D">
        <w:rPr>
          <w:rFonts w:ascii="Times New Roman" w:hAnsi="Times New Roman" w:cs="Times New Roman"/>
          <w:bCs/>
          <w:sz w:val="24"/>
          <w:szCs w:val="24"/>
        </w:rPr>
        <w:t>het onderdeel</w:t>
      </w:r>
      <w:r w:rsidR="003E7CF3" w:rsidRPr="003C456D">
        <w:rPr>
          <w:rFonts w:ascii="Times New Roman" w:hAnsi="Times New Roman" w:cs="Times New Roman"/>
          <w:bCs/>
          <w:sz w:val="24"/>
          <w:szCs w:val="24"/>
        </w:rPr>
        <w:t xml:space="preserve"> </w:t>
      </w:r>
      <w:r w:rsidR="003E7CF3" w:rsidRPr="003C456D">
        <w:rPr>
          <w:rFonts w:ascii="Times New Roman" w:hAnsi="Times New Roman" w:cs="Times New Roman"/>
          <w:bCs/>
          <w:sz w:val="24"/>
          <w:szCs w:val="24"/>
          <w:u w:val="single"/>
        </w:rPr>
        <w:t>coöperatieve houding</w:t>
      </w:r>
      <w:r w:rsidR="003E7CF3" w:rsidRPr="003C456D">
        <w:rPr>
          <w:rFonts w:ascii="Times New Roman" w:hAnsi="Times New Roman" w:cs="Times New Roman"/>
          <w:bCs/>
          <w:sz w:val="24"/>
          <w:szCs w:val="24"/>
        </w:rPr>
        <w:t xml:space="preserve"> meegenomen in het onderzoek</w:t>
      </w:r>
      <w:r w:rsidR="00A153EE" w:rsidRPr="003C456D">
        <w:rPr>
          <w:rStyle w:val="Voetnootmarkering"/>
          <w:rFonts w:ascii="Times New Roman" w:hAnsi="Times New Roman" w:cs="Times New Roman"/>
          <w:bCs/>
          <w:sz w:val="24"/>
          <w:szCs w:val="24"/>
        </w:rPr>
        <w:footnoteReference w:id="5"/>
      </w:r>
      <w:r w:rsidR="003E7CF3" w:rsidRPr="003C456D">
        <w:rPr>
          <w:rFonts w:ascii="Times New Roman" w:hAnsi="Times New Roman" w:cs="Times New Roman"/>
          <w:bCs/>
          <w:sz w:val="24"/>
          <w:szCs w:val="24"/>
        </w:rPr>
        <w:t xml:space="preserve">. </w:t>
      </w:r>
      <w:r w:rsidR="00153F38" w:rsidRPr="003C456D">
        <w:rPr>
          <w:rFonts w:ascii="Times New Roman" w:hAnsi="Times New Roman" w:cs="Times New Roman"/>
          <w:bCs/>
          <w:sz w:val="24"/>
          <w:szCs w:val="24"/>
        </w:rPr>
        <w:t>Deze bestaat uit het nemen van besluiten die in het voordeel zijn voor de samenwerking en niet alleen voor de eigen organisatie, de bereidheid om samen uit conflicten te komen</w:t>
      </w:r>
      <w:r w:rsidR="009E1746" w:rsidRPr="003C456D">
        <w:rPr>
          <w:rFonts w:ascii="Times New Roman" w:hAnsi="Times New Roman" w:cs="Times New Roman"/>
          <w:bCs/>
          <w:sz w:val="24"/>
          <w:szCs w:val="24"/>
        </w:rPr>
        <w:t xml:space="preserve"> en de mate waarin vertrouwen aanwezig is tussen de betrokken partijen</w:t>
      </w:r>
      <w:r w:rsidR="00153F38" w:rsidRPr="003C456D">
        <w:rPr>
          <w:rFonts w:ascii="Times New Roman" w:hAnsi="Times New Roman" w:cs="Times New Roman"/>
          <w:bCs/>
          <w:sz w:val="24"/>
          <w:szCs w:val="24"/>
        </w:rPr>
        <w:t xml:space="preserve">. </w:t>
      </w:r>
      <w:r w:rsidR="00B77362" w:rsidRPr="003C456D">
        <w:rPr>
          <w:rFonts w:ascii="Times New Roman" w:hAnsi="Times New Roman" w:cs="Times New Roman"/>
          <w:bCs/>
          <w:sz w:val="24"/>
          <w:szCs w:val="24"/>
        </w:rPr>
        <w:t xml:space="preserve">In dit onderzoek is ervoor gekozen om </w:t>
      </w:r>
      <w:r w:rsidR="003E7CF3" w:rsidRPr="003C456D">
        <w:rPr>
          <w:rFonts w:ascii="Times New Roman" w:hAnsi="Times New Roman" w:cs="Times New Roman"/>
          <w:bCs/>
          <w:sz w:val="24"/>
          <w:szCs w:val="24"/>
        </w:rPr>
        <w:t xml:space="preserve">de bereidheid om </w:t>
      </w:r>
      <w:r w:rsidR="00DE227C" w:rsidRPr="003C456D">
        <w:rPr>
          <w:rFonts w:ascii="Times New Roman" w:hAnsi="Times New Roman" w:cs="Times New Roman"/>
          <w:bCs/>
          <w:sz w:val="24"/>
          <w:szCs w:val="24"/>
        </w:rPr>
        <w:t xml:space="preserve">samen uit conflictsituaties te </w:t>
      </w:r>
      <w:r w:rsidR="003E7CF3" w:rsidRPr="003C456D">
        <w:rPr>
          <w:rFonts w:ascii="Times New Roman" w:hAnsi="Times New Roman" w:cs="Times New Roman"/>
          <w:bCs/>
          <w:sz w:val="24"/>
          <w:szCs w:val="24"/>
        </w:rPr>
        <w:t>komen</w:t>
      </w:r>
      <w:r w:rsidR="00B77362" w:rsidRPr="003C456D">
        <w:rPr>
          <w:rFonts w:ascii="Times New Roman" w:hAnsi="Times New Roman" w:cs="Times New Roman"/>
          <w:bCs/>
          <w:sz w:val="24"/>
          <w:szCs w:val="24"/>
        </w:rPr>
        <w:t xml:space="preserve"> centraal te stellen</w:t>
      </w:r>
      <w:r w:rsidR="003E7CF3" w:rsidRPr="003C456D">
        <w:rPr>
          <w:rFonts w:ascii="Times New Roman" w:hAnsi="Times New Roman" w:cs="Times New Roman"/>
          <w:bCs/>
          <w:sz w:val="24"/>
          <w:szCs w:val="24"/>
        </w:rPr>
        <w:t xml:space="preserve">, in plaats van </w:t>
      </w:r>
      <w:r w:rsidR="00B77362" w:rsidRPr="003C456D">
        <w:rPr>
          <w:rFonts w:ascii="Times New Roman" w:hAnsi="Times New Roman" w:cs="Times New Roman"/>
          <w:bCs/>
          <w:sz w:val="24"/>
          <w:szCs w:val="24"/>
        </w:rPr>
        <w:t>de aan</w:t>
      </w:r>
      <w:r w:rsidR="003E7CF3" w:rsidRPr="003C456D">
        <w:rPr>
          <w:rFonts w:ascii="Times New Roman" w:hAnsi="Times New Roman" w:cs="Times New Roman"/>
          <w:bCs/>
          <w:sz w:val="24"/>
          <w:szCs w:val="24"/>
        </w:rPr>
        <w:t>wezigheid van conflicten</w:t>
      </w:r>
      <w:r w:rsidR="00DE227C" w:rsidRPr="003C456D">
        <w:rPr>
          <w:rFonts w:ascii="Times New Roman" w:hAnsi="Times New Roman" w:cs="Times New Roman"/>
          <w:bCs/>
          <w:sz w:val="24"/>
          <w:szCs w:val="24"/>
        </w:rPr>
        <w:t>, omdat het niet reëel is dat er geen conflicten aanwezig zijn</w:t>
      </w:r>
      <w:r w:rsidR="003E7CF3" w:rsidRPr="003C456D">
        <w:rPr>
          <w:rStyle w:val="Voetnootmarkering"/>
          <w:rFonts w:ascii="Times New Roman" w:hAnsi="Times New Roman" w:cs="Times New Roman"/>
          <w:bCs/>
          <w:sz w:val="24"/>
          <w:szCs w:val="24"/>
        </w:rPr>
        <w:footnoteReference w:id="6"/>
      </w:r>
      <w:r w:rsidR="003E7CF3" w:rsidRPr="003C456D">
        <w:rPr>
          <w:rFonts w:ascii="Times New Roman" w:hAnsi="Times New Roman" w:cs="Times New Roman"/>
          <w:bCs/>
          <w:sz w:val="24"/>
          <w:szCs w:val="24"/>
        </w:rPr>
        <w:t>.</w:t>
      </w:r>
      <w:r w:rsidR="00F93D20" w:rsidRPr="003C456D">
        <w:rPr>
          <w:rFonts w:ascii="Times New Roman" w:hAnsi="Times New Roman" w:cs="Times New Roman"/>
          <w:bCs/>
          <w:sz w:val="24"/>
          <w:szCs w:val="24"/>
        </w:rPr>
        <w:t xml:space="preserve"> </w:t>
      </w:r>
      <w:r w:rsidR="00DE227C" w:rsidRPr="003C456D">
        <w:rPr>
          <w:rFonts w:ascii="Times New Roman" w:hAnsi="Times New Roman" w:cs="Times New Roman"/>
          <w:bCs/>
          <w:sz w:val="24"/>
          <w:szCs w:val="24"/>
        </w:rPr>
        <w:t>V</w:t>
      </w:r>
      <w:r w:rsidRPr="003C456D">
        <w:rPr>
          <w:rFonts w:ascii="Times New Roman" w:hAnsi="Times New Roman" w:cs="Times New Roman"/>
          <w:bCs/>
          <w:sz w:val="24"/>
          <w:szCs w:val="24"/>
        </w:rPr>
        <w:t xml:space="preserve">erschillen in doelen, belangen en waarden zijn </w:t>
      </w:r>
      <w:r w:rsidR="00754D37" w:rsidRPr="003C456D">
        <w:rPr>
          <w:rFonts w:ascii="Times New Roman" w:hAnsi="Times New Roman" w:cs="Times New Roman"/>
          <w:bCs/>
          <w:sz w:val="24"/>
          <w:szCs w:val="24"/>
        </w:rPr>
        <w:t>inherent</w:t>
      </w:r>
      <w:r w:rsidRPr="003C456D">
        <w:rPr>
          <w:rFonts w:ascii="Times New Roman" w:hAnsi="Times New Roman" w:cs="Times New Roman"/>
          <w:bCs/>
          <w:sz w:val="24"/>
          <w:szCs w:val="24"/>
        </w:rPr>
        <w:t xml:space="preserve"> aan de onderzochte netwerken. Gemeentes hebben een taakstelling en zijn daarmee primair belanghouder, waar andere partijen hier wellicht minder belang bij hebben. Ook zijn er verschillen in publieke en private waarden</w:t>
      </w:r>
      <w:r w:rsidR="003E7CF3" w:rsidRPr="003C456D">
        <w:rPr>
          <w:rFonts w:ascii="Times New Roman" w:hAnsi="Times New Roman" w:cs="Times New Roman"/>
          <w:bCs/>
          <w:sz w:val="24"/>
          <w:szCs w:val="24"/>
        </w:rPr>
        <w:t xml:space="preserve"> (</w:t>
      </w:r>
      <w:proofErr w:type="spellStart"/>
      <w:r w:rsidR="00AC6F26" w:rsidRPr="003C456D">
        <w:rPr>
          <w:rFonts w:ascii="Times New Roman" w:hAnsi="Times New Roman" w:cs="Times New Roman"/>
          <w:bCs/>
          <w:sz w:val="24"/>
          <w:szCs w:val="24"/>
        </w:rPr>
        <w:t>Steenhuisen</w:t>
      </w:r>
      <w:proofErr w:type="spellEnd"/>
      <w:r w:rsidR="00AC6F26" w:rsidRPr="003C456D">
        <w:rPr>
          <w:rFonts w:ascii="Times New Roman" w:hAnsi="Times New Roman" w:cs="Times New Roman"/>
          <w:bCs/>
          <w:sz w:val="24"/>
          <w:szCs w:val="24"/>
        </w:rPr>
        <w:t xml:space="preserve">, </w:t>
      </w:r>
      <w:proofErr w:type="spellStart"/>
      <w:r w:rsidR="00AC6F26" w:rsidRPr="003C456D">
        <w:rPr>
          <w:rFonts w:ascii="Times New Roman" w:hAnsi="Times New Roman" w:cs="Times New Roman"/>
          <w:bCs/>
          <w:sz w:val="24"/>
          <w:szCs w:val="24"/>
        </w:rPr>
        <w:t>Dicke</w:t>
      </w:r>
      <w:proofErr w:type="spellEnd"/>
      <w:r w:rsidR="00AC6F26" w:rsidRPr="003C456D">
        <w:rPr>
          <w:rFonts w:ascii="Times New Roman" w:hAnsi="Times New Roman" w:cs="Times New Roman"/>
          <w:bCs/>
          <w:sz w:val="24"/>
          <w:szCs w:val="24"/>
        </w:rPr>
        <w:t xml:space="preserve"> &amp; De Bruijn, 2009; Veeneman, </w:t>
      </w:r>
      <w:proofErr w:type="spellStart"/>
      <w:r w:rsidR="00AC6F26" w:rsidRPr="003C456D">
        <w:rPr>
          <w:rFonts w:ascii="Times New Roman" w:hAnsi="Times New Roman" w:cs="Times New Roman"/>
          <w:bCs/>
          <w:sz w:val="24"/>
          <w:szCs w:val="24"/>
        </w:rPr>
        <w:t>Dicke</w:t>
      </w:r>
      <w:proofErr w:type="spellEnd"/>
      <w:r w:rsidR="00AC6F26" w:rsidRPr="003C456D">
        <w:rPr>
          <w:rFonts w:ascii="Times New Roman" w:hAnsi="Times New Roman" w:cs="Times New Roman"/>
          <w:bCs/>
          <w:sz w:val="24"/>
          <w:szCs w:val="24"/>
        </w:rPr>
        <w:t xml:space="preserve"> &amp; De Bruijne, 2009</w:t>
      </w:r>
      <w:r w:rsidR="003E7CF3" w:rsidRPr="003C456D">
        <w:rPr>
          <w:rFonts w:ascii="Times New Roman" w:hAnsi="Times New Roman" w:cs="Times New Roman"/>
          <w:bCs/>
          <w:sz w:val="24"/>
          <w:szCs w:val="24"/>
        </w:rPr>
        <w:t>)</w:t>
      </w:r>
      <w:r w:rsidR="00CB5040" w:rsidRPr="003C456D">
        <w:rPr>
          <w:rFonts w:ascii="Times New Roman" w:hAnsi="Times New Roman" w:cs="Times New Roman"/>
          <w:bCs/>
          <w:sz w:val="24"/>
          <w:szCs w:val="24"/>
        </w:rPr>
        <w:t>: voor een gemeente is</w:t>
      </w:r>
      <w:r w:rsidR="00754D37" w:rsidRPr="003C456D">
        <w:rPr>
          <w:rFonts w:ascii="Times New Roman" w:hAnsi="Times New Roman" w:cs="Times New Roman"/>
          <w:bCs/>
          <w:sz w:val="24"/>
          <w:szCs w:val="24"/>
        </w:rPr>
        <w:t xml:space="preserve"> gelijke behandeling belangrijker dan een winstoogmerk, maar voor een private partij wellicht niet</w:t>
      </w:r>
      <w:r w:rsidRPr="003C456D">
        <w:rPr>
          <w:rFonts w:ascii="Times New Roman" w:hAnsi="Times New Roman" w:cs="Times New Roman"/>
          <w:bCs/>
          <w:sz w:val="24"/>
          <w:szCs w:val="24"/>
        </w:rPr>
        <w:t>. In dit onderzoek wordt derhalve niet verwacht dat er geen conflicten zijn, maar wordt centraal gesteld of partijen de wil tonen om er samen uit te komen.</w:t>
      </w:r>
      <w:r w:rsidR="002607D4" w:rsidRPr="003C456D">
        <w:rPr>
          <w:rFonts w:ascii="Times New Roman" w:hAnsi="Times New Roman" w:cs="Times New Roman"/>
          <w:bCs/>
          <w:sz w:val="24"/>
          <w:szCs w:val="24"/>
        </w:rPr>
        <w:t xml:space="preserve"> Bij vertrouwen wordt gekozen voor drie elementen die gedefinieerd zijn in een eerder onderzoek van Berenschot in samenwerking met de Universiteit van Tilburg. Deze elementen zijn de inschatting van de motivatie van andere partijen, de inschatting van de competenties van de andere partijen en de inschatting van de mate van </w:t>
      </w:r>
      <w:r w:rsidR="00F93D20" w:rsidRPr="003C456D">
        <w:rPr>
          <w:rFonts w:ascii="Times New Roman" w:hAnsi="Times New Roman" w:cs="Times New Roman"/>
          <w:bCs/>
          <w:sz w:val="24"/>
          <w:szCs w:val="24"/>
        </w:rPr>
        <w:t>gelijkheid</w:t>
      </w:r>
      <w:r w:rsidR="00BF1D78" w:rsidRPr="003C456D">
        <w:rPr>
          <w:rFonts w:ascii="Times New Roman" w:hAnsi="Times New Roman" w:cs="Times New Roman"/>
          <w:bCs/>
          <w:sz w:val="24"/>
          <w:szCs w:val="24"/>
        </w:rPr>
        <w:t xml:space="preserve"> van de andere partijen (Camps, Olde Wolbers &amp; </w:t>
      </w:r>
      <w:proofErr w:type="spellStart"/>
      <w:r w:rsidR="00BF1D78" w:rsidRPr="003C456D">
        <w:rPr>
          <w:rFonts w:ascii="Times New Roman" w:hAnsi="Times New Roman" w:cs="Times New Roman"/>
          <w:bCs/>
          <w:sz w:val="24"/>
          <w:szCs w:val="24"/>
        </w:rPr>
        <w:t>Kamma</w:t>
      </w:r>
      <w:proofErr w:type="spellEnd"/>
      <w:r w:rsidR="00BF1D78" w:rsidRPr="003C456D">
        <w:rPr>
          <w:rFonts w:ascii="Times New Roman" w:hAnsi="Times New Roman" w:cs="Times New Roman"/>
          <w:bCs/>
          <w:sz w:val="24"/>
          <w:szCs w:val="24"/>
        </w:rPr>
        <w:t>, 2016</w:t>
      </w:r>
      <w:r w:rsidR="002607D4" w:rsidRPr="003C456D">
        <w:rPr>
          <w:rFonts w:ascii="Times New Roman" w:hAnsi="Times New Roman" w:cs="Times New Roman"/>
          <w:bCs/>
          <w:sz w:val="24"/>
          <w:szCs w:val="24"/>
        </w:rPr>
        <w:t xml:space="preserve">). Hier is voor gekozen omdat </w:t>
      </w:r>
      <w:r w:rsidR="00155A12" w:rsidRPr="003C456D">
        <w:rPr>
          <w:rFonts w:ascii="Times New Roman" w:hAnsi="Times New Roman" w:cs="Times New Roman"/>
          <w:bCs/>
          <w:sz w:val="24"/>
          <w:szCs w:val="24"/>
        </w:rPr>
        <w:t xml:space="preserve">de motivatie van partijen alleen onvoldoende verklaart in welke mate partijen bereid zijn om risico’s te accepteren in hun interacties. Partijen </w:t>
      </w:r>
      <w:r w:rsidR="00F93D20" w:rsidRPr="003C456D">
        <w:rPr>
          <w:rFonts w:ascii="Times New Roman" w:hAnsi="Times New Roman" w:cs="Times New Roman"/>
          <w:bCs/>
          <w:sz w:val="24"/>
          <w:szCs w:val="24"/>
        </w:rPr>
        <w:t xml:space="preserve">baseren hun verwachtingen immers ook op </w:t>
      </w:r>
      <w:r w:rsidR="00155A12" w:rsidRPr="003C456D">
        <w:rPr>
          <w:rFonts w:ascii="Times New Roman" w:hAnsi="Times New Roman" w:cs="Times New Roman"/>
          <w:bCs/>
          <w:sz w:val="24"/>
          <w:szCs w:val="24"/>
        </w:rPr>
        <w:t>wat de andere partij</w:t>
      </w:r>
      <w:r w:rsidR="00F93D20" w:rsidRPr="003C456D">
        <w:rPr>
          <w:rFonts w:ascii="Times New Roman" w:hAnsi="Times New Roman" w:cs="Times New Roman"/>
          <w:bCs/>
          <w:sz w:val="24"/>
          <w:szCs w:val="24"/>
        </w:rPr>
        <w:t>en kunnen</w:t>
      </w:r>
      <w:r w:rsidR="002607D4" w:rsidRPr="003C456D">
        <w:rPr>
          <w:rFonts w:ascii="Times New Roman" w:hAnsi="Times New Roman" w:cs="Times New Roman"/>
          <w:bCs/>
          <w:sz w:val="24"/>
          <w:szCs w:val="24"/>
        </w:rPr>
        <w:t xml:space="preserve">. </w:t>
      </w:r>
      <w:r w:rsidR="00BF1D78" w:rsidRPr="003C456D">
        <w:rPr>
          <w:rFonts w:ascii="Times New Roman" w:hAnsi="Times New Roman" w:cs="Times New Roman"/>
          <w:bCs/>
          <w:sz w:val="24"/>
          <w:szCs w:val="24"/>
        </w:rPr>
        <w:t xml:space="preserve">De mate waarin </w:t>
      </w:r>
      <w:r w:rsidR="002607D4" w:rsidRPr="003C456D">
        <w:rPr>
          <w:rFonts w:ascii="Times New Roman" w:hAnsi="Times New Roman" w:cs="Times New Roman"/>
          <w:bCs/>
          <w:sz w:val="24"/>
          <w:szCs w:val="24"/>
        </w:rPr>
        <w:t>partijen</w:t>
      </w:r>
      <w:r w:rsidR="00BF1D78" w:rsidRPr="003C456D">
        <w:rPr>
          <w:rFonts w:ascii="Times New Roman" w:hAnsi="Times New Roman" w:cs="Times New Roman"/>
          <w:bCs/>
          <w:sz w:val="24"/>
          <w:szCs w:val="24"/>
        </w:rPr>
        <w:t xml:space="preserve"> ervaren dat ze op elkaar lijken</w:t>
      </w:r>
      <w:r w:rsidR="002607D4" w:rsidRPr="003C456D">
        <w:rPr>
          <w:rFonts w:ascii="Times New Roman" w:hAnsi="Times New Roman" w:cs="Times New Roman"/>
          <w:bCs/>
          <w:sz w:val="24"/>
          <w:szCs w:val="24"/>
        </w:rPr>
        <w:t xml:space="preserve"> wordt </w:t>
      </w:r>
      <w:r w:rsidR="00BF1D78" w:rsidRPr="003C456D">
        <w:rPr>
          <w:rFonts w:ascii="Times New Roman" w:hAnsi="Times New Roman" w:cs="Times New Roman"/>
          <w:bCs/>
          <w:sz w:val="24"/>
          <w:szCs w:val="24"/>
        </w:rPr>
        <w:t xml:space="preserve">ook </w:t>
      </w:r>
      <w:r w:rsidR="002607D4" w:rsidRPr="003C456D">
        <w:rPr>
          <w:rFonts w:ascii="Times New Roman" w:hAnsi="Times New Roman" w:cs="Times New Roman"/>
          <w:bCs/>
          <w:sz w:val="24"/>
          <w:szCs w:val="24"/>
        </w:rPr>
        <w:t>meegenomen, omdat eerder onderzoek suggereert dat de inschatting van ge</w:t>
      </w:r>
      <w:r w:rsidR="00F93D20" w:rsidRPr="003C456D">
        <w:rPr>
          <w:rFonts w:ascii="Times New Roman" w:hAnsi="Times New Roman" w:cs="Times New Roman"/>
          <w:bCs/>
          <w:sz w:val="24"/>
          <w:szCs w:val="24"/>
        </w:rPr>
        <w:t>lijkheid</w:t>
      </w:r>
      <w:r w:rsidR="002607D4" w:rsidRPr="003C456D">
        <w:rPr>
          <w:rFonts w:ascii="Times New Roman" w:hAnsi="Times New Roman" w:cs="Times New Roman"/>
          <w:bCs/>
          <w:sz w:val="24"/>
          <w:szCs w:val="24"/>
        </w:rPr>
        <w:t xml:space="preserve"> een positievere verwachting </w:t>
      </w:r>
      <w:r w:rsidR="00BF1D78" w:rsidRPr="003C456D">
        <w:rPr>
          <w:rFonts w:ascii="Times New Roman" w:hAnsi="Times New Roman" w:cs="Times New Roman"/>
          <w:bCs/>
          <w:sz w:val="24"/>
          <w:szCs w:val="24"/>
        </w:rPr>
        <w:t>veroorzaakt over diens handelen (</w:t>
      </w:r>
      <w:proofErr w:type="spellStart"/>
      <w:r w:rsidR="00BC037C" w:rsidRPr="003C456D">
        <w:rPr>
          <w:rFonts w:ascii="Times New Roman" w:hAnsi="Times New Roman" w:cs="Times New Roman"/>
          <w:bCs/>
          <w:sz w:val="24"/>
          <w:szCs w:val="24"/>
        </w:rPr>
        <w:t>Duintjer</w:t>
      </w:r>
      <w:proofErr w:type="spellEnd"/>
      <w:r w:rsidR="00BC037C" w:rsidRPr="003C456D">
        <w:rPr>
          <w:rFonts w:ascii="Times New Roman" w:hAnsi="Times New Roman" w:cs="Times New Roman"/>
          <w:bCs/>
          <w:sz w:val="24"/>
          <w:szCs w:val="24"/>
        </w:rPr>
        <w:t>, 1977; Camps et al., 2016).</w:t>
      </w:r>
    </w:p>
    <w:p w14:paraId="419E9908" w14:textId="6239489A" w:rsidR="0039485C" w:rsidRPr="003C456D" w:rsidRDefault="00CB5040"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De keuze om bij het definiëren van netwerkeffectiviteit zowel </w:t>
      </w:r>
      <w:r w:rsidR="00153F38" w:rsidRPr="003C456D">
        <w:rPr>
          <w:rFonts w:ascii="Times New Roman" w:hAnsi="Times New Roman" w:cs="Times New Roman"/>
          <w:bCs/>
          <w:sz w:val="24"/>
          <w:szCs w:val="24"/>
        </w:rPr>
        <w:t>het</w:t>
      </w:r>
      <w:r w:rsidR="00F93D20" w:rsidRPr="003C456D">
        <w:rPr>
          <w:rFonts w:ascii="Times New Roman" w:hAnsi="Times New Roman" w:cs="Times New Roman"/>
          <w:bCs/>
          <w:sz w:val="24"/>
          <w:szCs w:val="24"/>
        </w:rPr>
        <w:t xml:space="preserve"> uitwisselen van hulpbronnen</w:t>
      </w:r>
      <w:r w:rsidR="00BB0F24" w:rsidRPr="003C456D">
        <w:rPr>
          <w:rFonts w:ascii="Times New Roman" w:hAnsi="Times New Roman" w:cs="Times New Roman"/>
          <w:bCs/>
          <w:sz w:val="24"/>
          <w:szCs w:val="24"/>
        </w:rPr>
        <w:t xml:space="preserve"> op te nemen</w:t>
      </w:r>
      <w:r w:rsidRPr="003C456D">
        <w:rPr>
          <w:rFonts w:ascii="Times New Roman" w:hAnsi="Times New Roman" w:cs="Times New Roman"/>
          <w:bCs/>
          <w:sz w:val="24"/>
          <w:szCs w:val="24"/>
        </w:rPr>
        <w:t xml:space="preserve">, als </w:t>
      </w:r>
      <w:r w:rsidR="00153F38" w:rsidRPr="003C456D">
        <w:rPr>
          <w:rFonts w:ascii="Times New Roman" w:hAnsi="Times New Roman" w:cs="Times New Roman"/>
          <w:bCs/>
          <w:sz w:val="24"/>
          <w:szCs w:val="24"/>
        </w:rPr>
        <w:t>het hebb</w:t>
      </w:r>
      <w:r w:rsidRPr="003C456D">
        <w:rPr>
          <w:rFonts w:ascii="Times New Roman" w:hAnsi="Times New Roman" w:cs="Times New Roman"/>
          <w:bCs/>
          <w:sz w:val="24"/>
          <w:szCs w:val="24"/>
        </w:rPr>
        <w:t>en van een coöperatieve houding</w:t>
      </w:r>
      <w:r w:rsidR="00BB0F24" w:rsidRPr="003C456D">
        <w:rPr>
          <w:rFonts w:ascii="Times New Roman" w:hAnsi="Times New Roman" w:cs="Times New Roman"/>
          <w:bCs/>
          <w:sz w:val="24"/>
          <w:szCs w:val="24"/>
        </w:rPr>
        <w:t>, is niet onomstreden</w:t>
      </w:r>
      <w:r w:rsidR="00153F38" w:rsidRPr="003C456D">
        <w:rPr>
          <w:rFonts w:ascii="Times New Roman" w:hAnsi="Times New Roman" w:cs="Times New Roman"/>
          <w:bCs/>
          <w:sz w:val="24"/>
          <w:szCs w:val="24"/>
        </w:rPr>
        <w:t>. Bepaalt een coöperatieve houding immers niet in grote mate de mate van uitwisseling van hulpbronnen (</w:t>
      </w:r>
      <w:r w:rsidR="00153F38" w:rsidRPr="003C456D">
        <w:rPr>
          <w:rFonts w:ascii="Times New Roman" w:hAnsi="Times New Roman" w:cs="Times New Roman"/>
          <w:sz w:val="24"/>
          <w:szCs w:val="24"/>
        </w:rPr>
        <w:t>Klijn, E., Edelenbos, J &amp; Steijn, B., 2010</w:t>
      </w:r>
      <w:r w:rsidR="00153F38" w:rsidRPr="003C456D">
        <w:rPr>
          <w:rFonts w:ascii="Times New Roman" w:hAnsi="Times New Roman" w:cs="Times New Roman"/>
          <w:bCs/>
          <w:sz w:val="24"/>
          <w:szCs w:val="24"/>
        </w:rPr>
        <w:t>; Van der Steeg, 2016)? In dat geval zou het ene onderdeel van de definitie van netwerkeffectiviteit bijdragen aan het andere onderdeel</w:t>
      </w:r>
      <w:r w:rsidR="00BB0F24" w:rsidRPr="003C456D">
        <w:rPr>
          <w:rFonts w:ascii="Times New Roman" w:hAnsi="Times New Roman" w:cs="Times New Roman"/>
          <w:bCs/>
          <w:sz w:val="24"/>
          <w:szCs w:val="24"/>
        </w:rPr>
        <w:t xml:space="preserve"> van netwerkeffectiviteit</w:t>
      </w:r>
      <w:r w:rsidR="00153F38" w:rsidRPr="003C456D">
        <w:rPr>
          <w:rFonts w:ascii="Times New Roman" w:hAnsi="Times New Roman" w:cs="Times New Roman"/>
          <w:bCs/>
          <w:sz w:val="24"/>
          <w:szCs w:val="24"/>
        </w:rPr>
        <w:t>. Kan dat? Dit onderzoek reageert hier pragmatisch op. H</w:t>
      </w:r>
      <w:r w:rsidR="0080375F" w:rsidRPr="003C456D">
        <w:rPr>
          <w:rFonts w:ascii="Times New Roman" w:hAnsi="Times New Roman" w:cs="Times New Roman"/>
          <w:bCs/>
          <w:sz w:val="24"/>
          <w:szCs w:val="24"/>
        </w:rPr>
        <w:t>et uitwisselen van hulpbronnen geeft partijen een ervaring met elkaar die invloed heeft op de verwachtingen van toekomstige interacties</w:t>
      </w:r>
      <w:r w:rsidR="00DD5414" w:rsidRPr="003C456D">
        <w:rPr>
          <w:rFonts w:ascii="Times New Roman" w:hAnsi="Times New Roman" w:cs="Times New Roman"/>
          <w:bCs/>
          <w:sz w:val="24"/>
          <w:szCs w:val="24"/>
        </w:rPr>
        <w:t xml:space="preserve">, en deze verwachtingen zijn </w:t>
      </w:r>
      <w:proofErr w:type="spellStart"/>
      <w:r w:rsidR="00DD5414" w:rsidRPr="003C456D">
        <w:rPr>
          <w:rFonts w:ascii="Times New Roman" w:hAnsi="Times New Roman" w:cs="Times New Roman"/>
          <w:bCs/>
          <w:sz w:val="24"/>
          <w:szCs w:val="24"/>
        </w:rPr>
        <w:t>aannemelijkerwijs</w:t>
      </w:r>
      <w:proofErr w:type="spellEnd"/>
      <w:r w:rsidR="00DD5414" w:rsidRPr="003C456D">
        <w:rPr>
          <w:rFonts w:ascii="Times New Roman" w:hAnsi="Times New Roman" w:cs="Times New Roman"/>
          <w:bCs/>
          <w:sz w:val="24"/>
          <w:szCs w:val="24"/>
        </w:rPr>
        <w:t xml:space="preserve"> </w:t>
      </w:r>
      <w:r w:rsidR="00DD5414" w:rsidRPr="003C456D">
        <w:rPr>
          <w:rFonts w:ascii="Times New Roman" w:hAnsi="Times New Roman" w:cs="Times New Roman"/>
          <w:bCs/>
          <w:sz w:val="24"/>
          <w:szCs w:val="24"/>
        </w:rPr>
        <w:lastRenderedPageBreak/>
        <w:t>weer van invloed op of er meer hulpbronnen worden uitgewisseld</w:t>
      </w:r>
      <w:r w:rsidR="002607D4" w:rsidRPr="003C456D">
        <w:rPr>
          <w:rFonts w:ascii="Times New Roman" w:hAnsi="Times New Roman" w:cs="Times New Roman"/>
          <w:bCs/>
          <w:sz w:val="24"/>
          <w:szCs w:val="24"/>
        </w:rPr>
        <w:t xml:space="preserve">. </w:t>
      </w:r>
      <w:r w:rsidR="00BB0F24" w:rsidRPr="003C456D">
        <w:rPr>
          <w:rFonts w:ascii="Times New Roman" w:hAnsi="Times New Roman" w:cs="Times New Roman"/>
          <w:bCs/>
          <w:sz w:val="24"/>
          <w:szCs w:val="24"/>
        </w:rPr>
        <w:t xml:space="preserve">Uit eerder onderzoek komt naar voren dat </w:t>
      </w:r>
      <w:r w:rsidR="00153F38" w:rsidRPr="003C456D">
        <w:rPr>
          <w:rFonts w:ascii="Times New Roman" w:hAnsi="Times New Roman" w:cs="Times New Roman"/>
          <w:bCs/>
          <w:sz w:val="24"/>
          <w:szCs w:val="24"/>
        </w:rPr>
        <w:t xml:space="preserve">de effectiviteit van een netwerk zit in het uitwisselen van </w:t>
      </w:r>
      <w:r w:rsidR="00423BC4" w:rsidRPr="003C456D">
        <w:rPr>
          <w:rFonts w:ascii="Times New Roman" w:hAnsi="Times New Roman" w:cs="Times New Roman"/>
          <w:bCs/>
          <w:sz w:val="24"/>
          <w:szCs w:val="24"/>
        </w:rPr>
        <w:t>hulpbronnen</w:t>
      </w:r>
      <w:r w:rsidR="00153F38" w:rsidRPr="003C456D">
        <w:rPr>
          <w:rFonts w:ascii="Times New Roman" w:hAnsi="Times New Roman" w:cs="Times New Roman"/>
          <w:bCs/>
          <w:sz w:val="24"/>
          <w:szCs w:val="24"/>
        </w:rPr>
        <w:t xml:space="preserve"> en in het hebben van </w:t>
      </w:r>
      <w:r w:rsidR="00BB0F24" w:rsidRPr="003C456D">
        <w:rPr>
          <w:rFonts w:ascii="Times New Roman" w:hAnsi="Times New Roman" w:cs="Times New Roman"/>
          <w:bCs/>
          <w:sz w:val="24"/>
          <w:szCs w:val="24"/>
        </w:rPr>
        <w:t xml:space="preserve">goede relaties en daarom worden </w:t>
      </w:r>
      <w:r w:rsidR="00DD5414" w:rsidRPr="003C456D">
        <w:rPr>
          <w:rFonts w:ascii="Times New Roman" w:hAnsi="Times New Roman" w:cs="Times New Roman"/>
          <w:bCs/>
          <w:sz w:val="24"/>
          <w:szCs w:val="24"/>
        </w:rPr>
        <w:t>b</w:t>
      </w:r>
      <w:r w:rsidR="00153F38" w:rsidRPr="003C456D">
        <w:rPr>
          <w:rFonts w:ascii="Times New Roman" w:hAnsi="Times New Roman" w:cs="Times New Roman"/>
          <w:bCs/>
          <w:sz w:val="24"/>
          <w:szCs w:val="24"/>
        </w:rPr>
        <w:t>eide worden meegenomen als onderdeel van netwerkeffectiviteit. Gedurende het onderzoek kan blijken hoe de onderdelen zich</w:t>
      </w:r>
      <w:r w:rsidR="00DD5414" w:rsidRPr="003C456D">
        <w:rPr>
          <w:rFonts w:ascii="Times New Roman" w:hAnsi="Times New Roman" w:cs="Times New Roman"/>
          <w:bCs/>
          <w:sz w:val="24"/>
          <w:szCs w:val="24"/>
        </w:rPr>
        <w:t xml:space="preserve"> precies</w:t>
      </w:r>
      <w:r w:rsidR="00153F38" w:rsidRPr="003C456D">
        <w:rPr>
          <w:rFonts w:ascii="Times New Roman" w:hAnsi="Times New Roman" w:cs="Times New Roman"/>
          <w:bCs/>
          <w:sz w:val="24"/>
          <w:szCs w:val="24"/>
        </w:rPr>
        <w:t xml:space="preserve"> tot elkaar verhouden.</w:t>
      </w:r>
    </w:p>
    <w:p w14:paraId="63CDEB96" w14:textId="70457683" w:rsidR="00AC78F8" w:rsidRPr="003C456D" w:rsidRDefault="00DD5414"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Naast het uitwisselen van hulpbronnen en het </w:t>
      </w:r>
      <w:proofErr w:type="spellStart"/>
      <w:r w:rsidRPr="003C456D">
        <w:rPr>
          <w:rFonts w:ascii="Times New Roman" w:hAnsi="Times New Roman" w:cs="Times New Roman"/>
          <w:bCs/>
          <w:sz w:val="24"/>
          <w:szCs w:val="24"/>
        </w:rPr>
        <w:t>hebbenvan</w:t>
      </w:r>
      <w:proofErr w:type="spellEnd"/>
      <w:r w:rsidRPr="003C456D">
        <w:rPr>
          <w:rFonts w:ascii="Times New Roman" w:hAnsi="Times New Roman" w:cs="Times New Roman"/>
          <w:bCs/>
          <w:sz w:val="24"/>
          <w:szCs w:val="24"/>
        </w:rPr>
        <w:t xml:space="preserve"> goede relaties, is er nog een derde element terug te vinden in de definitie zoals deze is </w:t>
      </w:r>
      <w:proofErr w:type="spellStart"/>
      <w:r w:rsidRPr="003C456D">
        <w:rPr>
          <w:rFonts w:ascii="Times New Roman" w:hAnsi="Times New Roman" w:cs="Times New Roman"/>
          <w:bCs/>
          <w:sz w:val="24"/>
          <w:szCs w:val="24"/>
        </w:rPr>
        <w:t>geintroduceerd</w:t>
      </w:r>
      <w:proofErr w:type="spellEnd"/>
      <w:r w:rsidRPr="003C456D">
        <w:rPr>
          <w:rFonts w:ascii="Times New Roman" w:hAnsi="Times New Roman" w:cs="Times New Roman"/>
          <w:bCs/>
          <w:sz w:val="24"/>
          <w:szCs w:val="24"/>
        </w:rPr>
        <w:t xml:space="preserve"> aan het begin van deze paragraaf</w:t>
      </w:r>
      <w:r w:rsidR="00AA7394" w:rsidRPr="003C456D">
        <w:rPr>
          <w:rFonts w:ascii="Times New Roman" w:hAnsi="Times New Roman" w:cs="Times New Roman"/>
          <w:bCs/>
          <w:sz w:val="24"/>
          <w:szCs w:val="24"/>
        </w:rPr>
        <w:t xml:space="preserve">: </w:t>
      </w:r>
      <w:r w:rsidR="00633365" w:rsidRPr="003C456D">
        <w:rPr>
          <w:rFonts w:ascii="Times New Roman" w:hAnsi="Times New Roman" w:cs="Times New Roman"/>
          <w:bCs/>
          <w:sz w:val="24"/>
          <w:szCs w:val="24"/>
        </w:rPr>
        <w:t>de mate waarin het netwerk in staat is om relevante actoren te betrekken en cen</w:t>
      </w:r>
      <w:r w:rsidRPr="003C456D">
        <w:rPr>
          <w:rFonts w:ascii="Times New Roman" w:hAnsi="Times New Roman" w:cs="Times New Roman"/>
          <w:bCs/>
          <w:sz w:val="24"/>
          <w:szCs w:val="24"/>
        </w:rPr>
        <w:t xml:space="preserve">traal te zetten in het netwerk. Dit is in eerder onderzoek niet beschouwd als netwerkeffectiviteit, maar wordt vaak op zichzelf onderzocht in onderzoeken onder de naam </w:t>
      </w:r>
      <w:proofErr w:type="spellStart"/>
      <w:r w:rsidRPr="003C456D">
        <w:rPr>
          <w:rFonts w:ascii="Times New Roman" w:hAnsi="Times New Roman" w:cs="Times New Roman"/>
          <w:bCs/>
          <w:sz w:val="24"/>
          <w:szCs w:val="24"/>
        </w:rPr>
        <w:t>social</w:t>
      </w:r>
      <w:proofErr w:type="spellEnd"/>
      <w:r w:rsidRPr="003C456D">
        <w:rPr>
          <w:rFonts w:ascii="Times New Roman" w:hAnsi="Times New Roman" w:cs="Times New Roman"/>
          <w:bCs/>
          <w:sz w:val="24"/>
          <w:szCs w:val="24"/>
        </w:rPr>
        <w:t xml:space="preserve"> </w:t>
      </w:r>
      <w:proofErr w:type="spellStart"/>
      <w:r w:rsidRPr="003C456D">
        <w:rPr>
          <w:rFonts w:ascii="Times New Roman" w:hAnsi="Times New Roman" w:cs="Times New Roman"/>
          <w:bCs/>
          <w:sz w:val="24"/>
          <w:szCs w:val="24"/>
        </w:rPr>
        <w:t>network</w:t>
      </w:r>
      <w:proofErr w:type="spellEnd"/>
      <w:r w:rsidRPr="003C456D">
        <w:rPr>
          <w:rFonts w:ascii="Times New Roman" w:hAnsi="Times New Roman" w:cs="Times New Roman"/>
          <w:bCs/>
          <w:sz w:val="24"/>
          <w:szCs w:val="24"/>
        </w:rPr>
        <w:t xml:space="preserve"> analysis. Binnen deze onderzoeksrichting</w:t>
      </w:r>
      <w:r w:rsidR="00633365" w:rsidRPr="003C456D">
        <w:rPr>
          <w:rFonts w:ascii="Times New Roman" w:hAnsi="Times New Roman" w:cs="Times New Roman"/>
          <w:bCs/>
          <w:sz w:val="24"/>
          <w:szCs w:val="24"/>
        </w:rPr>
        <w:t xml:space="preserve"> is</w:t>
      </w:r>
      <w:r w:rsidRPr="003C456D">
        <w:rPr>
          <w:rFonts w:ascii="Times New Roman" w:hAnsi="Times New Roman" w:cs="Times New Roman"/>
          <w:bCs/>
          <w:sz w:val="24"/>
          <w:szCs w:val="24"/>
        </w:rPr>
        <w:t xml:space="preserve"> het</w:t>
      </w:r>
      <w:r w:rsidR="00633365" w:rsidRPr="003C456D">
        <w:rPr>
          <w:rFonts w:ascii="Times New Roman" w:hAnsi="Times New Roman" w:cs="Times New Roman"/>
          <w:bCs/>
          <w:sz w:val="24"/>
          <w:szCs w:val="24"/>
        </w:rPr>
        <w:t xml:space="preserve"> gebruikelijk om</w:t>
      </w:r>
      <w:r w:rsidRPr="003C456D">
        <w:rPr>
          <w:rFonts w:ascii="Times New Roman" w:hAnsi="Times New Roman" w:cs="Times New Roman"/>
          <w:bCs/>
          <w:sz w:val="24"/>
          <w:szCs w:val="24"/>
        </w:rPr>
        <w:t xml:space="preserve"> een netwerk in kaart te brengen door</w:t>
      </w:r>
      <w:r w:rsidR="00633365" w:rsidRPr="003C456D">
        <w:rPr>
          <w:rFonts w:ascii="Times New Roman" w:hAnsi="Times New Roman" w:cs="Times New Roman"/>
          <w:bCs/>
          <w:sz w:val="24"/>
          <w:szCs w:val="24"/>
        </w:rPr>
        <w:t xml:space="preserve"> te kijken naar </w:t>
      </w:r>
      <w:r w:rsidR="00EE71A1" w:rsidRPr="003C456D">
        <w:rPr>
          <w:rFonts w:ascii="Times New Roman" w:hAnsi="Times New Roman" w:cs="Times New Roman"/>
          <w:bCs/>
          <w:sz w:val="24"/>
          <w:szCs w:val="24"/>
        </w:rPr>
        <w:t xml:space="preserve">wie met wie contact heeft, wie tussenpersonen zijn en hoe groot de afstand is tussen twee netwerkactoren (het aantal tussenpersonen) </w:t>
      </w:r>
      <w:r w:rsidR="00633365" w:rsidRPr="003C456D">
        <w:rPr>
          <w:rFonts w:ascii="Times New Roman" w:hAnsi="Times New Roman" w:cs="Times New Roman"/>
          <w:bCs/>
          <w:sz w:val="24"/>
          <w:szCs w:val="24"/>
        </w:rPr>
        <w:t>(</w:t>
      </w:r>
      <w:proofErr w:type="spellStart"/>
      <w:r w:rsidR="00AC78F8" w:rsidRPr="003C456D">
        <w:rPr>
          <w:rFonts w:ascii="Times New Roman" w:hAnsi="Times New Roman" w:cs="Times New Roman"/>
          <w:bCs/>
          <w:sz w:val="24"/>
          <w:szCs w:val="24"/>
        </w:rPr>
        <w:t>Sciarini</w:t>
      </w:r>
      <w:proofErr w:type="spellEnd"/>
      <w:r w:rsidR="00AC78F8" w:rsidRPr="003C456D">
        <w:rPr>
          <w:rFonts w:ascii="Times New Roman" w:hAnsi="Times New Roman" w:cs="Times New Roman"/>
          <w:bCs/>
          <w:sz w:val="24"/>
          <w:szCs w:val="24"/>
        </w:rPr>
        <w:t xml:space="preserve">, 1996; </w:t>
      </w:r>
      <w:proofErr w:type="spellStart"/>
      <w:r w:rsidR="00AC78F8" w:rsidRPr="003C456D">
        <w:rPr>
          <w:rFonts w:ascii="Times New Roman" w:hAnsi="Times New Roman" w:cs="Times New Roman"/>
          <w:bCs/>
          <w:sz w:val="24"/>
          <w:szCs w:val="24"/>
        </w:rPr>
        <w:t>Börzel</w:t>
      </w:r>
      <w:proofErr w:type="spellEnd"/>
      <w:r w:rsidR="00AC78F8" w:rsidRPr="003C456D">
        <w:rPr>
          <w:rFonts w:ascii="Times New Roman" w:hAnsi="Times New Roman" w:cs="Times New Roman"/>
          <w:bCs/>
          <w:sz w:val="24"/>
          <w:szCs w:val="24"/>
        </w:rPr>
        <w:t xml:space="preserve">, 1998; </w:t>
      </w:r>
      <w:r w:rsidR="00063F24" w:rsidRPr="003C456D">
        <w:rPr>
          <w:rFonts w:ascii="Times New Roman" w:hAnsi="Times New Roman" w:cs="Times New Roman"/>
          <w:bCs/>
          <w:sz w:val="24"/>
          <w:szCs w:val="24"/>
        </w:rPr>
        <w:t>Hansen &amp; Smith, 2014</w:t>
      </w:r>
      <w:r w:rsidR="00EE71A1" w:rsidRPr="003C456D">
        <w:rPr>
          <w:rFonts w:ascii="Times New Roman" w:hAnsi="Times New Roman" w:cs="Times New Roman"/>
          <w:bCs/>
          <w:sz w:val="24"/>
          <w:szCs w:val="24"/>
        </w:rPr>
        <w:t>). Het tellen en wegen van contactlijnen</w:t>
      </w:r>
      <w:r w:rsidR="00AC78F8" w:rsidRPr="003C456D">
        <w:rPr>
          <w:rFonts w:ascii="Times New Roman" w:hAnsi="Times New Roman" w:cs="Times New Roman"/>
          <w:bCs/>
          <w:sz w:val="24"/>
          <w:szCs w:val="24"/>
        </w:rPr>
        <w:t xml:space="preserve"> tussen actoren in een netwerk</w:t>
      </w:r>
      <w:r w:rsidR="00EE71A1" w:rsidRPr="003C456D">
        <w:rPr>
          <w:rFonts w:ascii="Times New Roman" w:hAnsi="Times New Roman" w:cs="Times New Roman"/>
          <w:bCs/>
          <w:sz w:val="24"/>
          <w:szCs w:val="24"/>
        </w:rPr>
        <w:t xml:space="preserve"> leidt echter niet tot uitspraken over of deze contactlijnen liggen waar deze nodig zijn voor h</w:t>
      </w:r>
      <w:r w:rsidR="00AC78F8" w:rsidRPr="003C456D">
        <w:rPr>
          <w:rFonts w:ascii="Times New Roman" w:hAnsi="Times New Roman" w:cs="Times New Roman"/>
          <w:bCs/>
          <w:sz w:val="24"/>
          <w:szCs w:val="24"/>
        </w:rPr>
        <w:t>et netwerk om effectief te zijn</w:t>
      </w:r>
      <w:r w:rsidR="00AC78F8" w:rsidRPr="003C456D">
        <w:rPr>
          <w:rFonts w:ascii="Times New Roman" w:hAnsi="Times New Roman" w:cs="Times New Roman"/>
          <w:sz w:val="24"/>
          <w:szCs w:val="24"/>
        </w:rPr>
        <w:t>.</w:t>
      </w:r>
      <w:r w:rsidR="00AC78F8" w:rsidRPr="003C456D">
        <w:rPr>
          <w:rFonts w:ascii="Times New Roman" w:hAnsi="Times New Roman" w:cs="Times New Roman"/>
          <w:bCs/>
          <w:sz w:val="24"/>
          <w:szCs w:val="24"/>
        </w:rPr>
        <w:t xml:space="preserve"> Het gaat er dus om of de juiste actoren onderdeel zijn van de samenwerking en of deze op de juiste plek staan.</w:t>
      </w:r>
    </w:p>
    <w:p w14:paraId="78F50F9F" w14:textId="6BA90045" w:rsidR="00545CBC" w:rsidRPr="003C456D" w:rsidRDefault="00441565" w:rsidP="008E7B74">
      <w:pPr>
        <w:spacing w:line="276" w:lineRule="auto"/>
        <w:jc w:val="both"/>
        <w:rPr>
          <w:rFonts w:ascii="Times New Roman" w:hAnsi="Times New Roman" w:cs="Times New Roman"/>
          <w:sz w:val="24"/>
          <w:szCs w:val="24"/>
        </w:rPr>
      </w:pPr>
      <w:r w:rsidRPr="003C456D">
        <w:rPr>
          <w:rFonts w:ascii="Times New Roman" w:hAnsi="Times New Roman" w:cs="Times New Roman"/>
          <w:bCs/>
          <w:sz w:val="24"/>
          <w:szCs w:val="24"/>
        </w:rPr>
        <w:t xml:space="preserve">Bij het bepalen van de relevantie van partijen dient volgens Kale en </w:t>
      </w:r>
      <w:proofErr w:type="spellStart"/>
      <w:r w:rsidRPr="003C456D">
        <w:rPr>
          <w:rFonts w:ascii="Times New Roman" w:hAnsi="Times New Roman" w:cs="Times New Roman"/>
          <w:bCs/>
          <w:sz w:val="24"/>
          <w:szCs w:val="24"/>
        </w:rPr>
        <w:t>Singh</w:t>
      </w:r>
      <w:proofErr w:type="spellEnd"/>
      <w:r w:rsidRPr="003C456D">
        <w:rPr>
          <w:rFonts w:ascii="Times New Roman" w:hAnsi="Times New Roman" w:cs="Times New Roman"/>
          <w:bCs/>
          <w:sz w:val="24"/>
          <w:szCs w:val="24"/>
        </w:rPr>
        <w:t xml:space="preserve"> (2009) te worden gekeken naar </w:t>
      </w:r>
      <w:r w:rsidRPr="003C456D">
        <w:rPr>
          <w:rFonts w:ascii="Times New Roman" w:hAnsi="Times New Roman" w:cs="Times New Roman"/>
          <w:sz w:val="24"/>
          <w:szCs w:val="24"/>
        </w:rPr>
        <w:t xml:space="preserve">complementariteit in hulpbronnen of vaardigheden, commitment tot samenwerking en het maken van offers en aansluiting in werkstijl en een match in organisatiecultuur. Van deze onderdelen zit de factor ‘commitment’ echter al in de </w:t>
      </w:r>
      <w:proofErr w:type="spellStart"/>
      <w:r w:rsidRPr="003C456D">
        <w:rPr>
          <w:rFonts w:ascii="Times New Roman" w:hAnsi="Times New Roman" w:cs="Times New Roman"/>
          <w:sz w:val="24"/>
          <w:szCs w:val="24"/>
        </w:rPr>
        <w:t>cooperatieve</w:t>
      </w:r>
      <w:proofErr w:type="spellEnd"/>
      <w:r w:rsidRPr="003C456D">
        <w:rPr>
          <w:rFonts w:ascii="Times New Roman" w:hAnsi="Times New Roman" w:cs="Times New Roman"/>
          <w:sz w:val="24"/>
          <w:szCs w:val="24"/>
        </w:rPr>
        <w:t xml:space="preserve"> houding. Organisatiecultuur (</w:t>
      </w:r>
      <w:proofErr w:type="spellStart"/>
      <w:r w:rsidRPr="003C456D">
        <w:rPr>
          <w:rFonts w:ascii="Times New Roman" w:hAnsi="Times New Roman" w:cs="Times New Roman"/>
          <w:sz w:val="24"/>
          <w:szCs w:val="24"/>
        </w:rPr>
        <w:t>Weihe</w:t>
      </w:r>
      <w:proofErr w:type="spellEnd"/>
      <w:r w:rsidRPr="003C456D">
        <w:rPr>
          <w:rFonts w:ascii="Times New Roman" w:hAnsi="Times New Roman" w:cs="Times New Roman"/>
          <w:sz w:val="24"/>
          <w:szCs w:val="24"/>
        </w:rPr>
        <w:t xml:space="preserve">, 2008; </w:t>
      </w:r>
      <w:proofErr w:type="spellStart"/>
      <w:r w:rsidRPr="003C456D">
        <w:rPr>
          <w:rFonts w:ascii="Times New Roman" w:hAnsi="Times New Roman" w:cs="Times New Roman"/>
          <w:sz w:val="24"/>
          <w:szCs w:val="24"/>
        </w:rPr>
        <w:t>Reeves</w:t>
      </w:r>
      <w:proofErr w:type="spellEnd"/>
      <w:r w:rsidRPr="003C456D">
        <w:rPr>
          <w:rFonts w:ascii="Times New Roman" w:hAnsi="Times New Roman" w:cs="Times New Roman"/>
          <w:sz w:val="24"/>
          <w:szCs w:val="24"/>
        </w:rPr>
        <w:t xml:space="preserve"> &amp; </w:t>
      </w:r>
      <w:proofErr w:type="spellStart"/>
      <w:r w:rsidRPr="003C456D">
        <w:rPr>
          <w:rFonts w:ascii="Times New Roman" w:hAnsi="Times New Roman" w:cs="Times New Roman"/>
          <w:sz w:val="24"/>
          <w:szCs w:val="24"/>
        </w:rPr>
        <w:t>Deimler</w:t>
      </w:r>
      <w:proofErr w:type="spellEnd"/>
      <w:r w:rsidRPr="003C456D">
        <w:rPr>
          <w:rFonts w:ascii="Times New Roman" w:hAnsi="Times New Roman" w:cs="Times New Roman"/>
          <w:sz w:val="24"/>
          <w:szCs w:val="24"/>
        </w:rPr>
        <w:t xml:space="preserve">, 2011) wordt niet meegenomen, vanwege dezelfde reden die heeft gemaakt dat ‘de afwezigheid van conflicten’ niet mee is </w:t>
      </w:r>
      <w:r w:rsidRPr="008E7B74">
        <w:rPr>
          <w:rFonts w:ascii="Times New Roman" w:hAnsi="Times New Roman" w:cs="Times New Roman"/>
          <w:sz w:val="24"/>
          <w:szCs w:val="24"/>
        </w:rPr>
        <w:t xml:space="preserve">genomen (zie </w:t>
      </w:r>
      <w:r w:rsidRPr="008E7B74">
        <w:rPr>
          <w:rFonts w:ascii="Times New Roman" w:hAnsi="Times New Roman" w:cs="Times New Roman"/>
          <w:bCs/>
          <w:sz w:val="24"/>
          <w:szCs w:val="24"/>
        </w:rPr>
        <w:t>§2.3.1)</w:t>
      </w:r>
      <w:r w:rsidRPr="008E7B74">
        <w:rPr>
          <w:rFonts w:ascii="Times New Roman" w:hAnsi="Times New Roman" w:cs="Times New Roman"/>
          <w:sz w:val="24"/>
          <w:szCs w:val="24"/>
        </w:rPr>
        <w:t>: in publiek-private</w:t>
      </w:r>
      <w:r w:rsidRPr="003C456D">
        <w:rPr>
          <w:rFonts w:ascii="Times New Roman" w:hAnsi="Times New Roman" w:cs="Times New Roman"/>
          <w:sz w:val="24"/>
          <w:szCs w:val="24"/>
        </w:rPr>
        <w:t xml:space="preserve"> netwerk</w:t>
      </w:r>
      <w:r w:rsidR="00AC78F8" w:rsidRPr="003C456D">
        <w:rPr>
          <w:rFonts w:ascii="Times New Roman" w:hAnsi="Times New Roman" w:cs="Times New Roman"/>
          <w:sz w:val="24"/>
          <w:szCs w:val="24"/>
        </w:rPr>
        <w:t>en</w:t>
      </w:r>
      <w:r w:rsidRPr="003C456D">
        <w:rPr>
          <w:rFonts w:ascii="Times New Roman" w:hAnsi="Times New Roman" w:cs="Times New Roman"/>
          <w:sz w:val="24"/>
          <w:szCs w:val="24"/>
        </w:rPr>
        <w:t xml:space="preserve"> </w:t>
      </w:r>
      <w:r w:rsidR="00AC78F8" w:rsidRPr="003C456D">
        <w:rPr>
          <w:rFonts w:ascii="Times New Roman" w:hAnsi="Times New Roman" w:cs="Times New Roman"/>
          <w:sz w:val="24"/>
          <w:szCs w:val="24"/>
        </w:rPr>
        <w:t>hebben de actoren niet dezelfde</w:t>
      </w:r>
      <w:r w:rsidRPr="003C456D">
        <w:rPr>
          <w:rFonts w:ascii="Times New Roman" w:hAnsi="Times New Roman" w:cs="Times New Roman"/>
          <w:sz w:val="24"/>
          <w:szCs w:val="24"/>
        </w:rPr>
        <w:t xml:space="preserve"> organisatiecultuur en het ontbreekt partijen aan de luxe om hier op te selecteren. Uiteraard geldt dat de hulpbronnen niet alleen verschillend moeten zijn, maar ook nuttig voor het bereiken van het doel van het netwerk </w:t>
      </w:r>
      <w:r w:rsidRPr="003C456D">
        <w:rPr>
          <w:rFonts w:ascii="Times New Roman" w:hAnsi="Times New Roman" w:cs="Times New Roman"/>
          <w:bCs/>
          <w:sz w:val="24"/>
          <w:szCs w:val="24"/>
        </w:rPr>
        <w:t xml:space="preserve">(Hansen &amp; </w:t>
      </w:r>
      <w:proofErr w:type="spellStart"/>
      <w:r w:rsidRPr="003C456D">
        <w:rPr>
          <w:rFonts w:ascii="Times New Roman" w:hAnsi="Times New Roman" w:cs="Times New Roman"/>
          <w:bCs/>
          <w:sz w:val="24"/>
          <w:szCs w:val="24"/>
        </w:rPr>
        <w:t>Nohria</w:t>
      </w:r>
      <w:proofErr w:type="spellEnd"/>
      <w:r w:rsidRPr="003C456D">
        <w:rPr>
          <w:rFonts w:ascii="Times New Roman" w:hAnsi="Times New Roman" w:cs="Times New Roman"/>
          <w:bCs/>
          <w:sz w:val="24"/>
          <w:szCs w:val="24"/>
        </w:rPr>
        <w:t xml:space="preserve">, 2004; </w:t>
      </w:r>
      <w:proofErr w:type="spellStart"/>
      <w:r w:rsidRPr="003C456D">
        <w:rPr>
          <w:rFonts w:ascii="Times New Roman" w:hAnsi="Times New Roman" w:cs="Times New Roman"/>
          <w:bCs/>
          <w:sz w:val="24"/>
          <w:szCs w:val="24"/>
        </w:rPr>
        <w:t>Reijneveld</w:t>
      </w:r>
      <w:proofErr w:type="spellEnd"/>
      <w:r w:rsidRPr="003C456D">
        <w:rPr>
          <w:rFonts w:ascii="Times New Roman" w:hAnsi="Times New Roman" w:cs="Times New Roman"/>
          <w:bCs/>
          <w:sz w:val="24"/>
          <w:szCs w:val="24"/>
        </w:rPr>
        <w:t xml:space="preserve">, 2011). Het is geen verrassing dat over tijd </w:t>
      </w:r>
      <w:r w:rsidRPr="003C456D">
        <w:rPr>
          <w:rFonts w:ascii="Times New Roman" w:hAnsi="Times New Roman" w:cs="Times New Roman"/>
          <w:sz w:val="24"/>
          <w:szCs w:val="24"/>
        </w:rPr>
        <w:t xml:space="preserve">de doelen kunnen wijzigen van het netwerk. Zo verschuift in veel regio’s op dit moment de aandacht van </w:t>
      </w:r>
      <w:r w:rsidR="00AC78F8" w:rsidRPr="003C456D">
        <w:rPr>
          <w:rFonts w:ascii="Times New Roman" w:hAnsi="Times New Roman" w:cs="Times New Roman"/>
          <w:sz w:val="24"/>
          <w:szCs w:val="24"/>
        </w:rPr>
        <w:t xml:space="preserve">de </w:t>
      </w:r>
      <w:r w:rsidRPr="003C456D">
        <w:rPr>
          <w:rFonts w:ascii="Times New Roman" w:hAnsi="Times New Roman" w:cs="Times New Roman"/>
          <w:sz w:val="24"/>
          <w:szCs w:val="24"/>
        </w:rPr>
        <w:t>huisvesting</w:t>
      </w:r>
      <w:r w:rsidR="00AC78F8" w:rsidRPr="003C456D">
        <w:rPr>
          <w:rFonts w:ascii="Times New Roman" w:hAnsi="Times New Roman" w:cs="Times New Roman"/>
          <w:sz w:val="24"/>
          <w:szCs w:val="24"/>
        </w:rPr>
        <w:t xml:space="preserve"> naar</w:t>
      </w:r>
      <w:r w:rsidRPr="003C456D">
        <w:rPr>
          <w:rFonts w:ascii="Times New Roman" w:hAnsi="Times New Roman" w:cs="Times New Roman"/>
          <w:sz w:val="24"/>
          <w:szCs w:val="24"/>
        </w:rPr>
        <w:t xml:space="preserve"> </w:t>
      </w:r>
      <w:r w:rsidR="00AC78F8" w:rsidRPr="003C456D">
        <w:rPr>
          <w:rFonts w:ascii="Times New Roman" w:hAnsi="Times New Roman" w:cs="Times New Roman"/>
          <w:sz w:val="24"/>
          <w:szCs w:val="24"/>
        </w:rPr>
        <w:t>het organiseren van de maatschappelijke begeleiding en participatie van vergunninghouders</w:t>
      </w:r>
      <w:r w:rsidRPr="003C456D">
        <w:rPr>
          <w:rFonts w:ascii="Times New Roman" w:hAnsi="Times New Roman" w:cs="Times New Roman"/>
          <w:sz w:val="24"/>
          <w:szCs w:val="24"/>
        </w:rPr>
        <w:t xml:space="preserve">, wat logischerwijs ook een verschuiving geeft in welke hulpbronnen nodig zijn om doelen te bereiken. Het lijkt ideaal als de vormgeving van het netwerk zich dan ook schikt naar de nieuwe situatie. </w:t>
      </w:r>
      <w:r w:rsidR="00545CBC" w:rsidRPr="003C456D">
        <w:rPr>
          <w:rFonts w:ascii="Times New Roman" w:hAnsi="Times New Roman" w:cs="Times New Roman"/>
          <w:sz w:val="24"/>
          <w:szCs w:val="24"/>
        </w:rPr>
        <w:t>De capaciteit om</w:t>
      </w:r>
      <w:r w:rsidR="00571A91" w:rsidRPr="003C456D">
        <w:rPr>
          <w:rFonts w:ascii="Times New Roman" w:hAnsi="Times New Roman" w:cs="Times New Roman"/>
          <w:sz w:val="24"/>
          <w:szCs w:val="24"/>
        </w:rPr>
        <w:t xml:space="preserve"> continu de juiste actoren te betrekken en</w:t>
      </w:r>
      <w:r w:rsidR="00545CBC" w:rsidRPr="003C456D">
        <w:rPr>
          <w:rFonts w:ascii="Times New Roman" w:hAnsi="Times New Roman" w:cs="Times New Roman"/>
          <w:sz w:val="24"/>
          <w:szCs w:val="24"/>
        </w:rPr>
        <w:t xml:space="preserve"> te positioneren, wordt in deze thesis de positioneringscapaciteit</w:t>
      </w:r>
      <w:r w:rsidR="00545CBC" w:rsidRPr="003C456D">
        <w:rPr>
          <w:rStyle w:val="Voetnootmarkering"/>
          <w:rFonts w:ascii="Times New Roman" w:hAnsi="Times New Roman" w:cs="Times New Roman"/>
          <w:sz w:val="24"/>
          <w:szCs w:val="24"/>
        </w:rPr>
        <w:footnoteReference w:id="7"/>
      </w:r>
      <w:r w:rsidR="00545CBC" w:rsidRPr="003C456D">
        <w:rPr>
          <w:rFonts w:ascii="Times New Roman" w:hAnsi="Times New Roman" w:cs="Times New Roman"/>
          <w:sz w:val="24"/>
          <w:szCs w:val="24"/>
        </w:rPr>
        <w:t xml:space="preserve"> genoemd.</w:t>
      </w:r>
    </w:p>
    <w:p w14:paraId="5E3C6DEB" w14:textId="77777777" w:rsidR="00F34EF9" w:rsidRPr="003C456D" w:rsidRDefault="00F34EF9" w:rsidP="003C456D">
      <w:pPr>
        <w:spacing w:line="276" w:lineRule="auto"/>
        <w:jc w:val="both"/>
        <w:rPr>
          <w:rFonts w:ascii="Times New Roman" w:hAnsi="Times New Roman" w:cs="Times New Roman"/>
          <w:bCs/>
          <w:sz w:val="24"/>
          <w:szCs w:val="24"/>
        </w:rPr>
      </w:pPr>
      <w:r w:rsidRPr="003C456D">
        <w:rPr>
          <w:rFonts w:ascii="Times New Roman" w:hAnsi="Times New Roman" w:cs="Times New Roman"/>
          <w:sz w:val="24"/>
          <w:szCs w:val="24"/>
        </w:rPr>
        <w:t xml:space="preserve">Bovenstaande toelichting heeft geleid tot de volgende </w:t>
      </w:r>
      <w:r w:rsidR="00641344" w:rsidRPr="003C456D">
        <w:rPr>
          <w:rFonts w:ascii="Times New Roman" w:hAnsi="Times New Roman" w:cs="Times New Roman"/>
          <w:bCs/>
          <w:sz w:val="24"/>
          <w:szCs w:val="24"/>
        </w:rPr>
        <w:t xml:space="preserve">onderdelen van netwerkeffectiviteit die </w:t>
      </w:r>
      <w:r w:rsidRPr="003C456D">
        <w:rPr>
          <w:rFonts w:ascii="Times New Roman" w:hAnsi="Times New Roman" w:cs="Times New Roman"/>
          <w:bCs/>
          <w:sz w:val="24"/>
          <w:szCs w:val="24"/>
        </w:rPr>
        <w:t>zijn</w:t>
      </w:r>
      <w:r w:rsidR="00641344" w:rsidRPr="003C456D">
        <w:rPr>
          <w:rFonts w:ascii="Times New Roman" w:hAnsi="Times New Roman" w:cs="Times New Roman"/>
          <w:bCs/>
          <w:sz w:val="24"/>
          <w:szCs w:val="24"/>
        </w:rPr>
        <w:t xml:space="preserve"> meegenomen in dit onderzoek</w:t>
      </w:r>
      <w:r w:rsidRPr="003C456D">
        <w:rPr>
          <w:rFonts w:ascii="Times New Roman" w:hAnsi="Times New Roman" w:cs="Times New Roman"/>
          <w:bCs/>
          <w:sz w:val="24"/>
          <w:szCs w:val="24"/>
        </w:rPr>
        <w:t xml:space="preserve">: </w:t>
      </w:r>
    </w:p>
    <w:p w14:paraId="6B271505" w14:textId="77777777" w:rsidR="00765D77" w:rsidRDefault="00765D77" w:rsidP="003C456D">
      <w:pPr>
        <w:spacing w:line="276" w:lineRule="auto"/>
        <w:jc w:val="both"/>
        <w:rPr>
          <w:rFonts w:ascii="Times New Roman" w:hAnsi="Times New Roman" w:cs="Times New Roman"/>
          <w:bCs/>
          <w:sz w:val="24"/>
          <w:szCs w:val="24"/>
        </w:rPr>
      </w:pPr>
    </w:p>
    <w:p w14:paraId="555E5780" w14:textId="77777777" w:rsidR="00765D77" w:rsidRDefault="00765D77" w:rsidP="003C456D">
      <w:pPr>
        <w:spacing w:line="276" w:lineRule="auto"/>
        <w:jc w:val="both"/>
        <w:rPr>
          <w:rFonts w:ascii="Times New Roman" w:hAnsi="Times New Roman" w:cs="Times New Roman"/>
          <w:bCs/>
          <w:sz w:val="24"/>
          <w:szCs w:val="24"/>
        </w:rPr>
      </w:pPr>
    </w:p>
    <w:p w14:paraId="74129619" w14:textId="4DD25059" w:rsidR="00041771" w:rsidRPr="003C456D" w:rsidRDefault="00F34EF9" w:rsidP="003C456D">
      <w:pPr>
        <w:spacing w:line="276" w:lineRule="auto"/>
        <w:jc w:val="both"/>
        <w:rPr>
          <w:rFonts w:ascii="Times New Roman" w:hAnsi="Times New Roman" w:cs="Times New Roman"/>
          <w:sz w:val="24"/>
          <w:szCs w:val="24"/>
        </w:rPr>
      </w:pPr>
      <w:r w:rsidRPr="003C456D">
        <w:rPr>
          <w:rFonts w:ascii="Times New Roman" w:hAnsi="Times New Roman" w:cs="Times New Roman"/>
          <w:bCs/>
          <w:sz w:val="24"/>
          <w:szCs w:val="24"/>
        </w:rPr>
        <w:lastRenderedPageBreak/>
        <w:t>D</w:t>
      </w:r>
      <w:r w:rsidR="00041771" w:rsidRPr="003C456D">
        <w:rPr>
          <w:rFonts w:ascii="Times New Roman" w:hAnsi="Times New Roman" w:cs="Times New Roman"/>
          <w:bCs/>
          <w:sz w:val="24"/>
          <w:szCs w:val="24"/>
        </w:rPr>
        <w:t>e mate waarin er sprake is v</w:t>
      </w:r>
      <w:r w:rsidRPr="003C456D">
        <w:rPr>
          <w:rFonts w:ascii="Times New Roman" w:hAnsi="Times New Roman" w:cs="Times New Roman"/>
          <w:bCs/>
          <w:sz w:val="24"/>
          <w:szCs w:val="24"/>
        </w:rPr>
        <w:t>an...</w:t>
      </w:r>
    </w:p>
    <w:p w14:paraId="33767934" w14:textId="157F5A10" w:rsidR="00FE5F0D" w:rsidRPr="003C456D" w:rsidRDefault="00C310B9" w:rsidP="003C456D">
      <w:pPr>
        <w:pStyle w:val="Geenafstand"/>
        <w:numPr>
          <w:ilvl w:val="0"/>
          <w:numId w:val="4"/>
        </w:num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het </w:t>
      </w:r>
      <w:r w:rsidR="00400977" w:rsidRPr="003C456D">
        <w:rPr>
          <w:rFonts w:ascii="Times New Roman" w:hAnsi="Times New Roman" w:cs="Times New Roman"/>
          <w:bCs/>
          <w:sz w:val="24"/>
          <w:szCs w:val="24"/>
        </w:rPr>
        <w:t>uitwisselen</w:t>
      </w:r>
      <w:r w:rsidR="00FE5F0D" w:rsidRPr="003C456D">
        <w:rPr>
          <w:rFonts w:ascii="Times New Roman" w:hAnsi="Times New Roman" w:cs="Times New Roman"/>
          <w:bCs/>
          <w:sz w:val="24"/>
          <w:szCs w:val="24"/>
        </w:rPr>
        <w:t xml:space="preserve"> van hulpbronnen</w:t>
      </w:r>
      <w:r w:rsidR="00E564F4" w:rsidRPr="003C456D">
        <w:rPr>
          <w:rFonts w:ascii="Times New Roman" w:hAnsi="Times New Roman" w:cs="Times New Roman"/>
          <w:bCs/>
          <w:sz w:val="24"/>
          <w:szCs w:val="24"/>
        </w:rPr>
        <w:t xml:space="preserve"> (</w:t>
      </w:r>
      <w:proofErr w:type="spellStart"/>
      <w:r w:rsidR="00E564F4" w:rsidRPr="003C456D">
        <w:rPr>
          <w:rFonts w:ascii="Times New Roman" w:hAnsi="Times New Roman" w:cs="Times New Roman"/>
          <w:bCs/>
          <w:sz w:val="24"/>
          <w:szCs w:val="24"/>
        </w:rPr>
        <w:t>Mandell</w:t>
      </w:r>
      <w:proofErr w:type="spellEnd"/>
      <w:r w:rsidR="00E564F4" w:rsidRPr="003C456D">
        <w:rPr>
          <w:rFonts w:ascii="Times New Roman" w:hAnsi="Times New Roman" w:cs="Times New Roman"/>
          <w:bCs/>
          <w:sz w:val="24"/>
          <w:szCs w:val="24"/>
        </w:rPr>
        <w:t xml:space="preserve"> &amp; </w:t>
      </w:r>
      <w:proofErr w:type="spellStart"/>
      <w:r w:rsidR="00E564F4" w:rsidRPr="003C456D">
        <w:rPr>
          <w:rFonts w:ascii="Times New Roman" w:hAnsi="Times New Roman" w:cs="Times New Roman"/>
          <w:bCs/>
          <w:sz w:val="24"/>
          <w:szCs w:val="24"/>
        </w:rPr>
        <w:t>Keast</w:t>
      </w:r>
      <w:proofErr w:type="spellEnd"/>
      <w:r w:rsidR="00E564F4" w:rsidRPr="003C456D">
        <w:rPr>
          <w:rFonts w:ascii="Times New Roman" w:hAnsi="Times New Roman" w:cs="Times New Roman"/>
          <w:bCs/>
          <w:sz w:val="24"/>
          <w:szCs w:val="24"/>
        </w:rPr>
        <w:t>, 2008</w:t>
      </w:r>
      <w:r w:rsidR="00A724D4" w:rsidRPr="003C456D">
        <w:rPr>
          <w:rFonts w:ascii="Times New Roman" w:hAnsi="Times New Roman" w:cs="Times New Roman"/>
          <w:bCs/>
          <w:sz w:val="24"/>
          <w:szCs w:val="24"/>
        </w:rPr>
        <w:t>;</w:t>
      </w:r>
      <w:r w:rsidR="00CC3855" w:rsidRPr="003C456D">
        <w:rPr>
          <w:rFonts w:ascii="Times New Roman" w:hAnsi="Times New Roman" w:cs="Times New Roman"/>
          <w:bCs/>
          <w:sz w:val="24"/>
          <w:szCs w:val="24"/>
        </w:rPr>
        <w:t xml:space="preserve"> </w:t>
      </w:r>
      <w:proofErr w:type="spellStart"/>
      <w:r w:rsidR="00CC3855" w:rsidRPr="003C456D">
        <w:rPr>
          <w:rFonts w:ascii="Times New Roman" w:hAnsi="Times New Roman" w:cs="Times New Roman"/>
          <w:bCs/>
          <w:sz w:val="24"/>
          <w:szCs w:val="24"/>
        </w:rPr>
        <w:t>Keast</w:t>
      </w:r>
      <w:proofErr w:type="spellEnd"/>
      <w:r w:rsidR="00CC3855" w:rsidRPr="003C456D">
        <w:rPr>
          <w:rFonts w:ascii="Times New Roman" w:hAnsi="Times New Roman" w:cs="Times New Roman"/>
          <w:bCs/>
          <w:sz w:val="24"/>
          <w:szCs w:val="24"/>
        </w:rPr>
        <w:t xml:space="preserve"> et al., 2004</w:t>
      </w:r>
      <w:r w:rsidR="00E564F4" w:rsidRPr="003C456D">
        <w:rPr>
          <w:rFonts w:ascii="Times New Roman" w:hAnsi="Times New Roman" w:cs="Times New Roman"/>
          <w:bCs/>
          <w:sz w:val="24"/>
          <w:szCs w:val="24"/>
        </w:rPr>
        <w:t>)</w:t>
      </w:r>
    </w:p>
    <w:p w14:paraId="255FE35B" w14:textId="140E5429" w:rsidR="00FE5F0D" w:rsidRPr="003C456D" w:rsidRDefault="00C310B9" w:rsidP="003C456D">
      <w:pPr>
        <w:pStyle w:val="Lijstalinea"/>
        <w:numPr>
          <w:ilvl w:val="0"/>
          <w:numId w:val="4"/>
        </w:num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een </w:t>
      </w:r>
      <w:proofErr w:type="spellStart"/>
      <w:r w:rsidRPr="003C456D">
        <w:rPr>
          <w:rFonts w:ascii="Times New Roman" w:hAnsi="Times New Roman" w:cs="Times New Roman"/>
          <w:bCs/>
          <w:sz w:val="24"/>
          <w:szCs w:val="24"/>
        </w:rPr>
        <w:t>c</w:t>
      </w:r>
      <w:r w:rsidR="00FE5F0D" w:rsidRPr="003C456D">
        <w:rPr>
          <w:rFonts w:ascii="Times New Roman" w:hAnsi="Times New Roman" w:cs="Times New Roman"/>
          <w:bCs/>
          <w:sz w:val="24"/>
          <w:szCs w:val="24"/>
        </w:rPr>
        <w:t>ooperatieve</w:t>
      </w:r>
      <w:proofErr w:type="spellEnd"/>
      <w:r w:rsidR="00FE5F0D" w:rsidRPr="003C456D">
        <w:rPr>
          <w:rFonts w:ascii="Times New Roman" w:hAnsi="Times New Roman" w:cs="Times New Roman"/>
          <w:bCs/>
          <w:sz w:val="24"/>
          <w:szCs w:val="24"/>
        </w:rPr>
        <w:t xml:space="preserve"> houding</w:t>
      </w:r>
      <w:r w:rsidR="00754D37" w:rsidRPr="003C456D">
        <w:rPr>
          <w:rFonts w:ascii="Times New Roman" w:hAnsi="Times New Roman" w:cs="Times New Roman"/>
          <w:bCs/>
          <w:sz w:val="24"/>
          <w:szCs w:val="24"/>
        </w:rPr>
        <w:t>, bestaande uit de</w:t>
      </w:r>
      <w:r w:rsidR="00155A12" w:rsidRPr="003C456D">
        <w:rPr>
          <w:rFonts w:ascii="Times New Roman" w:hAnsi="Times New Roman" w:cs="Times New Roman"/>
          <w:bCs/>
          <w:sz w:val="24"/>
          <w:szCs w:val="24"/>
        </w:rPr>
        <w:t xml:space="preserve"> wil om er samen uit te komen, </w:t>
      </w:r>
      <w:r w:rsidR="00754D37" w:rsidRPr="003C456D">
        <w:rPr>
          <w:rFonts w:ascii="Times New Roman" w:hAnsi="Times New Roman" w:cs="Times New Roman"/>
          <w:bCs/>
          <w:sz w:val="24"/>
          <w:szCs w:val="24"/>
        </w:rPr>
        <w:t xml:space="preserve"> </w:t>
      </w:r>
      <w:r w:rsidR="002B6110" w:rsidRPr="003C456D">
        <w:rPr>
          <w:rFonts w:ascii="Times New Roman" w:hAnsi="Times New Roman" w:cs="Times New Roman"/>
          <w:bCs/>
          <w:sz w:val="24"/>
          <w:szCs w:val="24"/>
        </w:rPr>
        <w:t>acties voor het geheel in plaats van alleen de eigen organisatie</w:t>
      </w:r>
      <w:r w:rsidR="00155A12" w:rsidRPr="003C456D">
        <w:rPr>
          <w:rFonts w:ascii="Times New Roman" w:hAnsi="Times New Roman" w:cs="Times New Roman"/>
          <w:bCs/>
          <w:sz w:val="24"/>
          <w:szCs w:val="24"/>
        </w:rPr>
        <w:t xml:space="preserve"> en vertrouwen (</w:t>
      </w:r>
      <w:proofErr w:type="spellStart"/>
      <w:r w:rsidR="00155A12" w:rsidRPr="003C456D">
        <w:rPr>
          <w:rFonts w:ascii="Times New Roman" w:hAnsi="Times New Roman" w:cs="Times New Roman"/>
          <w:bCs/>
          <w:sz w:val="24"/>
          <w:szCs w:val="24"/>
        </w:rPr>
        <w:t>Mandell</w:t>
      </w:r>
      <w:proofErr w:type="spellEnd"/>
      <w:r w:rsidR="00155A12" w:rsidRPr="003C456D">
        <w:rPr>
          <w:rFonts w:ascii="Times New Roman" w:hAnsi="Times New Roman" w:cs="Times New Roman"/>
          <w:bCs/>
          <w:sz w:val="24"/>
          <w:szCs w:val="24"/>
        </w:rPr>
        <w:t xml:space="preserve"> &amp; </w:t>
      </w:r>
      <w:proofErr w:type="spellStart"/>
      <w:r w:rsidR="00155A12" w:rsidRPr="003C456D">
        <w:rPr>
          <w:rFonts w:ascii="Times New Roman" w:hAnsi="Times New Roman" w:cs="Times New Roman"/>
          <w:bCs/>
          <w:sz w:val="24"/>
          <w:szCs w:val="24"/>
        </w:rPr>
        <w:t>Keast</w:t>
      </w:r>
      <w:proofErr w:type="spellEnd"/>
      <w:r w:rsidR="00155A12" w:rsidRPr="003C456D">
        <w:rPr>
          <w:rFonts w:ascii="Times New Roman" w:hAnsi="Times New Roman" w:cs="Times New Roman"/>
          <w:bCs/>
          <w:sz w:val="24"/>
          <w:szCs w:val="24"/>
        </w:rPr>
        <w:t xml:space="preserve">, 2008; </w:t>
      </w:r>
      <w:proofErr w:type="spellStart"/>
      <w:r w:rsidR="00155A12" w:rsidRPr="003C456D">
        <w:rPr>
          <w:rFonts w:ascii="Times New Roman" w:hAnsi="Times New Roman" w:cs="Times New Roman"/>
          <w:bCs/>
          <w:sz w:val="24"/>
          <w:szCs w:val="24"/>
        </w:rPr>
        <w:t>Keast</w:t>
      </w:r>
      <w:proofErr w:type="spellEnd"/>
      <w:r w:rsidR="00155A12" w:rsidRPr="003C456D">
        <w:rPr>
          <w:rFonts w:ascii="Times New Roman" w:hAnsi="Times New Roman" w:cs="Times New Roman"/>
          <w:bCs/>
          <w:sz w:val="24"/>
          <w:szCs w:val="24"/>
        </w:rPr>
        <w:t xml:space="preserve"> et al., 2004;). Vertrouwen is </w:t>
      </w:r>
      <w:r w:rsidR="00155A12" w:rsidRPr="003C456D">
        <w:rPr>
          <w:rFonts w:ascii="Times New Roman" w:hAnsi="Times New Roman" w:cs="Times New Roman"/>
          <w:sz w:val="24"/>
          <w:szCs w:val="24"/>
        </w:rPr>
        <w:t xml:space="preserve">de mate van bereidheid om risico’s te accepteren, gebaseerd op positieve verwachtingen op basis van </w:t>
      </w:r>
      <w:r w:rsidR="00155A12" w:rsidRPr="003C456D">
        <w:rPr>
          <w:rFonts w:ascii="Times New Roman" w:hAnsi="Times New Roman" w:cs="Times New Roman"/>
          <w:bCs/>
          <w:sz w:val="24"/>
          <w:szCs w:val="24"/>
        </w:rPr>
        <w:t xml:space="preserve">de motivatie, competentie en </w:t>
      </w:r>
      <w:r w:rsidR="00F93D20" w:rsidRPr="003C456D">
        <w:rPr>
          <w:rFonts w:ascii="Times New Roman" w:hAnsi="Times New Roman" w:cs="Times New Roman"/>
          <w:bCs/>
          <w:sz w:val="24"/>
          <w:szCs w:val="24"/>
        </w:rPr>
        <w:t>gelijkheid</w:t>
      </w:r>
      <w:r w:rsidR="00155A12" w:rsidRPr="003C456D">
        <w:rPr>
          <w:rFonts w:ascii="Times New Roman" w:hAnsi="Times New Roman" w:cs="Times New Roman"/>
          <w:bCs/>
          <w:sz w:val="24"/>
          <w:szCs w:val="24"/>
        </w:rPr>
        <w:t xml:space="preserve"> van andere partijen</w:t>
      </w:r>
      <w:r w:rsidR="00CB53D2" w:rsidRPr="003C456D">
        <w:rPr>
          <w:rFonts w:ascii="Times New Roman" w:hAnsi="Times New Roman" w:cs="Times New Roman"/>
          <w:bCs/>
          <w:sz w:val="24"/>
          <w:szCs w:val="24"/>
        </w:rPr>
        <w:t xml:space="preserve"> (Camps et al., 2016</w:t>
      </w:r>
      <w:r w:rsidR="00155A12" w:rsidRPr="003C456D">
        <w:rPr>
          <w:rFonts w:ascii="Times New Roman" w:hAnsi="Times New Roman" w:cs="Times New Roman"/>
          <w:bCs/>
          <w:sz w:val="24"/>
          <w:szCs w:val="24"/>
        </w:rPr>
        <w:t>).</w:t>
      </w:r>
      <w:r w:rsidR="002B6110" w:rsidRPr="003C456D">
        <w:rPr>
          <w:rFonts w:ascii="Times New Roman" w:hAnsi="Times New Roman" w:cs="Times New Roman"/>
          <w:bCs/>
          <w:sz w:val="24"/>
          <w:szCs w:val="24"/>
        </w:rPr>
        <w:t xml:space="preserve"> </w:t>
      </w:r>
    </w:p>
    <w:p w14:paraId="0AB80016" w14:textId="70A9C334" w:rsidR="00041771" w:rsidRPr="003C456D" w:rsidRDefault="00571A91" w:rsidP="003C456D">
      <w:pPr>
        <w:pStyle w:val="Lijstalinea"/>
        <w:numPr>
          <w:ilvl w:val="0"/>
          <w:numId w:val="4"/>
        </w:numPr>
        <w:spacing w:line="276" w:lineRule="auto"/>
        <w:jc w:val="both"/>
        <w:rPr>
          <w:rFonts w:ascii="Times New Roman" w:hAnsi="Times New Roman" w:cs="Times New Roman"/>
          <w:sz w:val="24"/>
          <w:szCs w:val="24"/>
        </w:rPr>
      </w:pPr>
      <w:r w:rsidRPr="003C456D">
        <w:rPr>
          <w:rFonts w:ascii="Times New Roman" w:hAnsi="Times New Roman" w:cs="Times New Roman"/>
          <w:bCs/>
          <w:sz w:val="24"/>
          <w:szCs w:val="24"/>
        </w:rPr>
        <w:t>de positioneringscapaciteit</w:t>
      </w:r>
      <w:r w:rsidR="00441565" w:rsidRPr="003C456D">
        <w:rPr>
          <w:rFonts w:ascii="Times New Roman" w:hAnsi="Times New Roman" w:cs="Times New Roman"/>
          <w:bCs/>
          <w:sz w:val="24"/>
          <w:szCs w:val="24"/>
        </w:rPr>
        <w:t xml:space="preserve">, zijnde </w:t>
      </w:r>
      <w:r w:rsidR="00A153EE" w:rsidRPr="003C456D">
        <w:rPr>
          <w:rFonts w:ascii="Times New Roman" w:hAnsi="Times New Roman" w:cs="Times New Roman"/>
          <w:bCs/>
          <w:sz w:val="24"/>
          <w:szCs w:val="24"/>
        </w:rPr>
        <w:t>de capaciteit van het netwerk om actoren te betrekken en passend te positioneren naar de hulpbronnen die nodig en onvoldoende aanwezig zijn voor het behalen van de doelstellingen van het netwerk</w:t>
      </w:r>
      <w:r w:rsidR="00F34EF9" w:rsidRPr="003C456D">
        <w:rPr>
          <w:rFonts w:ascii="Times New Roman" w:hAnsi="Times New Roman" w:cs="Times New Roman"/>
          <w:bCs/>
          <w:sz w:val="24"/>
          <w:szCs w:val="24"/>
        </w:rPr>
        <w:t xml:space="preserve"> </w:t>
      </w:r>
      <w:r w:rsidR="00063F24" w:rsidRPr="003C456D">
        <w:rPr>
          <w:rFonts w:ascii="Times New Roman" w:hAnsi="Times New Roman" w:cs="Times New Roman"/>
          <w:bCs/>
          <w:sz w:val="24"/>
          <w:szCs w:val="24"/>
        </w:rPr>
        <w:t>(Hansen &amp; Smith, 2014</w:t>
      </w:r>
      <w:r w:rsidR="00EE5567" w:rsidRPr="003C456D">
        <w:rPr>
          <w:rFonts w:ascii="Times New Roman" w:hAnsi="Times New Roman" w:cs="Times New Roman"/>
          <w:bCs/>
          <w:sz w:val="24"/>
          <w:szCs w:val="24"/>
        </w:rPr>
        <w:t xml:space="preserve">; Hansen &amp; </w:t>
      </w:r>
      <w:proofErr w:type="spellStart"/>
      <w:r w:rsidR="00EE5567" w:rsidRPr="003C456D">
        <w:rPr>
          <w:rFonts w:ascii="Times New Roman" w:hAnsi="Times New Roman" w:cs="Times New Roman"/>
          <w:bCs/>
          <w:sz w:val="24"/>
          <w:szCs w:val="24"/>
        </w:rPr>
        <w:t>Nohria</w:t>
      </w:r>
      <w:proofErr w:type="spellEnd"/>
      <w:r w:rsidR="00EE5567" w:rsidRPr="003C456D">
        <w:rPr>
          <w:rFonts w:ascii="Times New Roman" w:hAnsi="Times New Roman" w:cs="Times New Roman"/>
          <w:bCs/>
          <w:sz w:val="24"/>
          <w:szCs w:val="24"/>
        </w:rPr>
        <w:t xml:space="preserve">, 2004; </w:t>
      </w:r>
      <w:proofErr w:type="spellStart"/>
      <w:r w:rsidR="00EE5567" w:rsidRPr="003C456D">
        <w:rPr>
          <w:rFonts w:ascii="Times New Roman" w:hAnsi="Times New Roman" w:cs="Times New Roman"/>
          <w:bCs/>
          <w:sz w:val="24"/>
          <w:szCs w:val="24"/>
        </w:rPr>
        <w:t>Hughes</w:t>
      </w:r>
      <w:proofErr w:type="spellEnd"/>
      <w:r w:rsidR="00EE5567" w:rsidRPr="003C456D">
        <w:rPr>
          <w:rFonts w:ascii="Times New Roman" w:hAnsi="Times New Roman" w:cs="Times New Roman"/>
          <w:bCs/>
          <w:sz w:val="24"/>
          <w:szCs w:val="24"/>
        </w:rPr>
        <w:t xml:space="preserve"> &amp; </w:t>
      </w:r>
      <w:proofErr w:type="spellStart"/>
      <w:r w:rsidR="00EE5567" w:rsidRPr="003C456D">
        <w:rPr>
          <w:rFonts w:ascii="Times New Roman" w:hAnsi="Times New Roman" w:cs="Times New Roman"/>
          <w:bCs/>
          <w:sz w:val="24"/>
          <w:szCs w:val="24"/>
        </w:rPr>
        <w:t>Weiss</w:t>
      </w:r>
      <w:proofErr w:type="spellEnd"/>
      <w:r w:rsidR="00EE5567" w:rsidRPr="003C456D">
        <w:rPr>
          <w:rFonts w:ascii="Times New Roman" w:hAnsi="Times New Roman" w:cs="Times New Roman"/>
          <w:bCs/>
          <w:sz w:val="24"/>
          <w:szCs w:val="24"/>
        </w:rPr>
        <w:t xml:space="preserve">, 2007; Kale &amp; </w:t>
      </w:r>
      <w:proofErr w:type="spellStart"/>
      <w:r w:rsidR="00EE5567" w:rsidRPr="003C456D">
        <w:rPr>
          <w:rFonts w:ascii="Times New Roman" w:hAnsi="Times New Roman" w:cs="Times New Roman"/>
          <w:bCs/>
          <w:sz w:val="24"/>
          <w:szCs w:val="24"/>
        </w:rPr>
        <w:t>Singh</w:t>
      </w:r>
      <w:proofErr w:type="spellEnd"/>
      <w:r w:rsidR="00EE5567" w:rsidRPr="003C456D">
        <w:rPr>
          <w:rFonts w:ascii="Times New Roman" w:hAnsi="Times New Roman" w:cs="Times New Roman"/>
          <w:bCs/>
          <w:sz w:val="24"/>
          <w:szCs w:val="24"/>
        </w:rPr>
        <w:t>, 2009</w:t>
      </w:r>
      <w:r w:rsidR="005777F7" w:rsidRPr="003C456D">
        <w:rPr>
          <w:rFonts w:ascii="Times New Roman" w:hAnsi="Times New Roman" w:cs="Times New Roman"/>
          <w:bCs/>
          <w:sz w:val="24"/>
          <w:szCs w:val="24"/>
        </w:rPr>
        <w:t>)</w:t>
      </w:r>
      <w:r w:rsidR="00CB53D2" w:rsidRPr="003C456D">
        <w:rPr>
          <w:rFonts w:ascii="Times New Roman" w:hAnsi="Times New Roman" w:cs="Times New Roman"/>
          <w:bCs/>
          <w:sz w:val="24"/>
          <w:szCs w:val="24"/>
        </w:rPr>
        <w:t>.</w:t>
      </w:r>
    </w:p>
    <w:p w14:paraId="6CC856F7" w14:textId="55C2B599" w:rsidR="00C310B9" w:rsidRPr="003C456D" w:rsidRDefault="00C310B9"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Nu de </w:t>
      </w:r>
      <w:r w:rsidR="00FA6B72" w:rsidRPr="003C456D">
        <w:rPr>
          <w:rFonts w:ascii="Times New Roman" w:hAnsi="Times New Roman" w:cs="Times New Roman"/>
          <w:bCs/>
          <w:sz w:val="24"/>
          <w:szCs w:val="24"/>
        </w:rPr>
        <w:t xml:space="preserve">bestandsdelen </w:t>
      </w:r>
      <w:r w:rsidRPr="003C456D">
        <w:rPr>
          <w:rFonts w:ascii="Times New Roman" w:hAnsi="Times New Roman" w:cs="Times New Roman"/>
          <w:bCs/>
          <w:sz w:val="24"/>
          <w:szCs w:val="24"/>
        </w:rPr>
        <w:t>van netwerkeffectiviteit zijn benoemd, wordt ingegaan op de factoren die in eerdere onderzoeken zijn genoemd als verklarende factoren voor netwerkeffectiviteit.</w:t>
      </w:r>
    </w:p>
    <w:p w14:paraId="3E60AC0E" w14:textId="40F5796C" w:rsidR="000B1FAC" w:rsidRPr="003C456D" w:rsidRDefault="000B1FAC" w:rsidP="003C456D">
      <w:pPr>
        <w:pStyle w:val="Kop2"/>
        <w:spacing w:line="276" w:lineRule="auto"/>
        <w:jc w:val="both"/>
        <w:rPr>
          <w:rFonts w:ascii="Times New Roman" w:hAnsi="Times New Roman" w:cs="Times New Roman"/>
        </w:rPr>
      </w:pPr>
      <w:bookmarkStart w:id="17" w:name="_Toc491124801"/>
      <w:r w:rsidRPr="003C456D">
        <w:rPr>
          <w:rFonts w:ascii="Times New Roman" w:hAnsi="Times New Roman" w:cs="Times New Roman"/>
        </w:rPr>
        <w:t xml:space="preserve">§2.5: </w:t>
      </w:r>
      <w:r w:rsidR="0052002F" w:rsidRPr="003C456D">
        <w:rPr>
          <w:rFonts w:ascii="Times New Roman" w:hAnsi="Times New Roman" w:cs="Times New Roman"/>
        </w:rPr>
        <w:t>Verklarende factoren van netwerkeffectiviteit</w:t>
      </w:r>
      <w:bookmarkEnd w:id="17"/>
    </w:p>
    <w:p w14:paraId="7E43CD4F" w14:textId="5654694C" w:rsidR="00590119" w:rsidRPr="003C456D" w:rsidRDefault="00590119"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De verklarende factoren voor netwerkactiviteit zijn verschillend voor de kwaliteit van interacties en de </w:t>
      </w:r>
      <w:r w:rsidR="00545CBC" w:rsidRPr="003C456D">
        <w:rPr>
          <w:rFonts w:ascii="Times New Roman" w:hAnsi="Times New Roman" w:cs="Times New Roman"/>
          <w:sz w:val="24"/>
          <w:szCs w:val="24"/>
        </w:rPr>
        <w:t>positioneringscapaciteit</w:t>
      </w:r>
      <w:r w:rsidRPr="003C456D">
        <w:rPr>
          <w:rFonts w:ascii="Times New Roman" w:hAnsi="Times New Roman" w:cs="Times New Roman"/>
          <w:sz w:val="24"/>
          <w:szCs w:val="24"/>
        </w:rPr>
        <w:t>. Deze zullen dan ook achtereenvolgens worden besproken.</w:t>
      </w:r>
    </w:p>
    <w:p w14:paraId="0B778289" w14:textId="77777777" w:rsidR="00590119" w:rsidRPr="003C456D" w:rsidRDefault="00590119" w:rsidP="003C456D">
      <w:pPr>
        <w:pStyle w:val="Geenafstand"/>
        <w:spacing w:line="276" w:lineRule="auto"/>
        <w:jc w:val="both"/>
        <w:rPr>
          <w:rFonts w:ascii="Times New Roman" w:hAnsi="Times New Roman" w:cs="Times New Roman"/>
          <w:sz w:val="24"/>
          <w:szCs w:val="24"/>
        </w:rPr>
      </w:pPr>
    </w:p>
    <w:p w14:paraId="7E6F83EA" w14:textId="07194DCA" w:rsidR="00E27F0D" w:rsidRPr="003C456D" w:rsidRDefault="003A124D"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de netwerkliteratuur zijn er zeer veel suggesties voor welke factoren de </w:t>
      </w:r>
      <w:r w:rsidR="007C3553" w:rsidRPr="003C456D">
        <w:rPr>
          <w:rFonts w:ascii="Times New Roman" w:hAnsi="Times New Roman" w:cs="Times New Roman"/>
          <w:sz w:val="24"/>
          <w:szCs w:val="24"/>
        </w:rPr>
        <w:t xml:space="preserve">kwaliteit van de interacties in </w:t>
      </w:r>
      <w:r w:rsidR="005520A2" w:rsidRPr="003C456D">
        <w:rPr>
          <w:rFonts w:ascii="Times New Roman" w:hAnsi="Times New Roman" w:cs="Times New Roman"/>
          <w:sz w:val="24"/>
          <w:szCs w:val="24"/>
        </w:rPr>
        <w:t>netwerken kan beïnvloeden</w:t>
      </w:r>
      <w:r w:rsidR="007F5643" w:rsidRPr="003C456D">
        <w:rPr>
          <w:rFonts w:ascii="Times New Roman" w:hAnsi="Times New Roman" w:cs="Times New Roman"/>
          <w:sz w:val="24"/>
          <w:szCs w:val="24"/>
        </w:rPr>
        <w:t xml:space="preserve">, maar deze factoren zijn niet allemaal passend bij </w:t>
      </w:r>
      <w:r w:rsidR="00E27F0D" w:rsidRPr="003C456D">
        <w:rPr>
          <w:rFonts w:ascii="Times New Roman" w:hAnsi="Times New Roman" w:cs="Times New Roman"/>
          <w:sz w:val="24"/>
          <w:szCs w:val="24"/>
        </w:rPr>
        <w:t xml:space="preserve">de gekozen definities van netwerkeffectiviteit en publiek-private netwerken. De verklaringsfactoren hebben derhalve te verklaren wat maakt dat er in </w:t>
      </w:r>
      <w:r w:rsidR="00CB53D2" w:rsidRPr="003C456D">
        <w:rPr>
          <w:rFonts w:ascii="Times New Roman" w:hAnsi="Times New Roman" w:cs="Times New Roman"/>
          <w:sz w:val="24"/>
          <w:szCs w:val="24"/>
        </w:rPr>
        <w:t xml:space="preserve">regionale </w:t>
      </w:r>
      <w:r w:rsidR="00E27F0D" w:rsidRPr="003C456D">
        <w:rPr>
          <w:rFonts w:ascii="Times New Roman" w:hAnsi="Times New Roman" w:cs="Times New Roman"/>
          <w:sz w:val="24"/>
          <w:szCs w:val="24"/>
        </w:rPr>
        <w:t>publi</w:t>
      </w:r>
      <w:r w:rsidR="00CB53D2" w:rsidRPr="003C456D">
        <w:rPr>
          <w:rFonts w:ascii="Times New Roman" w:hAnsi="Times New Roman" w:cs="Times New Roman"/>
          <w:sz w:val="24"/>
          <w:szCs w:val="24"/>
        </w:rPr>
        <w:t>ek-private samenwerkingen met een</w:t>
      </w:r>
      <w:r w:rsidR="00E27F0D" w:rsidRPr="003C456D">
        <w:rPr>
          <w:rFonts w:ascii="Times New Roman" w:hAnsi="Times New Roman" w:cs="Times New Roman"/>
          <w:sz w:val="24"/>
          <w:szCs w:val="24"/>
        </w:rPr>
        <w:t xml:space="preserve"> </w:t>
      </w:r>
      <w:r w:rsidR="00CB53D2" w:rsidRPr="003C456D">
        <w:rPr>
          <w:rFonts w:ascii="Times New Roman" w:hAnsi="Times New Roman" w:cs="Times New Roman"/>
          <w:sz w:val="24"/>
          <w:szCs w:val="24"/>
        </w:rPr>
        <w:t>beperkte mate van formalisering en een</w:t>
      </w:r>
      <w:r w:rsidR="00E27F0D" w:rsidRPr="003C456D">
        <w:rPr>
          <w:rFonts w:ascii="Times New Roman" w:hAnsi="Times New Roman" w:cs="Times New Roman"/>
          <w:sz w:val="24"/>
          <w:szCs w:val="24"/>
        </w:rPr>
        <w:t xml:space="preserve"> </w:t>
      </w:r>
      <w:r w:rsidR="00E72073" w:rsidRPr="003C456D">
        <w:rPr>
          <w:rFonts w:ascii="Times New Roman" w:hAnsi="Times New Roman" w:cs="Times New Roman"/>
          <w:sz w:val="24"/>
          <w:szCs w:val="24"/>
        </w:rPr>
        <w:t xml:space="preserve">zelfregulerende </w:t>
      </w:r>
      <w:r w:rsidR="00E27F0D" w:rsidRPr="003C456D">
        <w:rPr>
          <w:rFonts w:ascii="Times New Roman" w:hAnsi="Times New Roman" w:cs="Times New Roman"/>
          <w:sz w:val="24"/>
          <w:szCs w:val="24"/>
        </w:rPr>
        <w:t>structuur</w:t>
      </w:r>
      <w:r w:rsidR="00CB53D2" w:rsidRPr="003C456D">
        <w:rPr>
          <w:rFonts w:ascii="Times New Roman" w:hAnsi="Times New Roman" w:cs="Times New Roman"/>
          <w:sz w:val="24"/>
          <w:szCs w:val="24"/>
        </w:rPr>
        <w:t>,</w:t>
      </w:r>
      <w:r w:rsidR="00E27F0D" w:rsidRPr="003C456D">
        <w:rPr>
          <w:rFonts w:ascii="Times New Roman" w:hAnsi="Times New Roman" w:cs="Times New Roman"/>
          <w:sz w:val="24"/>
          <w:szCs w:val="24"/>
        </w:rPr>
        <w:t xml:space="preserve"> meer of minder sprake is van het </w:t>
      </w:r>
      <w:r w:rsidR="004B5D52" w:rsidRPr="003C456D">
        <w:rPr>
          <w:rFonts w:ascii="Times New Roman" w:hAnsi="Times New Roman" w:cs="Times New Roman"/>
          <w:sz w:val="24"/>
          <w:szCs w:val="24"/>
        </w:rPr>
        <w:t>uitwisselen</w:t>
      </w:r>
      <w:r w:rsidR="009B10C8" w:rsidRPr="003C456D">
        <w:rPr>
          <w:rFonts w:ascii="Times New Roman" w:hAnsi="Times New Roman" w:cs="Times New Roman"/>
          <w:sz w:val="24"/>
          <w:szCs w:val="24"/>
        </w:rPr>
        <w:t xml:space="preserve"> van hulpbronnen en</w:t>
      </w:r>
      <w:r w:rsidR="00E27F0D" w:rsidRPr="003C456D">
        <w:rPr>
          <w:rFonts w:ascii="Times New Roman" w:hAnsi="Times New Roman" w:cs="Times New Roman"/>
          <w:sz w:val="24"/>
          <w:szCs w:val="24"/>
        </w:rPr>
        <w:t xml:space="preserve"> een </w:t>
      </w:r>
      <w:r w:rsidR="007C3553" w:rsidRPr="003C456D">
        <w:rPr>
          <w:rFonts w:ascii="Times New Roman" w:hAnsi="Times New Roman" w:cs="Times New Roman"/>
          <w:sz w:val="24"/>
          <w:szCs w:val="24"/>
        </w:rPr>
        <w:t>coöperatieve</w:t>
      </w:r>
      <w:r w:rsidR="00E27F0D" w:rsidRPr="003C456D">
        <w:rPr>
          <w:rFonts w:ascii="Times New Roman" w:hAnsi="Times New Roman" w:cs="Times New Roman"/>
          <w:sz w:val="24"/>
          <w:szCs w:val="24"/>
        </w:rPr>
        <w:t xml:space="preserve"> houding</w:t>
      </w:r>
      <w:r w:rsidR="00CB53D2" w:rsidRPr="003C456D">
        <w:rPr>
          <w:rFonts w:ascii="Times New Roman" w:hAnsi="Times New Roman" w:cs="Times New Roman"/>
          <w:sz w:val="24"/>
          <w:szCs w:val="24"/>
        </w:rPr>
        <w:t>. Dit sluit bijvoorbeeld een</w:t>
      </w:r>
      <w:r w:rsidR="00E27F0D" w:rsidRPr="003C456D">
        <w:rPr>
          <w:rFonts w:ascii="Times New Roman" w:hAnsi="Times New Roman" w:cs="Times New Roman"/>
          <w:sz w:val="24"/>
          <w:szCs w:val="24"/>
        </w:rPr>
        <w:t xml:space="preserve"> verklaringsfactor</w:t>
      </w:r>
      <w:r w:rsidR="00CB53D2" w:rsidRPr="003C456D">
        <w:rPr>
          <w:rFonts w:ascii="Times New Roman" w:hAnsi="Times New Roman" w:cs="Times New Roman"/>
          <w:sz w:val="24"/>
          <w:szCs w:val="24"/>
        </w:rPr>
        <w:t xml:space="preserve"> als de vraag van externe actoren om netwerkvaardigheden uit (</w:t>
      </w:r>
      <w:proofErr w:type="spellStart"/>
      <w:r w:rsidR="00CB53D2" w:rsidRPr="003C456D">
        <w:rPr>
          <w:rFonts w:ascii="Times New Roman" w:hAnsi="Times New Roman" w:cs="Times New Roman"/>
          <w:sz w:val="24"/>
          <w:szCs w:val="24"/>
        </w:rPr>
        <w:t>Provan</w:t>
      </w:r>
      <w:proofErr w:type="spellEnd"/>
      <w:r w:rsidR="00CB53D2" w:rsidRPr="003C456D">
        <w:rPr>
          <w:rFonts w:ascii="Times New Roman" w:hAnsi="Times New Roman" w:cs="Times New Roman"/>
          <w:sz w:val="24"/>
          <w:szCs w:val="24"/>
        </w:rPr>
        <w:t xml:space="preserve"> &amp; </w:t>
      </w:r>
      <w:proofErr w:type="spellStart"/>
      <w:r w:rsidR="00CB53D2" w:rsidRPr="003C456D">
        <w:rPr>
          <w:rFonts w:ascii="Times New Roman" w:hAnsi="Times New Roman" w:cs="Times New Roman"/>
          <w:sz w:val="24"/>
          <w:szCs w:val="24"/>
        </w:rPr>
        <w:t>Kenis</w:t>
      </w:r>
      <w:proofErr w:type="spellEnd"/>
      <w:r w:rsidR="00CB53D2" w:rsidRPr="003C456D">
        <w:rPr>
          <w:rFonts w:ascii="Times New Roman" w:hAnsi="Times New Roman" w:cs="Times New Roman"/>
          <w:sz w:val="24"/>
          <w:szCs w:val="24"/>
        </w:rPr>
        <w:t>, 2008)</w:t>
      </w:r>
      <w:r w:rsidR="00E27F0D" w:rsidRPr="003C456D">
        <w:rPr>
          <w:rFonts w:ascii="Times New Roman" w:hAnsi="Times New Roman" w:cs="Times New Roman"/>
          <w:sz w:val="24"/>
          <w:szCs w:val="24"/>
        </w:rPr>
        <w:t xml:space="preserve">, omdat dit gaat om de brug tussen het netwerk en andere niveaus. </w:t>
      </w:r>
      <w:r w:rsidR="00CB53D2" w:rsidRPr="003C456D">
        <w:rPr>
          <w:rFonts w:ascii="Times New Roman" w:hAnsi="Times New Roman" w:cs="Times New Roman"/>
          <w:sz w:val="24"/>
          <w:szCs w:val="24"/>
        </w:rPr>
        <w:t>He</w:t>
      </w:r>
      <w:r w:rsidR="00E27F0D" w:rsidRPr="003C456D">
        <w:rPr>
          <w:rFonts w:ascii="Times New Roman" w:hAnsi="Times New Roman" w:cs="Times New Roman"/>
          <w:sz w:val="24"/>
          <w:szCs w:val="24"/>
        </w:rPr>
        <w:t>t is voo</w:t>
      </w:r>
      <w:r w:rsidR="00CB53D2" w:rsidRPr="003C456D">
        <w:rPr>
          <w:rFonts w:ascii="Times New Roman" w:hAnsi="Times New Roman" w:cs="Times New Roman"/>
          <w:sz w:val="24"/>
          <w:szCs w:val="24"/>
        </w:rPr>
        <w:t>r dit onderzoek een brug te ver om deze factoren ook mee te nemen.</w:t>
      </w:r>
    </w:p>
    <w:p w14:paraId="5BD3C66E" w14:textId="4B2DE24C" w:rsidR="00E27F0D" w:rsidRPr="003C456D" w:rsidRDefault="00E27F0D" w:rsidP="003C456D">
      <w:pPr>
        <w:pStyle w:val="Geenafstand"/>
        <w:spacing w:line="276" w:lineRule="auto"/>
        <w:jc w:val="both"/>
        <w:rPr>
          <w:rFonts w:ascii="Times New Roman" w:hAnsi="Times New Roman" w:cs="Times New Roman"/>
          <w:sz w:val="24"/>
          <w:szCs w:val="24"/>
        </w:rPr>
      </w:pPr>
    </w:p>
    <w:p w14:paraId="25DE0A70" w14:textId="1E9C528F" w:rsidR="00FA6B72" w:rsidRPr="003C456D" w:rsidRDefault="00FA6B72"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Uit de literatuur zijn </w:t>
      </w:r>
      <w:r w:rsidR="0039485C" w:rsidRPr="003C456D">
        <w:rPr>
          <w:rFonts w:ascii="Times New Roman" w:hAnsi="Times New Roman" w:cs="Times New Roman"/>
          <w:sz w:val="24"/>
          <w:szCs w:val="24"/>
        </w:rPr>
        <w:t>vier</w:t>
      </w:r>
      <w:r w:rsidRPr="003C456D">
        <w:rPr>
          <w:rFonts w:ascii="Times New Roman" w:hAnsi="Times New Roman" w:cs="Times New Roman"/>
          <w:sz w:val="24"/>
          <w:szCs w:val="24"/>
        </w:rPr>
        <w:t xml:space="preserve"> verklaringsfactoren meegenomen di</w:t>
      </w:r>
      <w:r w:rsidR="00590119" w:rsidRPr="003C456D">
        <w:rPr>
          <w:rFonts w:ascii="Times New Roman" w:hAnsi="Times New Roman" w:cs="Times New Roman"/>
          <w:sz w:val="24"/>
          <w:szCs w:val="24"/>
        </w:rPr>
        <w:t>e passend zouden kunnen zijn voor dit onderzoek</w:t>
      </w:r>
      <w:r w:rsidRPr="003C456D">
        <w:rPr>
          <w:rFonts w:ascii="Times New Roman" w:hAnsi="Times New Roman" w:cs="Times New Roman"/>
          <w:sz w:val="24"/>
          <w:szCs w:val="24"/>
        </w:rPr>
        <w:t>:</w:t>
      </w:r>
      <w:r w:rsidR="00590119" w:rsidRPr="003C456D">
        <w:rPr>
          <w:rFonts w:ascii="Times New Roman" w:hAnsi="Times New Roman" w:cs="Times New Roman"/>
          <w:sz w:val="24"/>
          <w:szCs w:val="24"/>
        </w:rPr>
        <w:t xml:space="preserve"> grootte van het netwerk, doelco</w:t>
      </w:r>
      <w:r w:rsidR="0039485C" w:rsidRPr="003C456D">
        <w:rPr>
          <w:rFonts w:ascii="Times New Roman" w:hAnsi="Times New Roman" w:cs="Times New Roman"/>
          <w:sz w:val="24"/>
          <w:szCs w:val="24"/>
        </w:rPr>
        <w:t>nsensus, interne legitimiteit en externe legitimiteit</w:t>
      </w:r>
      <w:r w:rsidR="00590119" w:rsidRPr="003C456D">
        <w:rPr>
          <w:rFonts w:ascii="Times New Roman" w:hAnsi="Times New Roman" w:cs="Times New Roman"/>
          <w:sz w:val="24"/>
          <w:szCs w:val="24"/>
        </w:rPr>
        <w:t xml:space="preserve">. Deze </w:t>
      </w:r>
      <w:r w:rsidR="00CB53D2" w:rsidRPr="003C456D">
        <w:rPr>
          <w:rFonts w:ascii="Times New Roman" w:hAnsi="Times New Roman" w:cs="Times New Roman"/>
          <w:sz w:val="24"/>
          <w:szCs w:val="24"/>
        </w:rPr>
        <w:t xml:space="preserve">vier factoren </w:t>
      </w:r>
      <w:r w:rsidR="00590119" w:rsidRPr="003C456D">
        <w:rPr>
          <w:rFonts w:ascii="Times New Roman" w:hAnsi="Times New Roman" w:cs="Times New Roman"/>
          <w:sz w:val="24"/>
          <w:szCs w:val="24"/>
        </w:rPr>
        <w:t>worden</w:t>
      </w:r>
      <w:r w:rsidR="00CB53D2" w:rsidRPr="003C456D">
        <w:rPr>
          <w:rFonts w:ascii="Times New Roman" w:hAnsi="Times New Roman" w:cs="Times New Roman"/>
          <w:sz w:val="24"/>
          <w:szCs w:val="24"/>
        </w:rPr>
        <w:t xml:space="preserve"> nu</w:t>
      </w:r>
      <w:r w:rsidR="00590119" w:rsidRPr="003C456D">
        <w:rPr>
          <w:rFonts w:ascii="Times New Roman" w:hAnsi="Times New Roman" w:cs="Times New Roman"/>
          <w:sz w:val="24"/>
          <w:szCs w:val="24"/>
        </w:rPr>
        <w:t xml:space="preserve"> toegelicht.</w:t>
      </w:r>
    </w:p>
    <w:p w14:paraId="3AB8F923" w14:textId="77777777" w:rsidR="00590119" w:rsidRPr="003C456D" w:rsidRDefault="00590119" w:rsidP="003C456D">
      <w:pPr>
        <w:pStyle w:val="Geenafstand"/>
        <w:spacing w:line="276" w:lineRule="auto"/>
        <w:jc w:val="both"/>
        <w:rPr>
          <w:rFonts w:ascii="Times New Roman" w:hAnsi="Times New Roman" w:cs="Times New Roman"/>
          <w:sz w:val="24"/>
          <w:szCs w:val="24"/>
        </w:rPr>
      </w:pPr>
    </w:p>
    <w:p w14:paraId="3D744386" w14:textId="2833A4D9" w:rsidR="003A4B38" w:rsidRPr="003C456D" w:rsidRDefault="005558E5"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Ten eerste wordt de </w:t>
      </w:r>
      <w:r w:rsidR="00F9781F" w:rsidRPr="003C456D">
        <w:rPr>
          <w:rFonts w:ascii="Times New Roman" w:hAnsi="Times New Roman" w:cs="Times New Roman"/>
          <w:sz w:val="24"/>
          <w:szCs w:val="24"/>
          <w:u w:val="single"/>
        </w:rPr>
        <w:t>netwerkgrootte</w:t>
      </w:r>
      <w:r w:rsidRPr="003C456D">
        <w:rPr>
          <w:rFonts w:ascii="Times New Roman" w:hAnsi="Times New Roman" w:cs="Times New Roman"/>
          <w:sz w:val="24"/>
          <w:szCs w:val="24"/>
        </w:rPr>
        <w:t xml:space="preserve"> als verklaringsfactor genoemd, zijnde </w:t>
      </w:r>
      <w:r w:rsidR="00F9781F" w:rsidRPr="003C456D">
        <w:rPr>
          <w:rFonts w:ascii="Times New Roman" w:hAnsi="Times New Roman" w:cs="Times New Roman"/>
          <w:sz w:val="24"/>
          <w:szCs w:val="24"/>
        </w:rPr>
        <w:t xml:space="preserve">de </w:t>
      </w:r>
      <w:proofErr w:type="spellStart"/>
      <w:r w:rsidR="00F9781F" w:rsidRPr="003C456D">
        <w:rPr>
          <w:rFonts w:ascii="Times New Roman" w:hAnsi="Times New Roman" w:cs="Times New Roman"/>
          <w:sz w:val="24"/>
          <w:szCs w:val="24"/>
        </w:rPr>
        <w:t>passendheid</w:t>
      </w:r>
      <w:proofErr w:type="spellEnd"/>
      <w:r w:rsidR="00F9781F" w:rsidRPr="003C456D">
        <w:rPr>
          <w:rFonts w:ascii="Times New Roman" w:hAnsi="Times New Roman" w:cs="Times New Roman"/>
          <w:sz w:val="24"/>
          <w:szCs w:val="24"/>
        </w:rPr>
        <w:t xml:space="preserve"> van het aantal deelnemende organisaties en actoren (</w:t>
      </w:r>
      <w:proofErr w:type="spellStart"/>
      <w:r w:rsidR="00F9781F" w:rsidRPr="003C456D">
        <w:rPr>
          <w:rFonts w:ascii="Times New Roman" w:hAnsi="Times New Roman" w:cs="Times New Roman"/>
          <w:sz w:val="24"/>
          <w:szCs w:val="24"/>
        </w:rPr>
        <w:t>Provan</w:t>
      </w:r>
      <w:proofErr w:type="spellEnd"/>
      <w:r w:rsidR="00F9781F" w:rsidRPr="003C456D">
        <w:rPr>
          <w:rFonts w:ascii="Times New Roman" w:hAnsi="Times New Roman" w:cs="Times New Roman"/>
          <w:sz w:val="24"/>
          <w:szCs w:val="24"/>
        </w:rPr>
        <w:t xml:space="preserve"> &amp; </w:t>
      </w:r>
      <w:proofErr w:type="spellStart"/>
      <w:r w:rsidR="00F9781F" w:rsidRPr="003C456D">
        <w:rPr>
          <w:rFonts w:ascii="Times New Roman" w:hAnsi="Times New Roman" w:cs="Times New Roman"/>
          <w:sz w:val="24"/>
          <w:szCs w:val="24"/>
        </w:rPr>
        <w:t>Kenis</w:t>
      </w:r>
      <w:proofErr w:type="spellEnd"/>
      <w:r w:rsidR="00F9781F" w:rsidRPr="003C456D">
        <w:rPr>
          <w:rFonts w:ascii="Times New Roman" w:hAnsi="Times New Roman" w:cs="Times New Roman"/>
          <w:sz w:val="24"/>
          <w:szCs w:val="24"/>
        </w:rPr>
        <w:t>, 2008).</w:t>
      </w:r>
      <w:r w:rsidR="00B433A6" w:rsidRPr="003C456D">
        <w:rPr>
          <w:rFonts w:ascii="Times New Roman" w:hAnsi="Times New Roman" w:cs="Times New Roman"/>
          <w:sz w:val="24"/>
          <w:szCs w:val="24"/>
        </w:rPr>
        <w:t xml:space="preserve"> Bij grote aantallen </w:t>
      </w:r>
      <w:r w:rsidR="00CB53D2" w:rsidRPr="003C456D">
        <w:rPr>
          <w:rFonts w:ascii="Times New Roman" w:hAnsi="Times New Roman" w:cs="Times New Roman"/>
          <w:sz w:val="24"/>
          <w:szCs w:val="24"/>
        </w:rPr>
        <w:t xml:space="preserve">actoren worden zelfregulerende netwerken </w:t>
      </w:r>
      <w:r w:rsidR="00B433A6" w:rsidRPr="003C456D">
        <w:rPr>
          <w:rFonts w:ascii="Times New Roman" w:hAnsi="Times New Roman" w:cs="Times New Roman"/>
          <w:sz w:val="24"/>
          <w:szCs w:val="24"/>
        </w:rPr>
        <w:t xml:space="preserve">inefficiënt. </w:t>
      </w:r>
      <w:proofErr w:type="spellStart"/>
      <w:r w:rsidR="00B433A6" w:rsidRPr="003C456D">
        <w:rPr>
          <w:rFonts w:ascii="Times New Roman" w:hAnsi="Times New Roman" w:cs="Times New Roman"/>
          <w:sz w:val="24"/>
          <w:szCs w:val="24"/>
        </w:rPr>
        <w:t>Burn</w:t>
      </w:r>
      <w:proofErr w:type="spellEnd"/>
      <w:r w:rsidR="00B433A6" w:rsidRPr="003C456D">
        <w:rPr>
          <w:rFonts w:ascii="Times New Roman" w:hAnsi="Times New Roman" w:cs="Times New Roman"/>
          <w:sz w:val="24"/>
          <w:szCs w:val="24"/>
        </w:rPr>
        <w:t xml:space="preserve"> (</w:t>
      </w:r>
      <w:r w:rsidR="00CB53D2" w:rsidRPr="003C456D">
        <w:rPr>
          <w:rFonts w:ascii="Times New Roman" w:hAnsi="Times New Roman" w:cs="Times New Roman"/>
          <w:sz w:val="24"/>
          <w:szCs w:val="24"/>
        </w:rPr>
        <w:t>2004) en Forsyth (1999) noemen zes tot acht actoren</w:t>
      </w:r>
      <w:r w:rsidR="00B433A6" w:rsidRPr="003C456D">
        <w:rPr>
          <w:rFonts w:ascii="Times New Roman" w:hAnsi="Times New Roman" w:cs="Times New Roman"/>
          <w:sz w:val="24"/>
          <w:szCs w:val="24"/>
        </w:rPr>
        <w:t xml:space="preserve"> het maximum</w:t>
      </w:r>
      <w:r w:rsidR="00CB53D2" w:rsidRPr="003C456D">
        <w:rPr>
          <w:rFonts w:ascii="Times New Roman" w:hAnsi="Times New Roman" w:cs="Times New Roman"/>
          <w:sz w:val="24"/>
          <w:szCs w:val="24"/>
        </w:rPr>
        <w:t xml:space="preserve"> om maximaal effectief en efficiënt te kunnen samenwerken</w:t>
      </w:r>
      <w:r w:rsidR="00B433A6" w:rsidRPr="003C456D">
        <w:rPr>
          <w:rFonts w:ascii="Times New Roman" w:hAnsi="Times New Roman" w:cs="Times New Roman"/>
          <w:sz w:val="24"/>
          <w:szCs w:val="24"/>
        </w:rPr>
        <w:t>.</w:t>
      </w:r>
      <w:r w:rsidR="00FA6B72" w:rsidRPr="003C456D">
        <w:rPr>
          <w:rFonts w:ascii="Times New Roman" w:hAnsi="Times New Roman" w:cs="Times New Roman"/>
          <w:sz w:val="24"/>
          <w:szCs w:val="24"/>
        </w:rPr>
        <w:t xml:space="preserve"> Daarboven geldt: hoe meer</w:t>
      </w:r>
      <w:r w:rsidR="00D851F0" w:rsidRPr="003C456D">
        <w:rPr>
          <w:rFonts w:ascii="Times New Roman" w:hAnsi="Times New Roman" w:cs="Times New Roman"/>
          <w:sz w:val="24"/>
          <w:szCs w:val="24"/>
        </w:rPr>
        <w:t xml:space="preserve"> actoren en organisaties</w:t>
      </w:r>
      <w:r w:rsidR="00FA6B72" w:rsidRPr="003C456D">
        <w:rPr>
          <w:rFonts w:ascii="Times New Roman" w:hAnsi="Times New Roman" w:cs="Times New Roman"/>
          <w:sz w:val="24"/>
          <w:szCs w:val="24"/>
        </w:rPr>
        <w:t>, hoe minder goed de samenwerking.</w:t>
      </w:r>
      <w:r w:rsidR="004328AF" w:rsidRPr="003C456D">
        <w:rPr>
          <w:rFonts w:ascii="Times New Roman" w:hAnsi="Times New Roman" w:cs="Times New Roman"/>
          <w:sz w:val="24"/>
          <w:szCs w:val="24"/>
        </w:rPr>
        <w:t xml:space="preserve"> De verkl</w:t>
      </w:r>
      <w:r w:rsidR="00FE0CAA" w:rsidRPr="003C456D">
        <w:rPr>
          <w:rFonts w:ascii="Times New Roman" w:hAnsi="Times New Roman" w:cs="Times New Roman"/>
          <w:sz w:val="24"/>
          <w:szCs w:val="24"/>
        </w:rPr>
        <w:t xml:space="preserve">aring hiervoor is </w:t>
      </w:r>
      <w:r w:rsidR="00117462" w:rsidRPr="003C456D">
        <w:rPr>
          <w:rFonts w:ascii="Times New Roman" w:hAnsi="Times New Roman" w:cs="Times New Roman"/>
          <w:sz w:val="24"/>
          <w:szCs w:val="24"/>
        </w:rPr>
        <w:t>wellicht een ‘</w:t>
      </w:r>
      <w:proofErr w:type="spellStart"/>
      <w:r w:rsidR="00117462" w:rsidRPr="003C456D">
        <w:rPr>
          <w:rFonts w:ascii="Times New Roman" w:hAnsi="Times New Roman" w:cs="Times New Roman"/>
          <w:sz w:val="24"/>
          <w:szCs w:val="24"/>
        </w:rPr>
        <w:t>bystander</w:t>
      </w:r>
      <w:proofErr w:type="spellEnd"/>
      <w:r w:rsidR="00117462" w:rsidRPr="003C456D">
        <w:rPr>
          <w:rFonts w:ascii="Times New Roman" w:hAnsi="Times New Roman" w:cs="Times New Roman"/>
          <w:sz w:val="24"/>
          <w:szCs w:val="24"/>
        </w:rPr>
        <w:t xml:space="preserve"> effect’: als er meer mensen bij een samenwerking betrokken zijn, voelen actoren zich minder verantwoordelijk voor het resultaat (</w:t>
      </w:r>
      <w:proofErr w:type="spellStart"/>
      <w:r w:rsidR="00117462" w:rsidRPr="003C456D">
        <w:rPr>
          <w:rFonts w:ascii="Times New Roman" w:hAnsi="Times New Roman" w:cs="Times New Roman"/>
          <w:sz w:val="24"/>
          <w:szCs w:val="24"/>
        </w:rPr>
        <w:t>Garcia</w:t>
      </w:r>
      <w:proofErr w:type="spellEnd"/>
      <w:r w:rsidR="00117462" w:rsidRPr="003C456D">
        <w:rPr>
          <w:rFonts w:ascii="Times New Roman" w:hAnsi="Times New Roman" w:cs="Times New Roman"/>
          <w:sz w:val="24"/>
          <w:szCs w:val="24"/>
        </w:rPr>
        <w:t xml:space="preserve">, </w:t>
      </w:r>
      <w:proofErr w:type="spellStart"/>
      <w:r w:rsidR="00117462" w:rsidRPr="003C456D">
        <w:rPr>
          <w:rFonts w:ascii="Times New Roman" w:hAnsi="Times New Roman" w:cs="Times New Roman"/>
          <w:sz w:val="24"/>
          <w:szCs w:val="24"/>
        </w:rPr>
        <w:t>Weaver</w:t>
      </w:r>
      <w:proofErr w:type="spellEnd"/>
      <w:r w:rsidR="00117462" w:rsidRPr="003C456D">
        <w:rPr>
          <w:rFonts w:ascii="Times New Roman" w:hAnsi="Times New Roman" w:cs="Times New Roman"/>
          <w:sz w:val="24"/>
          <w:szCs w:val="24"/>
        </w:rPr>
        <w:t xml:space="preserve">, </w:t>
      </w:r>
      <w:proofErr w:type="spellStart"/>
      <w:r w:rsidR="00117462" w:rsidRPr="003C456D">
        <w:rPr>
          <w:rFonts w:ascii="Times New Roman" w:hAnsi="Times New Roman" w:cs="Times New Roman"/>
          <w:sz w:val="24"/>
          <w:szCs w:val="24"/>
        </w:rPr>
        <w:t>Darley</w:t>
      </w:r>
      <w:proofErr w:type="spellEnd"/>
      <w:r w:rsidR="00117462" w:rsidRPr="003C456D">
        <w:rPr>
          <w:rFonts w:ascii="Times New Roman" w:hAnsi="Times New Roman" w:cs="Times New Roman"/>
          <w:sz w:val="24"/>
          <w:szCs w:val="24"/>
        </w:rPr>
        <w:t xml:space="preserve"> &amp; </w:t>
      </w:r>
      <w:proofErr w:type="spellStart"/>
      <w:r w:rsidR="00117462" w:rsidRPr="003C456D">
        <w:rPr>
          <w:rFonts w:ascii="Times New Roman" w:hAnsi="Times New Roman" w:cs="Times New Roman"/>
          <w:sz w:val="24"/>
          <w:szCs w:val="24"/>
        </w:rPr>
        <w:t>Moskowitz</w:t>
      </w:r>
      <w:proofErr w:type="spellEnd"/>
      <w:r w:rsidR="00117462" w:rsidRPr="003C456D">
        <w:rPr>
          <w:rFonts w:ascii="Times New Roman" w:hAnsi="Times New Roman" w:cs="Times New Roman"/>
          <w:sz w:val="24"/>
          <w:szCs w:val="24"/>
        </w:rPr>
        <w:t xml:space="preserve">, 2002; </w:t>
      </w:r>
      <w:proofErr w:type="spellStart"/>
      <w:r w:rsidR="00117462" w:rsidRPr="003C456D">
        <w:rPr>
          <w:rFonts w:ascii="Times New Roman" w:hAnsi="Times New Roman" w:cs="Times New Roman"/>
          <w:sz w:val="24"/>
          <w:szCs w:val="24"/>
        </w:rPr>
        <w:t>Rutkowski</w:t>
      </w:r>
      <w:proofErr w:type="spellEnd"/>
      <w:r w:rsidR="00117462" w:rsidRPr="003C456D">
        <w:rPr>
          <w:rFonts w:ascii="Times New Roman" w:hAnsi="Times New Roman" w:cs="Times New Roman"/>
          <w:sz w:val="24"/>
          <w:szCs w:val="24"/>
        </w:rPr>
        <w:t xml:space="preserve">, </w:t>
      </w:r>
      <w:proofErr w:type="spellStart"/>
      <w:r w:rsidR="00117462" w:rsidRPr="003C456D">
        <w:rPr>
          <w:rFonts w:ascii="Times New Roman" w:hAnsi="Times New Roman" w:cs="Times New Roman"/>
          <w:sz w:val="24"/>
          <w:szCs w:val="24"/>
        </w:rPr>
        <w:t>Gruder</w:t>
      </w:r>
      <w:proofErr w:type="spellEnd"/>
      <w:r w:rsidR="00117462" w:rsidRPr="003C456D">
        <w:rPr>
          <w:rFonts w:ascii="Times New Roman" w:hAnsi="Times New Roman" w:cs="Times New Roman"/>
          <w:sz w:val="24"/>
          <w:szCs w:val="24"/>
        </w:rPr>
        <w:t xml:space="preserve"> &amp; Romer, 1983). </w:t>
      </w:r>
      <w:r w:rsidR="004328AF" w:rsidRPr="003C456D">
        <w:rPr>
          <w:rFonts w:ascii="Times New Roman" w:hAnsi="Times New Roman" w:cs="Times New Roman"/>
          <w:sz w:val="24"/>
          <w:szCs w:val="24"/>
        </w:rPr>
        <w:t xml:space="preserve">Zo kan er in samenwerkingen met drie woningcorporaties naar elkaar gekeken worden voor het </w:t>
      </w:r>
      <w:r w:rsidR="004328AF" w:rsidRPr="003C456D">
        <w:rPr>
          <w:rFonts w:ascii="Times New Roman" w:hAnsi="Times New Roman" w:cs="Times New Roman"/>
          <w:sz w:val="24"/>
          <w:szCs w:val="24"/>
        </w:rPr>
        <w:lastRenderedPageBreak/>
        <w:t xml:space="preserve">huisvesten van </w:t>
      </w:r>
      <w:r w:rsidR="00B700CC" w:rsidRPr="003C456D">
        <w:rPr>
          <w:rFonts w:ascii="Times New Roman" w:hAnsi="Times New Roman" w:cs="Times New Roman"/>
          <w:sz w:val="24"/>
          <w:szCs w:val="24"/>
        </w:rPr>
        <w:t>vergunninghouder</w:t>
      </w:r>
      <w:r w:rsidR="004328AF" w:rsidRPr="003C456D">
        <w:rPr>
          <w:rFonts w:ascii="Times New Roman" w:hAnsi="Times New Roman" w:cs="Times New Roman"/>
          <w:sz w:val="24"/>
          <w:szCs w:val="24"/>
        </w:rPr>
        <w:t>s</w:t>
      </w:r>
      <w:r w:rsidR="00117462" w:rsidRPr="003C456D">
        <w:rPr>
          <w:rFonts w:ascii="Times New Roman" w:hAnsi="Times New Roman" w:cs="Times New Roman"/>
          <w:sz w:val="24"/>
          <w:szCs w:val="24"/>
        </w:rPr>
        <w:t xml:space="preserve">. Dit kan overigens weer teniet gedaan worden door voor een groter publiek in de aandacht te staan (Van Bommel, Van </w:t>
      </w:r>
      <w:proofErr w:type="spellStart"/>
      <w:r w:rsidR="00117462" w:rsidRPr="003C456D">
        <w:rPr>
          <w:rFonts w:ascii="Times New Roman" w:hAnsi="Times New Roman" w:cs="Times New Roman"/>
          <w:sz w:val="24"/>
          <w:szCs w:val="24"/>
        </w:rPr>
        <w:t>Prooijen</w:t>
      </w:r>
      <w:proofErr w:type="spellEnd"/>
      <w:r w:rsidR="00117462" w:rsidRPr="003C456D">
        <w:rPr>
          <w:rFonts w:ascii="Times New Roman" w:hAnsi="Times New Roman" w:cs="Times New Roman"/>
          <w:sz w:val="24"/>
          <w:szCs w:val="24"/>
        </w:rPr>
        <w:t xml:space="preserve">, </w:t>
      </w:r>
      <w:proofErr w:type="spellStart"/>
      <w:r w:rsidR="00117462" w:rsidRPr="003C456D">
        <w:rPr>
          <w:rFonts w:ascii="Times New Roman" w:hAnsi="Times New Roman" w:cs="Times New Roman"/>
          <w:sz w:val="24"/>
          <w:szCs w:val="24"/>
        </w:rPr>
        <w:t>Elffers</w:t>
      </w:r>
      <w:proofErr w:type="spellEnd"/>
      <w:r w:rsidR="00117462" w:rsidRPr="003C456D">
        <w:rPr>
          <w:rFonts w:ascii="Times New Roman" w:hAnsi="Times New Roman" w:cs="Times New Roman"/>
          <w:sz w:val="24"/>
          <w:szCs w:val="24"/>
        </w:rPr>
        <w:t xml:space="preserve"> &amp; Van Lange, 2012). Een andere mogelijke verklaring is dat er vertraging optreedt in de communicatie bij meer spelers. Zo </w:t>
      </w:r>
      <w:r w:rsidR="004328AF" w:rsidRPr="003C456D">
        <w:rPr>
          <w:rFonts w:ascii="Times New Roman" w:hAnsi="Times New Roman" w:cs="Times New Roman"/>
          <w:sz w:val="24"/>
          <w:szCs w:val="24"/>
        </w:rPr>
        <w:t>kan er bij het maken van regionale afspraken veel tijd over heen gaan om draagvlak te creëren van alle spelers</w:t>
      </w:r>
      <w:r w:rsidR="00117462" w:rsidRPr="003C456D">
        <w:rPr>
          <w:rFonts w:ascii="Times New Roman" w:hAnsi="Times New Roman" w:cs="Times New Roman"/>
          <w:sz w:val="24"/>
          <w:szCs w:val="24"/>
        </w:rPr>
        <w:t>.</w:t>
      </w:r>
    </w:p>
    <w:p w14:paraId="1C5E221B" w14:textId="7319C39E" w:rsidR="00FE0CAA" w:rsidRPr="003C456D" w:rsidRDefault="00FE0CAA" w:rsidP="003C456D">
      <w:pPr>
        <w:pStyle w:val="Geenafstand"/>
        <w:spacing w:line="276" w:lineRule="auto"/>
        <w:jc w:val="both"/>
        <w:rPr>
          <w:rFonts w:ascii="Times New Roman" w:hAnsi="Times New Roman" w:cs="Times New Roman"/>
          <w:sz w:val="24"/>
          <w:szCs w:val="24"/>
        </w:rPr>
      </w:pPr>
    </w:p>
    <w:p w14:paraId="6B225CE2" w14:textId="5A552854" w:rsidR="003A4B38" w:rsidRPr="003C456D" w:rsidRDefault="005558E5"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Ten tweede </w:t>
      </w:r>
      <w:r w:rsidR="00117462" w:rsidRPr="003C456D">
        <w:rPr>
          <w:rFonts w:ascii="Times New Roman" w:hAnsi="Times New Roman" w:cs="Times New Roman"/>
          <w:sz w:val="24"/>
          <w:szCs w:val="24"/>
        </w:rPr>
        <w:t>geldt</w:t>
      </w:r>
      <w:r w:rsidRPr="003C456D">
        <w:rPr>
          <w:rFonts w:ascii="Times New Roman" w:hAnsi="Times New Roman" w:cs="Times New Roman"/>
          <w:sz w:val="24"/>
          <w:szCs w:val="24"/>
        </w:rPr>
        <w:t xml:space="preserve"> d</w:t>
      </w:r>
      <w:r w:rsidR="00F9781F" w:rsidRPr="003C456D">
        <w:rPr>
          <w:rFonts w:ascii="Times New Roman" w:hAnsi="Times New Roman" w:cs="Times New Roman"/>
          <w:sz w:val="24"/>
          <w:szCs w:val="24"/>
        </w:rPr>
        <w:t xml:space="preserve">e </w:t>
      </w:r>
      <w:r w:rsidR="00F9781F" w:rsidRPr="003C456D">
        <w:rPr>
          <w:rFonts w:ascii="Times New Roman" w:hAnsi="Times New Roman" w:cs="Times New Roman"/>
          <w:sz w:val="24"/>
          <w:szCs w:val="24"/>
          <w:u w:val="single"/>
        </w:rPr>
        <w:t>d</w:t>
      </w:r>
      <w:r w:rsidR="003A4B38" w:rsidRPr="003C456D">
        <w:rPr>
          <w:rFonts w:ascii="Times New Roman" w:hAnsi="Times New Roman" w:cs="Times New Roman"/>
          <w:sz w:val="24"/>
          <w:szCs w:val="24"/>
          <w:u w:val="single"/>
        </w:rPr>
        <w:t>oelconsensus</w:t>
      </w:r>
      <w:r w:rsidRPr="003C456D">
        <w:rPr>
          <w:rFonts w:ascii="Times New Roman" w:hAnsi="Times New Roman" w:cs="Times New Roman"/>
          <w:sz w:val="24"/>
          <w:szCs w:val="24"/>
        </w:rPr>
        <w:t xml:space="preserve">, of de mate waarin doelen van betrokken organisaties aan elkaar gelijk zijn, </w:t>
      </w:r>
      <w:r w:rsidR="00117462" w:rsidRPr="003C456D">
        <w:rPr>
          <w:rFonts w:ascii="Times New Roman" w:hAnsi="Times New Roman" w:cs="Times New Roman"/>
          <w:sz w:val="24"/>
          <w:szCs w:val="24"/>
        </w:rPr>
        <w:t xml:space="preserve">als een verklarende factor voor </w:t>
      </w:r>
      <w:r w:rsidRPr="003C456D">
        <w:rPr>
          <w:rFonts w:ascii="Times New Roman" w:hAnsi="Times New Roman" w:cs="Times New Roman"/>
          <w:sz w:val="24"/>
          <w:szCs w:val="24"/>
        </w:rPr>
        <w:t>de netwerkeffectiviteit</w:t>
      </w:r>
      <w:r w:rsidR="00D558B3" w:rsidRPr="003C456D">
        <w:rPr>
          <w:rFonts w:ascii="Times New Roman" w:hAnsi="Times New Roman" w:cs="Times New Roman"/>
          <w:sz w:val="24"/>
          <w:szCs w:val="24"/>
        </w:rPr>
        <w:t xml:space="preserve"> (</w:t>
      </w:r>
      <w:proofErr w:type="spellStart"/>
      <w:r w:rsidR="00D558B3" w:rsidRPr="003C456D">
        <w:rPr>
          <w:rFonts w:ascii="Times New Roman" w:hAnsi="Times New Roman" w:cs="Times New Roman"/>
          <w:sz w:val="24"/>
          <w:szCs w:val="24"/>
        </w:rPr>
        <w:t>Turrini</w:t>
      </w:r>
      <w:proofErr w:type="spellEnd"/>
      <w:r w:rsidR="00D558B3" w:rsidRPr="003C456D">
        <w:rPr>
          <w:rFonts w:ascii="Times New Roman" w:hAnsi="Times New Roman" w:cs="Times New Roman"/>
          <w:sz w:val="24"/>
          <w:szCs w:val="24"/>
        </w:rPr>
        <w:t xml:space="preserve"> et al., 2010</w:t>
      </w:r>
      <w:r w:rsidR="00EF7836" w:rsidRPr="003C456D">
        <w:rPr>
          <w:rFonts w:ascii="Times New Roman" w:hAnsi="Times New Roman" w:cs="Times New Roman"/>
          <w:sz w:val="24"/>
          <w:szCs w:val="24"/>
        </w:rPr>
        <w:t xml:space="preserve">; </w:t>
      </w:r>
      <w:r w:rsidR="006C5539" w:rsidRPr="003C456D">
        <w:rPr>
          <w:rFonts w:ascii="Times New Roman" w:hAnsi="Times New Roman" w:cs="Times New Roman"/>
          <w:sz w:val="24"/>
          <w:szCs w:val="24"/>
        </w:rPr>
        <w:t>Stamsnijder &amp; Luc</w:t>
      </w:r>
      <w:r w:rsidR="00EF7836" w:rsidRPr="003C456D">
        <w:rPr>
          <w:rFonts w:ascii="Times New Roman" w:hAnsi="Times New Roman" w:cs="Times New Roman"/>
          <w:sz w:val="24"/>
          <w:szCs w:val="24"/>
        </w:rPr>
        <w:t>as, 2015</w:t>
      </w:r>
      <w:r w:rsidR="00FA6B72" w:rsidRPr="003C456D">
        <w:rPr>
          <w:rFonts w:ascii="Times New Roman" w:hAnsi="Times New Roman" w:cs="Times New Roman"/>
          <w:sz w:val="24"/>
          <w:szCs w:val="24"/>
        </w:rPr>
        <w:t xml:space="preserve">; </w:t>
      </w:r>
      <w:proofErr w:type="spellStart"/>
      <w:r w:rsidR="00FA6B72" w:rsidRPr="003C456D">
        <w:rPr>
          <w:rFonts w:ascii="Times New Roman" w:hAnsi="Times New Roman" w:cs="Times New Roman"/>
          <w:sz w:val="24"/>
          <w:szCs w:val="24"/>
        </w:rPr>
        <w:t>Provan</w:t>
      </w:r>
      <w:proofErr w:type="spellEnd"/>
      <w:r w:rsidR="00FA6B72" w:rsidRPr="003C456D">
        <w:rPr>
          <w:rFonts w:ascii="Times New Roman" w:hAnsi="Times New Roman" w:cs="Times New Roman"/>
          <w:sz w:val="24"/>
          <w:szCs w:val="24"/>
        </w:rPr>
        <w:t xml:space="preserve"> &amp; </w:t>
      </w:r>
      <w:proofErr w:type="spellStart"/>
      <w:r w:rsidR="00FA6B72" w:rsidRPr="003C456D">
        <w:rPr>
          <w:rFonts w:ascii="Times New Roman" w:hAnsi="Times New Roman" w:cs="Times New Roman"/>
          <w:sz w:val="24"/>
          <w:szCs w:val="24"/>
        </w:rPr>
        <w:t>Kenis</w:t>
      </w:r>
      <w:proofErr w:type="spellEnd"/>
      <w:r w:rsidR="00FA6B72" w:rsidRPr="003C456D">
        <w:rPr>
          <w:rFonts w:ascii="Times New Roman" w:hAnsi="Times New Roman" w:cs="Times New Roman"/>
          <w:sz w:val="24"/>
          <w:szCs w:val="24"/>
        </w:rPr>
        <w:t>, 2008</w:t>
      </w:r>
      <w:r w:rsidR="00D558B3" w:rsidRPr="003C456D">
        <w:rPr>
          <w:rFonts w:ascii="Times New Roman" w:hAnsi="Times New Roman" w:cs="Times New Roman"/>
          <w:sz w:val="24"/>
          <w:szCs w:val="24"/>
        </w:rPr>
        <w:t>)</w:t>
      </w:r>
      <w:r w:rsidR="00B433A6" w:rsidRPr="003C456D">
        <w:rPr>
          <w:rFonts w:ascii="Times New Roman" w:hAnsi="Times New Roman" w:cs="Times New Roman"/>
          <w:sz w:val="24"/>
          <w:szCs w:val="24"/>
        </w:rPr>
        <w:t xml:space="preserve">. Ook doelconsensus moet </w:t>
      </w:r>
      <w:r w:rsidR="00117462" w:rsidRPr="003C456D">
        <w:rPr>
          <w:rFonts w:ascii="Times New Roman" w:hAnsi="Times New Roman" w:cs="Times New Roman"/>
          <w:sz w:val="24"/>
          <w:szCs w:val="24"/>
        </w:rPr>
        <w:t xml:space="preserve">volgens eerder onderzoek </w:t>
      </w:r>
      <w:r w:rsidR="00B433A6" w:rsidRPr="003C456D">
        <w:rPr>
          <w:rFonts w:ascii="Times New Roman" w:hAnsi="Times New Roman" w:cs="Times New Roman"/>
          <w:sz w:val="24"/>
          <w:szCs w:val="24"/>
        </w:rPr>
        <w:t xml:space="preserve">hoog zijn in </w:t>
      </w:r>
      <w:r w:rsidR="00117462" w:rsidRPr="003C456D">
        <w:rPr>
          <w:rFonts w:ascii="Times New Roman" w:hAnsi="Times New Roman" w:cs="Times New Roman"/>
          <w:sz w:val="24"/>
          <w:szCs w:val="24"/>
        </w:rPr>
        <w:t xml:space="preserve">laag geformaliseerde, zelfregulerende </w:t>
      </w:r>
      <w:r w:rsidR="00B433A6" w:rsidRPr="003C456D">
        <w:rPr>
          <w:rFonts w:ascii="Times New Roman" w:hAnsi="Times New Roman" w:cs="Times New Roman"/>
          <w:sz w:val="24"/>
          <w:szCs w:val="24"/>
        </w:rPr>
        <w:t>netwerken.</w:t>
      </w:r>
      <w:r w:rsidR="00FA6B72" w:rsidRPr="003C456D">
        <w:rPr>
          <w:rFonts w:ascii="Times New Roman" w:hAnsi="Times New Roman" w:cs="Times New Roman"/>
          <w:sz w:val="24"/>
          <w:szCs w:val="24"/>
        </w:rPr>
        <w:t xml:space="preserve"> Een hogere mate van doelconsensus leidt tot een betere samenwerking</w:t>
      </w:r>
      <w:r w:rsidR="00117462" w:rsidRPr="003C456D">
        <w:rPr>
          <w:rFonts w:ascii="Times New Roman" w:hAnsi="Times New Roman" w:cs="Times New Roman"/>
          <w:sz w:val="24"/>
          <w:szCs w:val="24"/>
        </w:rPr>
        <w:t xml:space="preserve"> (</w:t>
      </w:r>
      <w:proofErr w:type="spellStart"/>
      <w:r w:rsidR="00117462" w:rsidRPr="003C456D">
        <w:rPr>
          <w:rFonts w:ascii="Times New Roman" w:hAnsi="Times New Roman" w:cs="Times New Roman"/>
          <w:sz w:val="24"/>
          <w:szCs w:val="24"/>
        </w:rPr>
        <w:t>Provan</w:t>
      </w:r>
      <w:proofErr w:type="spellEnd"/>
      <w:r w:rsidR="00117462" w:rsidRPr="003C456D">
        <w:rPr>
          <w:rFonts w:ascii="Times New Roman" w:hAnsi="Times New Roman" w:cs="Times New Roman"/>
          <w:sz w:val="24"/>
          <w:szCs w:val="24"/>
        </w:rPr>
        <w:t xml:space="preserve"> &amp; </w:t>
      </w:r>
      <w:proofErr w:type="spellStart"/>
      <w:r w:rsidR="00117462" w:rsidRPr="003C456D">
        <w:rPr>
          <w:rFonts w:ascii="Times New Roman" w:hAnsi="Times New Roman" w:cs="Times New Roman"/>
          <w:sz w:val="24"/>
          <w:szCs w:val="24"/>
        </w:rPr>
        <w:t>Kenis</w:t>
      </w:r>
      <w:proofErr w:type="spellEnd"/>
      <w:r w:rsidR="00117462" w:rsidRPr="003C456D">
        <w:rPr>
          <w:rFonts w:ascii="Times New Roman" w:hAnsi="Times New Roman" w:cs="Times New Roman"/>
          <w:sz w:val="24"/>
          <w:szCs w:val="24"/>
        </w:rPr>
        <w:t>, 2008)</w:t>
      </w:r>
      <w:r w:rsidR="00FA6B72" w:rsidRPr="003C456D">
        <w:rPr>
          <w:rFonts w:ascii="Times New Roman" w:hAnsi="Times New Roman" w:cs="Times New Roman"/>
          <w:sz w:val="24"/>
          <w:szCs w:val="24"/>
        </w:rPr>
        <w:t>.</w:t>
      </w:r>
      <w:r w:rsidR="00396000" w:rsidRPr="003C456D">
        <w:rPr>
          <w:rFonts w:ascii="Times New Roman" w:hAnsi="Times New Roman" w:cs="Times New Roman"/>
          <w:sz w:val="24"/>
          <w:szCs w:val="24"/>
        </w:rPr>
        <w:t xml:space="preserve"> Het idee hierachter is dat partijen gemotiveerder zijn als de samenwerking tegemoet komt aan hun belangen. Ook zullen partijen meer bereid zijn offers te maken voor de samenwerking als de samenwerking hun (naar verwachting) veel oplevert.</w:t>
      </w:r>
      <w:r w:rsidR="009B10C8" w:rsidRPr="003C456D">
        <w:rPr>
          <w:rFonts w:ascii="Times New Roman" w:hAnsi="Times New Roman" w:cs="Times New Roman"/>
          <w:sz w:val="24"/>
          <w:szCs w:val="24"/>
        </w:rPr>
        <w:t xml:space="preserve"> Bij het bespreken van de coöperatieve houding (§2.4) is reeds genoemd dat vertrouwen in eerste instantie gebaseerd wordt op de inschatting dat de andere dezelfde doelen heeft.</w:t>
      </w:r>
    </w:p>
    <w:p w14:paraId="01A5CED2" w14:textId="77777777" w:rsidR="00590119" w:rsidRPr="003C456D" w:rsidRDefault="00590119" w:rsidP="003C456D">
      <w:pPr>
        <w:pStyle w:val="Geenafstand"/>
        <w:spacing w:line="276" w:lineRule="auto"/>
        <w:jc w:val="both"/>
        <w:rPr>
          <w:rFonts w:ascii="Times New Roman" w:hAnsi="Times New Roman" w:cs="Times New Roman"/>
          <w:sz w:val="24"/>
          <w:szCs w:val="24"/>
        </w:rPr>
      </w:pPr>
    </w:p>
    <w:p w14:paraId="50FBF720" w14:textId="7FFEDC61" w:rsidR="00590119" w:rsidRPr="003C456D" w:rsidRDefault="005558E5"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Ten derde wordt </w:t>
      </w:r>
      <w:r w:rsidRPr="003C456D">
        <w:rPr>
          <w:rFonts w:ascii="Times New Roman" w:hAnsi="Times New Roman" w:cs="Times New Roman"/>
          <w:sz w:val="24"/>
          <w:szCs w:val="24"/>
          <w:u w:val="single"/>
        </w:rPr>
        <w:t>i</w:t>
      </w:r>
      <w:r w:rsidR="00FA6B72" w:rsidRPr="003C456D">
        <w:rPr>
          <w:rFonts w:ascii="Times New Roman" w:hAnsi="Times New Roman" w:cs="Times New Roman"/>
          <w:sz w:val="24"/>
          <w:szCs w:val="24"/>
          <w:u w:val="single"/>
        </w:rPr>
        <w:t>nterne legi</w:t>
      </w:r>
      <w:r w:rsidR="004328AF" w:rsidRPr="003C456D">
        <w:rPr>
          <w:rFonts w:ascii="Times New Roman" w:hAnsi="Times New Roman" w:cs="Times New Roman"/>
          <w:sz w:val="24"/>
          <w:szCs w:val="24"/>
          <w:u w:val="single"/>
        </w:rPr>
        <w:t>ti</w:t>
      </w:r>
      <w:r w:rsidR="00F9781F" w:rsidRPr="003C456D">
        <w:rPr>
          <w:rFonts w:ascii="Times New Roman" w:hAnsi="Times New Roman" w:cs="Times New Roman"/>
          <w:sz w:val="24"/>
          <w:szCs w:val="24"/>
          <w:u w:val="single"/>
        </w:rPr>
        <w:t>miteit</w:t>
      </w:r>
      <w:r w:rsidRPr="003C456D">
        <w:rPr>
          <w:rFonts w:ascii="Times New Roman" w:hAnsi="Times New Roman" w:cs="Times New Roman"/>
          <w:sz w:val="24"/>
          <w:szCs w:val="24"/>
        </w:rPr>
        <w:t xml:space="preserve"> meegenomen als verklaringsfactor. Interne legitimiteit </w:t>
      </w:r>
      <w:r w:rsidR="00F9781F" w:rsidRPr="003C456D">
        <w:rPr>
          <w:rFonts w:ascii="Times New Roman" w:hAnsi="Times New Roman" w:cs="Times New Roman"/>
          <w:sz w:val="24"/>
          <w:szCs w:val="24"/>
        </w:rPr>
        <w:t xml:space="preserve">verwijst naar </w:t>
      </w:r>
      <w:r w:rsidR="00D851F0" w:rsidRPr="003C456D">
        <w:rPr>
          <w:rFonts w:ascii="Times New Roman" w:hAnsi="Times New Roman" w:cs="Times New Roman"/>
          <w:sz w:val="24"/>
          <w:szCs w:val="24"/>
        </w:rPr>
        <w:t>de mate waarin actoren in het netwerk toegevoegde waarde zien in het bestaan van het netwerk</w:t>
      </w:r>
      <w:r w:rsidRPr="003C456D">
        <w:rPr>
          <w:rFonts w:ascii="Times New Roman" w:hAnsi="Times New Roman" w:cs="Times New Roman"/>
          <w:sz w:val="24"/>
          <w:szCs w:val="24"/>
        </w:rPr>
        <w:t xml:space="preserve"> (Van </w:t>
      </w:r>
      <w:proofErr w:type="spellStart"/>
      <w:r w:rsidRPr="003C456D">
        <w:rPr>
          <w:rFonts w:ascii="Times New Roman" w:hAnsi="Times New Roman" w:cs="Times New Roman"/>
          <w:sz w:val="24"/>
          <w:szCs w:val="24"/>
        </w:rPr>
        <w:t>Raaij</w:t>
      </w:r>
      <w:proofErr w:type="spellEnd"/>
      <w:r w:rsidRPr="003C456D">
        <w:rPr>
          <w:rFonts w:ascii="Times New Roman" w:hAnsi="Times New Roman" w:cs="Times New Roman"/>
          <w:sz w:val="24"/>
          <w:szCs w:val="24"/>
        </w:rPr>
        <w:t>, 2006)</w:t>
      </w:r>
      <w:r w:rsidR="00D851F0" w:rsidRPr="003C456D">
        <w:rPr>
          <w:rFonts w:ascii="Times New Roman" w:hAnsi="Times New Roman" w:cs="Times New Roman"/>
          <w:sz w:val="24"/>
          <w:szCs w:val="24"/>
        </w:rPr>
        <w:t xml:space="preserve">. Een hogere mate van interne legitimiteit zou leiden tot een meer </w:t>
      </w:r>
      <w:r w:rsidR="004328AF" w:rsidRPr="003C456D">
        <w:rPr>
          <w:rFonts w:ascii="Times New Roman" w:hAnsi="Times New Roman" w:cs="Times New Roman"/>
          <w:sz w:val="24"/>
          <w:szCs w:val="24"/>
        </w:rPr>
        <w:t>coöperatieve</w:t>
      </w:r>
      <w:r w:rsidR="00D851F0" w:rsidRPr="003C456D">
        <w:rPr>
          <w:rFonts w:ascii="Times New Roman" w:hAnsi="Times New Roman" w:cs="Times New Roman"/>
          <w:sz w:val="24"/>
          <w:szCs w:val="24"/>
        </w:rPr>
        <w:t xml:space="preserve"> houding.</w:t>
      </w:r>
      <w:r w:rsidR="00396000" w:rsidRPr="003C456D">
        <w:rPr>
          <w:rFonts w:ascii="Times New Roman" w:hAnsi="Times New Roman" w:cs="Times New Roman"/>
          <w:sz w:val="24"/>
          <w:szCs w:val="24"/>
        </w:rPr>
        <w:t xml:space="preserve"> Van </w:t>
      </w:r>
      <w:proofErr w:type="spellStart"/>
      <w:r w:rsidR="00396000" w:rsidRPr="003C456D">
        <w:rPr>
          <w:rFonts w:ascii="Times New Roman" w:hAnsi="Times New Roman" w:cs="Times New Roman"/>
          <w:sz w:val="24"/>
          <w:szCs w:val="24"/>
        </w:rPr>
        <w:t>Raaij</w:t>
      </w:r>
      <w:proofErr w:type="spellEnd"/>
      <w:r w:rsidR="00396000" w:rsidRPr="003C456D">
        <w:rPr>
          <w:rFonts w:ascii="Times New Roman" w:hAnsi="Times New Roman" w:cs="Times New Roman"/>
          <w:sz w:val="24"/>
          <w:szCs w:val="24"/>
        </w:rPr>
        <w:t xml:space="preserve"> heeft </w:t>
      </w:r>
      <w:r w:rsidR="00717F25" w:rsidRPr="003C456D">
        <w:rPr>
          <w:rFonts w:ascii="Times New Roman" w:hAnsi="Times New Roman" w:cs="Times New Roman"/>
          <w:sz w:val="24"/>
          <w:szCs w:val="24"/>
        </w:rPr>
        <w:t>aangetoond</w:t>
      </w:r>
      <w:r w:rsidR="00396000" w:rsidRPr="003C456D">
        <w:rPr>
          <w:rFonts w:ascii="Times New Roman" w:hAnsi="Times New Roman" w:cs="Times New Roman"/>
          <w:sz w:val="24"/>
          <w:szCs w:val="24"/>
        </w:rPr>
        <w:t xml:space="preserve"> dat </w:t>
      </w:r>
      <w:r w:rsidR="003D6E32">
        <w:rPr>
          <w:rFonts w:ascii="Times New Roman" w:hAnsi="Times New Roman" w:cs="Times New Roman"/>
          <w:sz w:val="24"/>
          <w:szCs w:val="24"/>
        </w:rPr>
        <w:t>netwerken waarbij van buiten een samenwerking wordt opgelegd</w:t>
      </w:r>
      <w:r w:rsidR="00396000" w:rsidRPr="003C456D">
        <w:rPr>
          <w:rFonts w:ascii="Times New Roman" w:hAnsi="Times New Roman" w:cs="Times New Roman"/>
          <w:sz w:val="24"/>
          <w:szCs w:val="24"/>
        </w:rPr>
        <w:t xml:space="preserve"> minder </w:t>
      </w:r>
      <w:r w:rsidR="003D6E32">
        <w:rPr>
          <w:rFonts w:ascii="Times New Roman" w:hAnsi="Times New Roman" w:cs="Times New Roman"/>
          <w:sz w:val="24"/>
          <w:szCs w:val="24"/>
        </w:rPr>
        <w:t>effectief zijn</w:t>
      </w:r>
      <w:r w:rsidR="00396000" w:rsidRPr="003C456D">
        <w:rPr>
          <w:rFonts w:ascii="Times New Roman" w:hAnsi="Times New Roman" w:cs="Times New Roman"/>
          <w:sz w:val="24"/>
          <w:szCs w:val="24"/>
        </w:rPr>
        <w:t xml:space="preserve"> dan organisaties die voor de samenwerking ki</w:t>
      </w:r>
      <w:r w:rsidRPr="003C456D">
        <w:rPr>
          <w:rFonts w:ascii="Times New Roman" w:hAnsi="Times New Roman" w:cs="Times New Roman"/>
          <w:sz w:val="24"/>
          <w:szCs w:val="24"/>
        </w:rPr>
        <w:t>ezen. De verklaring hiervoor zit</w:t>
      </w:r>
      <w:r w:rsidR="00396000" w:rsidRPr="003C456D">
        <w:rPr>
          <w:rFonts w:ascii="Times New Roman" w:hAnsi="Times New Roman" w:cs="Times New Roman"/>
          <w:sz w:val="24"/>
          <w:szCs w:val="24"/>
        </w:rPr>
        <w:t xml:space="preserve"> in de motivatie van de deelnemers. Dit kan liggen aan het zien van meerwaarde in de samenwerking, maar is ook te verklaren door het feit dat individuen gemotiveerd worden</w:t>
      </w:r>
      <w:r w:rsidR="00A6703A" w:rsidRPr="003C456D">
        <w:rPr>
          <w:rFonts w:ascii="Times New Roman" w:hAnsi="Times New Roman" w:cs="Times New Roman"/>
          <w:sz w:val="24"/>
          <w:szCs w:val="24"/>
        </w:rPr>
        <w:t xml:space="preserve"> en zich meer betrokken voelen bij een organisatie</w:t>
      </w:r>
      <w:r w:rsidR="00396000" w:rsidRPr="003C456D">
        <w:rPr>
          <w:rFonts w:ascii="Times New Roman" w:hAnsi="Times New Roman" w:cs="Times New Roman"/>
          <w:sz w:val="24"/>
          <w:szCs w:val="24"/>
        </w:rPr>
        <w:t xml:space="preserve"> door autonomie </w:t>
      </w:r>
      <w:r w:rsidR="00E52798" w:rsidRPr="003C456D">
        <w:rPr>
          <w:rFonts w:ascii="Times New Roman" w:hAnsi="Times New Roman" w:cs="Times New Roman"/>
          <w:sz w:val="24"/>
          <w:szCs w:val="24"/>
        </w:rPr>
        <w:t>(</w:t>
      </w:r>
      <w:proofErr w:type="spellStart"/>
      <w:r w:rsidR="00396000" w:rsidRPr="003C456D">
        <w:rPr>
          <w:rFonts w:ascii="Times New Roman" w:hAnsi="Times New Roman" w:cs="Times New Roman"/>
          <w:sz w:val="24"/>
          <w:szCs w:val="24"/>
        </w:rPr>
        <w:t>Gagné</w:t>
      </w:r>
      <w:proofErr w:type="spellEnd"/>
      <w:r w:rsidR="00396000" w:rsidRPr="003C456D">
        <w:rPr>
          <w:rFonts w:ascii="Times New Roman" w:hAnsi="Times New Roman" w:cs="Times New Roman"/>
          <w:sz w:val="24"/>
          <w:szCs w:val="24"/>
        </w:rPr>
        <w:t xml:space="preserve"> &amp; </w:t>
      </w:r>
      <w:proofErr w:type="spellStart"/>
      <w:r w:rsidR="00396000" w:rsidRPr="003C456D">
        <w:rPr>
          <w:rFonts w:ascii="Times New Roman" w:hAnsi="Times New Roman" w:cs="Times New Roman"/>
          <w:sz w:val="24"/>
          <w:szCs w:val="24"/>
        </w:rPr>
        <w:t>Deci</w:t>
      </w:r>
      <w:proofErr w:type="spellEnd"/>
      <w:r w:rsidR="00396000" w:rsidRPr="003C456D">
        <w:rPr>
          <w:rFonts w:ascii="Times New Roman" w:hAnsi="Times New Roman" w:cs="Times New Roman"/>
          <w:sz w:val="24"/>
          <w:szCs w:val="24"/>
        </w:rPr>
        <w:t>, 2005</w:t>
      </w:r>
      <w:r w:rsidR="00E52798" w:rsidRPr="003C456D">
        <w:rPr>
          <w:rFonts w:ascii="Times New Roman" w:hAnsi="Times New Roman" w:cs="Times New Roman"/>
          <w:sz w:val="24"/>
          <w:szCs w:val="24"/>
        </w:rPr>
        <w:t xml:space="preserve">; Crawford, </w:t>
      </w:r>
      <w:proofErr w:type="spellStart"/>
      <w:r w:rsidR="00E52798" w:rsidRPr="003C456D">
        <w:rPr>
          <w:rFonts w:ascii="Times New Roman" w:hAnsi="Times New Roman" w:cs="Times New Roman"/>
          <w:sz w:val="24"/>
          <w:szCs w:val="24"/>
        </w:rPr>
        <w:t>LePine</w:t>
      </w:r>
      <w:proofErr w:type="spellEnd"/>
      <w:r w:rsidR="00E52798" w:rsidRPr="003C456D">
        <w:rPr>
          <w:rFonts w:ascii="Times New Roman" w:hAnsi="Times New Roman" w:cs="Times New Roman"/>
          <w:sz w:val="24"/>
          <w:szCs w:val="24"/>
        </w:rPr>
        <w:t xml:space="preserve"> &amp; </w:t>
      </w:r>
      <w:proofErr w:type="spellStart"/>
      <w:r w:rsidR="00E52798" w:rsidRPr="003C456D">
        <w:rPr>
          <w:rFonts w:ascii="Times New Roman" w:hAnsi="Times New Roman" w:cs="Times New Roman"/>
          <w:sz w:val="24"/>
          <w:szCs w:val="24"/>
        </w:rPr>
        <w:t>Rich</w:t>
      </w:r>
      <w:proofErr w:type="spellEnd"/>
      <w:r w:rsidR="00E52798" w:rsidRPr="003C456D">
        <w:rPr>
          <w:rFonts w:ascii="Times New Roman" w:hAnsi="Times New Roman" w:cs="Times New Roman"/>
          <w:sz w:val="24"/>
          <w:szCs w:val="24"/>
        </w:rPr>
        <w:t>, 2010</w:t>
      </w:r>
      <w:r w:rsidR="0037526D" w:rsidRPr="003C456D">
        <w:rPr>
          <w:rFonts w:ascii="Times New Roman" w:hAnsi="Times New Roman" w:cs="Times New Roman"/>
          <w:sz w:val="24"/>
          <w:szCs w:val="24"/>
        </w:rPr>
        <w:t xml:space="preserve">; </w:t>
      </w:r>
      <w:r w:rsidR="00A6703A" w:rsidRPr="003C456D">
        <w:rPr>
          <w:rFonts w:ascii="Times New Roman" w:hAnsi="Times New Roman" w:cs="Times New Roman"/>
          <w:sz w:val="24"/>
          <w:szCs w:val="24"/>
        </w:rPr>
        <w:t xml:space="preserve">Bakker &amp; </w:t>
      </w:r>
      <w:proofErr w:type="spellStart"/>
      <w:r w:rsidR="00A6703A" w:rsidRPr="003C456D">
        <w:rPr>
          <w:rFonts w:ascii="Times New Roman" w:hAnsi="Times New Roman" w:cs="Times New Roman"/>
          <w:sz w:val="24"/>
          <w:szCs w:val="24"/>
        </w:rPr>
        <w:t>Demerouti</w:t>
      </w:r>
      <w:proofErr w:type="spellEnd"/>
      <w:r w:rsidR="00A6703A" w:rsidRPr="003C456D">
        <w:rPr>
          <w:rFonts w:ascii="Times New Roman" w:hAnsi="Times New Roman" w:cs="Times New Roman"/>
          <w:sz w:val="24"/>
          <w:szCs w:val="24"/>
        </w:rPr>
        <w:t xml:space="preserve">, 2008). Dit </w:t>
      </w:r>
      <w:r w:rsidR="00717F25" w:rsidRPr="003C456D">
        <w:rPr>
          <w:rFonts w:ascii="Times New Roman" w:hAnsi="Times New Roman" w:cs="Times New Roman"/>
          <w:sz w:val="24"/>
          <w:szCs w:val="24"/>
        </w:rPr>
        <w:t>geldt ook voor de autonomie in o</w:t>
      </w:r>
      <w:r w:rsidR="00A6703A" w:rsidRPr="003C456D">
        <w:rPr>
          <w:rFonts w:ascii="Times New Roman" w:hAnsi="Times New Roman" w:cs="Times New Roman"/>
          <w:sz w:val="24"/>
          <w:szCs w:val="24"/>
        </w:rPr>
        <w:t>f en met wie samen te werken (</w:t>
      </w:r>
      <w:r w:rsidR="002C59FC" w:rsidRPr="003C456D">
        <w:rPr>
          <w:rFonts w:ascii="Times New Roman" w:hAnsi="Times New Roman" w:cs="Times New Roman"/>
          <w:sz w:val="24"/>
          <w:szCs w:val="24"/>
        </w:rPr>
        <w:t>Grant, 2007</w:t>
      </w:r>
      <w:r w:rsidR="00A6703A" w:rsidRPr="003C456D">
        <w:rPr>
          <w:rFonts w:ascii="Times New Roman" w:hAnsi="Times New Roman" w:cs="Times New Roman"/>
          <w:sz w:val="24"/>
          <w:szCs w:val="24"/>
        </w:rPr>
        <w:t>).</w:t>
      </w:r>
    </w:p>
    <w:p w14:paraId="1804309B" w14:textId="24F6BB5E" w:rsidR="00EE565F" w:rsidRPr="003C456D" w:rsidRDefault="005558E5" w:rsidP="003C456D">
      <w:pPr>
        <w:spacing w:line="276" w:lineRule="auto"/>
        <w:jc w:val="both"/>
        <w:rPr>
          <w:rFonts w:ascii="Times New Roman" w:hAnsi="Times New Roman" w:cs="Times New Roman"/>
        </w:rPr>
      </w:pPr>
      <w:r w:rsidRPr="003C456D">
        <w:rPr>
          <w:rFonts w:ascii="Times New Roman" w:hAnsi="Times New Roman" w:cs="Times New Roman"/>
          <w:sz w:val="24"/>
          <w:szCs w:val="24"/>
        </w:rPr>
        <w:t xml:space="preserve">Ten vierde is er een plaats onder de verklaringsfactoren voor </w:t>
      </w:r>
      <w:r w:rsidRPr="003C456D">
        <w:rPr>
          <w:rFonts w:ascii="Times New Roman" w:hAnsi="Times New Roman" w:cs="Times New Roman"/>
          <w:sz w:val="24"/>
          <w:szCs w:val="24"/>
          <w:u w:val="single"/>
        </w:rPr>
        <w:t>e</w:t>
      </w:r>
      <w:r w:rsidR="00FA6B72" w:rsidRPr="003C456D">
        <w:rPr>
          <w:rFonts w:ascii="Times New Roman" w:hAnsi="Times New Roman" w:cs="Times New Roman"/>
          <w:sz w:val="24"/>
          <w:szCs w:val="24"/>
          <w:u w:val="single"/>
        </w:rPr>
        <w:t>xterne legi</w:t>
      </w:r>
      <w:r w:rsidR="004328AF" w:rsidRPr="003C456D">
        <w:rPr>
          <w:rFonts w:ascii="Times New Roman" w:hAnsi="Times New Roman" w:cs="Times New Roman"/>
          <w:sz w:val="24"/>
          <w:szCs w:val="24"/>
          <w:u w:val="single"/>
        </w:rPr>
        <w:t>ti</w:t>
      </w:r>
      <w:r w:rsidR="00FA6B72" w:rsidRPr="003C456D">
        <w:rPr>
          <w:rFonts w:ascii="Times New Roman" w:hAnsi="Times New Roman" w:cs="Times New Roman"/>
          <w:sz w:val="24"/>
          <w:szCs w:val="24"/>
          <w:u w:val="single"/>
        </w:rPr>
        <w:t>miteit</w:t>
      </w:r>
      <w:r w:rsidRPr="003C456D">
        <w:rPr>
          <w:rFonts w:ascii="Times New Roman" w:hAnsi="Times New Roman" w:cs="Times New Roman"/>
          <w:sz w:val="24"/>
          <w:szCs w:val="24"/>
        </w:rPr>
        <w:t>. Dit</w:t>
      </w:r>
      <w:r w:rsidR="00F9781F" w:rsidRPr="003C456D">
        <w:rPr>
          <w:rFonts w:ascii="Times New Roman" w:hAnsi="Times New Roman" w:cs="Times New Roman"/>
          <w:sz w:val="24"/>
          <w:szCs w:val="24"/>
        </w:rPr>
        <w:t xml:space="preserve"> betreft</w:t>
      </w:r>
      <w:r w:rsidR="00FA6B72" w:rsidRPr="003C456D">
        <w:rPr>
          <w:rFonts w:ascii="Times New Roman" w:hAnsi="Times New Roman" w:cs="Times New Roman"/>
          <w:sz w:val="24"/>
          <w:szCs w:val="24"/>
        </w:rPr>
        <w:t xml:space="preserve"> </w:t>
      </w:r>
      <w:r w:rsidR="00D851F0" w:rsidRPr="003C456D">
        <w:rPr>
          <w:rFonts w:ascii="Times New Roman" w:hAnsi="Times New Roman" w:cs="Times New Roman"/>
          <w:sz w:val="24"/>
          <w:szCs w:val="24"/>
        </w:rPr>
        <w:t>de mate waarin belangrijke actoren in de moederorganisaties een toegevoegde waarde zien in het bestaan van het netwerk</w:t>
      </w:r>
      <w:r w:rsidRPr="003C456D">
        <w:rPr>
          <w:rFonts w:ascii="Times New Roman" w:hAnsi="Times New Roman" w:cs="Times New Roman"/>
          <w:sz w:val="24"/>
          <w:szCs w:val="24"/>
        </w:rPr>
        <w:t xml:space="preserve"> (Van </w:t>
      </w:r>
      <w:proofErr w:type="spellStart"/>
      <w:r w:rsidRPr="003C456D">
        <w:rPr>
          <w:rFonts w:ascii="Times New Roman" w:hAnsi="Times New Roman" w:cs="Times New Roman"/>
          <w:sz w:val="24"/>
          <w:szCs w:val="24"/>
        </w:rPr>
        <w:t>Raaij</w:t>
      </w:r>
      <w:proofErr w:type="spellEnd"/>
      <w:r w:rsidRPr="003C456D">
        <w:rPr>
          <w:rFonts w:ascii="Times New Roman" w:hAnsi="Times New Roman" w:cs="Times New Roman"/>
          <w:sz w:val="24"/>
          <w:szCs w:val="24"/>
        </w:rPr>
        <w:t>, 2006</w:t>
      </w:r>
      <w:r w:rsidR="002C59FC" w:rsidRPr="003C456D">
        <w:rPr>
          <w:rFonts w:ascii="Times New Roman" w:hAnsi="Times New Roman" w:cs="Times New Roman"/>
          <w:sz w:val="24"/>
          <w:szCs w:val="24"/>
        </w:rPr>
        <w:t xml:space="preserve">; </w:t>
      </w:r>
      <w:proofErr w:type="spellStart"/>
      <w:r w:rsidR="002C59FC" w:rsidRPr="003C456D">
        <w:rPr>
          <w:rFonts w:ascii="Times New Roman" w:hAnsi="Times New Roman" w:cs="Times New Roman"/>
          <w:sz w:val="24"/>
          <w:szCs w:val="24"/>
        </w:rPr>
        <w:t>Weihe</w:t>
      </w:r>
      <w:proofErr w:type="spellEnd"/>
      <w:r w:rsidR="002C59FC" w:rsidRPr="003C456D">
        <w:rPr>
          <w:rFonts w:ascii="Times New Roman" w:hAnsi="Times New Roman" w:cs="Times New Roman"/>
          <w:sz w:val="24"/>
          <w:szCs w:val="24"/>
        </w:rPr>
        <w:t>, 2008).</w:t>
      </w:r>
      <w:r w:rsidR="00D851F0" w:rsidRPr="003C456D">
        <w:rPr>
          <w:rFonts w:ascii="Times New Roman" w:hAnsi="Times New Roman" w:cs="Times New Roman"/>
          <w:sz w:val="24"/>
          <w:szCs w:val="24"/>
        </w:rPr>
        <w:t xml:space="preserve"> </w:t>
      </w:r>
      <w:r w:rsidR="00396000" w:rsidRPr="003C456D">
        <w:rPr>
          <w:rFonts w:ascii="Times New Roman" w:hAnsi="Times New Roman" w:cs="Times New Roman"/>
          <w:sz w:val="24"/>
          <w:szCs w:val="24"/>
        </w:rPr>
        <w:t xml:space="preserve">De gedachte is dat het voor </w:t>
      </w:r>
      <w:r w:rsidR="00D851F0" w:rsidRPr="003C456D">
        <w:rPr>
          <w:rFonts w:ascii="Times New Roman" w:hAnsi="Times New Roman" w:cs="Times New Roman"/>
          <w:sz w:val="24"/>
          <w:szCs w:val="24"/>
        </w:rPr>
        <w:t>netwerkactoren</w:t>
      </w:r>
      <w:r w:rsidR="00396000" w:rsidRPr="003C456D">
        <w:rPr>
          <w:rFonts w:ascii="Times New Roman" w:hAnsi="Times New Roman" w:cs="Times New Roman"/>
          <w:sz w:val="24"/>
          <w:szCs w:val="24"/>
        </w:rPr>
        <w:t xml:space="preserve"> gemakkelijker is</w:t>
      </w:r>
      <w:r w:rsidR="00D851F0" w:rsidRPr="003C456D">
        <w:rPr>
          <w:rFonts w:ascii="Times New Roman" w:hAnsi="Times New Roman" w:cs="Times New Roman"/>
          <w:sz w:val="24"/>
          <w:szCs w:val="24"/>
        </w:rPr>
        <w:t xml:space="preserve"> om zich </w:t>
      </w:r>
      <w:r w:rsidR="004328AF" w:rsidRPr="003C456D">
        <w:rPr>
          <w:rFonts w:ascii="Times New Roman" w:hAnsi="Times New Roman" w:cs="Times New Roman"/>
          <w:sz w:val="24"/>
          <w:szCs w:val="24"/>
        </w:rPr>
        <w:t>coöperatief</w:t>
      </w:r>
      <w:r w:rsidR="00D851F0" w:rsidRPr="003C456D">
        <w:rPr>
          <w:rFonts w:ascii="Times New Roman" w:hAnsi="Times New Roman" w:cs="Times New Roman"/>
          <w:sz w:val="24"/>
          <w:szCs w:val="24"/>
        </w:rPr>
        <w:t xml:space="preserve"> op te stelle</w:t>
      </w:r>
      <w:r w:rsidR="00396000" w:rsidRPr="003C456D">
        <w:rPr>
          <w:rFonts w:ascii="Times New Roman" w:hAnsi="Times New Roman" w:cs="Times New Roman"/>
          <w:sz w:val="24"/>
          <w:szCs w:val="24"/>
        </w:rPr>
        <w:t>n en hulpbronnen te delen met elkaar als de organisatie dit aanmoedigt</w:t>
      </w:r>
      <w:r w:rsidR="00D851F0" w:rsidRPr="003C456D">
        <w:rPr>
          <w:rFonts w:ascii="Times New Roman" w:hAnsi="Times New Roman" w:cs="Times New Roman"/>
          <w:sz w:val="24"/>
          <w:szCs w:val="24"/>
        </w:rPr>
        <w:t xml:space="preserve"> (</w:t>
      </w:r>
      <w:proofErr w:type="spellStart"/>
      <w:r w:rsidR="00D851F0" w:rsidRPr="003C456D">
        <w:rPr>
          <w:rFonts w:ascii="Times New Roman" w:hAnsi="Times New Roman" w:cs="Times New Roman"/>
          <w:sz w:val="24"/>
          <w:szCs w:val="24"/>
        </w:rPr>
        <w:t>Hughes</w:t>
      </w:r>
      <w:proofErr w:type="spellEnd"/>
      <w:r w:rsidR="00D851F0" w:rsidRPr="003C456D">
        <w:rPr>
          <w:rFonts w:ascii="Times New Roman" w:hAnsi="Times New Roman" w:cs="Times New Roman"/>
          <w:sz w:val="24"/>
          <w:szCs w:val="24"/>
        </w:rPr>
        <w:t xml:space="preserve"> &amp; </w:t>
      </w:r>
      <w:proofErr w:type="spellStart"/>
      <w:r w:rsidR="00D851F0" w:rsidRPr="003C456D">
        <w:rPr>
          <w:rFonts w:ascii="Times New Roman" w:hAnsi="Times New Roman" w:cs="Times New Roman"/>
          <w:sz w:val="24"/>
          <w:szCs w:val="24"/>
        </w:rPr>
        <w:t>Weiss</w:t>
      </w:r>
      <w:proofErr w:type="spellEnd"/>
      <w:r w:rsidR="00D851F0" w:rsidRPr="003C456D">
        <w:rPr>
          <w:rFonts w:ascii="Times New Roman" w:hAnsi="Times New Roman" w:cs="Times New Roman"/>
          <w:sz w:val="24"/>
          <w:szCs w:val="24"/>
        </w:rPr>
        <w:t xml:space="preserve">, 2007; </w:t>
      </w:r>
      <w:proofErr w:type="spellStart"/>
      <w:r w:rsidR="00D851F0" w:rsidRPr="003C456D">
        <w:rPr>
          <w:rFonts w:ascii="Times New Roman" w:hAnsi="Times New Roman" w:cs="Times New Roman"/>
          <w:sz w:val="24"/>
          <w:szCs w:val="24"/>
        </w:rPr>
        <w:t>W</w:t>
      </w:r>
      <w:r w:rsidR="00396000" w:rsidRPr="003C456D">
        <w:rPr>
          <w:rFonts w:ascii="Times New Roman" w:hAnsi="Times New Roman" w:cs="Times New Roman"/>
          <w:sz w:val="24"/>
          <w:szCs w:val="24"/>
        </w:rPr>
        <w:t>eihe</w:t>
      </w:r>
      <w:proofErr w:type="spellEnd"/>
      <w:r w:rsidR="00396000" w:rsidRPr="003C456D">
        <w:rPr>
          <w:rFonts w:ascii="Times New Roman" w:hAnsi="Times New Roman" w:cs="Times New Roman"/>
          <w:sz w:val="24"/>
          <w:szCs w:val="24"/>
        </w:rPr>
        <w:t xml:space="preserve">, 2008; Kale &amp; </w:t>
      </w:r>
      <w:proofErr w:type="spellStart"/>
      <w:r w:rsidR="00396000" w:rsidRPr="003C456D">
        <w:rPr>
          <w:rFonts w:ascii="Times New Roman" w:hAnsi="Times New Roman" w:cs="Times New Roman"/>
          <w:sz w:val="24"/>
          <w:szCs w:val="24"/>
        </w:rPr>
        <w:t>Singh</w:t>
      </w:r>
      <w:proofErr w:type="spellEnd"/>
      <w:r w:rsidR="00396000" w:rsidRPr="003C456D">
        <w:rPr>
          <w:rFonts w:ascii="Times New Roman" w:hAnsi="Times New Roman" w:cs="Times New Roman"/>
          <w:sz w:val="24"/>
          <w:szCs w:val="24"/>
        </w:rPr>
        <w:t xml:space="preserve">, 2009). Eerder onderzoek heeft uitgewezen dat bij het vormen van allianties in de private sector een continue steun vanuit het topmanagement zeer veel bijdraagt aan de slagingskans van de alliantie </w:t>
      </w:r>
      <w:r w:rsidR="002C59FC" w:rsidRPr="003C456D">
        <w:rPr>
          <w:rFonts w:ascii="Times New Roman" w:hAnsi="Times New Roman" w:cs="Times New Roman"/>
          <w:sz w:val="24"/>
          <w:szCs w:val="24"/>
        </w:rPr>
        <w:t>(</w:t>
      </w:r>
      <w:proofErr w:type="spellStart"/>
      <w:r w:rsidR="002C59FC" w:rsidRPr="003C456D">
        <w:rPr>
          <w:rFonts w:ascii="Times New Roman" w:hAnsi="Times New Roman" w:cs="Times New Roman"/>
          <w:sz w:val="24"/>
          <w:szCs w:val="24"/>
        </w:rPr>
        <w:t>Hughes</w:t>
      </w:r>
      <w:proofErr w:type="spellEnd"/>
      <w:r w:rsidR="002C59FC" w:rsidRPr="003C456D">
        <w:rPr>
          <w:rFonts w:ascii="Times New Roman" w:hAnsi="Times New Roman" w:cs="Times New Roman"/>
          <w:sz w:val="24"/>
          <w:szCs w:val="24"/>
        </w:rPr>
        <w:t xml:space="preserve"> &amp; </w:t>
      </w:r>
      <w:proofErr w:type="spellStart"/>
      <w:r w:rsidR="002C59FC" w:rsidRPr="003C456D">
        <w:rPr>
          <w:rFonts w:ascii="Times New Roman" w:hAnsi="Times New Roman" w:cs="Times New Roman"/>
          <w:sz w:val="24"/>
          <w:szCs w:val="24"/>
        </w:rPr>
        <w:t>Weiss</w:t>
      </w:r>
      <w:proofErr w:type="spellEnd"/>
      <w:r w:rsidR="002C59FC" w:rsidRPr="003C456D">
        <w:rPr>
          <w:rFonts w:ascii="Times New Roman" w:hAnsi="Times New Roman" w:cs="Times New Roman"/>
          <w:sz w:val="24"/>
          <w:szCs w:val="24"/>
        </w:rPr>
        <w:t>, 2007</w:t>
      </w:r>
      <w:r w:rsidR="00396000" w:rsidRPr="003C456D">
        <w:rPr>
          <w:rFonts w:ascii="Times New Roman" w:hAnsi="Times New Roman" w:cs="Times New Roman"/>
          <w:sz w:val="24"/>
          <w:szCs w:val="24"/>
        </w:rPr>
        <w:t>)</w:t>
      </w:r>
      <w:r w:rsidR="005A02B7" w:rsidRPr="003C456D">
        <w:rPr>
          <w:rFonts w:ascii="Times New Roman" w:hAnsi="Times New Roman" w:cs="Times New Roman"/>
          <w:sz w:val="24"/>
          <w:szCs w:val="24"/>
        </w:rPr>
        <w:t xml:space="preserve"> en dat organisatiepolitiek en lange administratieve processen een negatieve invloed heeft op betrokkenheid van werknemers bij een organisatie (Crawford, </w:t>
      </w:r>
      <w:proofErr w:type="spellStart"/>
      <w:r w:rsidR="005A02B7" w:rsidRPr="003C456D">
        <w:rPr>
          <w:rFonts w:ascii="Times New Roman" w:hAnsi="Times New Roman" w:cs="Times New Roman"/>
          <w:sz w:val="24"/>
          <w:szCs w:val="24"/>
        </w:rPr>
        <w:t>LePine</w:t>
      </w:r>
      <w:proofErr w:type="spellEnd"/>
      <w:r w:rsidR="005A02B7" w:rsidRPr="003C456D">
        <w:rPr>
          <w:rFonts w:ascii="Times New Roman" w:hAnsi="Times New Roman" w:cs="Times New Roman"/>
          <w:sz w:val="24"/>
          <w:szCs w:val="24"/>
        </w:rPr>
        <w:t xml:space="preserve"> &amp; </w:t>
      </w:r>
      <w:proofErr w:type="spellStart"/>
      <w:r w:rsidR="005A02B7" w:rsidRPr="003C456D">
        <w:rPr>
          <w:rFonts w:ascii="Times New Roman" w:hAnsi="Times New Roman" w:cs="Times New Roman"/>
          <w:sz w:val="24"/>
          <w:szCs w:val="24"/>
        </w:rPr>
        <w:t>Rich</w:t>
      </w:r>
      <w:proofErr w:type="spellEnd"/>
      <w:r w:rsidR="00E52798" w:rsidRPr="003C456D">
        <w:rPr>
          <w:rFonts w:ascii="Times New Roman" w:hAnsi="Times New Roman" w:cs="Times New Roman"/>
          <w:sz w:val="24"/>
          <w:szCs w:val="24"/>
        </w:rPr>
        <w:t>, 2010</w:t>
      </w:r>
      <w:r w:rsidR="005A02B7" w:rsidRPr="003C456D">
        <w:rPr>
          <w:rFonts w:ascii="Times New Roman" w:hAnsi="Times New Roman" w:cs="Times New Roman"/>
          <w:sz w:val="24"/>
          <w:szCs w:val="24"/>
        </w:rPr>
        <w:t>).</w:t>
      </w:r>
    </w:p>
    <w:p w14:paraId="3060A69A" w14:textId="6B922A45" w:rsidR="00F601D1" w:rsidRPr="003C456D" w:rsidRDefault="007C53BA"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Een verklaring is op zijn plaats voor een aantal verklaringsfactoren die wel worden genoemd in </w:t>
      </w:r>
      <w:r w:rsidR="00C50E9E" w:rsidRPr="003C456D">
        <w:rPr>
          <w:rFonts w:ascii="Times New Roman" w:hAnsi="Times New Roman" w:cs="Times New Roman"/>
          <w:sz w:val="24"/>
          <w:szCs w:val="24"/>
        </w:rPr>
        <w:t>eerder onderzoek</w:t>
      </w:r>
      <w:r w:rsidR="00E27F0D" w:rsidRPr="003C456D">
        <w:rPr>
          <w:rFonts w:ascii="Times New Roman" w:hAnsi="Times New Roman" w:cs="Times New Roman"/>
          <w:sz w:val="24"/>
          <w:szCs w:val="24"/>
        </w:rPr>
        <w:t xml:space="preserve"> en passend lijken bij dit type netwerk en deze invulling van netwerkeffectiviteit</w:t>
      </w:r>
      <w:r w:rsidRPr="003C456D">
        <w:rPr>
          <w:rFonts w:ascii="Times New Roman" w:hAnsi="Times New Roman" w:cs="Times New Roman"/>
          <w:sz w:val="24"/>
          <w:szCs w:val="24"/>
        </w:rPr>
        <w:t xml:space="preserve">, maar niet worden meegenomen. Dit zijn netwerk-management, </w:t>
      </w:r>
      <w:r w:rsidR="00590119" w:rsidRPr="003C456D">
        <w:rPr>
          <w:rFonts w:ascii="Times New Roman" w:hAnsi="Times New Roman" w:cs="Times New Roman"/>
          <w:sz w:val="24"/>
          <w:szCs w:val="24"/>
        </w:rPr>
        <w:t xml:space="preserve">een </w:t>
      </w:r>
      <w:r w:rsidRPr="003C456D">
        <w:rPr>
          <w:rFonts w:ascii="Times New Roman" w:hAnsi="Times New Roman" w:cs="Times New Roman"/>
          <w:sz w:val="24"/>
          <w:szCs w:val="24"/>
        </w:rPr>
        <w:t>gedeelde visie en vaardigheden om conflicten op te lossen.</w:t>
      </w:r>
    </w:p>
    <w:p w14:paraId="0F96FFCE" w14:textId="0C4EF67C" w:rsidR="00590119" w:rsidRPr="003C456D" w:rsidRDefault="007C53BA"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u w:val="single"/>
        </w:rPr>
        <w:lastRenderedPageBreak/>
        <w:t>N</w:t>
      </w:r>
      <w:r w:rsidR="004D3796" w:rsidRPr="003C456D">
        <w:rPr>
          <w:rFonts w:ascii="Times New Roman" w:hAnsi="Times New Roman" w:cs="Times New Roman"/>
          <w:sz w:val="24"/>
          <w:szCs w:val="24"/>
          <w:u w:val="single"/>
        </w:rPr>
        <w:t>etwerk</w:t>
      </w:r>
      <w:r w:rsidRPr="003C456D">
        <w:rPr>
          <w:rFonts w:ascii="Times New Roman" w:hAnsi="Times New Roman" w:cs="Times New Roman"/>
          <w:sz w:val="24"/>
          <w:szCs w:val="24"/>
          <w:u w:val="single"/>
        </w:rPr>
        <w:t>management</w:t>
      </w:r>
      <w:r w:rsidRPr="003C456D">
        <w:rPr>
          <w:rFonts w:ascii="Times New Roman" w:hAnsi="Times New Roman" w:cs="Times New Roman"/>
          <w:sz w:val="24"/>
          <w:szCs w:val="24"/>
        </w:rPr>
        <w:t xml:space="preserve"> wordt door Klijn (2010) dé onderscheiden factor genoemd</w:t>
      </w:r>
      <w:r w:rsidR="001A28CF" w:rsidRPr="003C456D">
        <w:rPr>
          <w:rFonts w:ascii="Times New Roman" w:hAnsi="Times New Roman" w:cs="Times New Roman"/>
          <w:sz w:val="24"/>
          <w:szCs w:val="24"/>
        </w:rPr>
        <w:t>. Lastig is dat management, leiderschap en verwante termen op heel veel verschillende m</w:t>
      </w:r>
      <w:r w:rsidR="00634387" w:rsidRPr="003C456D">
        <w:rPr>
          <w:rFonts w:ascii="Times New Roman" w:hAnsi="Times New Roman" w:cs="Times New Roman"/>
          <w:sz w:val="24"/>
          <w:szCs w:val="24"/>
        </w:rPr>
        <w:t>anieren kunnen worden beschouwd en ingevuld</w:t>
      </w:r>
      <w:r w:rsidR="001A28CF" w:rsidRPr="003C456D">
        <w:rPr>
          <w:rFonts w:ascii="Times New Roman" w:hAnsi="Times New Roman" w:cs="Times New Roman"/>
          <w:sz w:val="24"/>
          <w:szCs w:val="24"/>
        </w:rPr>
        <w:t xml:space="preserve"> (</w:t>
      </w:r>
      <w:r w:rsidR="005A02B7" w:rsidRPr="003C456D">
        <w:rPr>
          <w:rFonts w:ascii="Times New Roman" w:hAnsi="Times New Roman" w:cs="Times New Roman"/>
          <w:sz w:val="24"/>
          <w:szCs w:val="24"/>
        </w:rPr>
        <w:t xml:space="preserve">Burke, </w:t>
      </w:r>
      <w:proofErr w:type="spellStart"/>
      <w:r w:rsidR="005A02B7" w:rsidRPr="003C456D">
        <w:rPr>
          <w:rFonts w:ascii="Times New Roman" w:hAnsi="Times New Roman" w:cs="Times New Roman"/>
          <w:sz w:val="24"/>
          <w:szCs w:val="24"/>
        </w:rPr>
        <w:t>Stagl</w:t>
      </w:r>
      <w:proofErr w:type="spellEnd"/>
      <w:r w:rsidR="005A02B7" w:rsidRPr="003C456D">
        <w:rPr>
          <w:rFonts w:ascii="Times New Roman" w:hAnsi="Times New Roman" w:cs="Times New Roman"/>
          <w:sz w:val="24"/>
          <w:szCs w:val="24"/>
        </w:rPr>
        <w:t xml:space="preserve">, Klein, </w:t>
      </w:r>
      <w:proofErr w:type="spellStart"/>
      <w:r w:rsidR="005A02B7" w:rsidRPr="003C456D">
        <w:rPr>
          <w:rFonts w:ascii="Times New Roman" w:hAnsi="Times New Roman" w:cs="Times New Roman"/>
          <w:sz w:val="24"/>
          <w:szCs w:val="24"/>
        </w:rPr>
        <w:t>Goodwin</w:t>
      </w:r>
      <w:proofErr w:type="spellEnd"/>
      <w:r w:rsidR="005A02B7" w:rsidRPr="003C456D">
        <w:rPr>
          <w:rFonts w:ascii="Times New Roman" w:hAnsi="Times New Roman" w:cs="Times New Roman"/>
          <w:sz w:val="24"/>
          <w:szCs w:val="24"/>
        </w:rPr>
        <w:t xml:space="preserve">, </w:t>
      </w:r>
      <w:proofErr w:type="spellStart"/>
      <w:r w:rsidR="00DE71C2" w:rsidRPr="003C456D">
        <w:rPr>
          <w:rFonts w:ascii="Times New Roman" w:hAnsi="Times New Roman" w:cs="Times New Roman"/>
          <w:sz w:val="24"/>
          <w:szCs w:val="24"/>
        </w:rPr>
        <w:t>Salas</w:t>
      </w:r>
      <w:proofErr w:type="spellEnd"/>
      <w:r w:rsidR="005A02B7" w:rsidRPr="003C456D">
        <w:rPr>
          <w:rFonts w:ascii="Times New Roman" w:hAnsi="Times New Roman" w:cs="Times New Roman"/>
          <w:sz w:val="24"/>
          <w:szCs w:val="24"/>
        </w:rPr>
        <w:t xml:space="preserve"> &amp; </w:t>
      </w:r>
      <w:proofErr w:type="spellStart"/>
      <w:r w:rsidR="005A02B7" w:rsidRPr="003C456D">
        <w:rPr>
          <w:rFonts w:ascii="Times New Roman" w:hAnsi="Times New Roman" w:cs="Times New Roman"/>
          <w:sz w:val="24"/>
          <w:szCs w:val="24"/>
        </w:rPr>
        <w:t>Halpin</w:t>
      </w:r>
      <w:proofErr w:type="spellEnd"/>
      <w:r w:rsidR="00DE71C2" w:rsidRPr="003C456D">
        <w:rPr>
          <w:rFonts w:ascii="Times New Roman" w:hAnsi="Times New Roman" w:cs="Times New Roman"/>
          <w:sz w:val="24"/>
          <w:szCs w:val="24"/>
        </w:rPr>
        <w:t>, 2</w:t>
      </w:r>
      <w:r w:rsidR="005A02B7" w:rsidRPr="003C456D">
        <w:rPr>
          <w:rFonts w:ascii="Times New Roman" w:hAnsi="Times New Roman" w:cs="Times New Roman"/>
          <w:sz w:val="24"/>
          <w:szCs w:val="24"/>
        </w:rPr>
        <w:t>006</w:t>
      </w:r>
      <w:r w:rsidR="00DE71C2" w:rsidRPr="003C456D">
        <w:rPr>
          <w:rFonts w:ascii="Times New Roman" w:hAnsi="Times New Roman" w:cs="Times New Roman"/>
          <w:sz w:val="24"/>
          <w:szCs w:val="24"/>
        </w:rPr>
        <w:t>).</w:t>
      </w:r>
      <w:r w:rsidR="005A02B7" w:rsidRPr="003C456D">
        <w:rPr>
          <w:rFonts w:ascii="Times New Roman" w:hAnsi="Times New Roman" w:cs="Times New Roman"/>
          <w:sz w:val="24"/>
          <w:szCs w:val="24"/>
        </w:rPr>
        <w:t xml:space="preserve"> Eerder onde</w:t>
      </w:r>
      <w:r w:rsidR="00C800A2" w:rsidRPr="003C456D">
        <w:rPr>
          <w:rFonts w:ascii="Times New Roman" w:hAnsi="Times New Roman" w:cs="Times New Roman"/>
          <w:sz w:val="24"/>
          <w:szCs w:val="24"/>
        </w:rPr>
        <w:t xml:space="preserve">rzoek geeft aan dat leiderschap </w:t>
      </w:r>
      <w:r w:rsidR="005A02B7" w:rsidRPr="003C456D">
        <w:rPr>
          <w:rFonts w:ascii="Times New Roman" w:hAnsi="Times New Roman" w:cs="Times New Roman"/>
          <w:sz w:val="24"/>
          <w:szCs w:val="24"/>
        </w:rPr>
        <w:t xml:space="preserve">een positief effect heeft </w:t>
      </w:r>
      <w:r w:rsidR="00C800A2" w:rsidRPr="003C456D">
        <w:rPr>
          <w:rFonts w:ascii="Times New Roman" w:hAnsi="Times New Roman" w:cs="Times New Roman"/>
          <w:sz w:val="24"/>
          <w:szCs w:val="24"/>
        </w:rPr>
        <w:t>op de effectiviteit van organisaties</w:t>
      </w:r>
      <w:r w:rsidR="001F6381" w:rsidRPr="003C456D">
        <w:rPr>
          <w:rFonts w:ascii="Times New Roman" w:hAnsi="Times New Roman" w:cs="Times New Roman"/>
          <w:sz w:val="24"/>
          <w:szCs w:val="24"/>
        </w:rPr>
        <w:t xml:space="preserve"> </w:t>
      </w:r>
      <w:r w:rsidR="007F3E84" w:rsidRPr="003C456D">
        <w:rPr>
          <w:rFonts w:ascii="Times New Roman" w:hAnsi="Times New Roman" w:cs="Times New Roman"/>
          <w:sz w:val="24"/>
          <w:szCs w:val="24"/>
        </w:rPr>
        <w:t>(</w:t>
      </w:r>
      <w:r w:rsidR="00B859AA" w:rsidRPr="003C456D">
        <w:rPr>
          <w:rFonts w:ascii="Times New Roman" w:hAnsi="Times New Roman" w:cs="Times New Roman"/>
          <w:sz w:val="24"/>
          <w:szCs w:val="24"/>
        </w:rPr>
        <w:t>Burke et al., 2006</w:t>
      </w:r>
      <w:r w:rsidR="007F3E84" w:rsidRPr="003C456D">
        <w:rPr>
          <w:rFonts w:ascii="Times New Roman" w:hAnsi="Times New Roman" w:cs="Times New Roman"/>
          <w:sz w:val="24"/>
          <w:szCs w:val="24"/>
        </w:rPr>
        <w:t>; Stewart</w:t>
      </w:r>
      <w:r w:rsidR="001F6381" w:rsidRPr="003C456D">
        <w:rPr>
          <w:rFonts w:ascii="Times New Roman" w:hAnsi="Times New Roman" w:cs="Times New Roman"/>
          <w:sz w:val="24"/>
          <w:szCs w:val="24"/>
        </w:rPr>
        <w:t>, 2006</w:t>
      </w:r>
      <w:r w:rsidR="00B859AA" w:rsidRPr="003C456D">
        <w:rPr>
          <w:rFonts w:ascii="Times New Roman" w:hAnsi="Times New Roman" w:cs="Times New Roman"/>
          <w:sz w:val="24"/>
          <w:szCs w:val="24"/>
        </w:rPr>
        <w:t xml:space="preserve">; </w:t>
      </w:r>
      <w:r w:rsidR="00F9308F" w:rsidRPr="003C456D">
        <w:rPr>
          <w:rFonts w:ascii="Times New Roman" w:hAnsi="Times New Roman" w:cs="Times New Roman"/>
          <w:sz w:val="24"/>
          <w:szCs w:val="24"/>
        </w:rPr>
        <w:t>Grant, Parker &amp; Collins, 2009</w:t>
      </w:r>
      <w:r w:rsidR="001F6381" w:rsidRPr="003C456D">
        <w:rPr>
          <w:rFonts w:ascii="Times New Roman" w:hAnsi="Times New Roman" w:cs="Times New Roman"/>
          <w:sz w:val="24"/>
          <w:szCs w:val="24"/>
        </w:rPr>
        <w:t>)</w:t>
      </w:r>
      <w:r w:rsidR="00C800A2" w:rsidRPr="003C456D">
        <w:rPr>
          <w:rFonts w:ascii="Times New Roman" w:hAnsi="Times New Roman" w:cs="Times New Roman"/>
          <w:sz w:val="24"/>
          <w:szCs w:val="24"/>
        </w:rPr>
        <w:t xml:space="preserve">, maar onder leiderschap valt dan bijvoorbeeld ook </w:t>
      </w:r>
      <w:r w:rsidR="005A02B7" w:rsidRPr="003C456D">
        <w:rPr>
          <w:rFonts w:ascii="Times New Roman" w:hAnsi="Times New Roman" w:cs="Times New Roman"/>
          <w:sz w:val="24"/>
          <w:szCs w:val="24"/>
        </w:rPr>
        <w:t>het managen van externe relaties</w:t>
      </w:r>
      <w:r w:rsidR="00C800A2" w:rsidRPr="003C456D">
        <w:rPr>
          <w:rFonts w:ascii="Times New Roman" w:hAnsi="Times New Roman" w:cs="Times New Roman"/>
          <w:sz w:val="24"/>
          <w:szCs w:val="24"/>
        </w:rPr>
        <w:t>. Dit valt buiten het netwerkniveau</w:t>
      </w:r>
      <w:r w:rsidR="001E0039" w:rsidRPr="003C456D">
        <w:rPr>
          <w:rFonts w:ascii="Times New Roman" w:hAnsi="Times New Roman" w:cs="Times New Roman"/>
          <w:sz w:val="24"/>
          <w:szCs w:val="24"/>
        </w:rPr>
        <w:t xml:space="preserve"> en derhalve buiten de focus van dit onderzoek</w:t>
      </w:r>
      <w:r w:rsidR="005A02B7" w:rsidRPr="003C456D">
        <w:rPr>
          <w:rFonts w:ascii="Times New Roman" w:hAnsi="Times New Roman" w:cs="Times New Roman"/>
          <w:sz w:val="24"/>
          <w:szCs w:val="24"/>
        </w:rPr>
        <w:t>. Ook geldt dat verschillende vormen van leiderschap verspreid kunnen zijn over het team. De een kan anderen motiveren, waar een ander duidelijkheid kan scheppen over de taken. Dit maakt het zeer ingewikkeld om</w:t>
      </w:r>
      <w:r w:rsidR="00717F25" w:rsidRPr="003C456D">
        <w:rPr>
          <w:rFonts w:ascii="Times New Roman" w:hAnsi="Times New Roman" w:cs="Times New Roman"/>
          <w:sz w:val="24"/>
          <w:szCs w:val="24"/>
        </w:rPr>
        <w:t xml:space="preserve"> deze factor</w:t>
      </w:r>
      <w:r w:rsidR="005A02B7" w:rsidRPr="003C456D">
        <w:rPr>
          <w:rFonts w:ascii="Times New Roman" w:hAnsi="Times New Roman" w:cs="Times New Roman"/>
          <w:sz w:val="24"/>
          <w:szCs w:val="24"/>
        </w:rPr>
        <w:t xml:space="preserve"> te onderzoeken, zeker wanneer </w:t>
      </w:r>
      <w:r w:rsidR="00423BC4" w:rsidRPr="003C456D">
        <w:rPr>
          <w:rFonts w:ascii="Times New Roman" w:hAnsi="Times New Roman" w:cs="Times New Roman"/>
          <w:sz w:val="24"/>
          <w:szCs w:val="24"/>
        </w:rPr>
        <w:t>niet iedereen dit zelf beschouwt</w:t>
      </w:r>
      <w:r w:rsidR="005A02B7" w:rsidRPr="003C456D">
        <w:rPr>
          <w:rFonts w:ascii="Times New Roman" w:hAnsi="Times New Roman" w:cs="Times New Roman"/>
          <w:sz w:val="24"/>
          <w:szCs w:val="24"/>
        </w:rPr>
        <w:t xml:space="preserve"> als leiderschap.</w:t>
      </w:r>
      <w:r w:rsidR="006054A1" w:rsidRPr="003C456D">
        <w:rPr>
          <w:rFonts w:ascii="Times New Roman" w:hAnsi="Times New Roman" w:cs="Times New Roman"/>
          <w:sz w:val="24"/>
          <w:szCs w:val="24"/>
        </w:rPr>
        <w:t xml:space="preserve"> </w:t>
      </w:r>
      <w:r w:rsidR="005A02B7" w:rsidRPr="003C456D">
        <w:rPr>
          <w:rFonts w:ascii="Times New Roman" w:hAnsi="Times New Roman" w:cs="Times New Roman"/>
          <w:sz w:val="24"/>
          <w:szCs w:val="24"/>
        </w:rPr>
        <w:t>Bovendien kan met netwerkmanagement</w:t>
      </w:r>
      <w:r w:rsidR="006054A1" w:rsidRPr="003C456D">
        <w:rPr>
          <w:rFonts w:ascii="Times New Roman" w:hAnsi="Times New Roman" w:cs="Times New Roman"/>
          <w:sz w:val="24"/>
          <w:szCs w:val="24"/>
        </w:rPr>
        <w:t xml:space="preserve"> </w:t>
      </w:r>
      <w:r w:rsidR="00DE71C2" w:rsidRPr="003C456D">
        <w:rPr>
          <w:rFonts w:ascii="Times New Roman" w:hAnsi="Times New Roman" w:cs="Times New Roman"/>
          <w:sz w:val="24"/>
          <w:szCs w:val="24"/>
        </w:rPr>
        <w:t>interne legitimiteit</w:t>
      </w:r>
      <w:r w:rsidRPr="003C456D">
        <w:rPr>
          <w:rFonts w:ascii="Times New Roman" w:hAnsi="Times New Roman" w:cs="Times New Roman"/>
          <w:sz w:val="24"/>
          <w:szCs w:val="24"/>
        </w:rPr>
        <w:t xml:space="preserve"> </w:t>
      </w:r>
      <w:r w:rsidR="006054A1" w:rsidRPr="003C456D">
        <w:rPr>
          <w:rFonts w:ascii="Times New Roman" w:hAnsi="Times New Roman" w:cs="Times New Roman"/>
          <w:sz w:val="24"/>
          <w:szCs w:val="24"/>
        </w:rPr>
        <w:t>‘</w:t>
      </w:r>
      <w:r w:rsidR="00143EC8" w:rsidRPr="003C456D">
        <w:rPr>
          <w:rFonts w:ascii="Times New Roman" w:hAnsi="Times New Roman" w:cs="Times New Roman"/>
          <w:sz w:val="24"/>
          <w:szCs w:val="24"/>
        </w:rPr>
        <w:t>gemanaged</w:t>
      </w:r>
      <w:r w:rsidR="006054A1" w:rsidRPr="003C456D">
        <w:rPr>
          <w:rFonts w:ascii="Times New Roman" w:hAnsi="Times New Roman" w:cs="Times New Roman"/>
          <w:sz w:val="24"/>
          <w:szCs w:val="24"/>
        </w:rPr>
        <w:t>’</w:t>
      </w:r>
      <w:r w:rsidRPr="003C456D">
        <w:rPr>
          <w:rFonts w:ascii="Times New Roman" w:hAnsi="Times New Roman" w:cs="Times New Roman"/>
          <w:sz w:val="24"/>
          <w:szCs w:val="24"/>
        </w:rPr>
        <w:t xml:space="preserve"> worden (Klijn et al., 2010)</w:t>
      </w:r>
      <w:r w:rsidR="006054A1" w:rsidRPr="003C456D">
        <w:rPr>
          <w:rFonts w:ascii="Times New Roman" w:hAnsi="Times New Roman" w:cs="Times New Roman"/>
          <w:sz w:val="24"/>
          <w:szCs w:val="24"/>
        </w:rPr>
        <w:t>, maar zo wordt het een verklarende factor van een andere verklarende factor</w:t>
      </w:r>
      <w:r w:rsidR="00DE71C2" w:rsidRPr="003C456D">
        <w:rPr>
          <w:rFonts w:ascii="Times New Roman" w:hAnsi="Times New Roman" w:cs="Times New Roman"/>
          <w:sz w:val="24"/>
          <w:szCs w:val="24"/>
        </w:rPr>
        <w:t>.</w:t>
      </w:r>
      <w:r w:rsidR="004D3796" w:rsidRPr="003C456D">
        <w:rPr>
          <w:rFonts w:ascii="Times New Roman" w:hAnsi="Times New Roman" w:cs="Times New Roman"/>
          <w:sz w:val="24"/>
          <w:szCs w:val="24"/>
        </w:rPr>
        <w:t xml:space="preserve"> Kortom, netwerkmanagement w</w:t>
      </w:r>
      <w:r w:rsidR="00C800A2" w:rsidRPr="003C456D">
        <w:rPr>
          <w:rFonts w:ascii="Times New Roman" w:hAnsi="Times New Roman" w:cs="Times New Roman"/>
          <w:sz w:val="24"/>
          <w:szCs w:val="24"/>
        </w:rPr>
        <w:t xml:space="preserve">ordt niet meegenomen, omdat het begrip </w:t>
      </w:r>
      <w:r w:rsidR="00717F25" w:rsidRPr="003C456D">
        <w:rPr>
          <w:rFonts w:ascii="Times New Roman" w:hAnsi="Times New Roman" w:cs="Times New Roman"/>
          <w:sz w:val="24"/>
          <w:szCs w:val="24"/>
        </w:rPr>
        <w:t>multi-interpretabel</w:t>
      </w:r>
      <w:r w:rsidR="00C800A2" w:rsidRPr="003C456D">
        <w:rPr>
          <w:rFonts w:ascii="Times New Roman" w:hAnsi="Times New Roman" w:cs="Times New Roman"/>
          <w:sz w:val="24"/>
          <w:szCs w:val="24"/>
        </w:rPr>
        <w:t xml:space="preserve"> is, het kan aangrijpen op andere verklaringsfactoren en zeer lastig te onderzoeken is, gezien de visie van actor</w:t>
      </w:r>
      <w:r w:rsidR="00717F25" w:rsidRPr="003C456D">
        <w:rPr>
          <w:rFonts w:ascii="Times New Roman" w:hAnsi="Times New Roman" w:cs="Times New Roman"/>
          <w:sz w:val="24"/>
          <w:szCs w:val="24"/>
        </w:rPr>
        <w:t>en zelf op het begrip en wie deze taak uitvoert.</w:t>
      </w:r>
    </w:p>
    <w:p w14:paraId="48727DAB" w14:textId="77777777" w:rsidR="00717F25" w:rsidRPr="003C456D" w:rsidRDefault="00717F25" w:rsidP="003C456D">
      <w:pPr>
        <w:pStyle w:val="Geenafstand"/>
        <w:spacing w:line="276" w:lineRule="auto"/>
        <w:jc w:val="both"/>
        <w:rPr>
          <w:rFonts w:ascii="Times New Roman" w:hAnsi="Times New Roman" w:cs="Times New Roman"/>
          <w:sz w:val="24"/>
          <w:szCs w:val="24"/>
        </w:rPr>
      </w:pPr>
    </w:p>
    <w:p w14:paraId="5651AE6D" w14:textId="604ACAFA" w:rsidR="00E36E0A" w:rsidRPr="003C456D" w:rsidRDefault="007C53BA" w:rsidP="003C456D">
      <w:pPr>
        <w:pStyle w:val="Geenafstand"/>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Naast netwerk-management zijn het hebben van een </w:t>
      </w:r>
      <w:r w:rsidRPr="003C456D">
        <w:rPr>
          <w:rFonts w:ascii="Times New Roman" w:hAnsi="Times New Roman" w:cs="Times New Roman"/>
          <w:sz w:val="24"/>
          <w:szCs w:val="24"/>
          <w:u w:val="single"/>
        </w:rPr>
        <w:t>gedeelde visie</w:t>
      </w:r>
      <w:r w:rsidR="005A02B7" w:rsidRPr="003C456D">
        <w:rPr>
          <w:rFonts w:ascii="Times New Roman" w:hAnsi="Times New Roman" w:cs="Times New Roman"/>
          <w:sz w:val="24"/>
          <w:szCs w:val="24"/>
        </w:rPr>
        <w:t xml:space="preserve"> (</w:t>
      </w:r>
      <w:proofErr w:type="spellStart"/>
      <w:r w:rsidR="005A02B7" w:rsidRPr="003C456D">
        <w:rPr>
          <w:rFonts w:ascii="Times New Roman" w:hAnsi="Times New Roman" w:cs="Times New Roman"/>
          <w:sz w:val="24"/>
          <w:szCs w:val="24"/>
        </w:rPr>
        <w:t>Reeves</w:t>
      </w:r>
      <w:proofErr w:type="spellEnd"/>
      <w:r w:rsidR="005A02B7" w:rsidRPr="003C456D">
        <w:rPr>
          <w:rFonts w:ascii="Times New Roman" w:hAnsi="Times New Roman" w:cs="Times New Roman"/>
          <w:sz w:val="24"/>
          <w:szCs w:val="24"/>
        </w:rPr>
        <w:t xml:space="preserve"> &amp; </w:t>
      </w:r>
      <w:proofErr w:type="spellStart"/>
      <w:r w:rsidR="005A02B7" w:rsidRPr="003C456D">
        <w:rPr>
          <w:rFonts w:ascii="Times New Roman" w:hAnsi="Times New Roman" w:cs="Times New Roman"/>
          <w:sz w:val="24"/>
          <w:szCs w:val="24"/>
        </w:rPr>
        <w:t>Deimler</w:t>
      </w:r>
      <w:proofErr w:type="spellEnd"/>
      <w:r w:rsidR="005A02B7" w:rsidRPr="003C456D">
        <w:rPr>
          <w:rFonts w:ascii="Times New Roman" w:hAnsi="Times New Roman" w:cs="Times New Roman"/>
          <w:sz w:val="24"/>
          <w:szCs w:val="24"/>
        </w:rPr>
        <w:t>, 2011)</w:t>
      </w:r>
      <w:r w:rsidRPr="003C456D">
        <w:rPr>
          <w:rFonts w:ascii="Times New Roman" w:hAnsi="Times New Roman" w:cs="Times New Roman"/>
          <w:sz w:val="24"/>
          <w:szCs w:val="24"/>
        </w:rPr>
        <w:t xml:space="preserve"> en het bezitten van </w:t>
      </w:r>
      <w:r w:rsidRPr="003C456D">
        <w:rPr>
          <w:rFonts w:ascii="Times New Roman" w:hAnsi="Times New Roman" w:cs="Times New Roman"/>
          <w:sz w:val="24"/>
          <w:szCs w:val="24"/>
          <w:u w:val="single"/>
        </w:rPr>
        <w:t>vaardigheden om conflicten op te lossen</w:t>
      </w:r>
      <w:r w:rsidRPr="003C456D">
        <w:rPr>
          <w:rFonts w:ascii="Times New Roman" w:hAnsi="Times New Roman" w:cs="Times New Roman"/>
          <w:sz w:val="24"/>
          <w:szCs w:val="24"/>
        </w:rPr>
        <w:t xml:space="preserve"> ook belangrijk (</w:t>
      </w:r>
      <w:proofErr w:type="spellStart"/>
      <w:r w:rsidRPr="003C456D">
        <w:rPr>
          <w:rFonts w:ascii="Times New Roman" w:hAnsi="Times New Roman" w:cs="Times New Roman"/>
          <w:sz w:val="24"/>
          <w:szCs w:val="24"/>
        </w:rPr>
        <w:t>Turrini</w:t>
      </w:r>
      <w:proofErr w:type="spellEnd"/>
      <w:r w:rsidRPr="003C456D">
        <w:rPr>
          <w:rFonts w:ascii="Times New Roman" w:hAnsi="Times New Roman" w:cs="Times New Roman"/>
          <w:sz w:val="24"/>
          <w:szCs w:val="24"/>
        </w:rPr>
        <w:t xml:space="preserve"> et al., 2010). In dit onderzoek</w:t>
      </w:r>
      <w:r w:rsidR="00C800A2" w:rsidRPr="003C456D">
        <w:rPr>
          <w:rFonts w:ascii="Times New Roman" w:hAnsi="Times New Roman" w:cs="Times New Roman"/>
          <w:sz w:val="24"/>
          <w:szCs w:val="24"/>
        </w:rPr>
        <w:t xml:space="preserve"> wordt het hebben van een gedeelde visie niet specifiek meegenomen, omdat een gezamenlijke visie een product kan zijn van de bereidheid om samen conflicten op te lossen, e</w:t>
      </w:r>
      <w:r w:rsidR="00702AE7" w:rsidRPr="003C456D">
        <w:rPr>
          <w:rFonts w:ascii="Times New Roman" w:hAnsi="Times New Roman" w:cs="Times New Roman"/>
          <w:sz w:val="24"/>
          <w:szCs w:val="24"/>
        </w:rPr>
        <w:t>n niet een verklaring daarvoor. Ook geldt voor een gezamenlijke visie dat zeer nauwkeurig bepaald zou moeten worden waar het een visie op is. In bijna alle g</w:t>
      </w:r>
      <w:r w:rsidR="00014C18" w:rsidRPr="003C456D">
        <w:rPr>
          <w:rFonts w:ascii="Times New Roman" w:hAnsi="Times New Roman" w:cs="Times New Roman"/>
          <w:sz w:val="24"/>
          <w:szCs w:val="24"/>
        </w:rPr>
        <w:t xml:space="preserve">evallen zijn er </w:t>
      </w:r>
      <w:proofErr w:type="spellStart"/>
      <w:r w:rsidR="00014C18" w:rsidRPr="003C456D">
        <w:rPr>
          <w:rFonts w:ascii="Times New Roman" w:hAnsi="Times New Roman" w:cs="Times New Roman"/>
          <w:sz w:val="24"/>
          <w:szCs w:val="24"/>
        </w:rPr>
        <w:t>voors</w:t>
      </w:r>
      <w:proofErr w:type="spellEnd"/>
      <w:r w:rsidR="00014C18" w:rsidRPr="003C456D">
        <w:rPr>
          <w:rFonts w:ascii="Times New Roman" w:hAnsi="Times New Roman" w:cs="Times New Roman"/>
          <w:sz w:val="24"/>
          <w:szCs w:val="24"/>
        </w:rPr>
        <w:t xml:space="preserve"> en tegens in samenwerkingen. Immers </w:t>
      </w:r>
      <w:r w:rsidR="00702AE7" w:rsidRPr="003C456D">
        <w:rPr>
          <w:rFonts w:ascii="Times New Roman" w:hAnsi="Times New Roman" w:cs="Times New Roman"/>
          <w:sz w:val="24"/>
          <w:szCs w:val="24"/>
        </w:rPr>
        <w:t>juist in verschillen, mits goed gehanteerd, zit de meerwaarde in samenwerking</w:t>
      </w:r>
      <w:r w:rsidR="00014C18" w:rsidRPr="003C456D">
        <w:rPr>
          <w:rFonts w:ascii="Times New Roman" w:hAnsi="Times New Roman" w:cs="Times New Roman"/>
          <w:sz w:val="24"/>
          <w:szCs w:val="24"/>
        </w:rPr>
        <w:t>en</w:t>
      </w:r>
      <w:r w:rsidR="00702AE7" w:rsidRPr="003C456D">
        <w:rPr>
          <w:rFonts w:ascii="Times New Roman" w:hAnsi="Times New Roman" w:cs="Times New Roman"/>
          <w:sz w:val="24"/>
          <w:szCs w:val="24"/>
        </w:rPr>
        <w:t xml:space="preserve"> </w:t>
      </w:r>
      <w:r w:rsidR="00301EEA" w:rsidRPr="003C456D">
        <w:rPr>
          <w:rFonts w:ascii="Times New Roman" w:hAnsi="Times New Roman" w:cs="Times New Roman"/>
          <w:sz w:val="24"/>
          <w:szCs w:val="24"/>
        </w:rPr>
        <w:t>(</w:t>
      </w:r>
      <w:r w:rsidR="00D86B30" w:rsidRPr="003C456D">
        <w:rPr>
          <w:rFonts w:ascii="Times New Roman" w:hAnsi="Times New Roman" w:cs="Times New Roman"/>
          <w:sz w:val="24"/>
          <w:szCs w:val="24"/>
        </w:rPr>
        <w:t>Boonstra</w:t>
      </w:r>
      <w:r w:rsidR="00301EEA" w:rsidRPr="003C456D">
        <w:rPr>
          <w:rFonts w:ascii="Times New Roman" w:hAnsi="Times New Roman" w:cs="Times New Roman"/>
          <w:sz w:val="24"/>
          <w:szCs w:val="24"/>
        </w:rPr>
        <w:t xml:space="preserve"> &amp; De Bruijn, 2017; </w:t>
      </w:r>
      <w:r w:rsidR="00D86B30" w:rsidRPr="003C456D">
        <w:rPr>
          <w:rFonts w:ascii="Times New Roman" w:hAnsi="Times New Roman" w:cs="Times New Roman"/>
          <w:sz w:val="24"/>
          <w:szCs w:val="24"/>
        </w:rPr>
        <w:t xml:space="preserve"> </w:t>
      </w:r>
      <w:r w:rsidR="00301EEA" w:rsidRPr="003C456D">
        <w:rPr>
          <w:rFonts w:ascii="Times New Roman" w:hAnsi="Times New Roman" w:cs="Times New Roman"/>
          <w:sz w:val="24"/>
          <w:szCs w:val="24"/>
        </w:rPr>
        <w:t xml:space="preserve">Hansen &amp; </w:t>
      </w:r>
      <w:proofErr w:type="spellStart"/>
      <w:r w:rsidR="00301EEA" w:rsidRPr="003C456D">
        <w:rPr>
          <w:rFonts w:ascii="Times New Roman" w:hAnsi="Times New Roman" w:cs="Times New Roman"/>
          <w:sz w:val="24"/>
          <w:szCs w:val="24"/>
        </w:rPr>
        <w:t>Nohria</w:t>
      </w:r>
      <w:proofErr w:type="spellEnd"/>
      <w:r w:rsidR="00301EEA" w:rsidRPr="003C456D">
        <w:rPr>
          <w:rFonts w:ascii="Times New Roman" w:hAnsi="Times New Roman" w:cs="Times New Roman"/>
          <w:sz w:val="24"/>
          <w:szCs w:val="24"/>
        </w:rPr>
        <w:t>, 2004</w:t>
      </w:r>
      <w:r w:rsidR="00702AE7" w:rsidRPr="003C456D">
        <w:rPr>
          <w:rFonts w:ascii="Times New Roman" w:hAnsi="Times New Roman" w:cs="Times New Roman"/>
          <w:sz w:val="24"/>
          <w:szCs w:val="24"/>
        </w:rPr>
        <w:t>).</w:t>
      </w:r>
      <w:r w:rsidR="009B10C8" w:rsidRPr="003C456D">
        <w:rPr>
          <w:rFonts w:ascii="Times New Roman" w:hAnsi="Times New Roman" w:cs="Times New Roman"/>
          <w:sz w:val="24"/>
          <w:szCs w:val="24"/>
        </w:rPr>
        <w:t xml:space="preserve"> Tot slot schuurt de term tegen een verklaringsfactor aan die wel wordt meegenomen: doelconsensus.</w:t>
      </w:r>
      <w:r w:rsidR="00702AE7" w:rsidRPr="003C456D">
        <w:rPr>
          <w:rFonts w:ascii="Times New Roman" w:hAnsi="Times New Roman" w:cs="Times New Roman"/>
          <w:sz w:val="24"/>
          <w:szCs w:val="24"/>
        </w:rPr>
        <w:t xml:space="preserve"> Ook </w:t>
      </w:r>
      <w:r w:rsidRPr="003C456D">
        <w:rPr>
          <w:rFonts w:ascii="Times New Roman" w:hAnsi="Times New Roman" w:cs="Times New Roman"/>
          <w:sz w:val="24"/>
          <w:szCs w:val="24"/>
        </w:rPr>
        <w:t>conflicthanteringsvaardigheden</w:t>
      </w:r>
      <w:r w:rsidR="00702AE7" w:rsidRPr="003C456D">
        <w:rPr>
          <w:rFonts w:ascii="Times New Roman" w:hAnsi="Times New Roman" w:cs="Times New Roman"/>
          <w:sz w:val="24"/>
          <w:szCs w:val="24"/>
        </w:rPr>
        <w:t xml:space="preserve"> worden</w:t>
      </w:r>
      <w:r w:rsidRPr="003C456D">
        <w:rPr>
          <w:rFonts w:ascii="Times New Roman" w:hAnsi="Times New Roman" w:cs="Times New Roman"/>
          <w:sz w:val="24"/>
          <w:szCs w:val="24"/>
        </w:rPr>
        <w:t xml:space="preserve"> niet specifiek mee</w:t>
      </w:r>
      <w:r w:rsidR="00702AE7" w:rsidRPr="003C456D">
        <w:rPr>
          <w:rFonts w:ascii="Times New Roman" w:hAnsi="Times New Roman" w:cs="Times New Roman"/>
          <w:sz w:val="24"/>
          <w:szCs w:val="24"/>
        </w:rPr>
        <w:t xml:space="preserve">genomen als verklaringsfactoren, omdat </w:t>
      </w:r>
      <w:r w:rsidR="00E36E0A" w:rsidRPr="003C456D">
        <w:rPr>
          <w:rFonts w:ascii="Times New Roman" w:hAnsi="Times New Roman" w:cs="Times New Roman"/>
          <w:sz w:val="24"/>
          <w:szCs w:val="24"/>
        </w:rPr>
        <w:t>conflicten in verschillende situaties vragen om and</w:t>
      </w:r>
      <w:r w:rsidR="00BD41A6" w:rsidRPr="003C456D">
        <w:rPr>
          <w:rFonts w:ascii="Times New Roman" w:hAnsi="Times New Roman" w:cs="Times New Roman"/>
          <w:sz w:val="24"/>
          <w:szCs w:val="24"/>
        </w:rPr>
        <w:t>ere vaardigheden (</w:t>
      </w:r>
      <w:proofErr w:type="spellStart"/>
      <w:r w:rsidR="00301EEA" w:rsidRPr="003C456D">
        <w:rPr>
          <w:rFonts w:ascii="Times New Roman" w:hAnsi="Times New Roman" w:cs="Times New Roman"/>
          <w:sz w:val="24"/>
          <w:szCs w:val="24"/>
        </w:rPr>
        <w:t>Huguenin</w:t>
      </w:r>
      <w:proofErr w:type="spellEnd"/>
      <w:r w:rsidR="00301EEA" w:rsidRPr="003C456D">
        <w:rPr>
          <w:rFonts w:ascii="Times New Roman" w:hAnsi="Times New Roman" w:cs="Times New Roman"/>
          <w:sz w:val="24"/>
          <w:szCs w:val="24"/>
        </w:rPr>
        <w:t xml:space="preserve">, 2004; Giebels &amp; </w:t>
      </w:r>
      <w:proofErr w:type="spellStart"/>
      <w:r w:rsidR="00301EEA" w:rsidRPr="003C456D">
        <w:rPr>
          <w:rFonts w:ascii="Times New Roman" w:hAnsi="Times New Roman" w:cs="Times New Roman"/>
          <w:sz w:val="24"/>
          <w:szCs w:val="24"/>
        </w:rPr>
        <w:t>Euwema</w:t>
      </w:r>
      <w:proofErr w:type="spellEnd"/>
      <w:r w:rsidR="00301EEA" w:rsidRPr="003C456D">
        <w:rPr>
          <w:rFonts w:ascii="Times New Roman" w:hAnsi="Times New Roman" w:cs="Times New Roman"/>
          <w:sz w:val="24"/>
          <w:szCs w:val="24"/>
        </w:rPr>
        <w:t xml:space="preserve">, </w:t>
      </w:r>
      <w:r w:rsidR="003D70FD" w:rsidRPr="003C456D">
        <w:rPr>
          <w:rFonts w:ascii="Times New Roman" w:hAnsi="Times New Roman" w:cs="Times New Roman"/>
          <w:sz w:val="24"/>
          <w:szCs w:val="24"/>
        </w:rPr>
        <w:t>2010; Schonewille, 2012</w:t>
      </w:r>
      <w:r w:rsidR="00BD41A6" w:rsidRPr="003C456D">
        <w:rPr>
          <w:rFonts w:ascii="Times New Roman" w:hAnsi="Times New Roman" w:cs="Times New Roman"/>
          <w:sz w:val="24"/>
          <w:szCs w:val="24"/>
        </w:rPr>
        <w:t>). Het is onbegonnen werk</w:t>
      </w:r>
      <w:r w:rsidR="00E36E0A" w:rsidRPr="003C456D">
        <w:rPr>
          <w:rFonts w:ascii="Times New Roman" w:hAnsi="Times New Roman" w:cs="Times New Roman"/>
          <w:sz w:val="24"/>
          <w:szCs w:val="24"/>
        </w:rPr>
        <w:t xml:space="preserve"> om naast de andere verklaringsfactoren in iedere situatie voor iedere speler te gaan bepalen of dit de juiste conflicthanteringswijze is.</w:t>
      </w:r>
      <w:r w:rsidR="00071EDB" w:rsidRPr="003C456D">
        <w:rPr>
          <w:rFonts w:ascii="Times New Roman" w:hAnsi="Times New Roman" w:cs="Times New Roman"/>
          <w:sz w:val="24"/>
          <w:szCs w:val="24"/>
        </w:rPr>
        <w:t xml:space="preserve"> De conclusie kan zijn dat partijen de vaardigheid missen om hun goede wil over te brengen of om naar elkaar te luisteren om daarmee een conflict op te lossen, maar in dat geval zijn bijna alle ‘samenwerkingsvaardigheden’</w:t>
      </w:r>
      <w:r w:rsidR="00BD41A6" w:rsidRPr="003C456D">
        <w:rPr>
          <w:rFonts w:ascii="Times New Roman" w:hAnsi="Times New Roman" w:cs="Times New Roman"/>
          <w:sz w:val="24"/>
          <w:szCs w:val="24"/>
        </w:rPr>
        <w:t xml:space="preserve"> ook </w:t>
      </w:r>
      <w:r w:rsidR="00071EDB" w:rsidRPr="003C456D">
        <w:rPr>
          <w:rFonts w:ascii="Times New Roman" w:hAnsi="Times New Roman" w:cs="Times New Roman"/>
          <w:sz w:val="24"/>
          <w:szCs w:val="24"/>
        </w:rPr>
        <w:t xml:space="preserve">conflicthanteringsvaardigheden. </w:t>
      </w:r>
      <w:r w:rsidR="00BD41A6" w:rsidRPr="003C456D">
        <w:rPr>
          <w:rFonts w:ascii="Times New Roman" w:hAnsi="Times New Roman" w:cs="Times New Roman"/>
          <w:sz w:val="24"/>
          <w:szCs w:val="24"/>
        </w:rPr>
        <w:t xml:space="preserve">Conflicthanteringsvaardigheden worden dus niet </w:t>
      </w:r>
      <w:r w:rsidR="00071EDB" w:rsidRPr="003C456D">
        <w:rPr>
          <w:rFonts w:ascii="Times New Roman" w:hAnsi="Times New Roman" w:cs="Times New Roman"/>
          <w:sz w:val="24"/>
          <w:szCs w:val="24"/>
        </w:rPr>
        <w:t xml:space="preserve">meegenomen, omdat het </w:t>
      </w:r>
      <w:r w:rsidR="001C17C4" w:rsidRPr="003C456D">
        <w:rPr>
          <w:rFonts w:ascii="Times New Roman" w:hAnsi="Times New Roman" w:cs="Times New Roman"/>
          <w:sz w:val="24"/>
          <w:szCs w:val="24"/>
        </w:rPr>
        <w:t>bij geen enkele interpretatie, breed of smal, werkbaar is.</w:t>
      </w:r>
    </w:p>
    <w:p w14:paraId="60DBFB7E" w14:textId="220B9F98" w:rsidR="00A32179" w:rsidRPr="003C456D" w:rsidRDefault="00A32179" w:rsidP="003C456D">
      <w:pPr>
        <w:pStyle w:val="Geenafstand"/>
        <w:spacing w:line="276" w:lineRule="auto"/>
        <w:jc w:val="both"/>
        <w:rPr>
          <w:rFonts w:ascii="Times New Roman" w:hAnsi="Times New Roman" w:cs="Times New Roman"/>
          <w:sz w:val="24"/>
          <w:szCs w:val="24"/>
        </w:rPr>
      </w:pPr>
    </w:p>
    <w:p w14:paraId="3A232C18" w14:textId="79A35A91" w:rsidR="001C17C4" w:rsidRPr="007821D5" w:rsidRDefault="00423BC4" w:rsidP="007821D5">
      <w:pPr>
        <w:spacing w:line="276" w:lineRule="auto"/>
        <w:jc w:val="both"/>
        <w:rPr>
          <w:rFonts w:ascii="Times New Roman" w:hAnsi="Times New Roman" w:cs="Times New Roman"/>
          <w:sz w:val="24"/>
          <w:szCs w:val="24"/>
        </w:rPr>
      </w:pPr>
      <w:r w:rsidRPr="007821D5">
        <w:rPr>
          <w:rFonts w:ascii="Times New Roman" w:hAnsi="Times New Roman" w:cs="Times New Roman"/>
          <w:sz w:val="24"/>
          <w:szCs w:val="24"/>
        </w:rPr>
        <w:t xml:space="preserve">Literatuuronderzoek naar </w:t>
      </w:r>
      <w:r w:rsidR="001C17C4" w:rsidRPr="007821D5">
        <w:rPr>
          <w:rFonts w:ascii="Times New Roman" w:hAnsi="Times New Roman" w:cs="Times New Roman"/>
          <w:sz w:val="24"/>
          <w:szCs w:val="24"/>
        </w:rPr>
        <w:t xml:space="preserve">de verklaringsfactoren  van </w:t>
      </w:r>
      <w:r w:rsidR="009B10C8" w:rsidRPr="007821D5">
        <w:rPr>
          <w:rFonts w:ascii="Times New Roman" w:hAnsi="Times New Roman" w:cs="Times New Roman"/>
          <w:sz w:val="24"/>
          <w:szCs w:val="24"/>
        </w:rPr>
        <w:t>de positioneringscapaciteit van netwerken</w:t>
      </w:r>
      <w:r w:rsidR="001C17C4" w:rsidRPr="007821D5">
        <w:rPr>
          <w:rFonts w:ascii="Times New Roman" w:hAnsi="Times New Roman" w:cs="Times New Roman"/>
          <w:sz w:val="24"/>
          <w:szCs w:val="24"/>
        </w:rPr>
        <w:t xml:space="preserve"> zijn zeer beperkt bekend en zelden </w:t>
      </w:r>
      <w:proofErr w:type="spellStart"/>
      <w:r w:rsidR="001C17C4" w:rsidRPr="007821D5">
        <w:rPr>
          <w:rFonts w:ascii="Times New Roman" w:hAnsi="Times New Roman" w:cs="Times New Roman"/>
          <w:sz w:val="24"/>
          <w:szCs w:val="24"/>
        </w:rPr>
        <w:t>gecorroboreerd</w:t>
      </w:r>
      <w:proofErr w:type="spellEnd"/>
      <w:r w:rsidR="001C17C4" w:rsidRPr="007821D5">
        <w:rPr>
          <w:rFonts w:ascii="Times New Roman" w:hAnsi="Times New Roman" w:cs="Times New Roman"/>
          <w:sz w:val="24"/>
          <w:szCs w:val="24"/>
        </w:rPr>
        <w:t xml:space="preserve">. Zo zijn er wel </w:t>
      </w:r>
      <w:r w:rsidRPr="007821D5">
        <w:rPr>
          <w:rFonts w:ascii="Times New Roman" w:hAnsi="Times New Roman" w:cs="Times New Roman"/>
          <w:sz w:val="24"/>
          <w:szCs w:val="24"/>
        </w:rPr>
        <w:t>redenen</w:t>
      </w:r>
      <w:r w:rsidR="001C17C4" w:rsidRPr="007821D5">
        <w:rPr>
          <w:rFonts w:ascii="Times New Roman" w:hAnsi="Times New Roman" w:cs="Times New Roman"/>
          <w:sz w:val="24"/>
          <w:szCs w:val="24"/>
        </w:rPr>
        <w:t xml:space="preserve"> genoemd voor</w:t>
      </w:r>
      <w:r w:rsidRPr="007821D5">
        <w:rPr>
          <w:rFonts w:ascii="Times New Roman" w:hAnsi="Times New Roman" w:cs="Times New Roman"/>
          <w:sz w:val="24"/>
          <w:szCs w:val="24"/>
        </w:rPr>
        <w:t xml:space="preserve"> dat </w:t>
      </w:r>
      <w:proofErr w:type="spellStart"/>
      <w:r w:rsidRPr="007821D5">
        <w:rPr>
          <w:rFonts w:ascii="Times New Roman" w:hAnsi="Times New Roman" w:cs="Times New Roman"/>
          <w:sz w:val="24"/>
          <w:szCs w:val="24"/>
        </w:rPr>
        <w:t>relevanten</w:t>
      </w:r>
      <w:proofErr w:type="spellEnd"/>
      <w:r w:rsidRPr="007821D5">
        <w:rPr>
          <w:rFonts w:ascii="Times New Roman" w:hAnsi="Times New Roman" w:cs="Times New Roman"/>
          <w:sz w:val="24"/>
          <w:szCs w:val="24"/>
        </w:rPr>
        <w:t xml:space="preserve"> partijen </w:t>
      </w:r>
      <w:r w:rsidR="00590119" w:rsidRPr="007821D5">
        <w:rPr>
          <w:rFonts w:ascii="Times New Roman" w:hAnsi="Times New Roman" w:cs="Times New Roman"/>
          <w:sz w:val="24"/>
          <w:szCs w:val="24"/>
        </w:rPr>
        <w:t>soms niet worden</w:t>
      </w:r>
      <w:r w:rsidR="001C17C4" w:rsidRPr="007821D5">
        <w:rPr>
          <w:rFonts w:ascii="Times New Roman" w:hAnsi="Times New Roman" w:cs="Times New Roman"/>
          <w:sz w:val="24"/>
          <w:szCs w:val="24"/>
        </w:rPr>
        <w:t xml:space="preserve"> betrokken</w:t>
      </w:r>
      <w:r w:rsidR="00590119" w:rsidRPr="007821D5">
        <w:rPr>
          <w:rFonts w:ascii="Times New Roman" w:hAnsi="Times New Roman" w:cs="Times New Roman"/>
          <w:sz w:val="24"/>
          <w:szCs w:val="24"/>
        </w:rPr>
        <w:t xml:space="preserve"> </w:t>
      </w:r>
      <w:r w:rsidRPr="007821D5">
        <w:rPr>
          <w:rFonts w:ascii="Times New Roman" w:hAnsi="Times New Roman" w:cs="Times New Roman"/>
          <w:sz w:val="24"/>
          <w:szCs w:val="24"/>
        </w:rPr>
        <w:t xml:space="preserve">bij een netwerk (Hansen &amp; </w:t>
      </w:r>
      <w:proofErr w:type="spellStart"/>
      <w:r w:rsidRPr="007821D5">
        <w:rPr>
          <w:rFonts w:ascii="Times New Roman" w:hAnsi="Times New Roman" w:cs="Times New Roman"/>
          <w:sz w:val="24"/>
          <w:szCs w:val="24"/>
        </w:rPr>
        <w:t>Nohri</w:t>
      </w:r>
      <w:r w:rsidR="00B859AA" w:rsidRPr="007821D5">
        <w:rPr>
          <w:rFonts w:ascii="Times New Roman" w:hAnsi="Times New Roman" w:cs="Times New Roman"/>
          <w:sz w:val="24"/>
          <w:szCs w:val="24"/>
        </w:rPr>
        <w:t>a</w:t>
      </w:r>
      <w:proofErr w:type="spellEnd"/>
      <w:r w:rsidR="00B859AA" w:rsidRPr="007821D5">
        <w:rPr>
          <w:rFonts w:ascii="Times New Roman" w:hAnsi="Times New Roman" w:cs="Times New Roman"/>
          <w:sz w:val="24"/>
          <w:szCs w:val="24"/>
        </w:rPr>
        <w:t xml:space="preserve">, 2004; Kale &amp; </w:t>
      </w:r>
      <w:proofErr w:type="spellStart"/>
      <w:r w:rsidR="00B859AA" w:rsidRPr="007821D5">
        <w:rPr>
          <w:rFonts w:ascii="Times New Roman" w:hAnsi="Times New Roman" w:cs="Times New Roman"/>
          <w:sz w:val="24"/>
          <w:szCs w:val="24"/>
        </w:rPr>
        <w:t>Singh</w:t>
      </w:r>
      <w:proofErr w:type="spellEnd"/>
      <w:r w:rsidR="00B859AA" w:rsidRPr="007821D5">
        <w:rPr>
          <w:rFonts w:ascii="Times New Roman" w:hAnsi="Times New Roman" w:cs="Times New Roman"/>
          <w:sz w:val="24"/>
          <w:szCs w:val="24"/>
        </w:rPr>
        <w:t xml:space="preserve">, 2009; </w:t>
      </w:r>
      <w:proofErr w:type="spellStart"/>
      <w:r w:rsidR="00B859AA" w:rsidRPr="007821D5">
        <w:rPr>
          <w:rFonts w:ascii="Times New Roman" w:hAnsi="Times New Roman" w:cs="Times New Roman"/>
          <w:sz w:val="24"/>
          <w:szCs w:val="24"/>
        </w:rPr>
        <w:t>Ch</w:t>
      </w:r>
      <w:r w:rsidRPr="007821D5">
        <w:rPr>
          <w:rFonts w:ascii="Times New Roman" w:hAnsi="Times New Roman" w:cs="Times New Roman"/>
          <w:sz w:val="24"/>
          <w:szCs w:val="24"/>
        </w:rPr>
        <w:t>esbrough</w:t>
      </w:r>
      <w:proofErr w:type="spellEnd"/>
      <w:r w:rsidRPr="007821D5">
        <w:rPr>
          <w:rFonts w:ascii="Times New Roman" w:hAnsi="Times New Roman" w:cs="Times New Roman"/>
          <w:sz w:val="24"/>
          <w:szCs w:val="24"/>
        </w:rPr>
        <w:t xml:space="preserve"> &amp; Appleyard</w:t>
      </w:r>
      <w:r w:rsidR="001C17C4" w:rsidRPr="007821D5">
        <w:rPr>
          <w:rFonts w:ascii="Times New Roman" w:hAnsi="Times New Roman" w:cs="Times New Roman"/>
          <w:sz w:val="24"/>
          <w:szCs w:val="24"/>
        </w:rPr>
        <w:t>, 2007), maar deze redenen zijn zeer abstract,</w:t>
      </w:r>
      <w:r w:rsidRPr="007821D5">
        <w:rPr>
          <w:rFonts w:ascii="Times New Roman" w:hAnsi="Times New Roman" w:cs="Times New Roman"/>
          <w:sz w:val="24"/>
          <w:szCs w:val="24"/>
        </w:rPr>
        <w:t xml:space="preserve"> vaag en niet</w:t>
      </w:r>
      <w:r w:rsidR="001C17C4" w:rsidRPr="007821D5">
        <w:rPr>
          <w:rFonts w:ascii="Times New Roman" w:hAnsi="Times New Roman" w:cs="Times New Roman"/>
          <w:sz w:val="24"/>
          <w:szCs w:val="24"/>
        </w:rPr>
        <w:t xml:space="preserve"> onderbouwd met empirische data</w:t>
      </w:r>
      <w:r w:rsidRPr="007821D5">
        <w:rPr>
          <w:rFonts w:ascii="Times New Roman" w:hAnsi="Times New Roman" w:cs="Times New Roman"/>
          <w:sz w:val="24"/>
          <w:szCs w:val="24"/>
        </w:rPr>
        <w:t>. Daarnaast lijken de factoren</w:t>
      </w:r>
      <w:r w:rsidR="00D76E1B" w:rsidRPr="007821D5">
        <w:rPr>
          <w:rFonts w:ascii="Times New Roman" w:hAnsi="Times New Roman" w:cs="Times New Roman"/>
          <w:sz w:val="24"/>
          <w:szCs w:val="24"/>
        </w:rPr>
        <w:t xml:space="preserve"> (zoals </w:t>
      </w:r>
      <w:r w:rsidR="001C17C4" w:rsidRPr="007821D5">
        <w:rPr>
          <w:rFonts w:ascii="Times New Roman" w:hAnsi="Times New Roman" w:cs="Times New Roman"/>
          <w:sz w:val="24"/>
          <w:szCs w:val="24"/>
        </w:rPr>
        <w:t>‘</w:t>
      </w:r>
      <w:r w:rsidR="00D76E1B" w:rsidRPr="007821D5">
        <w:rPr>
          <w:rFonts w:ascii="Times New Roman" w:hAnsi="Times New Roman" w:cs="Times New Roman"/>
          <w:sz w:val="24"/>
          <w:szCs w:val="24"/>
        </w:rPr>
        <w:t>gebrek aan vertrouwen in eerlijke opbrengstverdeling</w:t>
      </w:r>
      <w:r w:rsidR="001C17C4" w:rsidRPr="007821D5">
        <w:rPr>
          <w:rFonts w:ascii="Times New Roman" w:hAnsi="Times New Roman" w:cs="Times New Roman"/>
          <w:sz w:val="24"/>
          <w:szCs w:val="24"/>
        </w:rPr>
        <w:t>’</w:t>
      </w:r>
      <w:r w:rsidR="00D76E1B" w:rsidRPr="007821D5">
        <w:rPr>
          <w:rFonts w:ascii="Times New Roman" w:hAnsi="Times New Roman" w:cs="Times New Roman"/>
          <w:sz w:val="24"/>
          <w:szCs w:val="24"/>
        </w:rPr>
        <w:t>)</w:t>
      </w:r>
      <w:r w:rsidRPr="007821D5">
        <w:rPr>
          <w:rFonts w:ascii="Times New Roman" w:hAnsi="Times New Roman" w:cs="Times New Roman"/>
          <w:sz w:val="24"/>
          <w:szCs w:val="24"/>
        </w:rPr>
        <w:t xml:space="preserve"> vaak op elementen die al zijn verwerkt in de gekozen onder</w:t>
      </w:r>
      <w:r w:rsidR="00D76E1B" w:rsidRPr="007821D5">
        <w:rPr>
          <w:rFonts w:ascii="Times New Roman" w:hAnsi="Times New Roman" w:cs="Times New Roman"/>
          <w:sz w:val="24"/>
          <w:szCs w:val="24"/>
        </w:rPr>
        <w:t xml:space="preserve">delen van netwerkeffectiviteit (zoals vertrouwen). </w:t>
      </w:r>
      <w:r w:rsidR="009B10C8" w:rsidRPr="007821D5">
        <w:rPr>
          <w:rFonts w:ascii="Times New Roman" w:hAnsi="Times New Roman" w:cs="Times New Roman"/>
          <w:sz w:val="24"/>
          <w:szCs w:val="24"/>
        </w:rPr>
        <w:t xml:space="preserve">Derhalve </w:t>
      </w:r>
      <w:r w:rsidR="00B672AE" w:rsidRPr="007821D5">
        <w:rPr>
          <w:rFonts w:ascii="Times New Roman" w:hAnsi="Times New Roman" w:cs="Times New Roman"/>
          <w:sz w:val="24"/>
          <w:szCs w:val="24"/>
        </w:rPr>
        <w:t>is</w:t>
      </w:r>
      <w:r w:rsidR="009B10C8" w:rsidRPr="007821D5">
        <w:rPr>
          <w:rFonts w:ascii="Times New Roman" w:hAnsi="Times New Roman" w:cs="Times New Roman"/>
          <w:sz w:val="24"/>
          <w:szCs w:val="24"/>
        </w:rPr>
        <w:t xml:space="preserve"> er niet voortgeborduurd op verklaringsfactoren die bekend zijn uit eerder onderzoek. In plaats </w:t>
      </w:r>
      <w:r w:rsidR="009B10C8" w:rsidRPr="007821D5">
        <w:rPr>
          <w:rFonts w:ascii="Times New Roman" w:hAnsi="Times New Roman" w:cs="Times New Roman"/>
          <w:sz w:val="24"/>
          <w:szCs w:val="24"/>
        </w:rPr>
        <w:lastRenderedPageBreak/>
        <w:t xml:space="preserve">daarvan </w:t>
      </w:r>
      <w:r w:rsidR="00B672AE" w:rsidRPr="007821D5">
        <w:rPr>
          <w:rFonts w:ascii="Times New Roman" w:hAnsi="Times New Roman" w:cs="Times New Roman"/>
          <w:sz w:val="24"/>
          <w:szCs w:val="24"/>
        </w:rPr>
        <w:t>is met een open blik gezocht welke factoren de verschillen in de positioneringscapaciteit van netwerken kunnen verklaren.</w:t>
      </w:r>
    </w:p>
    <w:p w14:paraId="1F041936" w14:textId="0307CEAA" w:rsidR="003131E3" w:rsidRPr="003C456D" w:rsidRDefault="006B7525" w:rsidP="003C456D">
      <w:pPr>
        <w:pStyle w:val="Kop2"/>
        <w:spacing w:line="276" w:lineRule="auto"/>
        <w:jc w:val="both"/>
        <w:rPr>
          <w:rFonts w:ascii="Times New Roman" w:hAnsi="Times New Roman" w:cs="Times New Roman"/>
        </w:rPr>
      </w:pPr>
      <w:bookmarkStart w:id="18" w:name="_Toc491124802"/>
      <w:r w:rsidRPr="003C456D">
        <w:rPr>
          <w:rFonts w:ascii="Times New Roman" w:hAnsi="Times New Roman" w:cs="Times New Roman"/>
        </w:rPr>
        <w:t>§2.6. Samenvatting</w:t>
      </w:r>
      <w:bookmarkEnd w:id="18"/>
    </w:p>
    <w:p w14:paraId="4D0A948B" w14:textId="58704DDA" w:rsidR="00A83F71" w:rsidRPr="003C456D" w:rsidRDefault="00A83F71"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 xml:space="preserve">In dit hoofdstuk zijn </w:t>
      </w:r>
      <w:r w:rsidR="00BA3952" w:rsidRPr="003C456D">
        <w:rPr>
          <w:rFonts w:ascii="Times New Roman" w:hAnsi="Times New Roman" w:cs="Times New Roman"/>
          <w:bCs/>
          <w:sz w:val="24"/>
          <w:szCs w:val="24"/>
        </w:rPr>
        <w:t xml:space="preserve">definities gegeven van publiek-private netwerken en netwerkeffectiviteit, </w:t>
      </w:r>
      <w:r w:rsidRPr="003C456D">
        <w:rPr>
          <w:rFonts w:ascii="Times New Roman" w:hAnsi="Times New Roman" w:cs="Times New Roman"/>
          <w:bCs/>
          <w:sz w:val="24"/>
          <w:szCs w:val="24"/>
        </w:rPr>
        <w:t>en factoren toegelicht die</w:t>
      </w:r>
      <w:r w:rsidR="00BA3952" w:rsidRPr="003C456D">
        <w:rPr>
          <w:rFonts w:ascii="Times New Roman" w:hAnsi="Times New Roman" w:cs="Times New Roman"/>
          <w:bCs/>
          <w:sz w:val="24"/>
          <w:szCs w:val="24"/>
        </w:rPr>
        <w:t xml:space="preserve"> al bekend zijn die de mate van netwerkeffectiviteit binnen publiek-private netwerken lijken te verklaren</w:t>
      </w:r>
      <w:r w:rsidRPr="003C456D">
        <w:rPr>
          <w:rFonts w:ascii="Times New Roman" w:hAnsi="Times New Roman" w:cs="Times New Roman"/>
          <w:bCs/>
          <w:sz w:val="24"/>
          <w:szCs w:val="24"/>
        </w:rPr>
        <w:t>.</w:t>
      </w:r>
    </w:p>
    <w:p w14:paraId="29F1782E" w14:textId="42B9B325" w:rsidR="00A83F71" w:rsidRPr="003C456D" w:rsidRDefault="00A83F71"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Het onderzoek heeft als object publiek-private net</w:t>
      </w:r>
      <w:r w:rsidR="00B672AE" w:rsidRPr="003C456D">
        <w:rPr>
          <w:rFonts w:ascii="Times New Roman" w:hAnsi="Times New Roman" w:cs="Times New Roman"/>
          <w:sz w:val="24"/>
          <w:szCs w:val="24"/>
        </w:rPr>
        <w:t>werken, bestaande uit minstens drie</w:t>
      </w:r>
      <w:r w:rsidRPr="003C456D">
        <w:rPr>
          <w:rFonts w:ascii="Times New Roman" w:hAnsi="Times New Roman" w:cs="Times New Roman"/>
          <w:sz w:val="24"/>
          <w:szCs w:val="24"/>
        </w:rPr>
        <w:t xml:space="preserve"> partijen waarvan minstens één publiek en minstens één privaat, beperkt geformaliseerd, in een </w:t>
      </w:r>
      <w:r w:rsidR="00E72073" w:rsidRPr="003C456D">
        <w:rPr>
          <w:rFonts w:ascii="Times New Roman" w:hAnsi="Times New Roman" w:cs="Times New Roman"/>
          <w:sz w:val="24"/>
          <w:szCs w:val="24"/>
        </w:rPr>
        <w:t xml:space="preserve">zelfregulerende </w:t>
      </w:r>
      <w:r w:rsidR="00117466" w:rsidRPr="003C456D">
        <w:rPr>
          <w:rFonts w:ascii="Times New Roman" w:hAnsi="Times New Roman" w:cs="Times New Roman"/>
          <w:sz w:val="24"/>
          <w:szCs w:val="24"/>
        </w:rPr>
        <w:t>structuur</w:t>
      </w:r>
      <w:r w:rsidRPr="003C456D">
        <w:rPr>
          <w:rFonts w:ascii="Times New Roman" w:hAnsi="Times New Roman" w:cs="Times New Roman"/>
          <w:sz w:val="24"/>
          <w:szCs w:val="24"/>
        </w:rPr>
        <w:t xml:space="preserve">, waarin het doel </w:t>
      </w:r>
      <w:r w:rsidR="00620991" w:rsidRPr="003C456D">
        <w:rPr>
          <w:rFonts w:ascii="Times New Roman" w:hAnsi="Times New Roman" w:cs="Times New Roman"/>
          <w:sz w:val="24"/>
          <w:szCs w:val="24"/>
        </w:rPr>
        <w:t xml:space="preserve">de uitwisseling van hulpbronnen is om </w:t>
      </w:r>
      <w:r w:rsidR="00CD7219" w:rsidRPr="003C456D">
        <w:rPr>
          <w:rFonts w:ascii="Times New Roman" w:hAnsi="Times New Roman" w:cs="Times New Roman"/>
          <w:sz w:val="24"/>
          <w:szCs w:val="24"/>
        </w:rPr>
        <w:t>d</w:t>
      </w:r>
      <w:r w:rsidRPr="003C456D">
        <w:rPr>
          <w:rFonts w:ascii="Times New Roman" w:hAnsi="Times New Roman" w:cs="Times New Roman"/>
          <w:sz w:val="24"/>
          <w:szCs w:val="24"/>
        </w:rPr>
        <w:t>e in</w:t>
      </w:r>
      <w:r w:rsidR="004F08A2" w:rsidRPr="003C456D">
        <w:rPr>
          <w:rFonts w:ascii="Times New Roman" w:hAnsi="Times New Roman" w:cs="Times New Roman"/>
          <w:sz w:val="24"/>
          <w:szCs w:val="24"/>
        </w:rPr>
        <w:t>te</w:t>
      </w:r>
      <w:r w:rsidRPr="003C456D">
        <w:rPr>
          <w:rFonts w:ascii="Times New Roman" w:hAnsi="Times New Roman" w:cs="Times New Roman"/>
          <w:sz w:val="24"/>
          <w:szCs w:val="24"/>
        </w:rPr>
        <w:t xml:space="preserve">gratie van </w:t>
      </w:r>
      <w:r w:rsidR="00B700CC" w:rsidRPr="003C456D">
        <w:rPr>
          <w:rFonts w:ascii="Times New Roman" w:hAnsi="Times New Roman" w:cs="Times New Roman"/>
          <w:sz w:val="24"/>
          <w:szCs w:val="24"/>
        </w:rPr>
        <w:t>vergunninghouder</w:t>
      </w:r>
      <w:r w:rsidRPr="003C456D">
        <w:rPr>
          <w:rFonts w:ascii="Times New Roman" w:hAnsi="Times New Roman" w:cs="Times New Roman"/>
          <w:sz w:val="24"/>
          <w:szCs w:val="24"/>
        </w:rPr>
        <w:t>s</w:t>
      </w:r>
      <w:r w:rsidR="00620991" w:rsidRPr="003C456D">
        <w:rPr>
          <w:rFonts w:ascii="Times New Roman" w:hAnsi="Times New Roman" w:cs="Times New Roman"/>
          <w:sz w:val="24"/>
          <w:szCs w:val="24"/>
        </w:rPr>
        <w:t xml:space="preserve"> te bevorderen</w:t>
      </w:r>
      <w:r w:rsidRPr="003C456D">
        <w:rPr>
          <w:rFonts w:ascii="Times New Roman" w:hAnsi="Times New Roman" w:cs="Times New Roman"/>
          <w:sz w:val="24"/>
          <w:szCs w:val="24"/>
        </w:rPr>
        <w:t>.</w:t>
      </w:r>
    </w:p>
    <w:p w14:paraId="5AD899D8" w14:textId="63A35064" w:rsidR="00394856" w:rsidRPr="003C456D" w:rsidRDefault="001C17C4" w:rsidP="003C456D">
      <w:pPr>
        <w:spacing w:line="276" w:lineRule="auto"/>
        <w:jc w:val="both"/>
        <w:rPr>
          <w:rFonts w:ascii="Times New Roman" w:hAnsi="Times New Roman" w:cs="Times New Roman"/>
          <w:bCs/>
          <w:sz w:val="24"/>
          <w:szCs w:val="24"/>
        </w:rPr>
      </w:pPr>
      <w:r w:rsidRPr="003C456D">
        <w:rPr>
          <w:rFonts w:ascii="Times New Roman" w:hAnsi="Times New Roman" w:cs="Times New Roman"/>
          <w:sz w:val="24"/>
          <w:szCs w:val="24"/>
        </w:rPr>
        <w:t>Bij dit type netwerk</w:t>
      </w:r>
      <w:r w:rsidR="007D787A" w:rsidRPr="003C456D">
        <w:rPr>
          <w:rFonts w:ascii="Times New Roman" w:hAnsi="Times New Roman" w:cs="Times New Roman"/>
          <w:sz w:val="24"/>
          <w:szCs w:val="24"/>
        </w:rPr>
        <w:t xml:space="preserve"> is als definitie van netwerkeffectiviteit gekozen voor </w:t>
      </w:r>
      <w:r w:rsidR="007D787A" w:rsidRPr="003C456D">
        <w:rPr>
          <w:rFonts w:ascii="Times New Roman" w:hAnsi="Times New Roman" w:cs="Times New Roman"/>
          <w:bCs/>
          <w:i/>
          <w:sz w:val="24"/>
          <w:szCs w:val="24"/>
        </w:rPr>
        <w:t>de kwaliteit van de interacties tussen de actoren</w:t>
      </w:r>
      <w:r w:rsidR="00702E6F" w:rsidRPr="003C456D">
        <w:rPr>
          <w:rFonts w:ascii="Times New Roman" w:hAnsi="Times New Roman" w:cs="Times New Roman"/>
          <w:bCs/>
          <w:i/>
          <w:sz w:val="24"/>
          <w:szCs w:val="24"/>
        </w:rPr>
        <w:t xml:space="preserve"> in het netwerk en de</w:t>
      </w:r>
      <w:r w:rsidR="009C30A7" w:rsidRPr="003C456D">
        <w:rPr>
          <w:rFonts w:ascii="Times New Roman" w:hAnsi="Times New Roman" w:cs="Times New Roman"/>
          <w:bCs/>
          <w:i/>
          <w:sz w:val="24"/>
          <w:szCs w:val="24"/>
        </w:rPr>
        <w:t xml:space="preserve"> capaciteit om</w:t>
      </w:r>
      <w:r w:rsidR="00AC5BB7" w:rsidRPr="003C456D">
        <w:rPr>
          <w:rFonts w:ascii="Times New Roman" w:hAnsi="Times New Roman" w:cs="Times New Roman"/>
          <w:bCs/>
          <w:i/>
          <w:sz w:val="24"/>
          <w:szCs w:val="24"/>
        </w:rPr>
        <w:t xml:space="preserve"> relevante</w:t>
      </w:r>
      <w:r w:rsidR="009C30A7" w:rsidRPr="003C456D">
        <w:rPr>
          <w:rFonts w:ascii="Times New Roman" w:hAnsi="Times New Roman" w:cs="Times New Roman"/>
          <w:bCs/>
          <w:i/>
          <w:sz w:val="24"/>
          <w:szCs w:val="24"/>
        </w:rPr>
        <w:t xml:space="preserve"> </w:t>
      </w:r>
      <w:r w:rsidR="00AC5BB7" w:rsidRPr="003C456D">
        <w:rPr>
          <w:rFonts w:ascii="Times New Roman" w:hAnsi="Times New Roman" w:cs="Times New Roman"/>
          <w:bCs/>
          <w:i/>
          <w:sz w:val="24"/>
          <w:szCs w:val="24"/>
        </w:rPr>
        <w:t>actoren te betrekken</w:t>
      </w:r>
      <w:r w:rsidR="009C30A7" w:rsidRPr="003C456D">
        <w:rPr>
          <w:rFonts w:ascii="Times New Roman" w:hAnsi="Times New Roman" w:cs="Times New Roman"/>
          <w:bCs/>
          <w:i/>
          <w:sz w:val="24"/>
          <w:szCs w:val="24"/>
        </w:rPr>
        <w:t xml:space="preserve"> </w:t>
      </w:r>
      <w:r w:rsidR="00620991" w:rsidRPr="003C456D">
        <w:rPr>
          <w:rFonts w:ascii="Times New Roman" w:hAnsi="Times New Roman" w:cs="Times New Roman"/>
          <w:bCs/>
          <w:i/>
          <w:sz w:val="24"/>
          <w:szCs w:val="24"/>
        </w:rPr>
        <w:t xml:space="preserve">en </w:t>
      </w:r>
      <w:r w:rsidR="009C30A7" w:rsidRPr="003C456D">
        <w:rPr>
          <w:rFonts w:ascii="Times New Roman" w:hAnsi="Times New Roman" w:cs="Times New Roman"/>
          <w:bCs/>
          <w:i/>
          <w:sz w:val="24"/>
          <w:szCs w:val="24"/>
        </w:rPr>
        <w:t>passend te positioneren in het netwerk</w:t>
      </w:r>
      <w:r w:rsidR="008C74CF" w:rsidRPr="003C456D">
        <w:rPr>
          <w:rFonts w:ascii="Times New Roman" w:hAnsi="Times New Roman" w:cs="Times New Roman"/>
          <w:bCs/>
          <w:sz w:val="24"/>
          <w:szCs w:val="24"/>
        </w:rPr>
        <w:t>.</w:t>
      </w:r>
      <w:r w:rsidR="00702E6F" w:rsidRPr="003C456D">
        <w:rPr>
          <w:rFonts w:ascii="Times New Roman" w:hAnsi="Times New Roman" w:cs="Times New Roman"/>
          <w:bCs/>
          <w:sz w:val="24"/>
          <w:szCs w:val="24"/>
        </w:rPr>
        <w:t xml:space="preserve"> Deze definitie heeft als bestandsdelen</w:t>
      </w:r>
      <w:r w:rsidR="008C74CF" w:rsidRPr="003C456D">
        <w:rPr>
          <w:rFonts w:ascii="Times New Roman" w:hAnsi="Times New Roman" w:cs="Times New Roman"/>
          <w:bCs/>
          <w:sz w:val="24"/>
          <w:szCs w:val="24"/>
        </w:rPr>
        <w:t xml:space="preserve"> het </w:t>
      </w:r>
      <w:r w:rsidR="004B5D52" w:rsidRPr="003C456D">
        <w:rPr>
          <w:rFonts w:ascii="Times New Roman" w:hAnsi="Times New Roman" w:cs="Times New Roman"/>
          <w:bCs/>
          <w:sz w:val="24"/>
          <w:szCs w:val="24"/>
        </w:rPr>
        <w:t>uitwisselen</w:t>
      </w:r>
      <w:r w:rsidR="00702E6F" w:rsidRPr="003C456D">
        <w:rPr>
          <w:rFonts w:ascii="Times New Roman" w:hAnsi="Times New Roman" w:cs="Times New Roman"/>
          <w:bCs/>
          <w:sz w:val="24"/>
          <w:szCs w:val="24"/>
        </w:rPr>
        <w:t xml:space="preserve"> van hulpbr</w:t>
      </w:r>
      <w:r w:rsidR="005A0A44" w:rsidRPr="003C456D">
        <w:rPr>
          <w:rFonts w:ascii="Times New Roman" w:hAnsi="Times New Roman" w:cs="Times New Roman"/>
          <w:bCs/>
          <w:sz w:val="24"/>
          <w:szCs w:val="24"/>
        </w:rPr>
        <w:t xml:space="preserve">onnen, een </w:t>
      </w:r>
      <w:r w:rsidR="00FB05CF" w:rsidRPr="003C456D">
        <w:rPr>
          <w:rFonts w:ascii="Times New Roman" w:hAnsi="Times New Roman" w:cs="Times New Roman"/>
          <w:bCs/>
          <w:sz w:val="24"/>
          <w:szCs w:val="24"/>
        </w:rPr>
        <w:t>coöperatieve</w:t>
      </w:r>
      <w:r w:rsidR="005A0A44" w:rsidRPr="003C456D">
        <w:rPr>
          <w:rFonts w:ascii="Times New Roman" w:hAnsi="Times New Roman" w:cs="Times New Roman"/>
          <w:bCs/>
          <w:sz w:val="24"/>
          <w:szCs w:val="24"/>
        </w:rPr>
        <w:t xml:space="preserve"> houding</w:t>
      </w:r>
      <w:r w:rsidR="00620991" w:rsidRPr="003C456D">
        <w:rPr>
          <w:rFonts w:ascii="Times New Roman" w:hAnsi="Times New Roman" w:cs="Times New Roman"/>
          <w:bCs/>
          <w:sz w:val="24"/>
          <w:szCs w:val="24"/>
        </w:rPr>
        <w:t xml:space="preserve">, </w:t>
      </w:r>
      <w:r w:rsidR="005574B5" w:rsidRPr="003C456D">
        <w:rPr>
          <w:rFonts w:ascii="Times New Roman" w:hAnsi="Times New Roman" w:cs="Times New Roman"/>
          <w:bCs/>
          <w:sz w:val="24"/>
          <w:szCs w:val="24"/>
        </w:rPr>
        <w:t xml:space="preserve">bestaande uit bereidheid tot keuzes voor het </w:t>
      </w:r>
      <w:r w:rsidR="006F1CAB" w:rsidRPr="003C456D">
        <w:rPr>
          <w:rFonts w:ascii="Times New Roman" w:hAnsi="Times New Roman" w:cs="Times New Roman"/>
          <w:bCs/>
          <w:sz w:val="24"/>
          <w:szCs w:val="24"/>
        </w:rPr>
        <w:t>aansluiten</w:t>
      </w:r>
      <w:r w:rsidR="005574B5" w:rsidRPr="003C456D">
        <w:rPr>
          <w:rFonts w:ascii="Times New Roman" w:hAnsi="Times New Roman" w:cs="Times New Roman"/>
          <w:bCs/>
          <w:sz w:val="24"/>
          <w:szCs w:val="24"/>
        </w:rPr>
        <w:t xml:space="preserve"> op de belangen van de samenwerking in plaats van uitsluitend</w:t>
      </w:r>
      <w:r w:rsidR="006F1CAB" w:rsidRPr="003C456D">
        <w:rPr>
          <w:rFonts w:ascii="Times New Roman" w:hAnsi="Times New Roman" w:cs="Times New Roman"/>
          <w:bCs/>
          <w:sz w:val="24"/>
          <w:szCs w:val="24"/>
        </w:rPr>
        <w:t xml:space="preserve"> op</w:t>
      </w:r>
      <w:r w:rsidR="005574B5" w:rsidRPr="003C456D">
        <w:rPr>
          <w:rFonts w:ascii="Times New Roman" w:hAnsi="Times New Roman" w:cs="Times New Roman"/>
          <w:bCs/>
          <w:sz w:val="24"/>
          <w:szCs w:val="24"/>
        </w:rPr>
        <w:t xml:space="preserve"> de belangen van de eigen organisatie</w:t>
      </w:r>
      <w:r w:rsidR="002607D4" w:rsidRPr="003C456D">
        <w:rPr>
          <w:rFonts w:ascii="Times New Roman" w:hAnsi="Times New Roman" w:cs="Times New Roman"/>
          <w:bCs/>
          <w:sz w:val="24"/>
          <w:szCs w:val="24"/>
        </w:rPr>
        <w:t>,</w:t>
      </w:r>
      <w:r w:rsidR="005574B5" w:rsidRPr="003C456D">
        <w:rPr>
          <w:rFonts w:ascii="Times New Roman" w:hAnsi="Times New Roman" w:cs="Times New Roman"/>
          <w:bCs/>
          <w:sz w:val="24"/>
          <w:szCs w:val="24"/>
        </w:rPr>
        <w:t xml:space="preserve"> bereidheid om conflicten op te lossen</w:t>
      </w:r>
      <w:r w:rsidR="00620991" w:rsidRPr="003C456D">
        <w:rPr>
          <w:rFonts w:ascii="Times New Roman" w:hAnsi="Times New Roman" w:cs="Times New Roman"/>
          <w:bCs/>
          <w:sz w:val="24"/>
          <w:szCs w:val="24"/>
        </w:rPr>
        <w:t>,</w:t>
      </w:r>
      <w:r w:rsidR="002607D4" w:rsidRPr="003C456D">
        <w:rPr>
          <w:rFonts w:ascii="Times New Roman" w:hAnsi="Times New Roman" w:cs="Times New Roman"/>
          <w:bCs/>
          <w:sz w:val="24"/>
          <w:szCs w:val="24"/>
        </w:rPr>
        <w:t xml:space="preserve"> en vertrouwen (bestaande uit inschatting van de motivatie, inschatting van de </w:t>
      </w:r>
      <w:proofErr w:type="spellStart"/>
      <w:r w:rsidR="002607D4" w:rsidRPr="003C456D">
        <w:rPr>
          <w:rFonts w:ascii="Times New Roman" w:hAnsi="Times New Roman" w:cs="Times New Roman"/>
          <w:bCs/>
          <w:sz w:val="24"/>
          <w:szCs w:val="24"/>
        </w:rPr>
        <w:t>compententie</w:t>
      </w:r>
      <w:proofErr w:type="spellEnd"/>
      <w:r w:rsidR="002607D4" w:rsidRPr="003C456D">
        <w:rPr>
          <w:rFonts w:ascii="Times New Roman" w:hAnsi="Times New Roman" w:cs="Times New Roman"/>
          <w:bCs/>
          <w:sz w:val="24"/>
          <w:szCs w:val="24"/>
        </w:rPr>
        <w:t xml:space="preserve"> en inschatting van de </w:t>
      </w:r>
      <w:r w:rsidR="00F93D20" w:rsidRPr="003C456D">
        <w:rPr>
          <w:rFonts w:ascii="Times New Roman" w:hAnsi="Times New Roman" w:cs="Times New Roman"/>
          <w:bCs/>
          <w:sz w:val="24"/>
          <w:szCs w:val="24"/>
        </w:rPr>
        <w:t>gelijkheid</w:t>
      </w:r>
      <w:r w:rsidR="002607D4" w:rsidRPr="003C456D">
        <w:rPr>
          <w:rFonts w:ascii="Times New Roman" w:hAnsi="Times New Roman" w:cs="Times New Roman"/>
          <w:bCs/>
          <w:sz w:val="24"/>
          <w:szCs w:val="24"/>
        </w:rPr>
        <w:t xml:space="preserve"> van andere partijen)</w:t>
      </w:r>
      <w:r w:rsidR="005A0A44" w:rsidRPr="003C456D">
        <w:rPr>
          <w:rFonts w:ascii="Times New Roman" w:hAnsi="Times New Roman" w:cs="Times New Roman"/>
          <w:bCs/>
          <w:sz w:val="24"/>
          <w:szCs w:val="24"/>
        </w:rPr>
        <w:t xml:space="preserve"> en de </w:t>
      </w:r>
      <w:r w:rsidR="00B672AE" w:rsidRPr="003C456D">
        <w:rPr>
          <w:rFonts w:ascii="Times New Roman" w:hAnsi="Times New Roman" w:cs="Times New Roman"/>
          <w:bCs/>
          <w:sz w:val="24"/>
          <w:szCs w:val="24"/>
        </w:rPr>
        <w:t xml:space="preserve">positioneringscapaciteit (bestaande uit het </w:t>
      </w:r>
      <w:r w:rsidR="003C456D">
        <w:rPr>
          <w:rFonts w:ascii="Times New Roman" w:hAnsi="Times New Roman" w:cs="Times New Roman"/>
          <w:bCs/>
          <w:sz w:val="24"/>
          <w:szCs w:val="24"/>
        </w:rPr>
        <w:t xml:space="preserve">betrekken van relevante actoren en het passend positioneren van de </w:t>
      </w:r>
      <w:proofErr w:type="spellStart"/>
      <w:r w:rsidR="003C456D">
        <w:rPr>
          <w:rFonts w:ascii="Times New Roman" w:hAnsi="Times New Roman" w:cs="Times New Roman"/>
          <w:bCs/>
          <w:sz w:val="24"/>
          <w:szCs w:val="24"/>
        </w:rPr>
        <w:t>netwerkacturen</w:t>
      </w:r>
      <w:proofErr w:type="spellEnd"/>
      <w:r w:rsidR="003C456D">
        <w:rPr>
          <w:rFonts w:ascii="Times New Roman" w:hAnsi="Times New Roman" w:cs="Times New Roman"/>
          <w:bCs/>
          <w:sz w:val="24"/>
          <w:szCs w:val="24"/>
        </w:rPr>
        <w:t xml:space="preserve"> binnen het netwerk</w:t>
      </w:r>
      <w:r w:rsidR="00B672AE" w:rsidRPr="003C456D">
        <w:rPr>
          <w:rFonts w:ascii="Times New Roman" w:hAnsi="Times New Roman" w:cs="Times New Roman"/>
          <w:bCs/>
          <w:sz w:val="24"/>
          <w:szCs w:val="24"/>
        </w:rPr>
        <w:t>)</w:t>
      </w:r>
      <w:r w:rsidR="00394856" w:rsidRPr="003C456D">
        <w:rPr>
          <w:rFonts w:ascii="Times New Roman" w:hAnsi="Times New Roman" w:cs="Times New Roman"/>
          <w:bCs/>
          <w:sz w:val="24"/>
          <w:szCs w:val="24"/>
        </w:rPr>
        <w:t xml:space="preserve">: </w:t>
      </w:r>
      <w:r w:rsidR="00394856" w:rsidRPr="003C456D">
        <w:rPr>
          <w:rFonts w:ascii="Times New Roman" w:hAnsi="Times New Roman" w:cs="Times New Roman"/>
          <w:bCs/>
          <w:i/>
          <w:sz w:val="24"/>
          <w:szCs w:val="24"/>
        </w:rPr>
        <w:t>hoe kan succesvol worden gedefinieerd in publiek-private netwerken</w:t>
      </w:r>
      <w:r w:rsidR="00FB05CF" w:rsidRPr="003C456D">
        <w:rPr>
          <w:rFonts w:ascii="Times New Roman" w:hAnsi="Times New Roman" w:cs="Times New Roman"/>
          <w:bCs/>
          <w:i/>
          <w:sz w:val="24"/>
          <w:szCs w:val="24"/>
        </w:rPr>
        <w:t>?</w:t>
      </w:r>
      <w:r w:rsidR="006F1CAB" w:rsidRPr="003C456D">
        <w:rPr>
          <w:rFonts w:ascii="Times New Roman" w:hAnsi="Times New Roman" w:cs="Times New Roman"/>
          <w:bCs/>
          <w:sz w:val="24"/>
          <w:szCs w:val="24"/>
        </w:rPr>
        <w:t>.</w:t>
      </w:r>
    </w:p>
    <w:p w14:paraId="0BBF1A3B" w14:textId="26927F02" w:rsidR="006F1CAB" w:rsidRPr="003C456D" w:rsidRDefault="00702E6F" w:rsidP="003C456D">
      <w:pPr>
        <w:spacing w:line="276" w:lineRule="auto"/>
        <w:jc w:val="both"/>
        <w:rPr>
          <w:rFonts w:ascii="Times New Roman" w:hAnsi="Times New Roman" w:cs="Times New Roman"/>
          <w:bCs/>
          <w:sz w:val="24"/>
          <w:szCs w:val="24"/>
        </w:rPr>
      </w:pPr>
      <w:r w:rsidRPr="003C456D">
        <w:rPr>
          <w:rFonts w:ascii="Times New Roman" w:hAnsi="Times New Roman" w:cs="Times New Roman"/>
          <w:bCs/>
          <w:sz w:val="24"/>
          <w:szCs w:val="24"/>
        </w:rPr>
        <w:t>Verklaringsfactoren</w:t>
      </w:r>
      <w:r w:rsidR="008C74CF" w:rsidRPr="003C456D">
        <w:rPr>
          <w:rFonts w:ascii="Times New Roman" w:hAnsi="Times New Roman" w:cs="Times New Roman"/>
          <w:bCs/>
          <w:sz w:val="24"/>
          <w:szCs w:val="24"/>
        </w:rPr>
        <w:t xml:space="preserve"> voor een effectief netwerk </w:t>
      </w:r>
      <w:r w:rsidRPr="003C456D">
        <w:rPr>
          <w:rFonts w:ascii="Times New Roman" w:hAnsi="Times New Roman" w:cs="Times New Roman"/>
          <w:bCs/>
          <w:sz w:val="24"/>
          <w:szCs w:val="24"/>
        </w:rPr>
        <w:t xml:space="preserve">die expliciet worden meegenomen in dit onderzoek </w:t>
      </w:r>
      <w:r w:rsidR="008C74CF" w:rsidRPr="003C456D">
        <w:rPr>
          <w:rFonts w:ascii="Times New Roman" w:hAnsi="Times New Roman" w:cs="Times New Roman"/>
          <w:bCs/>
          <w:sz w:val="24"/>
          <w:szCs w:val="24"/>
        </w:rPr>
        <w:t xml:space="preserve">zijn </w:t>
      </w:r>
      <w:r w:rsidR="00515F67" w:rsidRPr="003C456D">
        <w:rPr>
          <w:rFonts w:ascii="Times New Roman" w:hAnsi="Times New Roman" w:cs="Times New Roman"/>
          <w:bCs/>
          <w:sz w:val="24"/>
          <w:szCs w:val="24"/>
        </w:rPr>
        <w:t>netwerk</w:t>
      </w:r>
      <w:r w:rsidR="008C74CF" w:rsidRPr="003C456D">
        <w:rPr>
          <w:rFonts w:ascii="Times New Roman" w:hAnsi="Times New Roman" w:cs="Times New Roman"/>
          <w:bCs/>
          <w:sz w:val="24"/>
          <w:szCs w:val="24"/>
        </w:rPr>
        <w:t xml:space="preserve">grootte, doelconsensus, </w:t>
      </w:r>
      <w:r w:rsidRPr="003C456D">
        <w:rPr>
          <w:rFonts w:ascii="Times New Roman" w:hAnsi="Times New Roman" w:cs="Times New Roman"/>
          <w:bCs/>
          <w:sz w:val="24"/>
          <w:szCs w:val="24"/>
        </w:rPr>
        <w:t>interne- en externe legi</w:t>
      </w:r>
      <w:r w:rsidR="00FB05CF" w:rsidRPr="003C456D">
        <w:rPr>
          <w:rFonts w:ascii="Times New Roman" w:hAnsi="Times New Roman" w:cs="Times New Roman"/>
          <w:bCs/>
          <w:sz w:val="24"/>
          <w:szCs w:val="24"/>
        </w:rPr>
        <w:t>ti</w:t>
      </w:r>
      <w:r w:rsidRPr="003C456D">
        <w:rPr>
          <w:rFonts w:ascii="Times New Roman" w:hAnsi="Times New Roman" w:cs="Times New Roman"/>
          <w:bCs/>
          <w:sz w:val="24"/>
          <w:szCs w:val="24"/>
        </w:rPr>
        <w:t>miteit</w:t>
      </w:r>
      <w:r w:rsidR="003F3EC0" w:rsidRPr="003C456D">
        <w:rPr>
          <w:rFonts w:ascii="Times New Roman" w:hAnsi="Times New Roman" w:cs="Times New Roman"/>
          <w:bCs/>
          <w:sz w:val="24"/>
          <w:szCs w:val="24"/>
        </w:rPr>
        <w:t xml:space="preserve"> en </w:t>
      </w:r>
      <w:r w:rsidR="005574B5" w:rsidRPr="003C456D">
        <w:rPr>
          <w:rFonts w:ascii="Times New Roman" w:hAnsi="Times New Roman" w:cs="Times New Roman"/>
          <w:bCs/>
          <w:sz w:val="24"/>
          <w:szCs w:val="24"/>
        </w:rPr>
        <w:t>vertrouwe</w:t>
      </w:r>
      <w:r w:rsidR="003F3EC0" w:rsidRPr="003C456D">
        <w:rPr>
          <w:rFonts w:ascii="Times New Roman" w:hAnsi="Times New Roman" w:cs="Times New Roman"/>
          <w:bCs/>
          <w:sz w:val="24"/>
          <w:szCs w:val="24"/>
        </w:rPr>
        <w:t>n</w:t>
      </w:r>
      <w:r w:rsidRPr="003C456D">
        <w:rPr>
          <w:rFonts w:ascii="Times New Roman" w:hAnsi="Times New Roman" w:cs="Times New Roman"/>
          <w:bCs/>
          <w:sz w:val="24"/>
          <w:szCs w:val="24"/>
        </w:rPr>
        <w:t xml:space="preserve">. </w:t>
      </w:r>
      <w:r w:rsidR="0078565F" w:rsidRPr="003C456D">
        <w:rPr>
          <w:rFonts w:ascii="Times New Roman" w:hAnsi="Times New Roman" w:cs="Times New Roman"/>
          <w:bCs/>
          <w:sz w:val="24"/>
          <w:szCs w:val="24"/>
        </w:rPr>
        <w:t>Er worden geen verklaringsfactoren meegenomen uit eerder onderzoek ten aanzien van de positioneringscapaciteit.</w:t>
      </w:r>
      <w:r w:rsidR="00620991" w:rsidRPr="003C456D">
        <w:rPr>
          <w:rFonts w:ascii="Times New Roman" w:hAnsi="Times New Roman" w:cs="Times New Roman"/>
          <w:bCs/>
          <w:sz w:val="24"/>
          <w:szCs w:val="24"/>
        </w:rPr>
        <w:t xml:space="preserve"> </w:t>
      </w:r>
      <w:r w:rsidR="0078565F" w:rsidRPr="003C456D">
        <w:rPr>
          <w:rFonts w:ascii="Times New Roman" w:hAnsi="Times New Roman" w:cs="Times New Roman"/>
          <w:bCs/>
          <w:sz w:val="24"/>
          <w:szCs w:val="24"/>
        </w:rPr>
        <w:t>Voor de drie onderdelen van netwerkeffectiviteit, en in het bijzonder voor de positioneringscapaciteit, is er</w:t>
      </w:r>
      <w:r w:rsidR="00BE47FA" w:rsidRPr="003C456D">
        <w:rPr>
          <w:rFonts w:ascii="Times New Roman" w:hAnsi="Times New Roman" w:cs="Times New Roman"/>
          <w:bCs/>
          <w:sz w:val="24"/>
          <w:szCs w:val="24"/>
        </w:rPr>
        <w:t xml:space="preserve"> ruimte voor nog onbekende factoren die de effectiviteit van publie</w:t>
      </w:r>
      <w:r w:rsidR="00620991" w:rsidRPr="003C456D">
        <w:rPr>
          <w:rFonts w:ascii="Times New Roman" w:hAnsi="Times New Roman" w:cs="Times New Roman"/>
          <w:bCs/>
          <w:sz w:val="24"/>
          <w:szCs w:val="24"/>
        </w:rPr>
        <w:t xml:space="preserve">k-private netwerken </w:t>
      </w:r>
      <w:r w:rsidR="0078565F" w:rsidRPr="003C456D">
        <w:rPr>
          <w:rFonts w:ascii="Times New Roman" w:hAnsi="Times New Roman" w:cs="Times New Roman"/>
          <w:bCs/>
          <w:sz w:val="24"/>
          <w:szCs w:val="24"/>
        </w:rPr>
        <w:t>verklaren</w:t>
      </w:r>
      <w:r w:rsidR="00620991" w:rsidRPr="003C456D">
        <w:rPr>
          <w:rFonts w:ascii="Times New Roman" w:hAnsi="Times New Roman" w:cs="Times New Roman"/>
          <w:bCs/>
          <w:sz w:val="24"/>
          <w:szCs w:val="24"/>
        </w:rPr>
        <w:t>, zowel in de dataverzameling</w:t>
      </w:r>
      <w:r w:rsidR="006F1CAB" w:rsidRPr="003C456D">
        <w:rPr>
          <w:rFonts w:ascii="Times New Roman" w:hAnsi="Times New Roman" w:cs="Times New Roman"/>
          <w:bCs/>
          <w:sz w:val="24"/>
          <w:szCs w:val="24"/>
        </w:rPr>
        <w:t>,</w:t>
      </w:r>
      <w:r w:rsidR="00620991" w:rsidRPr="003C456D">
        <w:rPr>
          <w:rFonts w:ascii="Times New Roman" w:hAnsi="Times New Roman" w:cs="Times New Roman"/>
          <w:bCs/>
          <w:sz w:val="24"/>
          <w:szCs w:val="24"/>
        </w:rPr>
        <w:t xml:space="preserve"> als in de analyse.</w:t>
      </w:r>
    </w:p>
    <w:p w14:paraId="4ADAA91C" w14:textId="464D5129" w:rsidR="00CF07B6" w:rsidRDefault="006F1CAB" w:rsidP="0059473F">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 xml:space="preserve">Tot slot wordt verwacht dat </w:t>
      </w:r>
      <w:r w:rsidR="00DC2A2D">
        <w:rPr>
          <w:rFonts w:ascii="Times New Roman" w:hAnsi="Times New Roman" w:cs="Times New Roman"/>
          <w:bCs/>
          <w:sz w:val="24"/>
          <w:szCs w:val="24"/>
        </w:rPr>
        <w:t>de coöperatieve houding en het uitwisselen van hulpbronnen elkaar</w:t>
      </w:r>
      <w:r w:rsidRPr="00D31D89">
        <w:rPr>
          <w:rFonts w:ascii="Times New Roman" w:hAnsi="Times New Roman" w:cs="Times New Roman"/>
          <w:bCs/>
          <w:sz w:val="24"/>
          <w:szCs w:val="24"/>
        </w:rPr>
        <w:t xml:space="preserve"> </w:t>
      </w:r>
      <w:r w:rsidR="00DC2A2D">
        <w:rPr>
          <w:rFonts w:ascii="Times New Roman" w:hAnsi="Times New Roman" w:cs="Times New Roman"/>
          <w:bCs/>
          <w:sz w:val="24"/>
          <w:szCs w:val="24"/>
        </w:rPr>
        <w:t>ook beïnvloeden. Of er een effect is tussen de positioneringscapaciteit en de andere onderdelen van netwerkeffectiviteit kan nog niet worden ingeschat.</w:t>
      </w:r>
    </w:p>
    <w:p w14:paraId="1F2F7D0B" w14:textId="1842409C" w:rsidR="00DC2A2D" w:rsidRDefault="00DC2A2D" w:rsidP="0059473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Bovenstaande bespreking leidt tot het volgende model: </w:t>
      </w:r>
    </w:p>
    <w:p w14:paraId="24C13058" w14:textId="0075EBCE" w:rsidR="003D6E32" w:rsidRDefault="003D6E32" w:rsidP="003D6E32">
      <w:pPr>
        <w:spacing w:line="276" w:lineRule="auto"/>
        <w:rPr>
          <w:rFonts w:ascii="Times New Roman" w:hAnsi="Times New Roman" w:cs="Times New Roman"/>
          <w:bCs/>
          <w:i/>
          <w:color w:val="5B9BD5" w:themeColor="accent1"/>
        </w:rPr>
      </w:pPr>
      <w:r>
        <w:rPr>
          <w:rFonts w:ascii="Times New Roman" w:hAnsi="Times New Roman" w:cs="Times New Roman"/>
          <w:bCs/>
          <w:noProof/>
          <w:sz w:val="24"/>
          <w:szCs w:val="24"/>
          <w:lang w:eastAsia="nl-NL"/>
        </w:rPr>
        <w:lastRenderedPageBreak/>
        <w:drawing>
          <wp:inline distT="0" distB="0" distL="0" distR="0" wp14:anchorId="46E3E58C" wp14:editId="78819E10">
            <wp:extent cx="5695226" cy="36290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6985" cy="3655634"/>
                    </a:xfrm>
                    <a:prstGeom prst="rect">
                      <a:avLst/>
                    </a:prstGeom>
                    <a:noFill/>
                    <a:ln>
                      <a:noFill/>
                    </a:ln>
                  </pic:spPr>
                </pic:pic>
              </a:graphicData>
            </a:graphic>
          </wp:inline>
        </w:drawing>
      </w:r>
    </w:p>
    <w:p w14:paraId="58E6468B" w14:textId="2206FBC4" w:rsidR="00CF07B6" w:rsidRPr="003D6E32" w:rsidRDefault="003D6E32" w:rsidP="003D6E32">
      <w:pPr>
        <w:spacing w:line="276" w:lineRule="auto"/>
        <w:rPr>
          <w:rFonts w:ascii="Times New Roman" w:hAnsi="Times New Roman" w:cs="Times New Roman"/>
          <w:bCs/>
          <w:color w:val="002060"/>
          <w:sz w:val="24"/>
          <w:szCs w:val="24"/>
        </w:rPr>
      </w:pPr>
      <w:r w:rsidRPr="003D6E32">
        <w:rPr>
          <w:rFonts w:ascii="Times New Roman" w:hAnsi="Times New Roman" w:cs="Times New Roman"/>
          <w:bCs/>
          <w:i/>
          <w:color w:val="002060"/>
          <w:sz w:val="24"/>
          <w:szCs w:val="24"/>
        </w:rPr>
        <w:t>Figuur 1: Verklaringsmodel van netwerkeffectiviteit voorafgaand aan de dataverzameling</w:t>
      </w:r>
    </w:p>
    <w:p w14:paraId="49374D4E" w14:textId="6B8D22BF" w:rsidR="0018655D" w:rsidRPr="00DC2A2D" w:rsidRDefault="0018655D" w:rsidP="0018655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Dit </w:t>
      </w:r>
      <w:r w:rsidR="00CF07B6">
        <w:rPr>
          <w:rFonts w:ascii="Times New Roman" w:hAnsi="Times New Roman" w:cs="Times New Roman"/>
          <w:sz w:val="24"/>
          <w:szCs w:val="24"/>
        </w:rPr>
        <w:t>model</w:t>
      </w:r>
      <w:r w:rsidRPr="003C456D">
        <w:rPr>
          <w:rFonts w:ascii="Times New Roman" w:hAnsi="Times New Roman" w:cs="Times New Roman"/>
          <w:sz w:val="24"/>
          <w:szCs w:val="24"/>
        </w:rPr>
        <w:t xml:space="preserve"> geeft een antwoord op de tweede deelvraag: </w:t>
      </w:r>
      <w:r w:rsidRPr="003C456D">
        <w:rPr>
          <w:rFonts w:ascii="Times New Roman" w:hAnsi="Times New Roman" w:cs="Times New Roman"/>
          <w:i/>
          <w:sz w:val="24"/>
          <w:szCs w:val="24"/>
        </w:rPr>
        <w:t>welke factoren zijn al bekend uit eerder onderzoek als zijnde verklaringen voor het succes van dit type netwerk?</w:t>
      </w:r>
      <w:r w:rsidR="00DC2A2D">
        <w:rPr>
          <w:rFonts w:ascii="Times New Roman" w:hAnsi="Times New Roman" w:cs="Times New Roman"/>
          <w:sz w:val="24"/>
          <w:szCs w:val="24"/>
        </w:rPr>
        <w:t>.</w:t>
      </w:r>
    </w:p>
    <w:p w14:paraId="5F287DCC" w14:textId="0091CB0A" w:rsidR="002D3F94" w:rsidRPr="00D31D89" w:rsidRDefault="00FA3E62" w:rsidP="00932D86">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Nu een helder beeld is geschetst van relevante informatie rondom publiek-private netwerken, zal worden besproken hoe het onderzoek is vormgegeven</w:t>
      </w:r>
      <w:r w:rsidR="00C15827" w:rsidRPr="00D31D89">
        <w:rPr>
          <w:rFonts w:ascii="Times New Roman" w:hAnsi="Times New Roman" w:cs="Times New Roman"/>
          <w:bCs/>
          <w:sz w:val="24"/>
          <w:szCs w:val="24"/>
        </w:rPr>
        <w:t xml:space="preserve"> (H3.</w:t>
      </w:r>
      <w:r w:rsidR="00F16BC7" w:rsidRPr="00D31D89">
        <w:rPr>
          <w:rFonts w:ascii="Times New Roman" w:hAnsi="Times New Roman" w:cs="Times New Roman"/>
          <w:bCs/>
          <w:sz w:val="24"/>
          <w:szCs w:val="24"/>
        </w:rPr>
        <w:t xml:space="preserve"> Meth</w:t>
      </w:r>
      <w:r w:rsidR="00C15827" w:rsidRPr="00D31D89">
        <w:rPr>
          <w:rFonts w:ascii="Times New Roman" w:hAnsi="Times New Roman" w:cs="Times New Roman"/>
          <w:bCs/>
          <w:sz w:val="24"/>
          <w:szCs w:val="24"/>
        </w:rPr>
        <w:t>odologie</w:t>
      </w:r>
      <w:r w:rsidR="00F16BC7" w:rsidRPr="00D31D89">
        <w:rPr>
          <w:rFonts w:ascii="Times New Roman" w:hAnsi="Times New Roman" w:cs="Times New Roman"/>
          <w:bCs/>
          <w:sz w:val="24"/>
          <w:szCs w:val="24"/>
        </w:rPr>
        <w:t>)</w:t>
      </w:r>
      <w:r w:rsidR="00B77362" w:rsidRPr="00D31D89">
        <w:rPr>
          <w:rFonts w:ascii="Times New Roman" w:hAnsi="Times New Roman" w:cs="Times New Roman"/>
          <w:bCs/>
          <w:sz w:val="24"/>
          <w:szCs w:val="24"/>
        </w:rPr>
        <w:t>.</w:t>
      </w:r>
    </w:p>
    <w:p w14:paraId="18E61B01" w14:textId="77777777" w:rsidR="00185BD2" w:rsidRPr="00D31D89" w:rsidRDefault="00185BD2">
      <w:pPr>
        <w:rPr>
          <w:rFonts w:ascii="Times New Roman" w:hAnsi="Times New Roman" w:cs="Times New Roman"/>
          <w:b/>
          <w:bCs/>
          <w:sz w:val="24"/>
          <w:szCs w:val="24"/>
        </w:rPr>
      </w:pPr>
      <w:r w:rsidRPr="00D31D89">
        <w:rPr>
          <w:rFonts w:ascii="Times New Roman" w:hAnsi="Times New Roman" w:cs="Times New Roman"/>
          <w:b/>
          <w:bCs/>
          <w:sz w:val="24"/>
          <w:szCs w:val="24"/>
        </w:rPr>
        <w:br w:type="page"/>
      </w:r>
    </w:p>
    <w:p w14:paraId="01EFC8FD" w14:textId="6388F9DA" w:rsidR="005709F0" w:rsidRPr="003C456D" w:rsidRDefault="00FA3E62" w:rsidP="003C456D">
      <w:pPr>
        <w:pStyle w:val="Kop1"/>
        <w:spacing w:line="276" w:lineRule="auto"/>
        <w:jc w:val="both"/>
        <w:rPr>
          <w:rFonts w:ascii="Times New Roman" w:hAnsi="Times New Roman" w:cs="Times New Roman"/>
        </w:rPr>
      </w:pPr>
      <w:bookmarkStart w:id="19" w:name="_Toc491124803"/>
      <w:r w:rsidRPr="003C456D">
        <w:rPr>
          <w:rFonts w:ascii="Times New Roman" w:hAnsi="Times New Roman" w:cs="Times New Roman"/>
        </w:rPr>
        <w:lastRenderedPageBreak/>
        <w:t>H3. Methodologie</w:t>
      </w:r>
      <w:bookmarkEnd w:id="19"/>
    </w:p>
    <w:p w14:paraId="44029564" w14:textId="3E41D37C" w:rsidR="00FA3E62" w:rsidRPr="003C456D" w:rsidRDefault="00FA3E62" w:rsidP="003C456D">
      <w:pPr>
        <w:pStyle w:val="Kop2"/>
        <w:spacing w:line="276" w:lineRule="auto"/>
        <w:jc w:val="both"/>
        <w:rPr>
          <w:rFonts w:ascii="Times New Roman" w:hAnsi="Times New Roman" w:cs="Times New Roman"/>
        </w:rPr>
      </w:pPr>
      <w:bookmarkStart w:id="20" w:name="_Toc491124804"/>
      <w:r w:rsidRPr="003C456D">
        <w:rPr>
          <w:rFonts w:ascii="Times New Roman" w:hAnsi="Times New Roman" w:cs="Times New Roman"/>
        </w:rPr>
        <w:t>§3.1: Inleiding</w:t>
      </w:r>
      <w:bookmarkEnd w:id="20"/>
    </w:p>
    <w:p w14:paraId="5D008FB5" w14:textId="7EF18C9D" w:rsidR="00FA3E62" w:rsidRPr="003C456D" w:rsidRDefault="00FA434B"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dit hoofdstuk wordt aangegeven op welke wijze de </w:t>
      </w:r>
      <w:r w:rsidR="00704C8C" w:rsidRPr="003C456D">
        <w:rPr>
          <w:rFonts w:ascii="Times New Roman" w:hAnsi="Times New Roman" w:cs="Times New Roman"/>
          <w:sz w:val="24"/>
          <w:szCs w:val="24"/>
        </w:rPr>
        <w:t>onderzoeks</w:t>
      </w:r>
      <w:r w:rsidRPr="003C456D">
        <w:rPr>
          <w:rFonts w:ascii="Times New Roman" w:hAnsi="Times New Roman" w:cs="Times New Roman"/>
          <w:sz w:val="24"/>
          <w:szCs w:val="24"/>
        </w:rPr>
        <w:t xml:space="preserve">vraag is beantwoord. </w:t>
      </w:r>
      <w:r w:rsidR="00354273" w:rsidRPr="003C456D">
        <w:rPr>
          <w:rFonts w:ascii="Times New Roman" w:hAnsi="Times New Roman" w:cs="Times New Roman"/>
          <w:sz w:val="24"/>
          <w:szCs w:val="24"/>
        </w:rPr>
        <w:t xml:space="preserve">Eerst zal aangegeven worden welk type onderzoek is gehanteerd </w:t>
      </w:r>
      <w:r w:rsidR="00EA632D" w:rsidRPr="003C456D">
        <w:rPr>
          <w:rFonts w:ascii="Times New Roman" w:hAnsi="Times New Roman" w:cs="Times New Roman"/>
          <w:sz w:val="24"/>
          <w:szCs w:val="24"/>
        </w:rPr>
        <w:t xml:space="preserve">(§3.2: </w:t>
      </w:r>
      <w:proofErr w:type="spellStart"/>
      <w:r w:rsidR="00EA632D" w:rsidRPr="003C456D">
        <w:rPr>
          <w:rFonts w:ascii="Times New Roman" w:hAnsi="Times New Roman" w:cs="Times New Roman"/>
          <w:sz w:val="24"/>
          <w:szCs w:val="24"/>
        </w:rPr>
        <w:t>Onderzoekstype</w:t>
      </w:r>
      <w:proofErr w:type="spellEnd"/>
      <w:r w:rsidR="00EA632D" w:rsidRPr="003C456D">
        <w:rPr>
          <w:rFonts w:ascii="Times New Roman" w:hAnsi="Times New Roman" w:cs="Times New Roman"/>
          <w:sz w:val="24"/>
          <w:szCs w:val="24"/>
        </w:rPr>
        <w:t>)</w:t>
      </w:r>
      <w:r w:rsidR="006164C8" w:rsidRPr="003C456D">
        <w:rPr>
          <w:rFonts w:ascii="Times New Roman" w:hAnsi="Times New Roman" w:cs="Times New Roman"/>
          <w:sz w:val="24"/>
          <w:szCs w:val="24"/>
        </w:rPr>
        <w:t xml:space="preserve">. Vervolgens zal worden aangegeven op welke manieren data is verzameld en wat hier de voor- en nadelen van zijn </w:t>
      </w:r>
      <w:r w:rsidR="004773C3" w:rsidRPr="003C456D">
        <w:rPr>
          <w:rFonts w:ascii="Times New Roman" w:hAnsi="Times New Roman" w:cs="Times New Roman"/>
          <w:sz w:val="24"/>
          <w:szCs w:val="24"/>
        </w:rPr>
        <w:t>(§3.3</w:t>
      </w:r>
      <w:r w:rsidR="00EA632D" w:rsidRPr="003C456D">
        <w:rPr>
          <w:rFonts w:ascii="Times New Roman" w:hAnsi="Times New Roman" w:cs="Times New Roman"/>
          <w:sz w:val="24"/>
          <w:szCs w:val="24"/>
        </w:rPr>
        <w:t>: Dataverzameling</w:t>
      </w:r>
      <w:r w:rsidR="004773C3" w:rsidRPr="003C456D">
        <w:rPr>
          <w:rFonts w:ascii="Times New Roman" w:hAnsi="Times New Roman" w:cs="Times New Roman"/>
          <w:sz w:val="24"/>
          <w:szCs w:val="24"/>
        </w:rPr>
        <w:t xml:space="preserve">). </w:t>
      </w:r>
      <w:r w:rsidR="00D76E1B" w:rsidRPr="003C456D">
        <w:rPr>
          <w:rFonts w:ascii="Times New Roman" w:hAnsi="Times New Roman" w:cs="Times New Roman"/>
          <w:sz w:val="24"/>
          <w:szCs w:val="24"/>
        </w:rPr>
        <w:t>Als</w:t>
      </w:r>
      <w:r w:rsidR="006164C8" w:rsidRPr="003C456D">
        <w:rPr>
          <w:rFonts w:ascii="Times New Roman" w:hAnsi="Times New Roman" w:cs="Times New Roman"/>
          <w:sz w:val="24"/>
          <w:szCs w:val="24"/>
        </w:rPr>
        <w:t xml:space="preserve"> geschetst is op welke wijze data </w:t>
      </w:r>
      <w:r w:rsidR="00D76E1B" w:rsidRPr="003C456D">
        <w:rPr>
          <w:rFonts w:ascii="Times New Roman" w:hAnsi="Times New Roman" w:cs="Times New Roman"/>
          <w:sz w:val="24"/>
          <w:szCs w:val="24"/>
        </w:rPr>
        <w:t>is</w:t>
      </w:r>
      <w:r w:rsidR="006164C8" w:rsidRPr="003C456D">
        <w:rPr>
          <w:rFonts w:ascii="Times New Roman" w:hAnsi="Times New Roman" w:cs="Times New Roman"/>
          <w:sz w:val="24"/>
          <w:szCs w:val="24"/>
        </w:rPr>
        <w:t xml:space="preserve"> verzameld, </w:t>
      </w:r>
      <w:r w:rsidRPr="003C456D">
        <w:rPr>
          <w:rFonts w:ascii="Times New Roman" w:hAnsi="Times New Roman" w:cs="Times New Roman"/>
          <w:sz w:val="24"/>
          <w:szCs w:val="24"/>
        </w:rPr>
        <w:t>wordt aangegeven</w:t>
      </w:r>
      <w:r w:rsidR="006164C8" w:rsidRPr="003C456D">
        <w:rPr>
          <w:rFonts w:ascii="Times New Roman" w:hAnsi="Times New Roman" w:cs="Times New Roman"/>
          <w:sz w:val="24"/>
          <w:szCs w:val="24"/>
        </w:rPr>
        <w:t xml:space="preserve"> op welke manieren de </w:t>
      </w:r>
      <w:r w:rsidRPr="003C456D">
        <w:rPr>
          <w:rFonts w:ascii="Times New Roman" w:hAnsi="Times New Roman" w:cs="Times New Roman"/>
          <w:sz w:val="24"/>
          <w:szCs w:val="24"/>
        </w:rPr>
        <w:t>onder</w:t>
      </w:r>
      <w:r w:rsidR="006164C8" w:rsidRPr="003C456D">
        <w:rPr>
          <w:rFonts w:ascii="Times New Roman" w:hAnsi="Times New Roman" w:cs="Times New Roman"/>
          <w:sz w:val="24"/>
          <w:szCs w:val="24"/>
        </w:rPr>
        <w:t>delen van netwerkeffectivi</w:t>
      </w:r>
      <w:r w:rsidR="00D76E1B" w:rsidRPr="003C456D">
        <w:rPr>
          <w:rFonts w:ascii="Times New Roman" w:hAnsi="Times New Roman" w:cs="Times New Roman"/>
          <w:sz w:val="24"/>
          <w:szCs w:val="24"/>
        </w:rPr>
        <w:t>teit</w:t>
      </w:r>
      <w:r w:rsidRPr="003C456D">
        <w:rPr>
          <w:rFonts w:ascii="Times New Roman" w:hAnsi="Times New Roman" w:cs="Times New Roman"/>
          <w:sz w:val="24"/>
          <w:szCs w:val="24"/>
        </w:rPr>
        <w:t xml:space="preserve"> en de verklaringsfactoren</w:t>
      </w:r>
      <w:r w:rsidR="00627DFF" w:rsidRPr="003C456D">
        <w:rPr>
          <w:rFonts w:ascii="Times New Roman" w:hAnsi="Times New Roman" w:cs="Times New Roman"/>
          <w:sz w:val="24"/>
          <w:szCs w:val="24"/>
        </w:rPr>
        <w:t xml:space="preserve"> worden</w:t>
      </w:r>
      <w:r w:rsidRPr="003C456D">
        <w:rPr>
          <w:rFonts w:ascii="Times New Roman" w:hAnsi="Times New Roman" w:cs="Times New Roman"/>
          <w:sz w:val="24"/>
          <w:szCs w:val="24"/>
        </w:rPr>
        <w:t xml:space="preserve"> </w:t>
      </w:r>
      <w:r w:rsidR="00D76E1B" w:rsidRPr="003C456D">
        <w:rPr>
          <w:rFonts w:ascii="Times New Roman" w:hAnsi="Times New Roman" w:cs="Times New Roman"/>
          <w:sz w:val="24"/>
          <w:szCs w:val="24"/>
        </w:rPr>
        <w:t>gemeten</w:t>
      </w:r>
      <w:r w:rsidR="00627DFF" w:rsidRPr="003C456D">
        <w:rPr>
          <w:rFonts w:ascii="Times New Roman" w:hAnsi="Times New Roman" w:cs="Times New Roman"/>
          <w:sz w:val="24"/>
          <w:szCs w:val="24"/>
        </w:rPr>
        <w:t>.</w:t>
      </w:r>
      <w:r w:rsidR="006164C8" w:rsidRPr="003C456D">
        <w:rPr>
          <w:rFonts w:ascii="Times New Roman" w:hAnsi="Times New Roman" w:cs="Times New Roman"/>
          <w:sz w:val="24"/>
          <w:szCs w:val="24"/>
        </w:rPr>
        <w:t xml:space="preserve"> Dit wordt ook wel de </w:t>
      </w:r>
      <w:proofErr w:type="spellStart"/>
      <w:r w:rsidR="006164C8" w:rsidRPr="003C456D">
        <w:rPr>
          <w:rFonts w:ascii="Times New Roman" w:hAnsi="Times New Roman" w:cs="Times New Roman"/>
          <w:sz w:val="24"/>
          <w:szCs w:val="24"/>
        </w:rPr>
        <w:t>operationalisatie</w:t>
      </w:r>
      <w:proofErr w:type="spellEnd"/>
      <w:r w:rsidR="006164C8" w:rsidRPr="003C456D">
        <w:rPr>
          <w:rFonts w:ascii="Times New Roman" w:hAnsi="Times New Roman" w:cs="Times New Roman"/>
          <w:sz w:val="24"/>
          <w:szCs w:val="24"/>
        </w:rPr>
        <w:t xml:space="preserve"> genoemd (§3.4</w:t>
      </w:r>
      <w:r w:rsidR="00EA632D" w:rsidRPr="003C456D">
        <w:rPr>
          <w:rFonts w:ascii="Times New Roman" w:hAnsi="Times New Roman" w:cs="Times New Roman"/>
          <w:sz w:val="24"/>
          <w:szCs w:val="24"/>
        </w:rPr>
        <w:t xml:space="preserve">: </w:t>
      </w:r>
      <w:proofErr w:type="spellStart"/>
      <w:r w:rsidR="00EA632D" w:rsidRPr="003C456D">
        <w:rPr>
          <w:rFonts w:ascii="Times New Roman" w:hAnsi="Times New Roman" w:cs="Times New Roman"/>
          <w:sz w:val="24"/>
          <w:szCs w:val="24"/>
        </w:rPr>
        <w:t>Operationalisatie</w:t>
      </w:r>
      <w:proofErr w:type="spellEnd"/>
      <w:r w:rsidR="006164C8" w:rsidRPr="003C456D">
        <w:rPr>
          <w:rFonts w:ascii="Times New Roman" w:hAnsi="Times New Roman" w:cs="Times New Roman"/>
          <w:sz w:val="24"/>
          <w:szCs w:val="24"/>
        </w:rPr>
        <w:t xml:space="preserve">). </w:t>
      </w:r>
      <w:r w:rsidR="0048234E" w:rsidRPr="003C456D">
        <w:rPr>
          <w:rFonts w:ascii="Times New Roman" w:hAnsi="Times New Roman" w:cs="Times New Roman"/>
          <w:sz w:val="24"/>
          <w:szCs w:val="24"/>
        </w:rPr>
        <w:t xml:space="preserve">Vervolgens wordt geschetst hoe de verzamelde data </w:t>
      </w:r>
      <w:r w:rsidR="00D76E1B" w:rsidRPr="003C456D">
        <w:rPr>
          <w:rFonts w:ascii="Times New Roman" w:hAnsi="Times New Roman" w:cs="Times New Roman"/>
          <w:sz w:val="24"/>
          <w:szCs w:val="24"/>
        </w:rPr>
        <w:t>is</w:t>
      </w:r>
      <w:r w:rsidR="0048234E" w:rsidRPr="003C456D">
        <w:rPr>
          <w:rFonts w:ascii="Times New Roman" w:hAnsi="Times New Roman" w:cs="Times New Roman"/>
          <w:sz w:val="24"/>
          <w:szCs w:val="24"/>
        </w:rPr>
        <w:t xml:space="preserve"> behandeld om te komen tot bepaalde uitkomsten (§3.5</w:t>
      </w:r>
      <w:r w:rsidR="00EA632D" w:rsidRPr="003C456D">
        <w:rPr>
          <w:rFonts w:ascii="Times New Roman" w:hAnsi="Times New Roman" w:cs="Times New Roman"/>
          <w:sz w:val="24"/>
          <w:szCs w:val="24"/>
        </w:rPr>
        <w:t>: Analyse</w:t>
      </w:r>
      <w:r w:rsidR="0048234E" w:rsidRPr="003C456D">
        <w:rPr>
          <w:rFonts w:ascii="Times New Roman" w:hAnsi="Times New Roman" w:cs="Times New Roman"/>
          <w:sz w:val="24"/>
          <w:szCs w:val="24"/>
        </w:rPr>
        <w:t xml:space="preserve">). De laatste </w:t>
      </w:r>
      <w:r w:rsidR="00D76E1B" w:rsidRPr="003C456D">
        <w:rPr>
          <w:rFonts w:ascii="Times New Roman" w:hAnsi="Times New Roman" w:cs="Times New Roman"/>
          <w:sz w:val="24"/>
          <w:szCs w:val="24"/>
        </w:rPr>
        <w:t>stappen in dit hoofdstuk bestaan</w:t>
      </w:r>
      <w:r w:rsidR="0048234E" w:rsidRPr="003C456D">
        <w:rPr>
          <w:rFonts w:ascii="Times New Roman" w:hAnsi="Times New Roman" w:cs="Times New Roman"/>
          <w:sz w:val="24"/>
          <w:szCs w:val="24"/>
        </w:rPr>
        <w:t xml:space="preserve"> uit het schetsen welke onderliggende aannames er ten grondslag liggen aan het onderzoek (§3.6</w:t>
      </w:r>
      <w:r w:rsidR="00EA632D" w:rsidRPr="003C456D">
        <w:rPr>
          <w:rFonts w:ascii="Times New Roman" w:hAnsi="Times New Roman" w:cs="Times New Roman"/>
          <w:sz w:val="24"/>
          <w:szCs w:val="24"/>
        </w:rPr>
        <w:t>: Wetenschapsfilosofisch kader</w:t>
      </w:r>
      <w:r w:rsidR="0048234E" w:rsidRPr="003C456D">
        <w:rPr>
          <w:rFonts w:ascii="Times New Roman" w:hAnsi="Times New Roman" w:cs="Times New Roman"/>
          <w:sz w:val="24"/>
          <w:szCs w:val="24"/>
        </w:rPr>
        <w:t>) en een beschouwing van de kwaliteit van het onderzoek (§3.7</w:t>
      </w:r>
      <w:r w:rsidR="00EA632D" w:rsidRPr="003C456D">
        <w:rPr>
          <w:rFonts w:ascii="Times New Roman" w:hAnsi="Times New Roman" w:cs="Times New Roman"/>
          <w:sz w:val="24"/>
          <w:szCs w:val="24"/>
        </w:rPr>
        <w:t>: Kwaliteit van het onderzoek</w:t>
      </w:r>
      <w:r w:rsidR="0048234E" w:rsidRPr="003C456D">
        <w:rPr>
          <w:rFonts w:ascii="Times New Roman" w:hAnsi="Times New Roman" w:cs="Times New Roman"/>
          <w:sz w:val="24"/>
          <w:szCs w:val="24"/>
        </w:rPr>
        <w:t xml:space="preserve">). Dit </w:t>
      </w:r>
      <w:r w:rsidRPr="003C456D">
        <w:rPr>
          <w:rFonts w:ascii="Times New Roman" w:hAnsi="Times New Roman" w:cs="Times New Roman"/>
          <w:sz w:val="24"/>
          <w:szCs w:val="24"/>
        </w:rPr>
        <w:t>ondersteunt in het maken van een eigen inschatting van de betrouwbaarheid van de uitkomsten van het onderzoek.</w:t>
      </w:r>
      <w:r w:rsidR="0048234E" w:rsidRPr="003C456D">
        <w:rPr>
          <w:rFonts w:ascii="Times New Roman" w:hAnsi="Times New Roman" w:cs="Times New Roman"/>
          <w:sz w:val="24"/>
          <w:szCs w:val="24"/>
        </w:rPr>
        <w:t xml:space="preserve"> Het methodologische hoofdstuk </w:t>
      </w:r>
      <w:r w:rsidR="00D76E1B" w:rsidRPr="003C456D">
        <w:rPr>
          <w:rFonts w:ascii="Times New Roman" w:hAnsi="Times New Roman" w:cs="Times New Roman"/>
          <w:sz w:val="24"/>
          <w:szCs w:val="24"/>
        </w:rPr>
        <w:t xml:space="preserve">zal worden </w:t>
      </w:r>
      <w:r w:rsidR="0048234E" w:rsidRPr="003C456D">
        <w:rPr>
          <w:rFonts w:ascii="Times New Roman" w:hAnsi="Times New Roman" w:cs="Times New Roman"/>
          <w:sz w:val="24"/>
          <w:szCs w:val="24"/>
        </w:rPr>
        <w:t xml:space="preserve">afgesloten met een </w:t>
      </w:r>
      <w:r w:rsidR="00EA632D" w:rsidRPr="003C456D">
        <w:rPr>
          <w:rFonts w:ascii="Times New Roman" w:hAnsi="Times New Roman" w:cs="Times New Roman"/>
          <w:sz w:val="24"/>
          <w:szCs w:val="24"/>
        </w:rPr>
        <w:t>overzicht van de belangrijke informatie uit de besproken paragrafen</w:t>
      </w:r>
      <w:r w:rsidR="0048234E" w:rsidRPr="003C456D">
        <w:rPr>
          <w:rFonts w:ascii="Times New Roman" w:hAnsi="Times New Roman" w:cs="Times New Roman"/>
          <w:sz w:val="24"/>
          <w:szCs w:val="24"/>
        </w:rPr>
        <w:t xml:space="preserve"> </w:t>
      </w:r>
      <w:r w:rsidR="00066F88" w:rsidRPr="003C456D">
        <w:rPr>
          <w:rFonts w:ascii="Times New Roman" w:hAnsi="Times New Roman" w:cs="Times New Roman"/>
          <w:sz w:val="24"/>
          <w:szCs w:val="24"/>
        </w:rPr>
        <w:t>(§3.</w:t>
      </w:r>
      <w:r w:rsidR="004773C3" w:rsidRPr="003C456D">
        <w:rPr>
          <w:rFonts w:ascii="Times New Roman" w:hAnsi="Times New Roman" w:cs="Times New Roman"/>
          <w:sz w:val="24"/>
          <w:szCs w:val="24"/>
        </w:rPr>
        <w:t>8</w:t>
      </w:r>
      <w:r w:rsidR="00EA632D" w:rsidRPr="003C456D">
        <w:rPr>
          <w:rFonts w:ascii="Times New Roman" w:hAnsi="Times New Roman" w:cs="Times New Roman"/>
          <w:sz w:val="24"/>
          <w:szCs w:val="24"/>
        </w:rPr>
        <w:t>: Samenvatting</w:t>
      </w:r>
      <w:r w:rsidR="00066F88" w:rsidRPr="003C456D">
        <w:rPr>
          <w:rFonts w:ascii="Times New Roman" w:hAnsi="Times New Roman" w:cs="Times New Roman"/>
          <w:sz w:val="24"/>
          <w:szCs w:val="24"/>
        </w:rPr>
        <w:t>).</w:t>
      </w:r>
    </w:p>
    <w:p w14:paraId="502DB8C1" w14:textId="58D16F2E" w:rsidR="00631CF2" w:rsidRPr="003C456D" w:rsidRDefault="00891ACD" w:rsidP="003C456D">
      <w:pPr>
        <w:pStyle w:val="Kop2"/>
        <w:spacing w:line="276" w:lineRule="auto"/>
        <w:jc w:val="both"/>
        <w:rPr>
          <w:rFonts w:ascii="Times New Roman" w:hAnsi="Times New Roman" w:cs="Times New Roman"/>
        </w:rPr>
      </w:pPr>
      <w:bookmarkStart w:id="21" w:name="_Toc491124805"/>
      <w:r w:rsidRPr="003C456D">
        <w:rPr>
          <w:rFonts w:ascii="Times New Roman" w:hAnsi="Times New Roman" w:cs="Times New Roman"/>
        </w:rPr>
        <w:t xml:space="preserve">§3.2: </w:t>
      </w:r>
      <w:proofErr w:type="spellStart"/>
      <w:r w:rsidRPr="003C456D">
        <w:rPr>
          <w:rFonts w:ascii="Times New Roman" w:hAnsi="Times New Roman" w:cs="Times New Roman"/>
        </w:rPr>
        <w:t>Onderzoeks</w:t>
      </w:r>
      <w:r w:rsidR="00F16BC7" w:rsidRPr="003C456D">
        <w:rPr>
          <w:rFonts w:ascii="Times New Roman" w:hAnsi="Times New Roman" w:cs="Times New Roman"/>
        </w:rPr>
        <w:t>type</w:t>
      </w:r>
      <w:bookmarkEnd w:id="21"/>
      <w:proofErr w:type="spellEnd"/>
    </w:p>
    <w:p w14:paraId="489AD58F" w14:textId="3228BBBF" w:rsidR="00354273" w:rsidRPr="003C456D" w:rsidRDefault="00354273"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In het doen van onderzoek zijn vele mogelijkheden. In dit onderzoek is ervoor gekozen om met theorie in de hand</w:t>
      </w:r>
      <w:r w:rsidR="00FF7F27" w:rsidRPr="003C456D">
        <w:rPr>
          <w:rFonts w:ascii="Times New Roman" w:hAnsi="Times New Roman" w:cs="Times New Roman"/>
          <w:sz w:val="24"/>
          <w:szCs w:val="24"/>
        </w:rPr>
        <w:t xml:space="preserve">, </w:t>
      </w:r>
      <w:r w:rsidRPr="003C456D">
        <w:rPr>
          <w:rFonts w:ascii="Times New Roman" w:hAnsi="Times New Roman" w:cs="Times New Roman"/>
          <w:sz w:val="24"/>
          <w:szCs w:val="24"/>
        </w:rPr>
        <w:t>maar ook met een open blik voor inzichten die komen uit de praktijk (</w:t>
      </w:r>
      <w:r w:rsidR="00FF7F27" w:rsidRPr="003C456D">
        <w:rPr>
          <w:rFonts w:ascii="Times New Roman" w:hAnsi="Times New Roman" w:cs="Times New Roman"/>
          <w:sz w:val="24"/>
          <w:szCs w:val="24"/>
        </w:rPr>
        <w:t>§3.2.1: Deductief en i</w:t>
      </w:r>
      <w:r w:rsidRPr="003C456D">
        <w:rPr>
          <w:rFonts w:ascii="Times New Roman" w:hAnsi="Times New Roman" w:cs="Times New Roman"/>
          <w:sz w:val="24"/>
          <w:szCs w:val="24"/>
        </w:rPr>
        <w:t xml:space="preserve">nductief), aan de hand van </w:t>
      </w:r>
      <w:proofErr w:type="spellStart"/>
      <w:r w:rsidRPr="003C456D">
        <w:rPr>
          <w:rFonts w:ascii="Times New Roman" w:hAnsi="Times New Roman" w:cs="Times New Roman"/>
          <w:sz w:val="24"/>
          <w:szCs w:val="24"/>
        </w:rPr>
        <w:t>contextspecifieke</w:t>
      </w:r>
      <w:proofErr w:type="spellEnd"/>
      <w:r w:rsidRPr="003C456D">
        <w:rPr>
          <w:rFonts w:ascii="Times New Roman" w:hAnsi="Times New Roman" w:cs="Times New Roman"/>
          <w:sz w:val="24"/>
          <w:szCs w:val="24"/>
        </w:rPr>
        <w:t xml:space="preserve"> data (</w:t>
      </w:r>
      <w:r w:rsidR="00FF7F27" w:rsidRPr="003C456D">
        <w:rPr>
          <w:rFonts w:ascii="Times New Roman" w:hAnsi="Times New Roman" w:cs="Times New Roman"/>
          <w:sz w:val="24"/>
          <w:szCs w:val="24"/>
        </w:rPr>
        <w:t>§3.2.2: Kwalitatieve data</w:t>
      </w:r>
      <w:r w:rsidRPr="003C456D">
        <w:rPr>
          <w:rFonts w:ascii="Times New Roman" w:hAnsi="Times New Roman" w:cs="Times New Roman"/>
          <w:sz w:val="24"/>
          <w:szCs w:val="24"/>
        </w:rPr>
        <w:t>) twee publiek-private netwerken</w:t>
      </w:r>
      <w:r w:rsidR="00D76E1B" w:rsidRPr="003C456D">
        <w:rPr>
          <w:rFonts w:ascii="Times New Roman" w:hAnsi="Times New Roman" w:cs="Times New Roman"/>
          <w:sz w:val="24"/>
          <w:szCs w:val="24"/>
        </w:rPr>
        <w:t xml:space="preserve"> die de integratie van </w:t>
      </w:r>
      <w:r w:rsidR="00B700CC" w:rsidRPr="003C456D">
        <w:rPr>
          <w:rFonts w:ascii="Times New Roman" w:hAnsi="Times New Roman" w:cs="Times New Roman"/>
          <w:sz w:val="24"/>
          <w:szCs w:val="24"/>
        </w:rPr>
        <w:t>vergunninghouder</w:t>
      </w:r>
      <w:r w:rsidR="00D76E1B" w:rsidRPr="003C456D">
        <w:rPr>
          <w:rFonts w:ascii="Times New Roman" w:hAnsi="Times New Roman" w:cs="Times New Roman"/>
          <w:sz w:val="24"/>
          <w:szCs w:val="24"/>
        </w:rPr>
        <w:t>s organiseren</w:t>
      </w:r>
      <w:r w:rsidRPr="003C456D">
        <w:rPr>
          <w:rFonts w:ascii="Times New Roman" w:hAnsi="Times New Roman" w:cs="Times New Roman"/>
          <w:sz w:val="24"/>
          <w:szCs w:val="24"/>
        </w:rPr>
        <w:t xml:space="preserve"> met elkaar te vergelijken (</w:t>
      </w:r>
      <w:r w:rsidR="00FF7F27" w:rsidRPr="003C456D">
        <w:rPr>
          <w:rFonts w:ascii="Times New Roman" w:hAnsi="Times New Roman" w:cs="Times New Roman"/>
          <w:sz w:val="24"/>
          <w:szCs w:val="24"/>
        </w:rPr>
        <w:t>§3.2.3: V</w:t>
      </w:r>
      <w:r w:rsidRPr="003C456D">
        <w:rPr>
          <w:rFonts w:ascii="Times New Roman" w:hAnsi="Times New Roman" w:cs="Times New Roman"/>
          <w:sz w:val="24"/>
          <w:szCs w:val="24"/>
        </w:rPr>
        <w:t xml:space="preserve">ergelijkende </w:t>
      </w:r>
      <w:r w:rsidR="00627DFF" w:rsidRPr="003C456D">
        <w:rPr>
          <w:rFonts w:ascii="Times New Roman" w:hAnsi="Times New Roman" w:cs="Times New Roman"/>
          <w:sz w:val="24"/>
          <w:szCs w:val="24"/>
        </w:rPr>
        <w:t>casestudy</w:t>
      </w:r>
      <w:r w:rsidRPr="003C456D">
        <w:rPr>
          <w:rFonts w:ascii="Times New Roman" w:hAnsi="Times New Roman" w:cs="Times New Roman"/>
          <w:sz w:val="24"/>
          <w:szCs w:val="24"/>
        </w:rPr>
        <w:t>).</w:t>
      </w:r>
      <w:r w:rsidR="00FF7F27" w:rsidRPr="003C456D">
        <w:rPr>
          <w:rFonts w:ascii="Times New Roman" w:hAnsi="Times New Roman" w:cs="Times New Roman"/>
          <w:sz w:val="24"/>
          <w:szCs w:val="24"/>
        </w:rPr>
        <w:t xml:space="preserve"> De volgende paragrafen zullen ingaan op bovenstaande keuzes, waarbij iedere paragraaf zal beginnen met een korte schets van de mogelijkheden, alvorens de keuze toe te lichten en te beargumenteren.</w:t>
      </w:r>
    </w:p>
    <w:p w14:paraId="6B74557C" w14:textId="77157407" w:rsidR="00FF7F27" w:rsidRPr="003C456D" w:rsidRDefault="0023671D" w:rsidP="003C456D">
      <w:pPr>
        <w:pStyle w:val="Kop3"/>
        <w:spacing w:line="276" w:lineRule="auto"/>
        <w:jc w:val="both"/>
        <w:rPr>
          <w:rFonts w:ascii="Times New Roman" w:hAnsi="Times New Roman" w:cs="Times New Roman"/>
        </w:rPr>
      </w:pPr>
      <w:bookmarkStart w:id="22" w:name="_Toc491124806"/>
      <w:r w:rsidRPr="003C456D">
        <w:rPr>
          <w:rFonts w:ascii="Times New Roman" w:hAnsi="Times New Roman" w:cs="Times New Roman"/>
        </w:rPr>
        <w:t xml:space="preserve">§3.2.1: </w:t>
      </w:r>
      <w:r w:rsidR="00F16BC7" w:rsidRPr="003C456D">
        <w:rPr>
          <w:rFonts w:ascii="Times New Roman" w:hAnsi="Times New Roman" w:cs="Times New Roman"/>
        </w:rPr>
        <w:t>Deductief en</w:t>
      </w:r>
      <w:r w:rsidRPr="003C456D">
        <w:rPr>
          <w:rFonts w:ascii="Times New Roman" w:hAnsi="Times New Roman" w:cs="Times New Roman"/>
        </w:rPr>
        <w:t xml:space="preserve"> inductief</w:t>
      </w:r>
      <w:bookmarkEnd w:id="22"/>
    </w:p>
    <w:p w14:paraId="4C126D66" w14:textId="49852CA6" w:rsidR="00D05892" w:rsidRPr="003C456D" w:rsidRDefault="00FF7F2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De keuze tussen </w:t>
      </w:r>
      <w:r w:rsidRPr="003C456D">
        <w:rPr>
          <w:rFonts w:ascii="Times New Roman" w:hAnsi="Times New Roman" w:cs="Times New Roman"/>
          <w:sz w:val="24"/>
          <w:szCs w:val="24"/>
          <w:u w:val="single"/>
        </w:rPr>
        <w:t>deductief</w:t>
      </w:r>
      <w:r w:rsidRPr="003C456D">
        <w:rPr>
          <w:rFonts w:ascii="Times New Roman" w:hAnsi="Times New Roman" w:cs="Times New Roman"/>
          <w:sz w:val="24"/>
          <w:szCs w:val="24"/>
        </w:rPr>
        <w:t xml:space="preserve"> (Latijn: afleidend) en </w:t>
      </w:r>
      <w:r w:rsidRPr="003C456D">
        <w:rPr>
          <w:rFonts w:ascii="Times New Roman" w:hAnsi="Times New Roman" w:cs="Times New Roman"/>
          <w:sz w:val="24"/>
          <w:szCs w:val="24"/>
          <w:u w:val="single"/>
        </w:rPr>
        <w:t>inductief</w:t>
      </w:r>
      <w:r w:rsidRPr="003C456D">
        <w:rPr>
          <w:rFonts w:ascii="Times New Roman" w:hAnsi="Times New Roman" w:cs="Times New Roman"/>
          <w:sz w:val="24"/>
          <w:szCs w:val="24"/>
        </w:rPr>
        <w:t xml:space="preserve"> (Latijn: leidend tot) staat voor de keuze tussen het kijken of een theorie een goede afgeleide is van de werkelijkheid door deze te toetsen (deductief) óf dat de werkelijkheid leidt tot nieuwe inzichten en theorieën (inductief)</w:t>
      </w:r>
      <w:r w:rsidR="00627DFF" w:rsidRPr="003C456D">
        <w:rPr>
          <w:rFonts w:ascii="Times New Roman" w:hAnsi="Times New Roman" w:cs="Times New Roman"/>
          <w:sz w:val="24"/>
          <w:szCs w:val="24"/>
        </w:rPr>
        <w:t xml:space="preserve"> </w:t>
      </w:r>
      <w:r w:rsidR="00007119" w:rsidRPr="003C456D">
        <w:rPr>
          <w:rFonts w:ascii="Times New Roman" w:hAnsi="Times New Roman" w:cs="Times New Roman"/>
          <w:sz w:val="24"/>
          <w:szCs w:val="24"/>
        </w:rPr>
        <w:t>(Silverman, 2010)</w:t>
      </w:r>
      <w:r w:rsidRPr="003C456D">
        <w:rPr>
          <w:rFonts w:ascii="Times New Roman" w:hAnsi="Times New Roman" w:cs="Times New Roman"/>
          <w:sz w:val="24"/>
          <w:szCs w:val="24"/>
        </w:rPr>
        <w:t>. B</w:t>
      </w:r>
      <w:r w:rsidR="0055566E" w:rsidRPr="003C456D">
        <w:rPr>
          <w:rFonts w:ascii="Times New Roman" w:hAnsi="Times New Roman" w:cs="Times New Roman"/>
          <w:sz w:val="24"/>
          <w:szCs w:val="24"/>
        </w:rPr>
        <w:t xml:space="preserve">ij een onderzoek met een deductieve strategie </w:t>
      </w:r>
      <w:r w:rsidRPr="003C456D">
        <w:rPr>
          <w:rFonts w:ascii="Times New Roman" w:hAnsi="Times New Roman" w:cs="Times New Roman"/>
          <w:sz w:val="24"/>
          <w:szCs w:val="24"/>
        </w:rPr>
        <w:t xml:space="preserve">wordt vooraf aangegeven wat de onderzoeker verwacht tegen te komen en waarom. Vervolgens wordt dit getoetst. Bij inductief onderzoek wordt onbevangen(er) de praktijk ingegaan en op basis van wat de onderzoeker ziet, ontstaan nieuwe </w:t>
      </w:r>
      <w:r w:rsidR="00D05892" w:rsidRPr="003C456D">
        <w:rPr>
          <w:rFonts w:ascii="Times New Roman" w:hAnsi="Times New Roman" w:cs="Times New Roman"/>
          <w:sz w:val="24"/>
          <w:szCs w:val="24"/>
        </w:rPr>
        <w:t>verwachtingen</w:t>
      </w:r>
      <w:r w:rsidRPr="003C456D">
        <w:rPr>
          <w:rFonts w:ascii="Times New Roman" w:hAnsi="Times New Roman" w:cs="Times New Roman"/>
          <w:sz w:val="24"/>
          <w:szCs w:val="24"/>
        </w:rPr>
        <w:t xml:space="preserve"> en theorie</w:t>
      </w:r>
      <w:r w:rsidR="00007119" w:rsidRPr="003C456D">
        <w:rPr>
          <w:rFonts w:ascii="Times New Roman" w:hAnsi="Times New Roman" w:cs="Times New Roman"/>
          <w:sz w:val="24"/>
          <w:szCs w:val="24"/>
        </w:rPr>
        <w:t>ën. Een onderzoek kan de vormen combineren. Zo kan eerst gekeken worden naar de werkelijkheid, een theorie worden opgesteld en d</w:t>
      </w:r>
      <w:r w:rsidR="00D05892" w:rsidRPr="003C456D">
        <w:rPr>
          <w:rFonts w:ascii="Times New Roman" w:hAnsi="Times New Roman" w:cs="Times New Roman"/>
          <w:sz w:val="24"/>
          <w:szCs w:val="24"/>
        </w:rPr>
        <w:t xml:space="preserve">eze vervolgens getoetst worden. </w:t>
      </w:r>
    </w:p>
    <w:p w14:paraId="06108922" w14:textId="375E7FE4" w:rsidR="00F16BC7" w:rsidRPr="003C456D" w:rsidRDefault="00FF7F2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De belangrijkste leidraad in het </w:t>
      </w:r>
      <w:r w:rsidR="00D05892" w:rsidRPr="003C456D">
        <w:rPr>
          <w:rFonts w:ascii="Times New Roman" w:hAnsi="Times New Roman" w:cs="Times New Roman"/>
          <w:sz w:val="24"/>
          <w:szCs w:val="24"/>
        </w:rPr>
        <w:t>kiezen van een onderzoeksstrategie,</w:t>
      </w:r>
      <w:r w:rsidRPr="003C456D">
        <w:rPr>
          <w:rFonts w:ascii="Times New Roman" w:hAnsi="Times New Roman" w:cs="Times New Roman"/>
          <w:sz w:val="24"/>
          <w:szCs w:val="24"/>
        </w:rPr>
        <w:t xml:space="preserve"> is dat </w:t>
      </w:r>
      <w:r w:rsidR="00D05892" w:rsidRPr="003C456D">
        <w:rPr>
          <w:rFonts w:ascii="Times New Roman" w:hAnsi="Times New Roman" w:cs="Times New Roman"/>
          <w:sz w:val="24"/>
          <w:szCs w:val="24"/>
        </w:rPr>
        <w:t>deze moet passen</w:t>
      </w:r>
      <w:r w:rsidRPr="003C456D">
        <w:rPr>
          <w:rFonts w:ascii="Times New Roman" w:hAnsi="Times New Roman" w:cs="Times New Roman"/>
          <w:sz w:val="24"/>
          <w:szCs w:val="24"/>
        </w:rPr>
        <w:t xml:space="preserve"> bij het doel van het onderzoek (Punch, 1998).</w:t>
      </w:r>
      <w:r w:rsidR="00D76E1B" w:rsidRPr="003C456D">
        <w:rPr>
          <w:rFonts w:ascii="Times New Roman" w:hAnsi="Times New Roman" w:cs="Times New Roman"/>
          <w:sz w:val="24"/>
          <w:szCs w:val="24"/>
        </w:rPr>
        <w:t xml:space="preserve"> Deze scriptie heeft tot doel</w:t>
      </w:r>
      <w:r w:rsidRPr="003C456D">
        <w:rPr>
          <w:rFonts w:ascii="Times New Roman" w:hAnsi="Times New Roman" w:cs="Times New Roman"/>
          <w:sz w:val="24"/>
          <w:szCs w:val="24"/>
        </w:rPr>
        <w:t xml:space="preserve"> te onderzoeken welke factoren invloed hebben op de effectiviteit van</w:t>
      </w:r>
      <w:r w:rsidR="00D05892" w:rsidRPr="003C456D">
        <w:rPr>
          <w:rFonts w:ascii="Times New Roman" w:hAnsi="Times New Roman" w:cs="Times New Roman"/>
          <w:sz w:val="24"/>
          <w:szCs w:val="24"/>
        </w:rPr>
        <w:t xml:space="preserve"> regionale</w:t>
      </w:r>
      <w:r w:rsidRPr="003C456D">
        <w:rPr>
          <w:rFonts w:ascii="Times New Roman" w:hAnsi="Times New Roman" w:cs="Times New Roman"/>
          <w:sz w:val="24"/>
          <w:szCs w:val="24"/>
        </w:rPr>
        <w:t xml:space="preserve"> publiek-private netwerken. </w:t>
      </w:r>
      <w:r w:rsidR="0023671D" w:rsidRPr="003C456D">
        <w:rPr>
          <w:rFonts w:ascii="Times New Roman" w:hAnsi="Times New Roman" w:cs="Times New Roman"/>
          <w:sz w:val="24"/>
          <w:szCs w:val="24"/>
        </w:rPr>
        <w:t>Aangezien er zeer veel onderzoek gedaan is naar samenwerkingen, maar nog niet naar dit specifieke type samenwerking, dient het onderzoek zowel recht te doen aan bestaand onderzoek, als aan de mogelijkheid dat er nieuwe theorie nodig is om de mate van effectiviteit in de netwerken te verklaren.</w:t>
      </w:r>
      <w:r w:rsidR="00007119" w:rsidRPr="003C456D">
        <w:rPr>
          <w:rFonts w:ascii="Times New Roman" w:hAnsi="Times New Roman" w:cs="Times New Roman"/>
          <w:sz w:val="24"/>
          <w:szCs w:val="24"/>
        </w:rPr>
        <w:t xml:space="preserve"> Dit kan het beste door een mix te maken tussen</w:t>
      </w:r>
      <w:r w:rsidR="00D05892" w:rsidRPr="003C456D">
        <w:rPr>
          <w:rFonts w:ascii="Times New Roman" w:hAnsi="Times New Roman" w:cs="Times New Roman"/>
          <w:sz w:val="24"/>
          <w:szCs w:val="24"/>
        </w:rPr>
        <w:t xml:space="preserve"> een</w:t>
      </w:r>
      <w:r w:rsidR="00007119" w:rsidRPr="003C456D">
        <w:rPr>
          <w:rFonts w:ascii="Times New Roman" w:hAnsi="Times New Roman" w:cs="Times New Roman"/>
          <w:sz w:val="24"/>
          <w:szCs w:val="24"/>
        </w:rPr>
        <w:t xml:space="preserve"> deductieve en </w:t>
      </w:r>
      <w:r w:rsidR="00D05892" w:rsidRPr="003C456D">
        <w:rPr>
          <w:rFonts w:ascii="Times New Roman" w:hAnsi="Times New Roman" w:cs="Times New Roman"/>
          <w:sz w:val="24"/>
          <w:szCs w:val="24"/>
        </w:rPr>
        <w:t xml:space="preserve">een </w:t>
      </w:r>
      <w:r w:rsidR="00007119" w:rsidRPr="003C456D">
        <w:rPr>
          <w:rFonts w:ascii="Times New Roman" w:hAnsi="Times New Roman" w:cs="Times New Roman"/>
          <w:sz w:val="24"/>
          <w:szCs w:val="24"/>
        </w:rPr>
        <w:t xml:space="preserve">inductieve </w:t>
      </w:r>
      <w:r w:rsidR="00352832" w:rsidRPr="003C456D">
        <w:rPr>
          <w:rFonts w:ascii="Times New Roman" w:hAnsi="Times New Roman" w:cs="Times New Roman"/>
          <w:sz w:val="24"/>
          <w:szCs w:val="24"/>
        </w:rPr>
        <w:t>strategie</w:t>
      </w:r>
      <w:r w:rsidR="00007119" w:rsidRPr="003C456D">
        <w:rPr>
          <w:rFonts w:ascii="Times New Roman" w:hAnsi="Times New Roman" w:cs="Times New Roman"/>
          <w:sz w:val="24"/>
          <w:szCs w:val="24"/>
        </w:rPr>
        <w:t xml:space="preserve">. Deze mengvorm waarin sprake is van een stevige theoretische </w:t>
      </w:r>
      <w:r w:rsidR="00007119" w:rsidRPr="003C456D">
        <w:rPr>
          <w:rFonts w:ascii="Times New Roman" w:hAnsi="Times New Roman" w:cs="Times New Roman"/>
          <w:sz w:val="24"/>
          <w:szCs w:val="24"/>
        </w:rPr>
        <w:lastRenderedPageBreak/>
        <w:t xml:space="preserve">basis en een open blik wordt ook wel </w:t>
      </w:r>
      <w:r w:rsidR="001A5C7D" w:rsidRPr="003C456D">
        <w:rPr>
          <w:rFonts w:ascii="Times New Roman" w:hAnsi="Times New Roman" w:cs="Times New Roman"/>
          <w:sz w:val="24"/>
          <w:szCs w:val="24"/>
        </w:rPr>
        <w:t>‘</w:t>
      </w:r>
      <w:proofErr w:type="spellStart"/>
      <w:r w:rsidR="001A5C7D" w:rsidRPr="003C456D">
        <w:rPr>
          <w:rFonts w:ascii="Times New Roman" w:hAnsi="Times New Roman" w:cs="Times New Roman"/>
          <w:sz w:val="24"/>
          <w:szCs w:val="24"/>
        </w:rPr>
        <w:t>considerable</w:t>
      </w:r>
      <w:proofErr w:type="spellEnd"/>
      <w:r w:rsidR="001A5C7D" w:rsidRPr="003C456D">
        <w:rPr>
          <w:rFonts w:ascii="Times New Roman" w:hAnsi="Times New Roman" w:cs="Times New Roman"/>
          <w:sz w:val="24"/>
          <w:szCs w:val="24"/>
        </w:rPr>
        <w:t xml:space="preserve"> prior </w:t>
      </w:r>
      <w:proofErr w:type="spellStart"/>
      <w:r w:rsidR="001A5C7D" w:rsidRPr="003C456D">
        <w:rPr>
          <w:rFonts w:ascii="Times New Roman" w:hAnsi="Times New Roman" w:cs="Times New Roman"/>
          <w:sz w:val="24"/>
          <w:szCs w:val="24"/>
        </w:rPr>
        <w:t>instrumentation</w:t>
      </w:r>
      <w:proofErr w:type="spellEnd"/>
      <w:r w:rsidR="001A5C7D" w:rsidRPr="003C456D">
        <w:rPr>
          <w:rFonts w:ascii="Times New Roman" w:hAnsi="Times New Roman" w:cs="Times New Roman"/>
          <w:sz w:val="24"/>
          <w:szCs w:val="24"/>
        </w:rPr>
        <w:t>’</w:t>
      </w:r>
      <w:r w:rsidR="00007119" w:rsidRPr="003C456D">
        <w:rPr>
          <w:rFonts w:ascii="Times New Roman" w:hAnsi="Times New Roman" w:cs="Times New Roman"/>
          <w:sz w:val="24"/>
          <w:szCs w:val="24"/>
        </w:rPr>
        <w:t xml:space="preserve"> genoemd</w:t>
      </w:r>
      <w:r w:rsidR="001A5C7D" w:rsidRPr="003C456D">
        <w:rPr>
          <w:rFonts w:ascii="Times New Roman" w:hAnsi="Times New Roman" w:cs="Times New Roman"/>
          <w:sz w:val="24"/>
          <w:szCs w:val="24"/>
        </w:rPr>
        <w:t xml:space="preserve"> (Miles &amp; Huberman, 1984</w:t>
      </w:r>
      <w:r w:rsidR="00007119" w:rsidRPr="003C456D">
        <w:rPr>
          <w:rFonts w:ascii="Times New Roman" w:hAnsi="Times New Roman" w:cs="Times New Roman"/>
          <w:sz w:val="24"/>
          <w:szCs w:val="24"/>
        </w:rPr>
        <w:t>).</w:t>
      </w:r>
    </w:p>
    <w:p w14:paraId="466409FA" w14:textId="46C39BB1" w:rsidR="00F16BC7" w:rsidRPr="003C456D" w:rsidRDefault="00F16BC7" w:rsidP="003C456D">
      <w:pPr>
        <w:pStyle w:val="Kop3"/>
        <w:spacing w:line="276" w:lineRule="auto"/>
        <w:jc w:val="both"/>
        <w:rPr>
          <w:rFonts w:ascii="Times New Roman" w:hAnsi="Times New Roman" w:cs="Times New Roman"/>
        </w:rPr>
      </w:pPr>
      <w:bookmarkStart w:id="23" w:name="_Toc491124807"/>
      <w:r w:rsidRPr="003C456D">
        <w:rPr>
          <w:rFonts w:ascii="Times New Roman" w:hAnsi="Times New Roman" w:cs="Times New Roman"/>
        </w:rPr>
        <w:t>§3.2.2: Kwalitatieve data</w:t>
      </w:r>
      <w:bookmarkEnd w:id="23"/>
    </w:p>
    <w:p w14:paraId="03F9B1C0" w14:textId="4C402067" w:rsidR="00CD0986" w:rsidRPr="003C456D" w:rsidRDefault="00352832"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De de</w:t>
      </w:r>
      <w:r w:rsidR="0055566E" w:rsidRPr="003C456D">
        <w:rPr>
          <w:rFonts w:ascii="Times New Roman" w:hAnsi="Times New Roman" w:cs="Times New Roman"/>
          <w:sz w:val="24"/>
          <w:szCs w:val="24"/>
        </w:rPr>
        <w:t xml:space="preserve">ductieve en inductieve strategie moeten worden toegepast </w:t>
      </w:r>
      <w:r w:rsidR="00D05892" w:rsidRPr="003C456D">
        <w:rPr>
          <w:rFonts w:ascii="Times New Roman" w:hAnsi="Times New Roman" w:cs="Times New Roman"/>
          <w:sz w:val="24"/>
          <w:szCs w:val="24"/>
        </w:rPr>
        <w:t>op een vorm van data. Data worden</w:t>
      </w:r>
      <w:r w:rsidR="0055566E" w:rsidRPr="003C456D">
        <w:rPr>
          <w:rFonts w:ascii="Times New Roman" w:hAnsi="Times New Roman" w:cs="Times New Roman"/>
          <w:sz w:val="24"/>
          <w:szCs w:val="24"/>
        </w:rPr>
        <w:t xml:space="preserve"> normaliter beschreven als óf kwantitatief, óf kwalitatief. </w:t>
      </w:r>
      <w:r w:rsidR="00CD0986" w:rsidRPr="003C456D">
        <w:rPr>
          <w:rFonts w:ascii="Times New Roman" w:hAnsi="Times New Roman" w:cs="Times New Roman"/>
          <w:sz w:val="24"/>
          <w:szCs w:val="24"/>
        </w:rPr>
        <w:t xml:space="preserve">Grofweg kan gesteld worden dat </w:t>
      </w:r>
      <w:r w:rsidR="00CD0986" w:rsidRPr="003C456D">
        <w:rPr>
          <w:rFonts w:ascii="Times New Roman" w:hAnsi="Times New Roman" w:cs="Times New Roman"/>
          <w:sz w:val="24"/>
          <w:szCs w:val="24"/>
          <w:u w:val="single"/>
        </w:rPr>
        <w:t>kwantitatieve data</w:t>
      </w:r>
      <w:r w:rsidR="00CD0986" w:rsidRPr="003C456D">
        <w:rPr>
          <w:rFonts w:ascii="Times New Roman" w:hAnsi="Times New Roman" w:cs="Times New Roman"/>
          <w:sz w:val="24"/>
          <w:szCs w:val="24"/>
        </w:rPr>
        <w:t xml:space="preserve"> heel weinig zeggen over heel veel objecten, terwijl </w:t>
      </w:r>
      <w:r w:rsidR="00CD0986" w:rsidRPr="003C456D">
        <w:rPr>
          <w:rFonts w:ascii="Times New Roman" w:hAnsi="Times New Roman" w:cs="Times New Roman"/>
          <w:sz w:val="24"/>
          <w:szCs w:val="24"/>
          <w:u w:val="single"/>
        </w:rPr>
        <w:t>kwalitatieve data</w:t>
      </w:r>
      <w:r w:rsidR="00CD0986" w:rsidRPr="003C456D">
        <w:rPr>
          <w:rFonts w:ascii="Times New Roman" w:hAnsi="Times New Roman" w:cs="Times New Roman"/>
          <w:sz w:val="24"/>
          <w:szCs w:val="24"/>
        </w:rPr>
        <w:t xml:space="preserve"> heel veel zeggen over een zeer beperkt aantal objecten</w:t>
      </w:r>
      <w:r w:rsidR="00F126AF" w:rsidRPr="003C456D">
        <w:rPr>
          <w:rFonts w:ascii="Times New Roman" w:hAnsi="Times New Roman" w:cs="Times New Roman"/>
          <w:sz w:val="24"/>
          <w:szCs w:val="24"/>
        </w:rPr>
        <w:t xml:space="preserve"> (</w:t>
      </w:r>
      <w:r w:rsidR="00535DCA" w:rsidRPr="003C456D">
        <w:rPr>
          <w:rFonts w:ascii="Times New Roman" w:hAnsi="Times New Roman" w:cs="Times New Roman"/>
          <w:sz w:val="24"/>
          <w:szCs w:val="24"/>
        </w:rPr>
        <w:t>Bernard, 2000)</w:t>
      </w:r>
      <w:r w:rsidR="00CD0986" w:rsidRPr="003C456D">
        <w:rPr>
          <w:rFonts w:ascii="Times New Roman" w:hAnsi="Times New Roman" w:cs="Times New Roman"/>
          <w:sz w:val="24"/>
          <w:szCs w:val="24"/>
        </w:rPr>
        <w:t>.</w:t>
      </w:r>
      <w:r w:rsidR="004701BE" w:rsidRPr="003C456D">
        <w:rPr>
          <w:rFonts w:ascii="Times New Roman" w:hAnsi="Times New Roman" w:cs="Times New Roman"/>
          <w:sz w:val="24"/>
          <w:szCs w:val="24"/>
        </w:rPr>
        <w:t xml:space="preserve"> De soorten data zijn niet te onderscheiden in de wi</w:t>
      </w:r>
      <w:r w:rsidR="00D05892" w:rsidRPr="003C456D">
        <w:rPr>
          <w:rFonts w:ascii="Times New Roman" w:hAnsi="Times New Roman" w:cs="Times New Roman"/>
          <w:sz w:val="24"/>
          <w:szCs w:val="24"/>
        </w:rPr>
        <w:t xml:space="preserve">jze van dataverzameling </w:t>
      </w:r>
      <w:proofErr w:type="spellStart"/>
      <w:r w:rsidR="00D05892" w:rsidRPr="003C456D">
        <w:rPr>
          <w:rFonts w:ascii="Times New Roman" w:hAnsi="Times New Roman" w:cs="Times New Roman"/>
          <w:sz w:val="24"/>
          <w:szCs w:val="24"/>
        </w:rPr>
        <w:t>an</w:t>
      </w:r>
      <w:proofErr w:type="spellEnd"/>
      <w:r w:rsidR="00D05892" w:rsidRPr="003C456D">
        <w:rPr>
          <w:rFonts w:ascii="Times New Roman" w:hAnsi="Times New Roman" w:cs="Times New Roman"/>
          <w:sz w:val="24"/>
          <w:szCs w:val="24"/>
        </w:rPr>
        <w:t xml:space="preserve"> </w:t>
      </w:r>
      <w:proofErr w:type="spellStart"/>
      <w:r w:rsidR="00D05892" w:rsidRPr="003C456D">
        <w:rPr>
          <w:rFonts w:ascii="Times New Roman" w:hAnsi="Times New Roman" w:cs="Times New Roman"/>
          <w:sz w:val="24"/>
          <w:szCs w:val="24"/>
        </w:rPr>
        <w:t>sich</w:t>
      </w:r>
      <w:proofErr w:type="spellEnd"/>
      <w:r w:rsidR="00D05892" w:rsidRPr="003C456D">
        <w:rPr>
          <w:rFonts w:ascii="Times New Roman" w:hAnsi="Times New Roman" w:cs="Times New Roman"/>
          <w:sz w:val="24"/>
          <w:szCs w:val="24"/>
        </w:rPr>
        <w:t>:</w:t>
      </w:r>
      <w:r w:rsidR="004701BE" w:rsidRPr="003C456D">
        <w:rPr>
          <w:rFonts w:ascii="Times New Roman" w:hAnsi="Times New Roman" w:cs="Times New Roman"/>
          <w:sz w:val="24"/>
          <w:szCs w:val="24"/>
        </w:rPr>
        <w:t xml:space="preserve"> het gaat er om met welk doel ze worden verzameld. Kwantitatieve data zegt daarbij eerder iets over ‘hoeveel’, terwijl kwalitatieve data iets zegt over ‘wat, hoe en waarom’ (Green &amp; </w:t>
      </w:r>
      <w:proofErr w:type="spellStart"/>
      <w:r w:rsidR="004701BE" w:rsidRPr="003C456D">
        <w:rPr>
          <w:rFonts w:ascii="Times New Roman" w:hAnsi="Times New Roman" w:cs="Times New Roman"/>
          <w:sz w:val="24"/>
          <w:szCs w:val="24"/>
        </w:rPr>
        <w:t>Thorogood</w:t>
      </w:r>
      <w:proofErr w:type="spellEnd"/>
      <w:r w:rsidR="004701BE" w:rsidRPr="003C456D">
        <w:rPr>
          <w:rFonts w:ascii="Times New Roman" w:hAnsi="Times New Roman" w:cs="Times New Roman"/>
          <w:sz w:val="24"/>
          <w:szCs w:val="24"/>
        </w:rPr>
        <w:t xml:space="preserve">, 2014: 5). </w:t>
      </w:r>
      <w:r w:rsidR="00D05892" w:rsidRPr="003C456D">
        <w:rPr>
          <w:rFonts w:ascii="Times New Roman" w:hAnsi="Times New Roman" w:cs="Times New Roman"/>
          <w:sz w:val="24"/>
          <w:szCs w:val="24"/>
        </w:rPr>
        <w:t xml:space="preserve">Afhankelijk van het doel zijn bepaalde methodes van dataverzameling </w:t>
      </w:r>
      <w:r w:rsidR="004701BE" w:rsidRPr="003C456D">
        <w:rPr>
          <w:rFonts w:ascii="Times New Roman" w:hAnsi="Times New Roman" w:cs="Times New Roman"/>
          <w:sz w:val="24"/>
          <w:szCs w:val="24"/>
        </w:rPr>
        <w:t>gebruikelijker (ibid.).</w:t>
      </w:r>
    </w:p>
    <w:p w14:paraId="3618E500" w14:textId="4FBD2428" w:rsidR="007452AA" w:rsidRPr="003C456D" w:rsidRDefault="00CD0986"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Kwantitatieve data bestaan uit een grote hoeveelheid data die los wordt getrokken van de context en </w:t>
      </w:r>
      <w:r w:rsidR="007452AA" w:rsidRPr="003C456D">
        <w:rPr>
          <w:rFonts w:ascii="Times New Roman" w:hAnsi="Times New Roman" w:cs="Times New Roman"/>
          <w:sz w:val="24"/>
          <w:szCs w:val="24"/>
        </w:rPr>
        <w:t>met elkaar wordt gecombineerd.</w:t>
      </w:r>
      <w:r w:rsidRPr="003C456D">
        <w:rPr>
          <w:rFonts w:ascii="Times New Roman" w:hAnsi="Times New Roman" w:cs="Times New Roman"/>
          <w:sz w:val="24"/>
          <w:szCs w:val="24"/>
        </w:rPr>
        <w:t xml:space="preserve"> Het idee daarachter is dat als maar genoeg </w:t>
      </w:r>
      <w:r w:rsidR="007452AA" w:rsidRPr="003C456D">
        <w:rPr>
          <w:rFonts w:ascii="Times New Roman" w:hAnsi="Times New Roman" w:cs="Times New Roman"/>
          <w:sz w:val="24"/>
          <w:szCs w:val="24"/>
        </w:rPr>
        <w:t>eenheden, bijvoorbeeld gemeentes,</w:t>
      </w:r>
      <w:r w:rsidRPr="003C456D">
        <w:rPr>
          <w:rFonts w:ascii="Times New Roman" w:hAnsi="Times New Roman" w:cs="Times New Roman"/>
          <w:sz w:val="24"/>
          <w:szCs w:val="24"/>
        </w:rPr>
        <w:t xml:space="preserve"> hetzelfde doen, gesteld kan worden dat het geldt voor </w:t>
      </w:r>
      <w:r w:rsidR="007452AA" w:rsidRPr="003C456D">
        <w:rPr>
          <w:rFonts w:ascii="Times New Roman" w:hAnsi="Times New Roman" w:cs="Times New Roman"/>
          <w:sz w:val="24"/>
          <w:szCs w:val="24"/>
        </w:rPr>
        <w:t>alle eenheden onafhankelijk van contextfactoren</w:t>
      </w:r>
      <w:r w:rsidRPr="003C456D">
        <w:rPr>
          <w:rFonts w:ascii="Times New Roman" w:hAnsi="Times New Roman" w:cs="Times New Roman"/>
          <w:sz w:val="24"/>
          <w:szCs w:val="24"/>
        </w:rPr>
        <w:t>.</w:t>
      </w:r>
      <w:r w:rsidR="0049257B" w:rsidRPr="003C456D">
        <w:rPr>
          <w:rFonts w:ascii="Times New Roman" w:hAnsi="Times New Roman" w:cs="Times New Roman"/>
          <w:sz w:val="24"/>
          <w:szCs w:val="24"/>
        </w:rPr>
        <w:t xml:space="preserve"> </w:t>
      </w:r>
      <w:r w:rsidRPr="003C456D">
        <w:rPr>
          <w:rFonts w:ascii="Times New Roman" w:hAnsi="Times New Roman" w:cs="Times New Roman"/>
          <w:sz w:val="24"/>
          <w:szCs w:val="24"/>
        </w:rPr>
        <w:t xml:space="preserve">Het nadeel is dat in dit geval niet bekend is wáárom dit verband </w:t>
      </w:r>
      <w:r w:rsidR="00D05892" w:rsidRPr="003C456D">
        <w:rPr>
          <w:rFonts w:ascii="Times New Roman" w:hAnsi="Times New Roman" w:cs="Times New Roman"/>
          <w:sz w:val="24"/>
          <w:szCs w:val="24"/>
        </w:rPr>
        <w:t>bestaat</w:t>
      </w:r>
      <w:r w:rsidRPr="003C456D">
        <w:rPr>
          <w:rFonts w:ascii="Times New Roman" w:hAnsi="Times New Roman" w:cs="Times New Roman"/>
          <w:sz w:val="24"/>
          <w:szCs w:val="24"/>
        </w:rPr>
        <w:t xml:space="preserve">. Ook is niet zeker of </w:t>
      </w:r>
      <w:r w:rsidR="007452AA" w:rsidRPr="003C456D">
        <w:rPr>
          <w:rFonts w:ascii="Times New Roman" w:hAnsi="Times New Roman" w:cs="Times New Roman"/>
          <w:sz w:val="24"/>
          <w:szCs w:val="24"/>
        </w:rPr>
        <w:t>het gedrag voor de verschillende eenheden</w:t>
      </w:r>
      <w:r w:rsidRPr="003C456D">
        <w:rPr>
          <w:rFonts w:ascii="Times New Roman" w:hAnsi="Times New Roman" w:cs="Times New Roman"/>
          <w:sz w:val="24"/>
          <w:szCs w:val="24"/>
        </w:rPr>
        <w:t xml:space="preserve"> hetzelfde betekent. Zo bestaan er </w:t>
      </w:r>
      <w:r w:rsidR="00D05892" w:rsidRPr="003C456D">
        <w:rPr>
          <w:rFonts w:ascii="Times New Roman" w:hAnsi="Times New Roman" w:cs="Times New Roman"/>
          <w:sz w:val="24"/>
          <w:szCs w:val="24"/>
        </w:rPr>
        <w:t xml:space="preserve">bij het huisvesten van </w:t>
      </w:r>
      <w:r w:rsidR="00B700CC" w:rsidRPr="003C456D">
        <w:rPr>
          <w:rFonts w:ascii="Times New Roman" w:hAnsi="Times New Roman" w:cs="Times New Roman"/>
          <w:sz w:val="24"/>
          <w:szCs w:val="24"/>
        </w:rPr>
        <w:t>vergunninghouder</w:t>
      </w:r>
      <w:r w:rsidR="00D05892" w:rsidRPr="003C456D">
        <w:rPr>
          <w:rFonts w:ascii="Times New Roman" w:hAnsi="Times New Roman" w:cs="Times New Roman"/>
          <w:sz w:val="24"/>
          <w:szCs w:val="24"/>
        </w:rPr>
        <w:t xml:space="preserve">s </w:t>
      </w:r>
      <w:r w:rsidRPr="003C456D">
        <w:rPr>
          <w:rFonts w:ascii="Times New Roman" w:hAnsi="Times New Roman" w:cs="Times New Roman"/>
          <w:sz w:val="24"/>
          <w:szCs w:val="24"/>
        </w:rPr>
        <w:t xml:space="preserve">verschillen in de kwaliteit van de huisvesting (kans op integratie, passende woning, etc.) en zijn bepaalde </w:t>
      </w:r>
      <w:r w:rsidR="00B700CC" w:rsidRPr="003C456D">
        <w:rPr>
          <w:rFonts w:ascii="Times New Roman" w:hAnsi="Times New Roman" w:cs="Times New Roman"/>
          <w:sz w:val="24"/>
          <w:szCs w:val="24"/>
        </w:rPr>
        <w:t>vergunninghouder</w:t>
      </w:r>
      <w:r w:rsidRPr="003C456D">
        <w:rPr>
          <w:rFonts w:ascii="Times New Roman" w:hAnsi="Times New Roman" w:cs="Times New Roman"/>
          <w:sz w:val="24"/>
          <w:szCs w:val="24"/>
        </w:rPr>
        <w:t>s moeilijker te huisvesten (grote gezinnen, grote aantallen alleenstaanden).</w:t>
      </w:r>
      <w:r w:rsidR="007452AA" w:rsidRPr="003C456D">
        <w:rPr>
          <w:rFonts w:ascii="Times New Roman" w:hAnsi="Times New Roman" w:cs="Times New Roman"/>
          <w:sz w:val="24"/>
          <w:szCs w:val="24"/>
        </w:rPr>
        <w:t xml:space="preserve"> Wanneer alleen gekeken wordt naar hoeveel </w:t>
      </w:r>
      <w:r w:rsidR="00B700CC" w:rsidRPr="003C456D">
        <w:rPr>
          <w:rFonts w:ascii="Times New Roman" w:hAnsi="Times New Roman" w:cs="Times New Roman"/>
          <w:sz w:val="24"/>
          <w:szCs w:val="24"/>
        </w:rPr>
        <w:t>vergunninghouder</w:t>
      </w:r>
      <w:r w:rsidR="007452AA" w:rsidRPr="003C456D">
        <w:rPr>
          <w:rFonts w:ascii="Times New Roman" w:hAnsi="Times New Roman" w:cs="Times New Roman"/>
          <w:sz w:val="24"/>
          <w:szCs w:val="24"/>
        </w:rPr>
        <w:t xml:space="preserve">s zijn gehuisvest, dan </w:t>
      </w:r>
      <w:r w:rsidR="00D05892" w:rsidRPr="003C456D">
        <w:rPr>
          <w:rFonts w:ascii="Times New Roman" w:hAnsi="Times New Roman" w:cs="Times New Roman"/>
          <w:sz w:val="24"/>
          <w:szCs w:val="24"/>
        </w:rPr>
        <w:t xml:space="preserve">wordt voorbijgegaan aan het feit dat </w:t>
      </w:r>
      <w:r w:rsidR="007452AA" w:rsidRPr="003C456D">
        <w:rPr>
          <w:rFonts w:ascii="Times New Roman" w:hAnsi="Times New Roman" w:cs="Times New Roman"/>
          <w:sz w:val="24"/>
          <w:szCs w:val="24"/>
        </w:rPr>
        <w:t xml:space="preserve">het in sommige gemeentes lastiger is </w:t>
      </w:r>
      <w:r w:rsidR="00D05892" w:rsidRPr="003C456D">
        <w:rPr>
          <w:rFonts w:ascii="Times New Roman" w:hAnsi="Times New Roman" w:cs="Times New Roman"/>
          <w:sz w:val="24"/>
          <w:szCs w:val="24"/>
        </w:rPr>
        <w:t xml:space="preserve">dan in andere gemeentes om huisvesting te organiseren </w:t>
      </w:r>
      <w:r w:rsidR="007452AA" w:rsidRPr="003C456D">
        <w:rPr>
          <w:rFonts w:ascii="Times New Roman" w:hAnsi="Times New Roman" w:cs="Times New Roman"/>
          <w:sz w:val="24"/>
          <w:szCs w:val="24"/>
        </w:rPr>
        <w:t xml:space="preserve">of dat het een grotere uitdaging is om bijvoorbeeld </w:t>
      </w:r>
      <w:r w:rsidR="00D05892" w:rsidRPr="003C456D">
        <w:rPr>
          <w:rFonts w:ascii="Times New Roman" w:hAnsi="Times New Roman" w:cs="Times New Roman"/>
          <w:sz w:val="24"/>
          <w:szCs w:val="24"/>
        </w:rPr>
        <w:t>achtpersoonsgezinnen</w:t>
      </w:r>
      <w:r w:rsidR="007452AA" w:rsidRPr="003C456D">
        <w:rPr>
          <w:rFonts w:ascii="Times New Roman" w:hAnsi="Times New Roman" w:cs="Times New Roman"/>
          <w:sz w:val="24"/>
          <w:szCs w:val="24"/>
        </w:rPr>
        <w:t xml:space="preserve"> te huisvesten</w:t>
      </w:r>
      <w:r w:rsidR="00D05892" w:rsidRPr="003C456D">
        <w:rPr>
          <w:rFonts w:ascii="Times New Roman" w:hAnsi="Times New Roman" w:cs="Times New Roman"/>
          <w:sz w:val="24"/>
          <w:szCs w:val="24"/>
        </w:rPr>
        <w:t xml:space="preserve"> dan om vijfpersoonsgezinnen te huisvesten</w:t>
      </w:r>
      <w:r w:rsidR="007452AA" w:rsidRPr="003C456D">
        <w:rPr>
          <w:rFonts w:ascii="Times New Roman" w:hAnsi="Times New Roman" w:cs="Times New Roman"/>
          <w:sz w:val="24"/>
          <w:szCs w:val="24"/>
        </w:rPr>
        <w:t>.</w:t>
      </w:r>
    </w:p>
    <w:p w14:paraId="77628864" w14:textId="76CFCA0B" w:rsidR="004701BE" w:rsidRPr="003C456D" w:rsidRDefault="00CD0986"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Kwalitatieve data bestaat uit informatie die </w:t>
      </w:r>
      <w:proofErr w:type="spellStart"/>
      <w:r w:rsidRPr="003C456D">
        <w:rPr>
          <w:rFonts w:ascii="Times New Roman" w:hAnsi="Times New Roman" w:cs="Times New Roman"/>
          <w:sz w:val="24"/>
          <w:szCs w:val="24"/>
        </w:rPr>
        <w:t>contextspecifiek</w:t>
      </w:r>
      <w:proofErr w:type="spellEnd"/>
      <w:r w:rsidRPr="003C456D">
        <w:rPr>
          <w:rFonts w:ascii="Times New Roman" w:hAnsi="Times New Roman" w:cs="Times New Roman"/>
          <w:sz w:val="24"/>
          <w:szCs w:val="24"/>
        </w:rPr>
        <w:t xml:space="preserve"> is en heel veel zegt over een klein beetje.</w:t>
      </w:r>
      <w:r w:rsidR="004701BE" w:rsidRPr="003C456D">
        <w:rPr>
          <w:rFonts w:ascii="Times New Roman" w:hAnsi="Times New Roman" w:cs="Times New Roman"/>
          <w:sz w:val="24"/>
          <w:szCs w:val="24"/>
        </w:rPr>
        <w:t xml:space="preserve"> Het idee achter kwalitatieve data is dat verklaringen niet zomaar mogen worden aangenomen en dat ook niet zomaar mag worden aangenomen dat wat in gemeente A gebeurt ook zo gaat in gemeente B. De onderzoeker moet dus de diepte in gaan. Het nadeel van dit type onderzoek is dat </w:t>
      </w:r>
      <w:r w:rsidR="002925D4" w:rsidRPr="003C456D">
        <w:rPr>
          <w:rFonts w:ascii="Times New Roman" w:hAnsi="Times New Roman" w:cs="Times New Roman"/>
          <w:sz w:val="24"/>
          <w:szCs w:val="24"/>
        </w:rPr>
        <w:t>de antwoorden vaak beperkt te gebruiken zijn in andere gemeentes. De context is immers zeer belangrijk.</w:t>
      </w:r>
    </w:p>
    <w:p w14:paraId="2A3EAE7A" w14:textId="22C269A1" w:rsidR="0058506D" w:rsidRPr="003C456D" w:rsidRDefault="0058506D"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dit onderzoek is er voor gekozen om de </w:t>
      </w:r>
      <w:r w:rsidR="00704C8C" w:rsidRPr="003C456D">
        <w:rPr>
          <w:rFonts w:ascii="Times New Roman" w:hAnsi="Times New Roman" w:cs="Times New Roman"/>
          <w:sz w:val="24"/>
          <w:szCs w:val="24"/>
        </w:rPr>
        <w:t>onderzoeks</w:t>
      </w:r>
      <w:r w:rsidRPr="003C456D">
        <w:rPr>
          <w:rFonts w:ascii="Times New Roman" w:hAnsi="Times New Roman" w:cs="Times New Roman"/>
          <w:sz w:val="24"/>
          <w:szCs w:val="24"/>
        </w:rPr>
        <w:t xml:space="preserve">vraag met kwalitatieve data te beantwoorden. De voornaamste redenen liggen al verborgen in de keuze voor de procesevaluatie (§2.3.2): de aantallen gehuisveste en geïntegreerde </w:t>
      </w:r>
      <w:r w:rsidR="00B700CC" w:rsidRPr="003C456D">
        <w:rPr>
          <w:rFonts w:ascii="Times New Roman" w:hAnsi="Times New Roman" w:cs="Times New Roman"/>
          <w:sz w:val="24"/>
          <w:szCs w:val="24"/>
        </w:rPr>
        <w:t>vergunninghouder</w:t>
      </w:r>
      <w:r w:rsidRPr="003C456D">
        <w:rPr>
          <w:rFonts w:ascii="Times New Roman" w:hAnsi="Times New Roman" w:cs="Times New Roman"/>
          <w:sz w:val="24"/>
          <w:szCs w:val="24"/>
        </w:rPr>
        <w:t>s zijn niet vergelijkbaar met elkaar, er is vaak geen nulmeting gedaan en dit zou ook moeilijk te organiseren zijn</w:t>
      </w:r>
      <w:r w:rsidR="00D05892" w:rsidRPr="003C456D">
        <w:rPr>
          <w:rFonts w:ascii="Times New Roman" w:hAnsi="Times New Roman" w:cs="Times New Roman"/>
          <w:sz w:val="24"/>
          <w:szCs w:val="24"/>
        </w:rPr>
        <w:t>,</w:t>
      </w:r>
      <w:r w:rsidRPr="003C456D">
        <w:rPr>
          <w:rFonts w:ascii="Times New Roman" w:hAnsi="Times New Roman" w:cs="Times New Roman"/>
          <w:sz w:val="24"/>
          <w:szCs w:val="24"/>
        </w:rPr>
        <w:t xml:space="preserve"> omdat het startpunt van een samenwerking moeilijk vast te stellen is. Tot slot is niet vast te stellen of goede uitkomsten ook behaald zouden zijn door de organisaties die onderdeel uitmaken van het netwerk zonder dat het netwerk had bestaan. </w:t>
      </w:r>
    </w:p>
    <w:p w14:paraId="58129FCE" w14:textId="1FBFAD61" w:rsidR="0058506D" w:rsidRPr="003C456D" w:rsidRDefault="0058506D"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Daarnaast geldt dat kwalitatieve</w:t>
      </w:r>
      <w:r w:rsidR="00D05892" w:rsidRPr="003C456D">
        <w:rPr>
          <w:rFonts w:ascii="Times New Roman" w:hAnsi="Times New Roman" w:cs="Times New Roman"/>
          <w:sz w:val="24"/>
          <w:szCs w:val="24"/>
        </w:rPr>
        <w:t xml:space="preserve"> data meer ruimte bieden </w:t>
      </w:r>
      <w:r w:rsidRPr="003C456D">
        <w:rPr>
          <w:rFonts w:ascii="Times New Roman" w:hAnsi="Times New Roman" w:cs="Times New Roman"/>
          <w:sz w:val="24"/>
          <w:szCs w:val="24"/>
        </w:rPr>
        <w:t>om te onderzoeken hoe bepaalde ond</w:t>
      </w:r>
      <w:r w:rsidR="00B76671" w:rsidRPr="003C456D">
        <w:rPr>
          <w:rFonts w:ascii="Times New Roman" w:hAnsi="Times New Roman" w:cs="Times New Roman"/>
          <w:sz w:val="24"/>
          <w:szCs w:val="24"/>
        </w:rPr>
        <w:t>erdelen en factoren samenhangen en om nieu</w:t>
      </w:r>
      <w:r w:rsidR="00D05892" w:rsidRPr="003C456D">
        <w:rPr>
          <w:rFonts w:ascii="Times New Roman" w:hAnsi="Times New Roman" w:cs="Times New Roman"/>
          <w:sz w:val="24"/>
          <w:szCs w:val="24"/>
        </w:rPr>
        <w:t>we succesfactoren te ontdekken. Dit is zeer wel mogelijk, aangezien regionale publiek-private netwerken weinig zijn onderzocht (in tegenstelling tot de componenten waaruit deze vorm is opgemaakt).</w:t>
      </w:r>
    </w:p>
    <w:p w14:paraId="2BC445A4" w14:textId="170A0E91" w:rsidR="00267920" w:rsidRPr="003C456D" w:rsidRDefault="00F16BC7" w:rsidP="003C456D">
      <w:pPr>
        <w:pStyle w:val="Kop3"/>
        <w:spacing w:line="276" w:lineRule="auto"/>
        <w:jc w:val="both"/>
        <w:rPr>
          <w:rFonts w:ascii="Times New Roman" w:hAnsi="Times New Roman" w:cs="Times New Roman"/>
        </w:rPr>
      </w:pPr>
      <w:bookmarkStart w:id="24" w:name="_Toc491124808"/>
      <w:r w:rsidRPr="003C456D">
        <w:rPr>
          <w:rFonts w:ascii="Times New Roman" w:hAnsi="Times New Roman" w:cs="Times New Roman"/>
        </w:rPr>
        <w:lastRenderedPageBreak/>
        <w:t>§3.2.3</w:t>
      </w:r>
      <w:r w:rsidR="00267920" w:rsidRPr="003C456D">
        <w:rPr>
          <w:rFonts w:ascii="Times New Roman" w:hAnsi="Times New Roman" w:cs="Times New Roman"/>
        </w:rPr>
        <w:t xml:space="preserve">: </w:t>
      </w:r>
      <w:r w:rsidR="00627DFF" w:rsidRPr="003C456D">
        <w:rPr>
          <w:rFonts w:ascii="Times New Roman" w:hAnsi="Times New Roman" w:cs="Times New Roman"/>
        </w:rPr>
        <w:t>Casestudy</w:t>
      </w:r>
      <w:bookmarkEnd w:id="24"/>
    </w:p>
    <w:p w14:paraId="26DEE5A3" w14:textId="657A857C" w:rsidR="00EB54AA" w:rsidRPr="003C456D" w:rsidRDefault="00D93E4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Dit onderzoek betreft een vergelijkende </w:t>
      </w:r>
      <w:r w:rsidR="00627DFF" w:rsidRPr="003C456D">
        <w:rPr>
          <w:rFonts w:ascii="Times New Roman" w:hAnsi="Times New Roman" w:cs="Times New Roman"/>
          <w:sz w:val="24"/>
          <w:szCs w:val="24"/>
        </w:rPr>
        <w:t>casestudy</w:t>
      </w:r>
      <w:r w:rsidRPr="003C456D">
        <w:rPr>
          <w:rFonts w:ascii="Times New Roman" w:hAnsi="Times New Roman" w:cs="Times New Roman"/>
          <w:sz w:val="24"/>
          <w:szCs w:val="24"/>
        </w:rPr>
        <w:t xml:space="preserve">. </w:t>
      </w:r>
      <w:r w:rsidR="00255022" w:rsidRPr="003C456D">
        <w:rPr>
          <w:rFonts w:ascii="Times New Roman" w:hAnsi="Times New Roman" w:cs="Times New Roman"/>
          <w:sz w:val="24"/>
          <w:szCs w:val="24"/>
        </w:rPr>
        <w:t>Bij e</w:t>
      </w:r>
      <w:r w:rsidR="00E56E8E" w:rsidRPr="003C456D">
        <w:rPr>
          <w:rFonts w:ascii="Times New Roman" w:hAnsi="Times New Roman" w:cs="Times New Roman"/>
          <w:sz w:val="24"/>
          <w:szCs w:val="24"/>
        </w:rPr>
        <w:t xml:space="preserve">en </w:t>
      </w:r>
      <w:r w:rsidR="00627DFF" w:rsidRPr="003C456D">
        <w:rPr>
          <w:rFonts w:ascii="Times New Roman" w:hAnsi="Times New Roman" w:cs="Times New Roman"/>
          <w:sz w:val="24"/>
          <w:szCs w:val="24"/>
          <w:u w:val="single"/>
        </w:rPr>
        <w:t>casestudy</w:t>
      </w:r>
      <w:r w:rsidR="00255022" w:rsidRPr="003C456D">
        <w:rPr>
          <w:rFonts w:ascii="Times New Roman" w:hAnsi="Times New Roman" w:cs="Times New Roman"/>
          <w:sz w:val="24"/>
          <w:szCs w:val="24"/>
        </w:rPr>
        <w:t xml:space="preserve"> gaat een onderzoeker</w:t>
      </w:r>
      <w:r w:rsidR="00806973" w:rsidRPr="003C456D">
        <w:rPr>
          <w:rFonts w:ascii="Times New Roman" w:hAnsi="Times New Roman" w:cs="Times New Roman"/>
          <w:sz w:val="24"/>
          <w:szCs w:val="24"/>
        </w:rPr>
        <w:t xml:space="preserve"> de diepte in met betrekking tot </w:t>
      </w:r>
      <w:r w:rsidR="00255022" w:rsidRPr="003C456D">
        <w:rPr>
          <w:rFonts w:ascii="Times New Roman" w:hAnsi="Times New Roman" w:cs="Times New Roman"/>
          <w:sz w:val="24"/>
          <w:szCs w:val="24"/>
        </w:rPr>
        <w:t xml:space="preserve">een case. Een case is een onderzoeksobject, zoals een ontwikkeling, een gebeurtenis of een ander fenomeen (Van Raak &amp; Paulus, 2001). </w:t>
      </w:r>
      <w:r w:rsidR="00806973" w:rsidRPr="003C456D">
        <w:rPr>
          <w:rFonts w:ascii="Times New Roman" w:hAnsi="Times New Roman" w:cs="Times New Roman"/>
          <w:sz w:val="24"/>
          <w:szCs w:val="24"/>
        </w:rPr>
        <w:t xml:space="preserve">Een </w:t>
      </w:r>
      <w:r w:rsidR="00627DFF" w:rsidRPr="003C456D">
        <w:rPr>
          <w:rFonts w:ascii="Times New Roman" w:hAnsi="Times New Roman" w:cs="Times New Roman"/>
          <w:sz w:val="24"/>
          <w:szCs w:val="24"/>
        </w:rPr>
        <w:t>casestudy</w:t>
      </w:r>
      <w:r w:rsidR="00E56E8E" w:rsidRPr="003C456D">
        <w:rPr>
          <w:rFonts w:ascii="Times New Roman" w:hAnsi="Times New Roman" w:cs="Times New Roman"/>
          <w:sz w:val="24"/>
          <w:szCs w:val="24"/>
        </w:rPr>
        <w:t xml:space="preserve"> is passend</w:t>
      </w:r>
      <w:r w:rsidR="00EB54AA" w:rsidRPr="003C456D">
        <w:rPr>
          <w:rFonts w:ascii="Times New Roman" w:hAnsi="Times New Roman" w:cs="Times New Roman"/>
          <w:sz w:val="24"/>
          <w:szCs w:val="24"/>
        </w:rPr>
        <w:t xml:space="preserve"> in tenminste drie situaties: w</w:t>
      </w:r>
      <w:r w:rsidRPr="003C456D">
        <w:rPr>
          <w:rFonts w:ascii="Times New Roman" w:hAnsi="Times New Roman" w:cs="Times New Roman"/>
          <w:sz w:val="24"/>
          <w:szCs w:val="24"/>
        </w:rPr>
        <w:t>anneer een fenomeen lastig te onde</w:t>
      </w:r>
      <w:r w:rsidR="00EB54AA" w:rsidRPr="003C456D">
        <w:rPr>
          <w:rFonts w:ascii="Times New Roman" w:hAnsi="Times New Roman" w:cs="Times New Roman"/>
          <w:sz w:val="24"/>
          <w:szCs w:val="24"/>
        </w:rPr>
        <w:t>rscheiden is van zijn context,</w:t>
      </w:r>
      <w:r w:rsidRPr="003C456D">
        <w:rPr>
          <w:rFonts w:ascii="Times New Roman" w:hAnsi="Times New Roman" w:cs="Times New Roman"/>
          <w:sz w:val="24"/>
          <w:szCs w:val="24"/>
        </w:rPr>
        <w:t xml:space="preserve"> wanneer het in zijn eigen context moet worden bestudeerd (Yin, 1994)</w:t>
      </w:r>
      <w:r w:rsidR="00EB54AA" w:rsidRPr="003C456D">
        <w:rPr>
          <w:rFonts w:ascii="Times New Roman" w:hAnsi="Times New Roman" w:cs="Times New Roman"/>
          <w:sz w:val="24"/>
          <w:szCs w:val="24"/>
        </w:rPr>
        <w:t xml:space="preserve"> en wanneer er nieuwe theorieën worden gezocht (</w:t>
      </w:r>
      <w:proofErr w:type="spellStart"/>
      <w:r w:rsidR="00EB54AA" w:rsidRPr="003C456D">
        <w:rPr>
          <w:rFonts w:ascii="Times New Roman" w:hAnsi="Times New Roman" w:cs="Times New Roman"/>
          <w:sz w:val="24"/>
          <w:szCs w:val="24"/>
        </w:rPr>
        <w:t>Flyvbjerg</w:t>
      </w:r>
      <w:proofErr w:type="spellEnd"/>
      <w:r w:rsidR="00EB54AA" w:rsidRPr="003C456D">
        <w:rPr>
          <w:rFonts w:ascii="Times New Roman" w:hAnsi="Times New Roman" w:cs="Times New Roman"/>
          <w:sz w:val="24"/>
          <w:szCs w:val="24"/>
        </w:rPr>
        <w:t>, 2006)</w:t>
      </w:r>
      <w:r w:rsidRPr="003C456D">
        <w:rPr>
          <w:rFonts w:ascii="Times New Roman" w:hAnsi="Times New Roman" w:cs="Times New Roman"/>
          <w:sz w:val="24"/>
          <w:szCs w:val="24"/>
        </w:rPr>
        <w:t>.</w:t>
      </w:r>
      <w:r w:rsidR="00EB54AA" w:rsidRPr="003C456D">
        <w:rPr>
          <w:rFonts w:ascii="Times New Roman" w:hAnsi="Times New Roman" w:cs="Times New Roman"/>
          <w:sz w:val="24"/>
          <w:szCs w:val="24"/>
        </w:rPr>
        <w:t xml:space="preserve"> Aan alle situaties </w:t>
      </w:r>
      <w:r w:rsidR="00806973" w:rsidRPr="003C456D">
        <w:rPr>
          <w:rFonts w:ascii="Times New Roman" w:hAnsi="Times New Roman" w:cs="Times New Roman"/>
          <w:sz w:val="24"/>
          <w:szCs w:val="24"/>
        </w:rPr>
        <w:t>wordt in deze studie voldaan</w:t>
      </w:r>
      <w:r w:rsidR="00E56E8E" w:rsidRPr="003C456D">
        <w:rPr>
          <w:rFonts w:ascii="Times New Roman" w:hAnsi="Times New Roman" w:cs="Times New Roman"/>
          <w:sz w:val="24"/>
          <w:szCs w:val="24"/>
        </w:rPr>
        <w:t>.</w:t>
      </w:r>
      <w:r w:rsidRPr="003C456D">
        <w:rPr>
          <w:rFonts w:ascii="Times New Roman" w:hAnsi="Times New Roman" w:cs="Times New Roman"/>
          <w:sz w:val="24"/>
          <w:szCs w:val="24"/>
        </w:rPr>
        <w:t xml:space="preserve"> Netwerken zijn lastig te onderscheiden: wie er wel of niet bij het netwerk hoort (zijn dat personen, organisaties, en wie/wat zijn de organisaties) kan lastig te bepalen zijn en dit kan continu veranderen naar gelang de context iets anders vraagt van het netwerk.</w:t>
      </w:r>
      <w:r w:rsidR="00E56E8E" w:rsidRPr="003C456D">
        <w:rPr>
          <w:rFonts w:ascii="Times New Roman" w:hAnsi="Times New Roman" w:cs="Times New Roman"/>
          <w:sz w:val="24"/>
          <w:szCs w:val="24"/>
        </w:rPr>
        <w:t xml:space="preserve"> Het is zelfs mogelijk dat samenwerkingsverbanden in Nederland, of hun actoren, onderling interacteren</w:t>
      </w:r>
      <w:r w:rsidR="00EB54AA" w:rsidRPr="003C456D">
        <w:rPr>
          <w:rFonts w:ascii="Times New Roman" w:hAnsi="Times New Roman" w:cs="Times New Roman"/>
          <w:sz w:val="24"/>
          <w:szCs w:val="24"/>
        </w:rPr>
        <w:t>, wat invloed kan hebben op de uitkomsten (</w:t>
      </w:r>
      <w:proofErr w:type="spellStart"/>
      <w:r w:rsidR="00EB54AA" w:rsidRPr="003C456D">
        <w:rPr>
          <w:rFonts w:ascii="Times New Roman" w:hAnsi="Times New Roman" w:cs="Times New Roman"/>
          <w:sz w:val="24"/>
          <w:szCs w:val="24"/>
        </w:rPr>
        <w:t>Bryman</w:t>
      </w:r>
      <w:proofErr w:type="spellEnd"/>
      <w:r w:rsidR="00EB54AA" w:rsidRPr="003C456D">
        <w:rPr>
          <w:rFonts w:ascii="Times New Roman" w:hAnsi="Times New Roman" w:cs="Times New Roman"/>
          <w:sz w:val="24"/>
          <w:szCs w:val="24"/>
        </w:rPr>
        <w:t>, 1988).</w:t>
      </w:r>
      <w:r w:rsidR="00E56E8E" w:rsidRPr="003C456D">
        <w:rPr>
          <w:rFonts w:ascii="Times New Roman" w:hAnsi="Times New Roman" w:cs="Times New Roman"/>
          <w:sz w:val="24"/>
          <w:szCs w:val="24"/>
        </w:rPr>
        <w:t xml:space="preserve"> </w:t>
      </w:r>
      <w:r w:rsidR="00EB54AA" w:rsidRPr="003C456D">
        <w:rPr>
          <w:rFonts w:ascii="Times New Roman" w:hAnsi="Times New Roman" w:cs="Times New Roman"/>
          <w:sz w:val="24"/>
          <w:szCs w:val="24"/>
        </w:rPr>
        <w:t xml:space="preserve">Dit sluit aan op de tweede genoemde reden om een </w:t>
      </w:r>
      <w:r w:rsidR="00627DFF" w:rsidRPr="003C456D">
        <w:rPr>
          <w:rFonts w:ascii="Times New Roman" w:hAnsi="Times New Roman" w:cs="Times New Roman"/>
          <w:sz w:val="24"/>
          <w:szCs w:val="24"/>
        </w:rPr>
        <w:t>casestudy</w:t>
      </w:r>
      <w:r w:rsidR="00EB54AA" w:rsidRPr="003C456D">
        <w:rPr>
          <w:rFonts w:ascii="Times New Roman" w:hAnsi="Times New Roman" w:cs="Times New Roman"/>
          <w:sz w:val="24"/>
          <w:szCs w:val="24"/>
        </w:rPr>
        <w:t xml:space="preserve"> te doen: het belang van de context. </w:t>
      </w:r>
      <w:r w:rsidRPr="003C456D">
        <w:rPr>
          <w:rFonts w:ascii="Times New Roman" w:hAnsi="Times New Roman" w:cs="Times New Roman"/>
          <w:sz w:val="24"/>
          <w:szCs w:val="24"/>
        </w:rPr>
        <w:t>Vanuit de overtuiging dat de context invloed heeft op hoe het netwerk functioneert, is het noodzakelijk om de context te behouden (Yin, 1994)</w:t>
      </w:r>
      <w:r w:rsidR="00AF2C5D" w:rsidRPr="003C456D">
        <w:rPr>
          <w:rStyle w:val="Voetnootmarkering"/>
          <w:rFonts w:ascii="Times New Roman" w:hAnsi="Times New Roman" w:cs="Times New Roman"/>
          <w:sz w:val="24"/>
          <w:szCs w:val="24"/>
        </w:rPr>
        <w:footnoteReference w:id="8"/>
      </w:r>
      <w:r w:rsidRPr="003C456D">
        <w:rPr>
          <w:rFonts w:ascii="Times New Roman" w:hAnsi="Times New Roman" w:cs="Times New Roman"/>
          <w:sz w:val="24"/>
          <w:szCs w:val="24"/>
        </w:rPr>
        <w:t xml:space="preserve">. </w:t>
      </w:r>
      <w:r w:rsidR="00EB54AA" w:rsidRPr="003C456D">
        <w:rPr>
          <w:rFonts w:ascii="Times New Roman" w:hAnsi="Times New Roman" w:cs="Times New Roman"/>
          <w:sz w:val="24"/>
          <w:szCs w:val="24"/>
        </w:rPr>
        <w:t>De laatste situatie</w:t>
      </w:r>
      <w:r w:rsidRPr="003C456D">
        <w:rPr>
          <w:rFonts w:ascii="Times New Roman" w:hAnsi="Times New Roman" w:cs="Times New Roman"/>
          <w:sz w:val="24"/>
          <w:szCs w:val="24"/>
        </w:rPr>
        <w:t xml:space="preserve"> </w:t>
      </w:r>
      <w:r w:rsidR="00EB54AA" w:rsidRPr="003C456D">
        <w:rPr>
          <w:rFonts w:ascii="Times New Roman" w:hAnsi="Times New Roman" w:cs="Times New Roman"/>
          <w:sz w:val="24"/>
          <w:szCs w:val="24"/>
        </w:rPr>
        <w:t xml:space="preserve">waarin een </w:t>
      </w:r>
      <w:r w:rsidR="00627DFF" w:rsidRPr="003C456D">
        <w:rPr>
          <w:rFonts w:ascii="Times New Roman" w:hAnsi="Times New Roman" w:cs="Times New Roman"/>
          <w:sz w:val="24"/>
          <w:szCs w:val="24"/>
        </w:rPr>
        <w:t>casestudy</w:t>
      </w:r>
      <w:r w:rsidR="00EB54AA" w:rsidRPr="003C456D">
        <w:rPr>
          <w:rFonts w:ascii="Times New Roman" w:hAnsi="Times New Roman" w:cs="Times New Roman"/>
          <w:sz w:val="24"/>
          <w:szCs w:val="24"/>
        </w:rPr>
        <w:t xml:space="preserve"> wordt aangeraden </w:t>
      </w:r>
      <w:r w:rsidRPr="003C456D">
        <w:rPr>
          <w:rFonts w:ascii="Times New Roman" w:hAnsi="Times New Roman" w:cs="Times New Roman"/>
          <w:sz w:val="24"/>
          <w:szCs w:val="24"/>
        </w:rPr>
        <w:t>als methode, is</w:t>
      </w:r>
      <w:r w:rsidR="00EB54AA" w:rsidRPr="003C456D">
        <w:rPr>
          <w:rFonts w:ascii="Times New Roman" w:hAnsi="Times New Roman" w:cs="Times New Roman"/>
          <w:sz w:val="24"/>
          <w:szCs w:val="24"/>
        </w:rPr>
        <w:t xml:space="preserve"> de situatie waarin nieuwe theorie wordt gezocht </w:t>
      </w:r>
      <w:r w:rsidRPr="003C456D">
        <w:rPr>
          <w:rFonts w:ascii="Times New Roman" w:hAnsi="Times New Roman" w:cs="Times New Roman"/>
          <w:sz w:val="24"/>
          <w:szCs w:val="24"/>
        </w:rPr>
        <w:t>(</w:t>
      </w:r>
      <w:proofErr w:type="spellStart"/>
      <w:r w:rsidR="00C338AB" w:rsidRPr="003C456D">
        <w:rPr>
          <w:rFonts w:ascii="Times New Roman" w:hAnsi="Times New Roman" w:cs="Times New Roman"/>
          <w:sz w:val="24"/>
          <w:szCs w:val="24"/>
        </w:rPr>
        <w:t>Flyvb</w:t>
      </w:r>
      <w:r w:rsidR="00977564" w:rsidRPr="003C456D">
        <w:rPr>
          <w:rFonts w:ascii="Times New Roman" w:hAnsi="Times New Roman" w:cs="Times New Roman"/>
          <w:sz w:val="24"/>
          <w:szCs w:val="24"/>
        </w:rPr>
        <w:t>j</w:t>
      </w:r>
      <w:r w:rsidR="00C338AB" w:rsidRPr="003C456D">
        <w:rPr>
          <w:rFonts w:ascii="Times New Roman" w:hAnsi="Times New Roman" w:cs="Times New Roman"/>
          <w:sz w:val="24"/>
          <w:szCs w:val="24"/>
        </w:rPr>
        <w:t>erg</w:t>
      </w:r>
      <w:proofErr w:type="spellEnd"/>
      <w:r w:rsidR="00C338AB" w:rsidRPr="003C456D">
        <w:rPr>
          <w:rFonts w:ascii="Times New Roman" w:hAnsi="Times New Roman" w:cs="Times New Roman"/>
          <w:sz w:val="24"/>
          <w:szCs w:val="24"/>
        </w:rPr>
        <w:t>, 2006</w:t>
      </w:r>
      <w:r w:rsidRPr="003C456D">
        <w:rPr>
          <w:rFonts w:ascii="Times New Roman" w:hAnsi="Times New Roman" w:cs="Times New Roman"/>
          <w:sz w:val="24"/>
          <w:szCs w:val="24"/>
        </w:rPr>
        <w:t xml:space="preserve">). Hoewel er een sterke theoretische fundering is, </w:t>
      </w:r>
      <w:r w:rsidR="00627DFF" w:rsidRPr="003C456D">
        <w:rPr>
          <w:rFonts w:ascii="Times New Roman" w:hAnsi="Times New Roman" w:cs="Times New Roman"/>
          <w:sz w:val="24"/>
          <w:szCs w:val="24"/>
        </w:rPr>
        <w:t>is niet zeker dat deze fundering ook geldt voor regionale publiek-private netwerken en is er zeer beperkt een fundering met betrekking tot de positioneringscapaciteit.</w:t>
      </w:r>
    </w:p>
    <w:p w14:paraId="7D54EF06" w14:textId="08A77C87" w:rsidR="00D93E47" w:rsidRPr="003C456D" w:rsidRDefault="00EB54AA"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Kortom, a</w:t>
      </w:r>
      <w:r w:rsidR="00D93E47" w:rsidRPr="003C456D">
        <w:rPr>
          <w:rFonts w:ascii="Times New Roman" w:hAnsi="Times New Roman" w:cs="Times New Roman"/>
          <w:sz w:val="24"/>
          <w:szCs w:val="24"/>
        </w:rPr>
        <w:t>angezien de netwerken</w:t>
      </w:r>
      <w:r w:rsidRPr="003C456D">
        <w:rPr>
          <w:rFonts w:ascii="Times New Roman" w:hAnsi="Times New Roman" w:cs="Times New Roman"/>
          <w:sz w:val="24"/>
          <w:szCs w:val="24"/>
        </w:rPr>
        <w:t xml:space="preserve"> moeilijk te onderscheiden zijn,</w:t>
      </w:r>
      <w:r w:rsidR="00D93E47" w:rsidRPr="003C456D">
        <w:rPr>
          <w:rFonts w:ascii="Times New Roman" w:hAnsi="Times New Roman" w:cs="Times New Roman"/>
          <w:sz w:val="24"/>
          <w:szCs w:val="24"/>
        </w:rPr>
        <w:t xml:space="preserve"> in hun eigen context onderzocht moeten worden en </w:t>
      </w:r>
      <w:r w:rsidR="00627DFF" w:rsidRPr="003C456D">
        <w:rPr>
          <w:rFonts w:ascii="Times New Roman" w:hAnsi="Times New Roman" w:cs="Times New Roman"/>
          <w:sz w:val="24"/>
          <w:szCs w:val="24"/>
        </w:rPr>
        <w:t>omdat een uitbreiding van de bestaande theorie nodig is voor dit type netwerk, is gekozen voor een case</w:t>
      </w:r>
      <w:r w:rsidR="00D93E47" w:rsidRPr="003C456D">
        <w:rPr>
          <w:rFonts w:ascii="Times New Roman" w:hAnsi="Times New Roman" w:cs="Times New Roman"/>
          <w:sz w:val="24"/>
          <w:szCs w:val="24"/>
        </w:rPr>
        <w:t>study.</w:t>
      </w:r>
      <w:r w:rsidR="00255022" w:rsidRPr="003C456D">
        <w:rPr>
          <w:rFonts w:ascii="Times New Roman" w:hAnsi="Times New Roman" w:cs="Times New Roman"/>
          <w:sz w:val="24"/>
          <w:szCs w:val="24"/>
        </w:rPr>
        <w:t xml:space="preserve"> </w:t>
      </w:r>
    </w:p>
    <w:p w14:paraId="4EC35671" w14:textId="2F6821EE" w:rsidR="00891ACD" w:rsidRPr="003C456D" w:rsidRDefault="00E80CE5" w:rsidP="003C456D">
      <w:pPr>
        <w:pStyle w:val="Kop3"/>
        <w:spacing w:line="276" w:lineRule="auto"/>
        <w:jc w:val="both"/>
        <w:rPr>
          <w:rFonts w:ascii="Times New Roman" w:hAnsi="Times New Roman" w:cs="Times New Roman"/>
        </w:rPr>
      </w:pPr>
      <w:bookmarkStart w:id="25" w:name="_Toc491124809"/>
      <w:r w:rsidRPr="003C456D">
        <w:rPr>
          <w:rFonts w:ascii="Times New Roman" w:hAnsi="Times New Roman" w:cs="Times New Roman"/>
        </w:rPr>
        <w:t>§3.2.</w:t>
      </w:r>
      <w:r w:rsidR="00185BD2" w:rsidRPr="003C456D">
        <w:rPr>
          <w:rFonts w:ascii="Times New Roman" w:hAnsi="Times New Roman" w:cs="Times New Roman"/>
        </w:rPr>
        <w:t>4</w:t>
      </w:r>
      <w:r w:rsidR="00267920" w:rsidRPr="003C456D">
        <w:rPr>
          <w:rFonts w:ascii="Times New Roman" w:hAnsi="Times New Roman" w:cs="Times New Roman"/>
        </w:rPr>
        <w:t>: Vergelijkend</w:t>
      </w:r>
      <w:bookmarkEnd w:id="25"/>
    </w:p>
    <w:p w14:paraId="36EF1BA2" w14:textId="13E26729" w:rsidR="00FF2687" w:rsidRPr="003C456D" w:rsidRDefault="00267920"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In dit onderzoek is gekozen voor het bestuderen van twee cases. Het vergelijkende aspect draagt bij aan een correcte interpretatie van wat in een samenwerkingsverband wordt waargenomen. Het is immers lastig voor de onderzoeker om te herkennen wat specifiek is aan een samenwerkingsverband, als de onderzoeker niet meer</w:t>
      </w:r>
      <w:r w:rsidR="006841F9" w:rsidRPr="003C456D">
        <w:rPr>
          <w:rFonts w:ascii="Times New Roman" w:hAnsi="Times New Roman" w:cs="Times New Roman"/>
          <w:sz w:val="24"/>
          <w:szCs w:val="24"/>
        </w:rPr>
        <w:t xml:space="preserve"> samenwerkingsverbanden kent</w:t>
      </w:r>
      <w:r w:rsidRPr="003C456D">
        <w:rPr>
          <w:rFonts w:ascii="Times New Roman" w:hAnsi="Times New Roman" w:cs="Times New Roman"/>
          <w:sz w:val="24"/>
          <w:szCs w:val="24"/>
        </w:rPr>
        <w:t>. Door twee cases te gebruiken lichten de specifieke eigenschappen van de netwerken meer op</w:t>
      </w:r>
      <w:r w:rsidR="00DA4589" w:rsidRPr="003C456D">
        <w:rPr>
          <w:rFonts w:ascii="Times New Roman" w:hAnsi="Times New Roman" w:cs="Times New Roman"/>
          <w:sz w:val="24"/>
          <w:szCs w:val="24"/>
        </w:rPr>
        <w:t xml:space="preserve"> en wie meer woorden </w:t>
      </w:r>
      <w:r w:rsidR="00EB54AA" w:rsidRPr="003C456D">
        <w:rPr>
          <w:rFonts w:ascii="Times New Roman" w:hAnsi="Times New Roman" w:cs="Times New Roman"/>
          <w:sz w:val="24"/>
          <w:szCs w:val="24"/>
        </w:rPr>
        <w:t>kent</w:t>
      </w:r>
      <w:r w:rsidR="00DA4589" w:rsidRPr="003C456D">
        <w:rPr>
          <w:rFonts w:ascii="Times New Roman" w:hAnsi="Times New Roman" w:cs="Times New Roman"/>
          <w:sz w:val="24"/>
          <w:szCs w:val="24"/>
        </w:rPr>
        <w:t xml:space="preserve">, kan preciezer </w:t>
      </w:r>
      <w:r w:rsidR="00EB54AA" w:rsidRPr="003C456D">
        <w:rPr>
          <w:rFonts w:ascii="Times New Roman" w:hAnsi="Times New Roman" w:cs="Times New Roman"/>
          <w:sz w:val="24"/>
          <w:szCs w:val="24"/>
        </w:rPr>
        <w:t>schrijven</w:t>
      </w:r>
      <w:r w:rsidR="00DA4589" w:rsidRPr="003C456D">
        <w:rPr>
          <w:rFonts w:ascii="Times New Roman" w:hAnsi="Times New Roman" w:cs="Times New Roman"/>
          <w:sz w:val="24"/>
          <w:szCs w:val="24"/>
        </w:rPr>
        <w:t xml:space="preserve"> wat er wordt gezien</w:t>
      </w:r>
      <w:r w:rsidRPr="003C456D">
        <w:rPr>
          <w:rFonts w:ascii="Times New Roman" w:hAnsi="Times New Roman" w:cs="Times New Roman"/>
          <w:sz w:val="24"/>
          <w:szCs w:val="24"/>
        </w:rPr>
        <w:t>.</w:t>
      </w:r>
      <w:r w:rsidR="00DA4589" w:rsidRPr="003C456D">
        <w:rPr>
          <w:rFonts w:ascii="Times New Roman" w:hAnsi="Times New Roman" w:cs="Times New Roman"/>
          <w:sz w:val="24"/>
          <w:szCs w:val="24"/>
        </w:rPr>
        <w:t xml:space="preserve"> Tot slot verhoogt de mogelijkheid tot vergelijken de objectiviteit van de onderzoeker</w:t>
      </w:r>
      <w:r w:rsidR="00EB54AA" w:rsidRPr="003C456D">
        <w:rPr>
          <w:rFonts w:ascii="Times New Roman" w:hAnsi="Times New Roman" w:cs="Times New Roman"/>
          <w:sz w:val="24"/>
          <w:szCs w:val="24"/>
        </w:rPr>
        <w:t xml:space="preserve"> (zie §</w:t>
      </w:r>
      <w:r w:rsidR="00063F24" w:rsidRPr="003C456D">
        <w:rPr>
          <w:rFonts w:ascii="Times New Roman" w:hAnsi="Times New Roman" w:cs="Times New Roman"/>
          <w:sz w:val="24"/>
          <w:szCs w:val="24"/>
        </w:rPr>
        <w:t>3.8</w:t>
      </w:r>
      <w:r w:rsidR="00EB54AA" w:rsidRPr="003C456D">
        <w:rPr>
          <w:rFonts w:ascii="Times New Roman" w:hAnsi="Times New Roman" w:cs="Times New Roman"/>
          <w:sz w:val="24"/>
          <w:szCs w:val="24"/>
        </w:rPr>
        <w:t>)</w:t>
      </w:r>
      <w:r w:rsidR="00DA4589" w:rsidRPr="003C456D">
        <w:rPr>
          <w:rFonts w:ascii="Times New Roman" w:hAnsi="Times New Roman" w:cs="Times New Roman"/>
          <w:sz w:val="24"/>
          <w:szCs w:val="24"/>
        </w:rPr>
        <w:t xml:space="preserve">. </w:t>
      </w:r>
      <w:r w:rsidR="00AF2C5D" w:rsidRPr="003C456D">
        <w:rPr>
          <w:rFonts w:ascii="Times New Roman" w:hAnsi="Times New Roman" w:cs="Times New Roman"/>
          <w:sz w:val="24"/>
          <w:szCs w:val="24"/>
        </w:rPr>
        <w:t xml:space="preserve">Bij een vergelijkende </w:t>
      </w:r>
      <w:r w:rsidR="00627DFF" w:rsidRPr="003C456D">
        <w:rPr>
          <w:rFonts w:ascii="Times New Roman" w:hAnsi="Times New Roman" w:cs="Times New Roman"/>
          <w:sz w:val="24"/>
          <w:szCs w:val="24"/>
        </w:rPr>
        <w:t>casestudy</w:t>
      </w:r>
      <w:r w:rsidR="00AF2C5D" w:rsidRPr="003C456D">
        <w:rPr>
          <w:rFonts w:ascii="Times New Roman" w:hAnsi="Times New Roman" w:cs="Times New Roman"/>
          <w:sz w:val="24"/>
          <w:szCs w:val="24"/>
        </w:rPr>
        <w:t xml:space="preserve"> is een</w:t>
      </w:r>
      <w:r w:rsidR="00DA4589" w:rsidRPr="003C456D">
        <w:rPr>
          <w:rFonts w:ascii="Times New Roman" w:hAnsi="Times New Roman" w:cs="Times New Roman"/>
          <w:sz w:val="24"/>
          <w:szCs w:val="24"/>
        </w:rPr>
        <w:t xml:space="preserve"> onderzoeker</w:t>
      </w:r>
      <w:r w:rsidR="00AF2C5D" w:rsidRPr="003C456D">
        <w:rPr>
          <w:rFonts w:ascii="Times New Roman" w:hAnsi="Times New Roman" w:cs="Times New Roman"/>
          <w:sz w:val="24"/>
          <w:szCs w:val="24"/>
        </w:rPr>
        <w:t xml:space="preserve"> </w:t>
      </w:r>
      <w:r w:rsidR="00DA4589" w:rsidRPr="003C456D">
        <w:rPr>
          <w:rFonts w:ascii="Times New Roman" w:hAnsi="Times New Roman" w:cs="Times New Roman"/>
          <w:sz w:val="24"/>
          <w:szCs w:val="24"/>
        </w:rPr>
        <w:t>immers niet gebonden aan één netwerk en wordt</w:t>
      </w:r>
      <w:r w:rsidR="00AF2C5D" w:rsidRPr="003C456D">
        <w:rPr>
          <w:rFonts w:ascii="Times New Roman" w:hAnsi="Times New Roman" w:cs="Times New Roman"/>
          <w:sz w:val="24"/>
          <w:szCs w:val="24"/>
        </w:rPr>
        <w:t xml:space="preserve"> de onderzoeker</w:t>
      </w:r>
      <w:r w:rsidR="00DA4589" w:rsidRPr="003C456D">
        <w:rPr>
          <w:rFonts w:ascii="Times New Roman" w:hAnsi="Times New Roman" w:cs="Times New Roman"/>
          <w:sz w:val="24"/>
          <w:szCs w:val="24"/>
        </w:rPr>
        <w:t xml:space="preserve"> minder snel zelf </w:t>
      </w:r>
      <w:r w:rsidR="00EB54AA" w:rsidRPr="003C456D">
        <w:rPr>
          <w:rFonts w:ascii="Times New Roman" w:hAnsi="Times New Roman" w:cs="Times New Roman"/>
          <w:sz w:val="24"/>
          <w:szCs w:val="24"/>
        </w:rPr>
        <w:t>deel van een van de netwerken</w:t>
      </w:r>
      <w:r w:rsidR="00DA4589" w:rsidRPr="003C456D">
        <w:rPr>
          <w:rFonts w:ascii="Times New Roman" w:hAnsi="Times New Roman" w:cs="Times New Roman"/>
          <w:sz w:val="24"/>
          <w:szCs w:val="24"/>
        </w:rPr>
        <w:t>.</w:t>
      </w:r>
      <w:r w:rsidRPr="003C456D">
        <w:rPr>
          <w:rFonts w:ascii="Times New Roman" w:hAnsi="Times New Roman" w:cs="Times New Roman"/>
          <w:sz w:val="24"/>
          <w:szCs w:val="24"/>
        </w:rPr>
        <w:t xml:space="preserve"> Er is niet g</w:t>
      </w:r>
      <w:r w:rsidR="002338C9" w:rsidRPr="003C456D">
        <w:rPr>
          <w:rFonts w:ascii="Times New Roman" w:hAnsi="Times New Roman" w:cs="Times New Roman"/>
          <w:sz w:val="24"/>
          <w:szCs w:val="24"/>
        </w:rPr>
        <w:t>ekozen voor meer dan twee cases, omdat meer cases</w:t>
      </w:r>
      <w:r w:rsidR="00AF2C5D" w:rsidRPr="003C456D">
        <w:rPr>
          <w:rFonts w:ascii="Times New Roman" w:hAnsi="Times New Roman" w:cs="Times New Roman"/>
          <w:sz w:val="24"/>
          <w:szCs w:val="24"/>
        </w:rPr>
        <w:t xml:space="preserve"> om praktische redenen</w:t>
      </w:r>
      <w:r w:rsidR="002338C9" w:rsidRPr="003C456D">
        <w:rPr>
          <w:rFonts w:ascii="Times New Roman" w:hAnsi="Times New Roman" w:cs="Times New Roman"/>
          <w:sz w:val="24"/>
          <w:szCs w:val="24"/>
        </w:rPr>
        <w:t xml:space="preserve"> ten koste zou gaan van de diepgang</w:t>
      </w:r>
      <w:r w:rsidR="00DA4589" w:rsidRPr="003C456D">
        <w:rPr>
          <w:rFonts w:ascii="Times New Roman" w:hAnsi="Times New Roman" w:cs="Times New Roman"/>
          <w:sz w:val="24"/>
          <w:szCs w:val="24"/>
        </w:rPr>
        <w:t xml:space="preserve"> of zou vragen om meer tijd, wat gezien de huidige relevantie niet de voorkeur heeft. Gemeentes zijn immers al bezig met het reager</w:t>
      </w:r>
      <w:r w:rsidR="006841F9" w:rsidRPr="003C456D">
        <w:rPr>
          <w:rFonts w:ascii="Times New Roman" w:hAnsi="Times New Roman" w:cs="Times New Roman"/>
          <w:sz w:val="24"/>
          <w:szCs w:val="24"/>
        </w:rPr>
        <w:t>en op de huidige vraagstukken</w:t>
      </w:r>
      <w:r w:rsidR="00DA4589" w:rsidRPr="003C456D">
        <w:rPr>
          <w:rFonts w:ascii="Times New Roman" w:hAnsi="Times New Roman" w:cs="Times New Roman"/>
          <w:sz w:val="24"/>
          <w:szCs w:val="24"/>
        </w:rPr>
        <w:t>.</w:t>
      </w:r>
      <w:r w:rsidR="002338C9" w:rsidRPr="003C456D">
        <w:rPr>
          <w:rFonts w:ascii="Times New Roman" w:hAnsi="Times New Roman" w:cs="Times New Roman"/>
          <w:sz w:val="24"/>
          <w:szCs w:val="24"/>
        </w:rPr>
        <w:t xml:space="preserve"> </w:t>
      </w:r>
      <w:r w:rsidRPr="003C456D">
        <w:rPr>
          <w:rFonts w:ascii="Times New Roman" w:hAnsi="Times New Roman" w:cs="Times New Roman"/>
          <w:sz w:val="24"/>
          <w:szCs w:val="24"/>
        </w:rPr>
        <w:t>De vraag die er nu ligt</w:t>
      </w:r>
      <w:r w:rsidR="002338C9" w:rsidRPr="003C456D">
        <w:rPr>
          <w:rFonts w:ascii="Times New Roman" w:hAnsi="Times New Roman" w:cs="Times New Roman"/>
          <w:sz w:val="24"/>
          <w:szCs w:val="24"/>
        </w:rPr>
        <w:t xml:space="preserve"> is, gezien de ruim beschikbare algemenere kennis, meer gebaat bij diepgang dan bij breedte.</w:t>
      </w:r>
      <w:r w:rsidR="00FF2687" w:rsidRPr="003C456D">
        <w:rPr>
          <w:rFonts w:ascii="Times New Roman" w:hAnsi="Times New Roman" w:cs="Times New Roman"/>
          <w:sz w:val="24"/>
          <w:szCs w:val="24"/>
        </w:rPr>
        <w:t xml:space="preserve"> </w:t>
      </w:r>
    </w:p>
    <w:p w14:paraId="025A5AD6" w14:textId="59F977DD" w:rsidR="00292BA4" w:rsidRPr="003C456D" w:rsidRDefault="00FF268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Kortom: er is gekozen voor een vergelijkende </w:t>
      </w:r>
      <w:r w:rsidR="00627DFF" w:rsidRPr="003C456D">
        <w:rPr>
          <w:rFonts w:ascii="Times New Roman" w:hAnsi="Times New Roman" w:cs="Times New Roman"/>
          <w:sz w:val="24"/>
          <w:szCs w:val="24"/>
        </w:rPr>
        <w:t>casestudy</w:t>
      </w:r>
      <w:r w:rsidRPr="003C456D">
        <w:rPr>
          <w:rFonts w:ascii="Times New Roman" w:hAnsi="Times New Roman" w:cs="Times New Roman"/>
          <w:sz w:val="24"/>
          <w:szCs w:val="24"/>
        </w:rPr>
        <w:t>, omdat dit een combinatie biedt van het kunnen ver</w:t>
      </w:r>
      <w:r w:rsidR="00AF2C5D" w:rsidRPr="003C456D">
        <w:rPr>
          <w:rFonts w:ascii="Times New Roman" w:hAnsi="Times New Roman" w:cs="Times New Roman"/>
          <w:sz w:val="24"/>
          <w:szCs w:val="24"/>
        </w:rPr>
        <w:t>gelijken en in een context kunn</w:t>
      </w:r>
      <w:r w:rsidRPr="003C456D">
        <w:rPr>
          <w:rFonts w:ascii="Times New Roman" w:hAnsi="Times New Roman" w:cs="Times New Roman"/>
          <w:sz w:val="24"/>
          <w:szCs w:val="24"/>
        </w:rPr>
        <w:t>e</w:t>
      </w:r>
      <w:r w:rsidR="00AF2C5D" w:rsidRPr="003C456D">
        <w:rPr>
          <w:rFonts w:ascii="Times New Roman" w:hAnsi="Times New Roman" w:cs="Times New Roman"/>
          <w:sz w:val="24"/>
          <w:szCs w:val="24"/>
        </w:rPr>
        <w:t>n</w:t>
      </w:r>
      <w:r w:rsidRPr="003C456D">
        <w:rPr>
          <w:rFonts w:ascii="Times New Roman" w:hAnsi="Times New Roman" w:cs="Times New Roman"/>
          <w:sz w:val="24"/>
          <w:szCs w:val="24"/>
        </w:rPr>
        <w:t xml:space="preserve"> plaatsen van wat gevond</w:t>
      </w:r>
      <w:r w:rsidR="00AF2C5D" w:rsidRPr="003C456D">
        <w:rPr>
          <w:rFonts w:ascii="Times New Roman" w:hAnsi="Times New Roman" w:cs="Times New Roman"/>
          <w:sz w:val="24"/>
          <w:szCs w:val="24"/>
        </w:rPr>
        <w:t>en is, met behoud van diepgang.</w:t>
      </w:r>
    </w:p>
    <w:p w14:paraId="6216F093" w14:textId="7F819468" w:rsidR="00922AD7" w:rsidRPr="003C456D" w:rsidRDefault="00922AD7" w:rsidP="003C456D">
      <w:pPr>
        <w:pStyle w:val="Kop2"/>
        <w:spacing w:line="276" w:lineRule="auto"/>
        <w:jc w:val="both"/>
        <w:rPr>
          <w:rFonts w:ascii="Times New Roman" w:hAnsi="Times New Roman" w:cs="Times New Roman"/>
        </w:rPr>
      </w:pPr>
      <w:bookmarkStart w:id="26" w:name="_Toc491124810"/>
      <w:r w:rsidRPr="003C456D">
        <w:rPr>
          <w:rFonts w:ascii="Times New Roman" w:hAnsi="Times New Roman" w:cs="Times New Roman"/>
        </w:rPr>
        <w:lastRenderedPageBreak/>
        <w:t>§</w:t>
      </w:r>
      <w:r w:rsidR="00E80CE5" w:rsidRPr="003C456D">
        <w:rPr>
          <w:rFonts w:ascii="Times New Roman" w:hAnsi="Times New Roman" w:cs="Times New Roman"/>
        </w:rPr>
        <w:t>3.3</w:t>
      </w:r>
      <w:r w:rsidR="00400977" w:rsidRPr="003C456D">
        <w:rPr>
          <w:rFonts w:ascii="Times New Roman" w:hAnsi="Times New Roman" w:cs="Times New Roman"/>
        </w:rPr>
        <w:t xml:space="preserve">: </w:t>
      </w:r>
      <w:r w:rsidR="00627DFF" w:rsidRPr="003C456D">
        <w:rPr>
          <w:rFonts w:ascii="Times New Roman" w:hAnsi="Times New Roman" w:cs="Times New Roman"/>
        </w:rPr>
        <w:t>Caseselectie</w:t>
      </w:r>
      <w:bookmarkEnd w:id="26"/>
    </w:p>
    <w:p w14:paraId="439497D8" w14:textId="67E0E936" w:rsidR="00292BA4" w:rsidRPr="003C456D" w:rsidRDefault="00A95256"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Om</w:t>
      </w:r>
      <w:r w:rsidR="00B87DA8" w:rsidRPr="003C456D">
        <w:rPr>
          <w:rFonts w:ascii="Times New Roman" w:hAnsi="Times New Roman" w:cs="Times New Roman"/>
          <w:sz w:val="24"/>
          <w:szCs w:val="24"/>
        </w:rPr>
        <w:t xml:space="preserve"> ervoor te zorgen dat de vergelijkende </w:t>
      </w:r>
      <w:r w:rsidR="00627DFF" w:rsidRPr="003C456D">
        <w:rPr>
          <w:rFonts w:ascii="Times New Roman" w:hAnsi="Times New Roman" w:cs="Times New Roman"/>
          <w:sz w:val="24"/>
          <w:szCs w:val="24"/>
        </w:rPr>
        <w:t>casestudy</w:t>
      </w:r>
      <w:r w:rsidR="00B87DA8" w:rsidRPr="003C456D">
        <w:rPr>
          <w:rFonts w:ascii="Times New Roman" w:hAnsi="Times New Roman" w:cs="Times New Roman"/>
          <w:sz w:val="24"/>
          <w:szCs w:val="24"/>
        </w:rPr>
        <w:t xml:space="preserve"> bij</w:t>
      </w:r>
      <w:r w:rsidR="00B76671" w:rsidRPr="003C456D">
        <w:rPr>
          <w:rFonts w:ascii="Times New Roman" w:hAnsi="Times New Roman" w:cs="Times New Roman"/>
          <w:sz w:val="24"/>
          <w:szCs w:val="24"/>
        </w:rPr>
        <w:t>draagt</w:t>
      </w:r>
      <w:r w:rsidRPr="003C456D">
        <w:rPr>
          <w:rFonts w:ascii="Times New Roman" w:hAnsi="Times New Roman" w:cs="Times New Roman"/>
          <w:sz w:val="24"/>
          <w:szCs w:val="24"/>
        </w:rPr>
        <w:t xml:space="preserve"> aan de beantwoording van de</w:t>
      </w:r>
      <w:r w:rsidR="00292BA4" w:rsidRPr="003C456D">
        <w:rPr>
          <w:rFonts w:ascii="Times New Roman" w:hAnsi="Times New Roman" w:cs="Times New Roman"/>
          <w:sz w:val="24"/>
          <w:szCs w:val="24"/>
        </w:rPr>
        <w:t xml:space="preserve"> </w:t>
      </w:r>
      <w:r w:rsidRPr="003C456D">
        <w:rPr>
          <w:rFonts w:ascii="Times New Roman" w:hAnsi="Times New Roman" w:cs="Times New Roman"/>
          <w:sz w:val="24"/>
          <w:szCs w:val="24"/>
        </w:rPr>
        <w:t>onderzoeksvraag,</w:t>
      </w:r>
      <w:r w:rsidR="00292BA4" w:rsidRPr="003C456D">
        <w:rPr>
          <w:rFonts w:ascii="Times New Roman" w:hAnsi="Times New Roman" w:cs="Times New Roman"/>
          <w:sz w:val="24"/>
          <w:szCs w:val="24"/>
        </w:rPr>
        <w:t xml:space="preserve"> </w:t>
      </w:r>
      <w:r w:rsidR="00B87DA8" w:rsidRPr="003C456D">
        <w:rPr>
          <w:rFonts w:ascii="Times New Roman" w:hAnsi="Times New Roman" w:cs="Times New Roman"/>
          <w:sz w:val="24"/>
          <w:szCs w:val="24"/>
        </w:rPr>
        <w:t>is gekozen voor c</w:t>
      </w:r>
      <w:r w:rsidRPr="003C456D">
        <w:rPr>
          <w:rFonts w:ascii="Times New Roman" w:hAnsi="Times New Roman" w:cs="Times New Roman"/>
          <w:sz w:val="24"/>
          <w:szCs w:val="24"/>
        </w:rPr>
        <w:t>ases</w:t>
      </w:r>
      <w:r w:rsidR="00B87DA8" w:rsidRPr="003C456D">
        <w:rPr>
          <w:rFonts w:ascii="Times New Roman" w:hAnsi="Times New Roman" w:cs="Times New Roman"/>
          <w:sz w:val="24"/>
          <w:szCs w:val="24"/>
        </w:rPr>
        <w:t xml:space="preserve"> met</w:t>
      </w:r>
      <w:r w:rsidRPr="003C456D">
        <w:rPr>
          <w:rFonts w:ascii="Times New Roman" w:hAnsi="Times New Roman" w:cs="Times New Roman"/>
          <w:sz w:val="24"/>
          <w:szCs w:val="24"/>
        </w:rPr>
        <w:t xml:space="preserve"> een aantal</w:t>
      </w:r>
      <w:r w:rsidR="00B87DA8" w:rsidRPr="003C456D">
        <w:rPr>
          <w:rFonts w:ascii="Times New Roman" w:hAnsi="Times New Roman" w:cs="Times New Roman"/>
          <w:sz w:val="24"/>
          <w:szCs w:val="24"/>
        </w:rPr>
        <w:t xml:space="preserve"> specifieke</w:t>
      </w:r>
      <w:r w:rsidRPr="003C456D">
        <w:rPr>
          <w:rFonts w:ascii="Times New Roman" w:hAnsi="Times New Roman" w:cs="Times New Roman"/>
          <w:sz w:val="24"/>
          <w:szCs w:val="24"/>
        </w:rPr>
        <w:t xml:space="preserve"> kenmerken. Allereerst zijn de cases </w:t>
      </w:r>
      <w:r w:rsidR="00292BA4" w:rsidRPr="003C456D">
        <w:rPr>
          <w:rFonts w:ascii="Times New Roman" w:hAnsi="Times New Roman" w:cs="Times New Roman"/>
          <w:sz w:val="24"/>
          <w:szCs w:val="24"/>
        </w:rPr>
        <w:t>p</w:t>
      </w:r>
      <w:r w:rsidRPr="003C456D">
        <w:rPr>
          <w:rFonts w:ascii="Times New Roman" w:hAnsi="Times New Roman" w:cs="Times New Roman"/>
          <w:sz w:val="24"/>
          <w:szCs w:val="24"/>
        </w:rPr>
        <w:t>ubliek-private netwerken</w:t>
      </w:r>
      <w:r w:rsidR="00AF2C5D" w:rsidRPr="003C456D">
        <w:rPr>
          <w:rFonts w:ascii="Times New Roman" w:hAnsi="Times New Roman" w:cs="Times New Roman"/>
          <w:sz w:val="24"/>
          <w:szCs w:val="24"/>
        </w:rPr>
        <w:t xml:space="preserve"> op het thema </w:t>
      </w:r>
      <w:r w:rsidR="00B700CC" w:rsidRPr="003C456D">
        <w:rPr>
          <w:rFonts w:ascii="Times New Roman" w:hAnsi="Times New Roman" w:cs="Times New Roman"/>
          <w:sz w:val="24"/>
          <w:szCs w:val="24"/>
        </w:rPr>
        <w:t>vergunninghouder</w:t>
      </w:r>
      <w:r w:rsidR="00AF2C5D" w:rsidRPr="003C456D">
        <w:rPr>
          <w:rFonts w:ascii="Times New Roman" w:hAnsi="Times New Roman" w:cs="Times New Roman"/>
          <w:sz w:val="24"/>
          <w:szCs w:val="24"/>
        </w:rPr>
        <w:t>s</w:t>
      </w:r>
      <w:r w:rsidR="00292BA4" w:rsidRPr="003C456D">
        <w:rPr>
          <w:rFonts w:ascii="Times New Roman" w:hAnsi="Times New Roman" w:cs="Times New Roman"/>
          <w:sz w:val="24"/>
          <w:szCs w:val="24"/>
        </w:rPr>
        <w:t xml:space="preserve">. Dit houdt concreet in dat </w:t>
      </w:r>
      <w:r w:rsidR="000A6100" w:rsidRPr="003C456D">
        <w:rPr>
          <w:rFonts w:ascii="Times New Roman" w:hAnsi="Times New Roman" w:cs="Times New Roman"/>
          <w:sz w:val="24"/>
          <w:szCs w:val="24"/>
        </w:rPr>
        <w:t>de netwerken</w:t>
      </w:r>
      <w:r w:rsidR="00292BA4" w:rsidRPr="003C456D">
        <w:rPr>
          <w:rFonts w:ascii="Times New Roman" w:hAnsi="Times New Roman" w:cs="Times New Roman"/>
          <w:sz w:val="24"/>
          <w:szCs w:val="24"/>
        </w:rPr>
        <w:t xml:space="preserve"> bestaan uit minstens drie partijen, waaronder één</w:t>
      </w:r>
      <w:r w:rsidR="000A6100" w:rsidRPr="003C456D">
        <w:rPr>
          <w:rFonts w:ascii="Times New Roman" w:hAnsi="Times New Roman" w:cs="Times New Roman"/>
          <w:sz w:val="24"/>
          <w:szCs w:val="24"/>
        </w:rPr>
        <w:t xml:space="preserve"> publieke en één private partij. Ze hanteren</w:t>
      </w:r>
      <w:r w:rsidR="00292BA4" w:rsidRPr="003C456D">
        <w:rPr>
          <w:rFonts w:ascii="Times New Roman" w:hAnsi="Times New Roman" w:cs="Times New Roman"/>
          <w:sz w:val="24"/>
          <w:szCs w:val="24"/>
        </w:rPr>
        <w:t xml:space="preserve"> een </w:t>
      </w:r>
      <w:r w:rsidR="00E72073" w:rsidRPr="003C456D">
        <w:rPr>
          <w:rFonts w:ascii="Times New Roman" w:hAnsi="Times New Roman" w:cs="Times New Roman"/>
          <w:sz w:val="24"/>
          <w:szCs w:val="24"/>
        </w:rPr>
        <w:t xml:space="preserve">zelfregulerende </w:t>
      </w:r>
      <w:r w:rsidR="00117466" w:rsidRPr="003C456D">
        <w:rPr>
          <w:rFonts w:ascii="Times New Roman" w:hAnsi="Times New Roman" w:cs="Times New Roman"/>
          <w:sz w:val="24"/>
          <w:szCs w:val="24"/>
        </w:rPr>
        <w:t>structuur</w:t>
      </w:r>
      <w:r w:rsidR="000A6100" w:rsidRPr="003C456D">
        <w:rPr>
          <w:rFonts w:ascii="Times New Roman" w:hAnsi="Times New Roman" w:cs="Times New Roman"/>
          <w:sz w:val="24"/>
          <w:szCs w:val="24"/>
        </w:rPr>
        <w:t xml:space="preserve"> en er is sprake van</w:t>
      </w:r>
      <w:r w:rsidR="00B87DA8" w:rsidRPr="003C456D">
        <w:rPr>
          <w:rFonts w:ascii="Times New Roman" w:hAnsi="Times New Roman" w:cs="Times New Roman"/>
          <w:sz w:val="24"/>
          <w:szCs w:val="24"/>
        </w:rPr>
        <w:t xml:space="preserve"> het doel om </w:t>
      </w:r>
      <w:r w:rsidR="00AF2C5D" w:rsidRPr="003C456D">
        <w:rPr>
          <w:rFonts w:ascii="Times New Roman" w:hAnsi="Times New Roman" w:cs="Times New Roman"/>
          <w:sz w:val="24"/>
          <w:szCs w:val="24"/>
        </w:rPr>
        <w:t xml:space="preserve">gezamenlijk de integratie, waaronder de huisvesting, van </w:t>
      </w:r>
      <w:r w:rsidR="00B700CC" w:rsidRPr="003C456D">
        <w:rPr>
          <w:rFonts w:ascii="Times New Roman" w:hAnsi="Times New Roman" w:cs="Times New Roman"/>
          <w:sz w:val="24"/>
          <w:szCs w:val="24"/>
        </w:rPr>
        <w:t>vergunninghouder</w:t>
      </w:r>
      <w:r w:rsidR="00AF2C5D" w:rsidRPr="003C456D">
        <w:rPr>
          <w:rFonts w:ascii="Times New Roman" w:hAnsi="Times New Roman" w:cs="Times New Roman"/>
          <w:sz w:val="24"/>
          <w:szCs w:val="24"/>
        </w:rPr>
        <w:t>s te bevorderen</w:t>
      </w:r>
      <w:r w:rsidR="00B87DA8" w:rsidRPr="003C456D">
        <w:rPr>
          <w:rFonts w:ascii="Times New Roman" w:hAnsi="Times New Roman" w:cs="Times New Roman"/>
          <w:sz w:val="24"/>
          <w:szCs w:val="24"/>
        </w:rPr>
        <w:t xml:space="preserve"> </w:t>
      </w:r>
      <w:r w:rsidR="00292BA4" w:rsidRPr="003C456D">
        <w:rPr>
          <w:rFonts w:ascii="Times New Roman" w:hAnsi="Times New Roman" w:cs="Times New Roman"/>
          <w:sz w:val="24"/>
          <w:szCs w:val="24"/>
        </w:rPr>
        <w:t>(</w:t>
      </w:r>
      <w:r w:rsidR="00B76671" w:rsidRPr="003C456D">
        <w:rPr>
          <w:rFonts w:ascii="Times New Roman" w:hAnsi="Times New Roman" w:cs="Times New Roman"/>
          <w:sz w:val="24"/>
          <w:szCs w:val="24"/>
        </w:rPr>
        <w:t>zie §2.2.3</w:t>
      </w:r>
      <w:r w:rsidR="00292BA4" w:rsidRPr="003C456D">
        <w:rPr>
          <w:rFonts w:ascii="Times New Roman" w:hAnsi="Times New Roman" w:cs="Times New Roman"/>
          <w:sz w:val="24"/>
          <w:szCs w:val="24"/>
        </w:rPr>
        <w:t>). De vormen die passen bij gelijkwaardigheid en een lage mate van formalisering, zullen in de praktijk geen zelfstandige organisatie hebben. Dit is immers te formeel voor de richting van dit onderzoek. Daarnaast is er ook geen sprake van een centrumregeling, aangezien dan één gemeente boven</w:t>
      </w:r>
      <w:r w:rsidR="00B76671" w:rsidRPr="003C456D">
        <w:rPr>
          <w:rFonts w:ascii="Times New Roman" w:hAnsi="Times New Roman" w:cs="Times New Roman"/>
          <w:sz w:val="24"/>
          <w:szCs w:val="24"/>
        </w:rPr>
        <w:t xml:space="preserve"> de andere gemeentes zou staan.</w:t>
      </w:r>
    </w:p>
    <w:p w14:paraId="286D3478" w14:textId="23CA70F4" w:rsidR="00B76671" w:rsidRPr="003C456D" w:rsidRDefault="00E801D3"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Om de cases te vinden, is het volgende proces gevolgd</w:t>
      </w:r>
      <w:r w:rsidR="00B76671" w:rsidRPr="003C456D">
        <w:rPr>
          <w:rFonts w:ascii="Times New Roman" w:hAnsi="Times New Roman" w:cs="Times New Roman"/>
          <w:sz w:val="24"/>
          <w:szCs w:val="24"/>
        </w:rPr>
        <w:t>. Allereerst is gevraagd aan</w:t>
      </w:r>
      <w:r w:rsidR="000A6100" w:rsidRPr="003C456D">
        <w:rPr>
          <w:rFonts w:ascii="Times New Roman" w:hAnsi="Times New Roman" w:cs="Times New Roman"/>
          <w:sz w:val="24"/>
          <w:szCs w:val="24"/>
        </w:rPr>
        <w:t xml:space="preserve"> </w:t>
      </w:r>
      <w:r w:rsidR="00B76671" w:rsidRPr="003C456D">
        <w:rPr>
          <w:rFonts w:ascii="Times New Roman" w:hAnsi="Times New Roman" w:cs="Times New Roman"/>
          <w:sz w:val="24"/>
          <w:szCs w:val="24"/>
        </w:rPr>
        <w:t xml:space="preserve">alle </w:t>
      </w:r>
      <w:r w:rsidR="00AF2C5D" w:rsidRPr="003C456D">
        <w:rPr>
          <w:rFonts w:ascii="Times New Roman" w:hAnsi="Times New Roman" w:cs="Times New Roman"/>
          <w:sz w:val="24"/>
          <w:szCs w:val="24"/>
        </w:rPr>
        <w:t>adviseurs van</w:t>
      </w:r>
      <w:r w:rsidR="000A6100" w:rsidRPr="003C456D">
        <w:rPr>
          <w:rFonts w:ascii="Times New Roman" w:hAnsi="Times New Roman" w:cs="Times New Roman"/>
          <w:sz w:val="24"/>
          <w:szCs w:val="24"/>
        </w:rPr>
        <w:t xml:space="preserve"> het Platform Opnieuw Thuis</w:t>
      </w:r>
      <w:r w:rsidR="000435E6" w:rsidRPr="003C456D">
        <w:rPr>
          <w:rFonts w:ascii="Times New Roman" w:hAnsi="Times New Roman" w:cs="Times New Roman"/>
          <w:sz w:val="24"/>
          <w:szCs w:val="24"/>
        </w:rPr>
        <w:t xml:space="preserve"> (POT), aan het </w:t>
      </w:r>
      <w:proofErr w:type="spellStart"/>
      <w:r w:rsidR="000435E6" w:rsidRPr="003C456D">
        <w:rPr>
          <w:rFonts w:ascii="Times New Roman" w:hAnsi="Times New Roman" w:cs="Times New Roman"/>
          <w:sz w:val="24"/>
          <w:szCs w:val="24"/>
        </w:rPr>
        <w:t>OndersteuningsT</w:t>
      </w:r>
      <w:r w:rsidR="00B76671" w:rsidRPr="003C456D">
        <w:rPr>
          <w:rFonts w:ascii="Times New Roman" w:hAnsi="Times New Roman" w:cs="Times New Roman"/>
          <w:sz w:val="24"/>
          <w:szCs w:val="24"/>
        </w:rPr>
        <w:t>eam</w:t>
      </w:r>
      <w:proofErr w:type="spellEnd"/>
      <w:r w:rsidR="00B76671" w:rsidRPr="003C456D">
        <w:rPr>
          <w:rFonts w:ascii="Times New Roman" w:hAnsi="Times New Roman" w:cs="Times New Roman"/>
          <w:sz w:val="24"/>
          <w:szCs w:val="24"/>
        </w:rPr>
        <w:t xml:space="preserve"> Asielzoekers en Vergunninghouders (OTAV)</w:t>
      </w:r>
      <w:r w:rsidR="00E3420A" w:rsidRPr="003C456D">
        <w:rPr>
          <w:rStyle w:val="Voetnootmarkering"/>
          <w:rFonts w:ascii="Times New Roman" w:hAnsi="Times New Roman" w:cs="Times New Roman"/>
          <w:sz w:val="24"/>
          <w:szCs w:val="24"/>
        </w:rPr>
        <w:footnoteReference w:id="9"/>
      </w:r>
      <w:r w:rsidR="00B76671" w:rsidRPr="003C456D">
        <w:rPr>
          <w:rFonts w:ascii="Times New Roman" w:hAnsi="Times New Roman" w:cs="Times New Roman"/>
          <w:sz w:val="24"/>
          <w:szCs w:val="24"/>
        </w:rPr>
        <w:t xml:space="preserve"> en aan alle regievoerders van het COA of zij voorbeelden kenden van regionale samenwerking. Het POT en het OTAV </w:t>
      </w:r>
      <w:r w:rsidRPr="003C456D">
        <w:rPr>
          <w:rFonts w:ascii="Times New Roman" w:hAnsi="Times New Roman" w:cs="Times New Roman"/>
          <w:sz w:val="24"/>
          <w:szCs w:val="24"/>
        </w:rPr>
        <w:t>werden gevraagd</w:t>
      </w:r>
      <w:r w:rsidR="00AF2C5D" w:rsidRPr="003C456D">
        <w:rPr>
          <w:rFonts w:ascii="Times New Roman" w:hAnsi="Times New Roman" w:cs="Times New Roman"/>
          <w:sz w:val="24"/>
          <w:szCs w:val="24"/>
        </w:rPr>
        <w:t xml:space="preserve"> omdat beide entiteiten</w:t>
      </w:r>
      <w:r w:rsidRPr="003C456D">
        <w:rPr>
          <w:rFonts w:ascii="Times New Roman" w:hAnsi="Times New Roman" w:cs="Times New Roman"/>
          <w:sz w:val="24"/>
          <w:szCs w:val="24"/>
        </w:rPr>
        <w:t xml:space="preserve"> gemeentes door het hele land ondersteunen en daarbij goede voorbeelden verzamelen van huisvesting en integratie. De regievoerders</w:t>
      </w:r>
      <w:r w:rsidR="00AF2C5D" w:rsidRPr="003C456D">
        <w:rPr>
          <w:rFonts w:ascii="Times New Roman" w:hAnsi="Times New Roman" w:cs="Times New Roman"/>
          <w:sz w:val="24"/>
          <w:szCs w:val="24"/>
        </w:rPr>
        <w:t xml:space="preserve"> van het COA</w:t>
      </w:r>
      <w:r w:rsidRPr="003C456D">
        <w:rPr>
          <w:rFonts w:ascii="Times New Roman" w:hAnsi="Times New Roman" w:cs="Times New Roman"/>
          <w:sz w:val="24"/>
          <w:szCs w:val="24"/>
        </w:rPr>
        <w:t xml:space="preserve"> zij</w:t>
      </w:r>
      <w:r w:rsidR="00AF2C5D" w:rsidRPr="003C456D">
        <w:rPr>
          <w:rFonts w:ascii="Times New Roman" w:hAnsi="Times New Roman" w:cs="Times New Roman"/>
          <w:sz w:val="24"/>
          <w:szCs w:val="24"/>
        </w:rPr>
        <w:t xml:space="preserve">n de personen die </w:t>
      </w:r>
      <w:r w:rsidR="00B700CC" w:rsidRPr="003C456D">
        <w:rPr>
          <w:rFonts w:ascii="Times New Roman" w:hAnsi="Times New Roman" w:cs="Times New Roman"/>
          <w:sz w:val="24"/>
          <w:szCs w:val="24"/>
        </w:rPr>
        <w:t>vergunninghouder</w:t>
      </w:r>
      <w:r w:rsidR="00AF2C5D" w:rsidRPr="003C456D">
        <w:rPr>
          <w:rFonts w:ascii="Times New Roman" w:hAnsi="Times New Roman" w:cs="Times New Roman"/>
          <w:sz w:val="24"/>
          <w:szCs w:val="24"/>
        </w:rPr>
        <w:t xml:space="preserve">s, die bij het krijgen van hun vergunning nog woonachtig zijn in </w:t>
      </w:r>
      <w:proofErr w:type="spellStart"/>
      <w:r w:rsidR="00AF2C5D" w:rsidRPr="003C456D">
        <w:rPr>
          <w:rFonts w:ascii="Times New Roman" w:hAnsi="Times New Roman" w:cs="Times New Roman"/>
          <w:sz w:val="24"/>
          <w:szCs w:val="24"/>
        </w:rPr>
        <w:t>AZC’s</w:t>
      </w:r>
      <w:proofErr w:type="spellEnd"/>
      <w:r w:rsidR="00AF2C5D" w:rsidRPr="003C456D">
        <w:rPr>
          <w:rFonts w:ascii="Times New Roman" w:hAnsi="Times New Roman" w:cs="Times New Roman"/>
          <w:sz w:val="24"/>
          <w:szCs w:val="24"/>
        </w:rPr>
        <w:t xml:space="preserve">, te </w:t>
      </w:r>
      <w:r w:rsidRPr="003C456D">
        <w:rPr>
          <w:rFonts w:ascii="Times New Roman" w:hAnsi="Times New Roman" w:cs="Times New Roman"/>
          <w:sz w:val="24"/>
          <w:szCs w:val="24"/>
        </w:rPr>
        <w:t>koppelen aan de gemeente die hen heeft te huisvesten. Als gemeentes samen</w:t>
      </w:r>
      <w:r w:rsidR="005A6DC8" w:rsidRPr="003C456D">
        <w:rPr>
          <w:rFonts w:ascii="Times New Roman" w:hAnsi="Times New Roman" w:cs="Times New Roman"/>
          <w:sz w:val="24"/>
          <w:szCs w:val="24"/>
        </w:rPr>
        <w:t>werken in het huisvest</w:t>
      </w:r>
      <w:r w:rsidR="00627DFF" w:rsidRPr="003C456D">
        <w:rPr>
          <w:rFonts w:ascii="Times New Roman" w:hAnsi="Times New Roman" w:cs="Times New Roman"/>
          <w:sz w:val="24"/>
          <w:szCs w:val="24"/>
        </w:rPr>
        <w:t>ing</w:t>
      </w:r>
      <w:r w:rsidR="005A6DC8" w:rsidRPr="003C456D">
        <w:rPr>
          <w:rFonts w:ascii="Times New Roman" w:hAnsi="Times New Roman" w:cs="Times New Roman"/>
          <w:sz w:val="24"/>
          <w:szCs w:val="24"/>
        </w:rPr>
        <w:t xml:space="preserve">sproces van </w:t>
      </w:r>
      <w:r w:rsidR="00B700CC" w:rsidRPr="003C456D">
        <w:rPr>
          <w:rFonts w:ascii="Times New Roman" w:hAnsi="Times New Roman" w:cs="Times New Roman"/>
          <w:sz w:val="24"/>
          <w:szCs w:val="24"/>
        </w:rPr>
        <w:t>vergunninghouder</w:t>
      </w:r>
      <w:r w:rsidR="005A6DC8" w:rsidRPr="003C456D">
        <w:rPr>
          <w:rFonts w:ascii="Times New Roman" w:hAnsi="Times New Roman" w:cs="Times New Roman"/>
          <w:sz w:val="24"/>
          <w:szCs w:val="24"/>
        </w:rPr>
        <w:t>s</w:t>
      </w:r>
      <w:r w:rsidRPr="003C456D">
        <w:rPr>
          <w:rFonts w:ascii="Times New Roman" w:hAnsi="Times New Roman" w:cs="Times New Roman"/>
          <w:sz w:val="24"/>
          <w:szCs w:val="24"/>
        </w:rPr>
        <w:t>, dan moet een regievoerder daarvan op de hoogte zijn om het te laten slagen. Er mag d</w:t>
      </w:r>
      <w:r w:rsidR="00627DFF" w:rsidRPr="003C456D">
        <w:rPr>
          <w:rFonts w:ascii="Times New Roman" w:hAnsi="Times New Roman" w:cs="Times New Roman"/>
          <w:sz w:val="24"/>
          <w:szCs w:val="24"/>
        </w:rPr>
        <w:t>erhalve aangenomen worden dat</w:t>
      </w:r>
      <w:r w:rsidR="005A6DC8" w:rsidRPr="003C456D">
        <w:rPr>
          <w:rFonts w:ascii="Times New Roman" w:hAnsi="Times New Roman" w:cs="Times New Roman"/>
          <w:sz w:val="24"/>
          <w:szCs w:val="24"/>
        </w:rPr>
        <w:t xml:space="preserve"> alle regievoerders gezamenlijk </w:t>
      </w:r>
      <w:r w:rsidRPr="003C456D">
        <w:rPr>
          <w:rFonts w:ascii="Times New Roman" w:hAnsi="Times New Roman" w:cs="Times New Roman"/>
          <w:sz w:val="24"/>
          <w:szCs w:val="24"/>
        </w:rPr>
        <w:t>alle regionale samenwerkingen kennen</w:t>
      </w:r>
      <w:r w:rsidR="005A6DC8" w:rsidRPr="003C456D">
        <w:rPr>
          <w:rFonts w:ascii="Times New Roman" w:hAnsi="Times New Roman" w:cs="Times New Roman"/>
          <w:sz w:val="24"/>
          <w:szCs w:val="24"/>
        </w:rPr>
        <w:t xml:space="preserve"> in Nederland</w:t>
      </w:r>
      <w:r w:rsidRPr="003C456D">
        <w:rPr>
          <w:rFonts w:ascii="Times New Roman" w:hAnsi="Times New Roman" w:cs="Times New Roman"/>
          <w:sz w:val="24"/>
          <w:szCs w:val="24"/>
        </w:rPr>
        <w:t xml:space="preserve"> waarbij huisvesting gezamenlijk wordt georganiseerd.</w:t>
      </w:r>
    </w:p>
    <w:p w14:paraId="56E0160A" w14:textId="7C5431DA" w:rsidR="00E83F4D" w:rsidRPr="003C456D" w:rsidRDefault="000A6100" w:rsidP="003C456D">
      <w:pPr>
        <w:spacing w:line="276" w:lineRule="auto"/>
        <w:jc w:val="both"/>
        <w:rPr>
          <w:rFonts w:ascii="Times New Roman" w:hAnsi="Times New Roman" w:cs="Times New Roman"/>
          <w:sz w:val="24"/>
          <w:szCs w:val="24"/>
          <w:highlight w:val="yellow"/>
        </w:rPr>
      </w:pPr>
      <w:r w:rsidRPr="003C456D">
        <w:rPr>
          <w:rFonts w:ascii="Times New Roman" w:hAnsi="Times New Roman" w:cs="Times New Roman"/>
          <w:sz w:val="24"/>
          <w:szCs w:val="24"/>
        </w:rPr>
        <w:t xml:space="preserve">Vervolgens is een selectie gemaakt uit deze cases op basis van </w:t>
      </w:r>
      <w:proofErr w:type="spellStart"/>
      <w:r w:rsidRPr="003C456D">
        <w:rPr>
          <w:rFonts w:ascii="Times New Roman" w:hAnsi="Times New Roman" w:cs="Times New Roman"/>
          <w:sz w:val="24"/>
          <w:szCs w:val="24"/>
        </w:rPr>
        <w:t>passendheid</w:t>
      </w:r>
      <w:proofErr w:type="spellEnd"/>
      <w:r w:rsidRPr="003C456D">
        <w:rPr>
          <w:rFonts w:ascii="Times New Roman" w:hAnsi="Times New Roman" w:cs="Times New Roman"/>
          <w:sz w:val="24"/>
          <w:szCs w:val="24"/>
        </w:rPr>
        <w:t xml:space="preserve"> bij de eerder genoemde criteria. </w:t>
      </w:r>
      <w:r w:rsidR="008350A7" w:rsidRPr="003C456D">
        <w:rPr>
          <w:rFonts w:ascii="Times New Roman" w:hAnsi="Times New Roman" w:cs="Times New Roman"/>
          <w:sz w:val="24"/>
          <w:szCs w:val="24"/>
        </w:rPr>
        <w:t>Dit is veelal gebeurd door de aandragers van de publiek-private samenwerkingen enkele vragen stellen, maar bij vier netwerken die niet zijn onderzocht is op andere wijze data verzameld. Zo is in drie gevallen gesproken met iemand die onderdeel uitmaakte van het netwerk and</w:t>
      </w:r>
      <w:r w:rsidR="005A6DC8" w:rsidRPr="003C456D">
        <w:rPr>
          <w:rFonts w:ascii="Times New Roman" w:hAnsi="Times New Roman" w:cs="Times New Roman"/>
          <w:sz w:val="24"/>
          <w:szCs w:val="24"/>
        </w:rPr>
        <w:t>ers dan de regievoerder en in éé</w:t>
      </w:r>
      <w:r w:rsidR="008350A7" w:rsidRPr="003C456D">
        <w:rPr>
          <w:rFonts w:ascii="Times New Roman" w:hAnsi="Times New Roman" w:cs="Times New Roman"/>
          <w:sz w:val="24"/>
          <w:szCs w:val="24"/>
        </w:rPr>
        <w:t>n geval is ook een overleg van het netwerk bijgewoond</w:t>
      </w:r>
      <w:r w:rsidR="00EC4DCE" w:rsidRPr="003C456D">
        <w:rPr>
          <w:rStyle w:val="Voetnootmarkering"/>
          <w:rFonts w:ascii="Times New Roman" w:hAnsi="Times New Roman" w:cs="Times New Roman"/>
          <w:sz w:val="24"/>
          <w:szCs w:val="24"/>
        </w:rPr>
        <w:footnoteReference w:id="10"/>
      </w:r>
      <w:r w:rsidR="008350A7" w:rsidRPr="003C456D">
        <w:rPr>
          <w:rFonts w:ascii="Times New Roman" w:hAnsi="Times New Roman" w:cs="Times New Roman"/>
          <w:sz w:val="24"/>
          <w:szCs w:val="24"/>
        </w:rPr>
        <w:t>.</w:t>
      </w:r>
      <w:r w:rsidR="0054415E" w:rsidRPr="003C456D">
        <w:rPr>
          <w:rFonts w:ascii="Times New Roman" w:hAnsi="Times New Roman" w:cs="Times New Roman"/>
          <w:sz w:val="24"/>
          <w:szCs w:val="24"/>
        </w:rPr>
        <w:t xml:space="preserve"> De vragen die werden gesteld hadden betrekking op </w:t>
      </w:r>
      <w:r w:rsidR="005A6DC8" w:rsidRPr="003C456D">
        <w:rPr>
          <w:rFonts w:ascii="Times New Roman" w:hAnsi="Times New Roman" w:cs="Times New Roman"/>
          <w:sz w:val="24"/>
          <w:szCs w:val="24"/>
        </w:rPr>
        <w:t>de actoren die onderdeel waren van het netwerken</w:t>
      </w:r>
      <w:r w:rsidR="00E801D3" w:rsidRPr="003C456D">
        <w:rPr>
          <w:rFonts w:ascii="Times New Roman" w:hAnsi="Times New Roman" w:cs="Times New Roman"/>
          <w:sz w:val="24"/>
          <w:szCs w:val="24"/>
        </w:rPr>
        <w:t xml:space="preserve">, </w:t>
      </w:r>
      <w:r w:rsidR="005A6DC8" w:rsidRPr="003C456D">
        <w:rPr>
          <w:rFonts w:ascii="Times New Roman" w:hAnsi="Times New Roman" w:cs="Times New Roman"/>
          <w:sz w:val="24"/>
          <w:szCs w:val="24"/>
        </w:rPr>
        <w:t xml:space="preserve">de gezamenlijke acties van </w:t>
      </w:r>
      <w:r w:rsidR="00E801D3" w:rsidRPr="003C456D">
        <w:rPr>
          <w:rFonts w:ascii="Times New Roman" w:hAnsi="Times New Roman" w:cs="Times New Roman"/>
          <w:sz w:val="24"/>
          <w:szCs w:val="24"/>
        </w:rPr>
        <w:t xml:space="preserve">de netwerken, </w:t>
      </w:r>
      <w:r w:rsidR="005A6DC8" w:rsidRPr="003C456D">
        <w:rPr>
          <w:rFonts w:ascii="Times New Roman" w:hAnsi="Times New Roman" w:cs="Times New Roman"/>
          <w:sz w:val="24"/>
          <w:szCs w:val="24"/>
        </w:rPr>
        <w:t xml:space="preserve">de organisatiewijze van het netwerk </w:t>
      </w:r>
      <w:r w:rsidR="00E801D3" w:rsidRPr="003C456D">
        <w:rPr>
          <w:rFonts w:ascii="Times New Roman" w:hAnsi="Times New Roman" w:cs="Times New Roman"/>
          <w:sz w:val="24"/>
          <w:szCs w:val="24"/>
        </w:rPr>
        <w:t xml:space="preserve"> en </w:t>
      </w:r>
      <w:r w:rsidR="005A6DC8" w:rsidRPr="003C456D">
        <w:rPr>
          <w:rFonts w:ascii="Times New Roman" w:hAnsi="Times New Roman" w:cs="Times New Roman"/>
          <w:sz w:val="24"/>
          <w:szCs w:val="24"/>
        </w:rPr>
        <w:t>de duur van het bestaan van</w:t>
      </w:r>
      <w:r w:rsidR="00E801D3" w:rsidRPr="003C456D">
        <w:rPr>
          <w:rFonts w:ascii="Times New Roman" w:hAnsi="Times New Roman" w:cs="Times New Roman"/>
          <w:sz w:val="24"/>
          <w:szCs w:val="24"/>
        </w:rPr>
        <w:t xml:space="preserve"> de netwerken. </w:t>
      </w:r>
      <w:r w:rsidR="005A6DC8" w:rsidRPr="003C456D">
        <w:rPr>
          <w:rFonts w:ascii="Times New Roman" w:hAnsi="Times New Roman" w:cs="Times New Roman"/>
          <w:sz w:val="24"/>
          <w:szCs w:val="24"/>
        </w:rPr>
        <w:t xml:space="preserve">De duur van het netwerk is ook meegenomen, omdat netwerken aan het begin opstartfouten kennen die succesfactoren moeilijker aantoonbaar kunnen maken. De overige drie onderdelen waar naar is gevraagd gelden als belangrijk voor het bepalen of het een publiek-privaat netwerk is en of </w:t>
      </w:r>
      <w:r w:rsidR="00627DFF" w:rsidRPr="003C456D">
        <w:rPr>
          <w:rFonts w:ascii="Times New Roman" w:hAnsi="Times New Roman" w:cs="Times New Roman"/>
          <w:sz w:val="24"/>
          <w:szCs w:val="24"/>
        </w:rPr>
        <w:t xml:space="preserve">er sprake is van </w:t>
      </w:r>
      <w:r w:rsidR="00E83F4D" w:rsidRPr="003C456D">
        <w:rPr>
          <w:rFonts w:ascii="Times New Roman" w:hAnsi="Times New Roman" w:cs="Times New Roman"/>
          <w:sz w:val="24"/>
          <w:szCs w:val="24"/>
        </w:rPr>
        <w:t>een horizontale organisatievorm en de functie om af te stemmen of te collaboreren, in plaats van alleen kennis uit te wisselen (zie §2.2.2).</w:t>
      </w:r>
    </w:p>
    <w:p w14:paraId="4A2DC525" w14:textId="0C5C47C5" w:rsidR="000A6100" w:rsidRPr="003C456D" w:rsidRDefault="000A6100"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Om de grenzen van de netwerken te bepalen, zijn </w:t>
      </w:r>
      <w:r w:rsidR="0054415E" w:rsidRPr="003C456D">
        <w:rPr>
          <w:rFonts w:ascii="Times New Roman" w:hAnsi="Times New Roman" w:cs="Times New Roman"/>
          <w:sz w:val="24"/>
          <w:szCs w:val="24"/>
        </w:rPr>
        <w:t xml:space="preserve">de actoren in </w:t>
      </w:r>
      <w:r w:rsidRPr="003C456D">
        <w:rPr>
          <w:rFonts w:ascii="Times New Roman" w:hAnsi="Times New Roman" w:cs="Times New Roman"/>
          <w:sz w:val="24"/>
          <w:szCs w:val="24"/>
        </w:rPr>
        <w:t xml:space="preserve">het netwerk zelf ingezet. Iedere partij die onderdeel is van een netwerk zal door iedereen erkend moeten worden – er is </w:t>
      </w:r>
      <w:r w:rsidRPr="003C456D">
        <w:rPr>
          <w:rFonts w:ascii="Times New Roman" w:hAnsi="Times New Roman" w:cs="Times New Roman"/>
          <w:sz w:val="24"/>
          <w:szCs w:val="24"/>
        </w:rPr>
        <w:lastRenderedPageBreak/>
        <w:t xml:space="preserve">immers sprake van gelijkwaardigheid. Bij twijfelgevallen is de partij altijd ook zelf gesproken. </w:t>
      </w:r>
      <w:r w:rsidR="00CF76D2" w:rsidRPr="003C456D">
        <w:rPr>
          <w:rFonts w:ascii="Times New Roman" w:hAnsi="Times New Roman" w:cs="Times New Roman"/>
          <w:sz w:val="24"/>
          <w:szCs w:val="24"/>
        </w:rPr>
        <w:t>Een overzicht van de</w:t>
      </w:r>
      <w:r w:rsidRPr="003C456D">
        <w:rPr>
          <w:rFonts w:ascii="Times New Roman" w:hAnsi="Times New Roman" w:cs="Times New Roman"/>
          <w:sz w:val="24"/>
          <w:szCs w:val="24"/>
        </w:rPr>
        <w:t xml:space="preserve"> </w:t>
      </w:r>
      <w:r w:rsidR="002A1CDD" w:rsidRPr="003C456D">
        <w:rPr>
          <w:rFonts w:ascii="Times New Roman" w:hAnsi="Times New Roman" w:cs="Times New Roman"/>
          <w:sz w:val="24"/>
          <w:szCs w:val="24"/>
        </w:rPr>
        <w:t>respondenten</w:t>
      </w:r>
      <w:r w:rsidR="00CF76D2" w:rsidRPr="003C456D">
        <w:rPr>
          <w:rFonts w:ascii="Times New Roman" w:hAnsi="Times New Roman" w:cs="Times New Roman"/>
          <w:sz w:val="24"/>
          <w:szCs w:val="24"/>
        </w:rPr>
        <w:t>, documenten en observaties die zijn geraadpleegd gedurende dit onderzoek</w:t>
      </w:r>
      <w:r w:rsidRPr="003C456D">
        <w:rPr>
          <w:rFonts w:ascii="Times New Roman" w:hAnsi="Times New Roman" w:cs="Times New Roman"/>
          <w:sz w:val="24"/>
          <w:szCs w:val="24"/>
        </w:rPr>
        <w:t xml:space="preserve"> is te vinden</w:t>
      </w:r>
      <w:r w:rsidR="002F6D7D" w:rsidRPr="003C456D">
        <w:rPr>
          <w:rFonts w:ascii="Times New Roman" w:hAnsi="Times New Roman" w:cs="Times New Roman"/>
          <w:sz w:val="24"/>
          <w:szCs w:val="24"/>
        </w:rPr>
        <w:t xml:space="preserve"> in de bijlage</w:t>
      </w:r>
      <w:r w:rsidR="00CF76D2" w:rsidRPr="003C456D">
        <w:rPr>
          <w:rFonts w:ascii="Times New Roman" w:hAnsi="Times New Roman" w:cs="Times New Roman"/>
          <w:sz w:val="24"/>
          <w:szCs w:val="24"/>
        </w:rPr>
        <w:t xml:space="preserve"> (bijlage 3)</w:t>
      </w:r>
      <w:r w:rsidR="002F6D7D" w:rsidRPr="003C456D">
        <w:rPr>
          <w:rFonts w:ascii="Times New Roman" w:hAnsi="Times New Roman" w:cs="Times New Roman"/>
          <w:sz w:val="24"/>
          <w:szCs w:val="24"/>
        </w:rPr>
        <w:t>.</w:t>
      </w:r>
    </w:p>
    <w:p w14:paraId="42D6047A" w14:textId="12622019" w:rsidR="004E4EEB" w:rsidRPr="003C456D" w:rsidRDefault="00E80CE5" w:rsidP="003C456D">
      <w:pPr>
        <w:pStyle w:val="Kop2"/>
        <w:spacing w:line="276" w:lineRule="auto"/>
        <w:jc w:val="both"/>
        <w:rPr>
          <w:rFonts w:ascii="Times New Roman" w:hAnsi="Times New Roman" w:cs="Times New Roman"/>
        </w:rPr>
      </w:pPr>
      <w:bookmarkStart w:id="27" w:name="_Toc491124811"/>
      <w:r w:rsidRPr="003C456D">
        <w:rPr>
          <w:rFonts w:ascii="Times New Roman" w:hAnsi="Times New Roman" w:cs="Times New Roman"/>
        </w:rPr>
        <w:t>§3.4</w:t>
      </w:r>
      <w:r w:rsidR="009B7B79" w:rsidRPr="003C456D">
        <w:rPr>
          <w:rFonts w:ascii="Times New Roman" w:hAnsi="Times New Roman" w:cs="Times New Roman"/>
        </w:rPr>
        <w:t>:</w:t>
      </w:r>
      <w:r w:rsidR="00D93E47" w:rsidRPr="003C456D">
        <w:rPr>
          <w:rFonts w:ascii="Times New Roman" w:hAnsi="Times New Roman" w:cs="Times New Roman"/>
        </w:rPr>
        <w:t xml:space="preserve"> </w:t>
      </w:r>
      <w:r w:rsidR="00D36C6F" w:rsidRPr="003C456D">
        <w:rPr>
          <w:rFonts w:ascii="Times New Roman" w:hAnsi="Times New Roman" w:cs="Times New Roman"/>
        </w:rPr>
        <w:t>D</w:t>
      </w:r>
      <w:r w:rsidR="00426E34" w:rsidRPr="003C456D">
        <w:rPr>
          <w:rFonts w:ascii="Times New Roman" w:hAnsi="Times New Roman" w:cs="Times New Roman"/>
        </w:rPr>
        <w:t>ata</w:t>
      </w:r>
      <w:r w:rsidR="00800DAE" w:rsidRPr="003C456D">
        <w:rPr>
          <w:rFonts w:ascii="Times New Roman" w:hAnsi="Times New Roman" w:cs="Times New Roman"/>
        </w:rPr>
        <w:t>verzameling</w:t>
      </w:r>
      <w:bookmarkEnd w:id="27"/>
    </w:p>
    <w:p w14:paraId="4195B9EF" w14:textId="00958D90" w:rsidR="00D93E47" w:rsidRPr="003C456D" w:rsidRDefault="007A1084"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Om de netwerkeffectiviteit van de twee cases te onderzo</w:t>
      </w:r>
      <w:r w:rsidR="006D503A" w:rsidRPr="003C456D">
        <w:rPr>
          <w:rFonts w:ascii="Times New Roman" w:hAnsi="Times New Roman" w:cs="Times New Roman"/>
          <w:sz w:val="24"/>
          <w:szCs w:val="24"/>
        </w:rPr>
        <w:t xml:space="preserve">eken, </w:t>
      </w:r>
      <w:r w:rsidR="00B813DA" w:rsidRPr="003C456D">
        <w:rPr>
          <w:rFonts w:ascii="Times New Roman" w:hAnsi="Times New Roman" w:cs="Times New Roman"/>
          <w:sz w:val="24"/>
          <w:szCs w:val="24"/>
        </w:rPr>
        <w:t>is</w:t>
      </w:r>
      <w:r w:rsidR="006D503A" w:rsidRPr="003C456D">
        <w:rPr>
          <w:rFonts w:ascii="Times New Roman" w:hAnsi="Times New Roman" w:cs="Times New Roman"/>
          <w:sz w:val="24"/>
          <w:szCs w:val="24"/>
        </w:rPr>
        <w:t xml:space="preserve"> gebruik gemaakt van </w:t>
      </w:r>
      <w:r w:rsidRPr="003C456D">
        <w:rPr>
          <w:rFonts w:ascii="Times New Roman" w:hAnsi="Times New Roman" w:cs="Times New Roman"/>
          <w:sz w:val="24"/>
          <w:szCs w:val="24"/>
        </w:rPr>
        <w:t>triangulatie</w:t>
      </w:r>
      <w:r w:rsidR="006D503A" w:rsidRPr="003C456D">
        <w:rPr>
          <w:rFonts w:ascii="Times New Roman" w:hAnsi="Times New Roman" w:cs="Times New Roman"/>
          <w:sz w:val="24"/>
          <w:szCs w:val="24"/>
        </w:rPr>
        <w:t xml:space="preserve"> in methodes en data</w:t>
      </w:r>
      <w:r w:rsidR="003706C9" w:rsidRPr="003C456D">
        <w:rPr>
          <w:rFonts w:ascii="Times New Roman" w:hAnsi="Times New Roman" w:cs="Times New Roman"/>
          <w:sz w:val="24"/>
          <w:szCs w:val="24"/>
        </w:rPr>
        <w:t xml:space="preserve"> (Van Thiel, 2010)</w:t>
      </w:r>
      <w:r w:rsidR="006D503A" w:rsidRPr="003C456D">
        <w:rPr>
          <w:rFonts w:ascii="Times New Roman" w:hAnsi="Times New Roman" w:cs="Times New Roman"/>
          <w:sz w:val="24"/>
          <w:szCs w:val="24"/>
        </w:rPr>
        <w:t>. Dit houdt in dat er gebruik wordt gemaakt van meerdere manieren om data te verzamelen (interviews houden, observaties doen</w:t>
      </w:r>
      <w:r w:rsidR="00426E34" w:rsidRPr="003C456D">
        <w:rPr>
          <w:rFonts w:ascii="Times New Roman" w:hAnsi="Times New Roman" w:cs="Times New Roman"/>
          <w:sz w:val="24"/>
          <w:szCs w:val="24"/>
        </w:rPr>
        <w:t>, etc.</w:t>
      </w:r>
      <w:r w:rsidR="006D503A" w:rsidRPr="003C456D">
        <w:rPr>
          <w:rFonts w:ascii="Times New Roman" w:hAnsi="Times New Roman" w:cs="Times New Roman"/>
          <w:sz w:val="24"/>
          <w:szCs w:val="24"/>
        </w:rPr>
        <w:t>) en van meer</w:t>
      </w:r>
      <w:r w:rsidR="00055FEE" w:rsidRPr="003C456D">
        <w:rPr>
          <w:rFonts w:ascii="Times New Roman" w:hAnsi="Times New Roman" w:cs="Times New Roman"/>
          <w:sz w:val="24"/>
          <w:szCs w:val="24"/>
        </w:rPr>
        <w:t>dere dataverzamelingen per methode</w:t>
      </w:r>
      <w:r w:rsidR="006D503A" w:rsidRPr="003C456D">
        <w:rPr>
          <w:rFonts w:ascii="Times New Roman" w:hAnsi="Times New Roman" w:cs="Times New Roman"/>
          <w:sz w:val="24"/>
          <w:szCs w:val="24"/>
        </w:rPr>
        <w:t xml:space="preserve"> (meerdere vergaderingen obser</w:t>
      </w:r>
      <w:r w:rsidR="00426E34" w:rsidRPr="003C456D">
        <w:rPr>
          <w:rFonts w:ascii="Times New Roman" w:hAnsi="Times New Roman" w:cs="Times New Roman"/>
          <w:sz w:val="24"/>
          <w:szCs w:val="24"/>
        </w:rPr>
        <w:t>ver</w:t>
      </w:r>
      <w:r w:rsidR="006D503A" w:rsidRPr="003C456D">
        <w:rPr>
          <w:rFonts w:ascii="Times New Roman" w:hAnsi="Times New Roman" w:cs="Times New Roman"/>
          <w:sz w:val="24"/>
          <w:szCs w:val="24"/>
        </w:rPr>
        <w:t>en</w:t>
      </w:r>
      <w:r w:rsidR="00055FEE" w:rsidRPr="003C456D">
        <w:rPr>
          <w:rFonts w:ascii="Times New Roman" w:hAnsi="Times New Roman" w:cs="Times New Roman"/>
          <w:sz w:val="24"/>
          <w:szCs w:val="24"/>
        </w:rPr>
        <w:t xml:space="preserve"> of meerdere documenten lezen</w:t>
      </w:r>
      <w:r w:rsidR="006D503A" w:rsidRPr="003C456D">
        <w:rPr>
          <w:rFonts w:ascii="Times New Roman" w:hAnsi="Times New Roman" w:cs="Times New Roman"/>
          <w:sz w:val="24"/>
          <w:szCs w:val="24"/>
        </w:rPr>
        <w:t>)</w:t>
      </w:r>
      <w:r w:rsidR="00535DCA" w:rsidRPr="003C456D">
        <w:rPr>
          <w:rFonts w:ascii="Times New Roman" w:hAnsi="Times New Roman" w:cs="Times New Roman"/>
          <w:sz w:val="24"/>
          <w:szCs w:val="24"/>
        </w:rPr>
        <w:t xml:space="preserve"> </w:t>
      </w:r>
      <w:r w:rsidR="00D93E47" w:rsidRPr="003C456D">
        <w:rPr>
          <w:rFonts w:ascii="Times New Roman" w:hAnsi="Times New Roman" w:cs="Times New Roman"/>
          <w:sz w:val="24"/>
          <w:szCs w:val="24"/>
        </w:rPr>
        <w:t>(Silverman, 201</w:t>
      </w:r>
      <w:r w:rsidR="00B813DA" w:rsidRPr="003C456D">
        <w:rPr>
          <w:rFonts w:ascii="Times New Roman" w:hAnsi="Times New Roman" w:cs="Times New Roman"/>
          <w:sz w:val="24"/>
          <w:szCs w:val="24"/>
        </w:rPr>
        <w:t xml:space="preserve">0: 277). </w:t>
      </w:r>
      <w:r w:rsidR="00055FEE" w:rsidRPr="003C456D">
        <w:rPr>
          <w:rFonts w:ascii="Times New Roman" w:hAnsi="Times New Roman" w:cs="Times New Roman"/>
          <w:sz w:val="24"/>
          <w:szCs w:val="24"/>
        </w:rPr>
        <w:t>In dit onderzoek wordt</w:t>
      </w:r>
      <w:r w:rsidR="00D93E47" w:rsidRPr="003C456D">
        <w:rPr>
          <w:rFonts w:ascii="Times New Roman" w:hAnsi="Times New Roman" w:cs="Times New Roman"/>
          <w:sz w:val="24"/>
          <w:szCs w:val="24"/>
        </w:rPr>
        <w:t xml:space="preserve"> gebruik gemaakt van triangulatie</w:t>
      </w:r>
      <w:r w:rsidR="006D503A" w:rsidRPr="003C456D">
        <w:rPr>
          <w:rFonts w:ascii="Times New Roman" w:hAnsi="Times New Roman" w:cs="Times New Roman"/>
          <w:sz w:val="24"/>
          <w:szCs w:val="24"/>
        </w:rPr>
        <w:t xml:space="preserve"> in methodes</w:t>
      </w:r>
      <w:r w:rsidR="00D93E47" w:rsidRPr="003C456D">
        <w:rPr>
          <w:rFonts w:ascii="Times New Roman" w:hAnsi="Times New Roman" w:cs="Times New Roman"/>
          <w:sz w:val="24"/>
          <w:szCs w:val="24"/>
        </w:rPr>
        <w:t>, om</w:t>
      </w:r>
      <w:r w:rsidRPr="003C456D">
        <w:rPr>
          <w:rFonts w:ascii="Times New Roman" w:hAnsi="Times New Roman" w:cs="Times New Roman"/>
          <w:sz w:val="24"/>
          <w:szCs w:val="24"/>
        </w:rPr>
        <w:t>dat het netwerk lasti</w:t>
      </w:r>
      <w:r w:rsidR="0062749E" w:rsidRPr="003C456D">
        <w:rPr>
          <w:rFonts w:ascii="Times New Roman" w:hAnsi="Times New Roman" w:cs="Times New Roman"/>
          <w:sz w:val="24"/>
          <w:szCs w:val="24"/>
        </w:rPr>
        <w:t>g op één manier grijpbaar lijkt.</w:t>
      </w:r>
      <w:r w:rsidRPr="003C456D">
        <w:rPr>
          <w:rFonts w:ascii="Times New Roman" w:hAnsi="Times New Roman" w:cs="Times New Roman"/>
          <w:sz w:val="24"/>
          <w:szCs w:val="24"/>
        </w:rPr>
        <w:t xml:space="preserve"> Daarnaast zijn er voordelen verbonden aan de verschillende vormen van data</w:t>
      </w:r>
      <w:r w:rsidR="004E4EEB" w:rsidRPr="003C456D">
        <w:rPr>
          <w:rFonts w:ascii="Times New Roman" w:hAnsi="Times New Roman" w:cs="Times New Roman"/>
          <w:sz w:val="24"/>
          <w:szCs w:val="24"/>
        </w:rPr>
        <w:t>. De drie</w:t>
      </w:r>
      <w:r w:rsidR="0062749E" w:rsidRPr="003C456D">
        <w:rPr>
          <w:rFonts w:ascii="Times New Roman" w:hAnsi="Times New Roman" w:cs="Times New Roman"/>
          <w:sz w:val="24"/>
          <w:szCs w:val="24"/>
        </w:rPr>
        <w:t xml:space="preserve"> categorieën in </w:t>
      </w:r>
      <w:r w:rsidR="00A066FF" w:rsidRPr="003C456D">
        <w:rPr>
          <w:rFonts w:ascii="Times New Roman" w:hAnsi="Times New Roman" w:cs="Times New Roman"/>
          <w:sz w:val="24"/>
          <w:szCs w:val="24"/>
        </w:rPr>
        <w:t>data</w:t>
      </w:r>
      <w:r w:rsidR="004E4EEB" w:rsidRPr="003C456D">
        <w:rPr>
          <w:rFonts w:ascii="Times New Roman" w:hAnsi="Times New Roman" w:cs="Times New Roman"/>
          <w:sz w:val="24"/>
          <w:szCs w:val="24"/>
        </w:rPr>
        <w:t xml:space="preserve"> die </w:t>
      </w:r>
      <w:r w:rsidR="0062749E" w:rsidRPr="003C456D">
        <w:rPr>
          <w:rFonts w:ascii="Times New Roman" w:hAnsi="Times New Roman" w:cs="Times New Roman"/>
          <w:sz w:val="24"/>
          <w:szCs w:val="24"/>
        </w:rPr>
        <w:t>zullen worden gehanteerd</w:t>
      </w:r>
      <w:r w:rsidR="004E4EEB" w:rsidRPr="003C456D">
        <w:rPr>
          <w:rFonts w:ascii="Times New Roman" w:hAnsi="Times New Roman" w:cs="Times New Roman"/>
          <w:sz w:val="24"/>
          <w:szCs w:val="24"/>
        </w:rPr>
        <w:t xml:space="preserve">, zijn </w:t>
      </w:r>
      <w:r w:rsidR="00A066FF" w:rsidRPr="003C456D">
        <w:rPr>
          <w:rFonts w:ascii="Times New Roman" w:hAnsi="Times New Roman" w:cs="Times New Roman"/>
          <w:sz w:val="24"/>
          <w:szCs w:val="24"/>
        </w:rPr>
        <w:t>gesprekken, observaties en documenten</w:t>
      </w:r>
      <w:r w:rsidR="004E4EEB" w:rsidRPr="003C456D">
        <w:rPr>
          <w:rFonts w:ascii="Times New Roman" w:hAnsi="Times New Roman" w:cs="Times New Roman"/>
          <w:sz w:val="24"/>
          <w:szCs w:val="24"/>
        </w:rPr>
        <w:t xml:space="preserve"> (Patton, 2002: 4; Punch, 2005: 174)</w:t>
      </w:r>
      <w:r w:rsidR="00D93E47" w:rsidRPr="003C456D">
        <w:rPr>
          <w:rFonts w:ascii="Times New Roman" w:hAnsi="Times New Roman" w:cs="Times New Roman"/>
          <w:sz w:val="24"/>
          <w:szCs w:val="24"/>
        </w:rPr>
        <w:t>:</w:t>
      </w:r>
    </w:p>
    <w:p w14:paraId="280AD1CE" w14:textId="32E72B38" w:rsidR="00D93E47" w:rsidRPr="003C456D" w:rsidRDefault="00D93E47" w:rsidP="003C456D">
      <w:pPr>
        <w:pStyle w:val="Lijstalinea"/>
        <w:numPr>
          <w:ilvl w:val="0"/>
          <w:numId w:val="4"/>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Observaties laten het concrete handelen zien van het netwerk.</w:t>
      </w:r>
      <w:r w:rsidR="002B5A7B" w:rsidRPr="003C456D">
        <w:rPr>
          <w:rFonts w:ascii="Times New Roman" w:hAnsi="Times New Roman" w:cs="Times New Roman"/>
          <w:sz w:val="24"/>
          <w:szCs w:val="24"/>
        </w:rPr>
        <w:t xml:space="preserve"> </w:t>
      </w:r>
      <w:r w:rsidR="007524B2" w:rsidRPr="003C456D">
        <w:rPr>
          <w:rFonts w:ascii="Times New Roman" w:hAnsi="Times New Roman" w:cs="Times New Roman"/>
          <w:sz w:val="24"/>
          <w:szCs w:val="24"/>
        </w:rPr>
        <w:t>Gedrag en i</w:t>
      </w:r>
      <w:r w:rsidR="002B5A7B" w:rsidRPr="003C456D">
        <w:rPr>
          <w:rFonts w:ascii="Times New Roman" w:hAnsi="Times New Roman" w:cs="Times New Roman"/>
          <w:sz w:val="24"/>
          <w:szCs w:val="24"/>
        </w:rPr>
        <w:t>nteracties worden zichtbaar en hoorbaar.</w:t>
      </w:r>
    </w:p>
    <w:p w14:paraId="421F865B" w14:textId="1D10EE15" w:rsidR="00D93E47" w:rsidRPr="003C456D" w:rsidRDefault="00D93E47" w:rsidP="003C456D">
      <w:pPr>
        <w:pStyle w:val="Lijstalinea"/>
        <w:numPr>
          <w:ilvl w:val="0"/>
          <w:numId w:val="4"/>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Documenten zijn ‘tijdloos’: het stelt de onderzoeker in staat om terug te kijken naar wat er op een bepaald moment is geschreven. Bij netwerken die langere tijd bestaan, kan het relevant zijn om de historie mee te kunnen nemen.</w:t>
      </w:r>
      <w:r w:rsidR="00B371D0" w:rsidRPr="003C456D">
        <w:rPr>
          <w:rFonts w:ascii="Times New Roman" w:hAnsi="Times New Roman" w:cs="Times New Roman"/>
          <w:sz w:val="24"/>
          <w:szCs w:val="24"/>
        </w:rPr>
        <w:t xml:space="preserve"> Ook dwingen documenten soms tot het formuleren van gezamenlijkheid.</w:t>
      </w:r>
    </w:p>
    <w:p w14:paraId="28A986A1" w14:textId="78C0DD62" w:rsidR="00497B26" w:rsidRPr="003C456D" w:rsidRDefault="00D93E47" w:rsidP="003C456D">
      <w:pPr>
        <w:pStyle w:val="Lijstalinea"/>
        <w:numPr>
          <w:ilvl w:val="0"/>
          <w:numId w:val="4"/>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Interviews bieden ruimte aan betekenisgeving, intenties en een dialoog en zijn belangrijk voor het krijgen van een beeld </w:t>
      </w:r>
      <w:r w:rsidR="005E599D" w:rsidRPr="003C456D">
        <w:rPr>
          <w:rFonts w:ascii="Times New Roman" w:hAnsi="Times New Roman" w:cs="Times New Roman"/>
          <w:sz w:val="24"/>
          <w:szCs w:val="24"/>
        </w:rPr>
        <w:t>hoe het netwerk zichzelf en zijn</w:t>
      </w:r>
      <w:r w:rsidRPr="003C456D">
        <w:rPr>
          <w:rFonts w:ascii="Times New Roman" w:hAnsi="Times New Roman" w:cs="Times New Roman"/>
          <w:sz w:val="24"/>
          <w:szCs w:val="24"/>
        </w:rPr>
        <w:t xml:space="preserve"> eigen handelen ziet. Ook biedt het een check</w:t>
      </w:r>
      <w:r w:rsidR="002B5A7B" w:rsidRPr="003C456D">
        <w:rPr>
          <w:rFonts w:ascii="Times New Roman" w:hAnsi="Times New Roman" w:cs="Times New Roman"/>
          <w:sz w:val="24"/>
          <w:szCs w:val="24"/>
        </w:rPr>
        <w:t xml:space="preserve"> vanuit het netwerk</w:t>
      </w:r>
      <w:r w:rsidRPr="003C456D">
        <w:rPr>
          <w:rFonts w:ascii="Times New Roman" w:hAnsi="Times New Roman" w:cs="Times New Roman"/>
          <w:sz w:val="24"/>
          <w:szCs w:val="24"/>
        </w:rPr>
        <w:t xml:space="preserve"> op de hypotheses van de onderzoeker.</w:t>
      </w:r>
    </w:p>
    <w:p w14:paraId="2BBA9645" w14:textId="0CC6719E" w:rsidR="00E4178E" w:rsidRPr="003C456D" w:rsidRDefault="00D93E4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De verschillende vormen van data </w:t>
      </w:r>
      <w:r w:rsidR="00A066FF" w:rsidRPr="003C456D">
        <w:rPr>
          <w:rFonts w:ascii="Times New Roman" w:hAnsi="Times New Roman" w:cs="Times New Roman"/>
          <w:sz w:val="24"/>
          <w:szCs w:val="24"/>
        </w:rPr>
        <w:t>geven verschillende aspecten van een fenomeen weer. Eerdere data kan latere dataverzameling sturen</w:t>
      </w:r>
      <w:r w:rsidRPr="003C456D">
        <w:rPr>
          <w:rFonts w:ascii="Times New Roman" w:hAnsi="Times New Roman" w:cs="Times New Roman"/>
          <w:sz w:val="24"/>
          <w:szCs w:val="24"/>
        </w:rPr>
        <w:t xml:space="preserve">. Zo kan in een interview verwezen worden naar een eerder document of een eerdere observatie en kan een observatie maken dat een document anders wordt geïnterpreteerd. </w:t>
      </w:r>
      <w:r w:rsidR="004E4EEB" w:rsidRPr="003C456D">
        <w:rPr>
          <w:rFonts w:ascii="Times New Roman" w:hAnsi="Times New Roman" w:cs="Times New Roman"/>
          <w:sz w:val="24"/>
          <w:szCs w:val="24"/>
        </w:rPr>
        <w:t xml:space="preserve">Het vaststellen van methoden is niet statisch in het onderzoek. Een methode moet passen bij de vraag en de vraag moet passen bij de context en wat de onderzoeker daar wel of niet kan doen (Nelson, </w:t>
      </w:r>
      <w:proofErr w:type="spellStart"/>
      <w:r w:rsidR="004E4EEB" w:rsidRPr="003C456D">
        <w:rPr>
          <w:rFonts w:ascii="Times New Roman" w:hAnsi="Times New Roman" w:cs="Times New Roman"/>
          <w:sz w:val="24"/>
          <w:szCs w:val="24"/>
        </w:rPr>
        <w:t>Treichler</w:t>
      </w:r>
      <w:proofErr w:type="spellEnd"/>
      <w:r w:rsidR="004E4EEB" w:rsidRPr="003C456D">
        <w:rPr>
          <w:rFonts w:ascii="Times New Roman" w:hAnsi="Times New Roman" w:cs="Times New Roman"/>
          <w:sz w:val="24"/>
          <w:szCs w:val="24"/>
        </w:rPr>
        <w:t xml:space="preserve"> &amp; Grossberg, 1992: 2</w:t>
      </w:r>
      <w:r w:rsidR="00A066FF" w:rsidRPr="003C456D">
        <w:rPr>
          <w:rFonts w:ascii="Times New Roman" w:hAnsi="Times New Roman" w:cs="Times New Roman"/>
          <w:sz w:val="24"/>
          <w:szCs w:val="24"/>
        </w:rPr>
        <w:t>; Silverman, 2010</w:t>
      </w:r>
      <w:r w:rsidR="004E4EEB" w:rsidRPr="003C456D">
        <w:rPr>
          <w:rFonts w:ascii="Times New Roman" w:hAnsi="Times New Roman" w:cs="Times New Roman"/>
          <w:sz w:val="24"/>
          <w:szCs w:val="24"/>
        </w:rPr>
        <w:t>). Dit hoort bij het ‘iteratieve proces’ van onderzoek</w:t>
      </w:r>
      <w:r w:rsidR="0062749E" w:rsidRPr="003C456D">
        <w:rPr>
          <w:rFonts w:ascii="Times New Roman" w:hAnsi="Times New Roman" w:cs="Times New Roman"/>
          <w:sz w:val="24"/>
          <w:szCs w:val="24"/>
        </w:rPr>
        <w:t xml:space="preserve"> doen</w:t>
      </w:r>
      <w:r w:rsidR="004E4EEB" w:rsidRPr="003C456D">
        <w:rPr>
          <w:rFonts w:ascii="Times New Roman" w:hAnsi="Times New Roman" w:cs="Times New Roman"/>
          <w:sz w:val="24"/>
          <w:szCs w:val="24"/>
        </w:rPr>
        <w:t xml:space="preserve">. </w:t>
      </w:r>
      <w:r w:rsidR="005A6DC8" w:rsidRPr="003C456D">
        <w:rPr>
          <w:rFonts w:ascii="Times New Roman" w:hAnsi="Times New Roman" w:cs="Times New Roman"/>
          <w:sz w:val="24"/>
          <w:szCs w:val="24"/>
        </w:rPr>
        <w:t xml:space="preserve">Het onderzoeksproces </w:t>
      </w:r>
      <w:r w:rsidR="00674B1E" w:rsidRPr="003C456D">
        <w:rPr>
          <w:rFonts w:ascii="Times New Roman" w:hAnsi="Times New Roman" w:cs="Times New Roman"/>
          <w:sz w:val="24"/>
          <w:szCs w:val="24"/>
        </w:rPr>
        <w:t>is daarmee te vergelijken met e</w:t>
      </w:r>
      <w:r w:rsidR="00E4178E" w:rsidRPr="003C456D">
        <w:rPr>
          <w:rFonts w:ascii="Times New Roman" w:hAnsi="Times New Roman" w:cs="Times New Roman"/>
          <w:sz w:val="24"/>
          <w:szCs w:val="24"/>
        </w:rPr>
        <w:t>en puzzel (</w:t>
      </w:r>
      <w:proofErr w:type="spellStart"/>
      <w:r w:rsidR="00E4178E" w:rsidRPr="003C456D">
        <w:rPr>
          <w:rFonts w:ascii="Times New Roman" w:hAnsi="Times New Roman" w:cs="Times New Roman"/>
          <w:sz w:val="24"/>
          <w:szCs w:val="24"/>
        </w:rPr>
        <w:t>Denzin</w:t>
      </w:r>
      <w:proofErr w:type="spellEnd"/>
      <w:r w:rsidR="00E4178E" w:rsidRPr="003C456D">
        <w:rPr>
          <w:rFonts w:ascii="Times New Roman" w:hAnsi="Times New Roman" w:cs="Times New Roman"/>
          <w:sz w:val="24"/>
          <w:szCs w:val="24"/>
        </w:rPr>
        <w:t xml:space="preserve"> &amp; Lincoln, 2000; 1998</w:t>
      </w:r>
      <w:r w:rsidR="00674B1E" w:rsidRPr="003C456D">
        <w:rPr>
          <w:rFonts w:ascii="Times New Roman" w:hAnsi="Times New Roman" w:cs="Times New Roman"/>
          <w:sz w:val="24"/>
          <w:szCs w:val="24"/>
        </w:rPr>
        <w:t>).</w:t>
      </w:r>
    </w:p>
    <w:p w14:paraId="7B2AE453" w14:textId="6FC4B498" w:rsidR="00D93E47" w:rsidRPr="003C456D" w:rsidRDefault="00A94D71" w:rsidP="002B6FBA">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De verschillende methodes van dataverzameling zijn gericht op het verkrijgen van</w:t>
      </w:r>
      <w:r w:rsidR="002B6FBA">
        <w:rPr>
          <w:rFonts w:ascii="Times New Roman" w:hAnsi="Times New Roman" w:cs="Times New Roman"/>
          <w:sz w:val="24"/>
          <w:szCs w:val="24"/>
        </w:rPr>
        <w:t xml:space="preserve"> </w:t>
      </w:r>
      <w:proofErr w:type="spellStart"/>
      <w:r w:rsidR="002B6FBA">
        <w:rPr>
          <w:rFonts w:ascii="Times New Roman" w:hAnsi="Times New Roman" w:cs="Times New Roman"/>
          <w:sz w:val="24"/>
          <w:szCs w:val="24"/>
        </w:rPr>
        <w:t>culturale</w:t>
      </w:r>
      <w:proofErr w:type="spellEnd"/>
      <w:r w:rsidR="002B6FBA">
        <w:rPr>
          <w:rFonts w:ascii="Times New Roman" w:hAnsi="Times New Roman" w:cs="Times New Roman"/>
          <w:sz w:val="24"/>
          <w:szCs w:val="24"/>
        </w:rPr>
        <w:t xml:space="preserve"> data: data die gevraagd worden</w:t>
      </w:r>
      <w:r w:rsidR="00D93E47" w:rsidRPr="003C456D">
        <w:rPr>
          <w:rFonts w:ascii="Times New Roman" w:hAnsi="Times New Roman" w:cs="Times New Roman"/>
          <w:sz w:val="24"/>
          <w:szCs w:val="24"/>
        </w:rPr>
        <w:t xml:space="preserve"> van experts,</w:t>
      </w:r>
      <w:r w:rsidR="00B371D0" w:rsidRPr="003C456D">
        <w:rPr>
          <w:rFonts w:ascii="Times New Roman" w:hAnsi="Times New Roman" w:cs="Times New Roman"/>
          <w:sz w:val="24"/>
          <w:szCs w:val="24"/>
        </w:rPr>
        <w:t xml:space="preserve"> die dus bewust niet bedoeld zijn om te gelden voor iedereen</w:t>
      </w:r>
      <w:r w:rsidR="00D93E47" w:rsidRPr="003C456D">
        <w:rPr>
          <w:rFonts w:ascii="Times New Roman" w:hAnsi="Times New Roman" w:cs="Times New Roman"/>
          <w:sz w:val="24"/>
          <w:szCs w:val="24"/>
        </w:rPr>
        <w:t>.</w:t>
      </w:r>
      <w:r w:rsidRPr="003C456D">
        <w:rPr>
          <w:rFonts w:ascii="Times New Roman" w:hAnsi="Times New Roman" w:cs="Times New Roman"/>
          <w:sz w:val="24"/>
          <w:szCs w:val="24"/>
        </w:rPr>
        <w:t xml:space="preserve"> Dit past bij het belang dat gehecht wordt aan de context, wat </w:t>
      </w:r>
      <w:r w:rsidR="005A6DC8" w:rsidRPr="003C456D">
        <w:rPr>
          <w:rFonts w:ascii="Times New Roman" w:hAnsi="Times New Roman" w:cs="Times New Roman"/>
          <w:sz w:val="24"/>
          <w:szCs w:val="24"/>
        </w:rPr>
        <w:t xml:space="preserve">ook tot </w:t>
      </w:r>
      <w:r w:rsidRPr="003C456D">
        <w:rPr>
          <w:rFonts w:ascii="Times New Roman" w:hAnsi="Times New Roman" w:cs="Times New Roman"/>
          <w:sz w:val="24"/>
          <w:szCs w:val="24"/>
        </w:rPr>
        <w:t xml:space="preserve">het kiezen voor de </w:t>
      </w:r>
      <w:r w:rsidR="00627DFF" w:rsidRPr="003C456D">
        <w:rPr>
          <w:rFonts w:ascii="Times New Roman" w:hAnsi="Times New Roman" w:cs="Times New Roman"/>
          <w:sz w:val="24"/>
          <w:szCs w:val="24"/>
        </w:rPr>
        <w:t>casestudy</w:t>
      </w:r>
      <w:r w:rsidRPr="003C456D">
        <w:rPr>
          <w:rFonts w:ascii="Times New Roman" w:hAnsi="Times New Roman" w:cs="Times New Roman"/>
          <w:sz w:val="24"/>
          <w:szCs w:val="24"/>
        </w:rPr>
        <w:t xml:space="preserve"> </w:t>
      </w:r>
      <w:r w:rsidR="005A6DC8" w:rsidRPr="003C456D">
        <w:rPr>
          <w:rFonts w:ascii="Times New Roman" w:hAnsi="Times New Roman" w:cs="Times New Roman"/>
          <w:sz w:val="24"/>
          <w:szCs w:val="24"/>
        </w:rPr>
        <w:t>heeft geïnspireerd</w:t>
      </w:r>
      <w:r w:rsidRPr="003C456D">
        <w:rPr>
          <w:rFonts w:ascii="Times New Roman" w:hAnsi="Times New Roman" w:cs="Times New Roman"/>
          <w:sz w:val="24"/>
          <w:szCs w:val="24"/>
        </w:rPr>
        <w:t xml:space="preserve"> (§3.2.1).</w:t>
      </w:r>
      <w:r w:rsidR="00D93E47" w:rsidRPr="003C456D">
        <w:rPr>
          <w:rFonts w:ascii="Times New Roman" w:hAnsi="Times New Roman" w:cs="Times New Roman"/>
          <w:sz w:val="24"/>
          <w:szCs w:val="24"/>
        </w:rPr>
        <w:t xml:space="preserve"> </w:t>
      </w:r>
      <w:proofErr w:type="spellStart"/>
      <w:r w:rsidR="005A6DC8" w:rsidRPr="003C456D">
        <w:rPr>
          <w:rFonts w:ascii="Times New Roman" w:hAnsi="Times New Roman" w:cs="Times New Roman"/>
          <w:sz w:val="24"/>
          <w:szCs w:val="24"/>
        </w:rPr>
        <w:t>Cultural</w:t>
      </w:r>
      <w:r w:rsidR="002B6FBA">
        <w:rPr>
          <w:rFonts w:ascii="Times New Roman" w:hAnsi="Times New Roman" w:cs="Times New Roman"/>
          <w:sz w:val="24"/>
          <w:szCs w:val="24"/>
        </w:rPr>
        <w:t>e</w:t>
      </w:r>
      <w:proofErr w:type="spellEnd"/>
      <w:r w:rsidR="005A6DC8" w:rsidRPr="003C456D">
        <w:rPr>
          <w:rFonts w:ascii="Times New Roman" w:hAnsi="Times New Roman" w:cs="Times New Roman"/>
          <w:sz w:val="24"/>
          <w:szCs w:val="24"/>
        </w:rPr>
        <w:t xml:space="preserve"> data</w:t>
      </w:r>
      <w:r w:rsidR="002B6FBA">
        <w:rPr>
          <w:rFonts w:ascii="Times New Roman" w:hAnsi="Times New Roman" w:cs="Times New Roman"/>
          <w:sz w:val="24"/>
          <w:szCs w:val="24"/>
        </w:rPr>
        <w:t xml:space="preserve"> verschillen van individuele data</w:t>
      </w:r>
      <w:r w:rsidR="00D93E47" w:rsidRPr="003C456D">
        <w:rPr>
          <w:rFonts w:ascii="Times New Roman" w:hAnsi="Times New Roman" w:cs="Times New Roman"/>
          <w:sz w:val="24"/>
          <w:szCs w:val="24"/>
        </w:rPr>
        <w:t>, waarin gepoogd wordt om individuen te plaatsen in een grotere populatie (Bernard, 2000). Aangezien niet wordt aangenomen dat de kennis, beleving en rol van de actoren in de netwerken gelijk zijn aan elkaar,</w:t>
      </w:r>
      <w:r w:rsidR="005A6DC8" w:rsidRPr="003C456D">
        <w:rPr>
          <w:rFonts w:ascii="Times New Roman" w:hAnsi="Times New Roman" w:cs="Times New Roman"/>
          <w:sz w:val="24"/>
          <w:szCs w:val="24"/>
        </w:rPr>
        <w:t xml:space="preserve"> noch aan die van actoren uit andere netwerken,</w:t>
      </w:r>
      <w:r w:rsidR="00D93E47" w:rsidRPr="003C456D">
        <w:rPr>
          <w:rFonts w:ascii="Times New Roman" w:hAnsi="Times New Roman" w:cs="Times New Roman"/>
          <w:sz w:val="24"/>
          <w:szCs w:val="24"/>
        </w:rPr>
        <w:t xml:space="preserve"> is gekozen voor een gerichte keuze voor respondenten.</w:t>
      </w:r>
      <w:r w:rsidR="00B371D0" w:rsidRPr="003C456D">
        <w:rPr>
          <w:rFonts w:ascii="Times New Roman" w:hAnsi="Times New Roman" w:cs="Times New Roman"/>
          <w:sz w:val="24"/>
          <w:szCs w:val="24"/>
        </w:rPr>
        <w:t xml:space="preserve"> Dat wil niet zeggen dat de uitkomsten niet bruikbaar zijn voor andere contexten, maar</w:t>
      </w:r>
      <w:r w:rsidR="008350A7" w:rsidRPr="003C456D">
        <w:rPr>
          <w:rFonts w:ascii="Times New Roman" w:hAnsi="Times New Roman" w:cs="Times New Roman"/>
          <w:sz w:val="24"/>
          <w:szCs w:val="24"/>
        </w:rPr>
        <w:t xml:space="preserve"> wel dat niet bij voorbaat </w:t>
      </w:r>
      <w:r w:rsidR="005A6DC8" w:rsidRPr="003C456D">
        <w:rPr>
          <w:rFonts w:ascii="Times New Roman" w:hAnsi="Times New Roman" w:cs="Times New Roman"/>
          <w:sz w:val="24"/>
          <w:szCs w:val="24"/>
        </w:rPr>
        <w:t>wordt aangenomen dat wat personen zeggen in een onderzocht netwerk precies zo gezegd zal worden in een ander publiek-privaat netwerk.</w:t>
      </w:r>
      <w:r w:rsidR="00B371D0" w:rsidRPr="003C456D">
        <w:rPr>
          <w:rFonts w:ascii="Times New Roman" w:hAnsi="Times New Roman" w:cs="Times New Roman"/>
          <w:sz w:val="24"/>
          <w:szCs w:val="24"/>
        </w:rPr>
        <w:t xml:space="preserve"> </w:t>
      </w:r>
    </w:p>
    <w:p w14:paraId="3BFEFF11" w14:textId="3BBEB214" w:rsidR="00055FEE" w:rsidRPr="003C456D" w:rsidRDefault="00A94D71" w:rsidP="008E7B74">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lastRenderedPageBreak/>
        <w:t>In dit onderzoek wordt gebruik gema</w:t>
      </w:r>
      <w:r w:rsidR="00A066FF" w:rsidRPr="003C456D">
        <w:rPr>
          <w:rFonts w:ascii="Times New Roman" w:hAnsi="Times New Roman" w:cs="Times New Roman"/>
          <w:sz w:val="24"/>
          <w:szCs w:val="24"/>
        </w:rPr>
        <w:t>akt van het analyse</w:t>
      </w:r>
      <w:r w:rsidR="005A6DC8" w:rsidRPr="003C456D">
        <w:rPr>
          <w:rFonts w:ascii="Times New Roman" w:hAnsi="Times New Roman" w:cs="Times New Roman"/>
          <w:sz w:val="24"/>
          <w:szCs w:val="24"/>
        </w:rPr>
        <w:t xml:space="preserve">ren van observaties, documenten en </w:t>
      </w:r>
      <w:r w:rsidRPr="003C456D">
        <w:rPr>
          <w:rFonts w:ascii="Times New Roman" w:hAnsi="Times New Roman" w:cs="Times New Roman"/>
          <w:sz w:val="24"/>
          <w:szCs w:val="24"/>
        </w:rPr>
        <w:t>interviews</w:t>
      </w:r>
      <w:r w:rsidR="005A6DC8" w:rsidRPr="003C456D">
        <w:rPr>
          <w:rFonts w:ascii="Times New Roman" w:hAnsi="Times New Roman" w:cs="Times New Roman"/>
          <w:sz w:val="24"/>
          <w:szCs w:val="24"/>
        </w:rPr>
        <w:t xml:space="preserve">. </w:t>
      </w:r>
      <w:r w:rsidR="00055FEE" w:rsidRPr="003C456D">
        <w:rPr>
          <w:rFonts w:ascii="Times New Roman" w:hAnsi="Times New Roman" w:cs="Times New Roman"/>
          <w:sz w:val="24"/>
          <w:szCs w:val="24"/>
        </w:rPr>
        <w:t xml:space="preserve">Naast de triangulatie in methodes, </w:t>
      </w:r>
      <w:r w:rsidR="003074A4" w:rsidRPr="003C456D">
        <w:rPr>
          <w:rFonts w:ascii="Times New Roman" w:hAnsi="Times New Roman" w:cs="Times New Roman"/>
          <w:sz w:val="24"/>
          <w:szCs w:val="24"/>
        </w:rPr>
        <w:t xml:space="preserve">wordt in dit onderzoek ook gebruikt gemaakt van </w:t>
      </w:r>
      <w:r w:rsidR="00055FEE" w:rsidRPr="003C456D">
        <w:rPr>
          <w:rFonts w:ascii="Times New Roman" w:hAnsi="Times New Roman" w:cs="Times New Roman"/>
          <w:sz w:val="24"/>
          <w:szCs w:val="24"/>
        </w:rPr>
        <w:t>triangulatie in data. Er zijn meerdere vergaderingen geobserveerd, meerdere documenten onderzocht en inter</w:t>
      </w:r>
      <w:r w:rsidR="003F69A2" w:rsidRPr="003C456D">
        <w:rPr>
          <w:rFonts w:ascii="Times New Roman" w:hAnsi="Times New Roman" w:cs="Times New Roman"/>
          <w:sz w:val="24"/>
          <w:szCs w:val="24"/>
        </w:rPr>
        <w:t xml:space="preserve">views hebben plaatsgevonden met een groot aantal actoren van het netwerk. Daarbij is met minstens één persoon gesproken van een bepaald organisatietype (woningcorporatie, gemeente, welzijnsorganisatie, provincie). </w:t>
      </w:r>
      <w:r w:rsidR="00055FEE" w:rsidRPr="003C456D">
        <w:rPr>
          <w:rFonts w:ascii="Times New Roman" w:hAnsi="Times New Roman" w:cs="Times New Roman"/>
          <w:sz w:val="24"/>
          <w:szCs w:val="24"/>
        </w:rPr>
        <w:t>Zo wordt de kans verkleind op</w:t>
      </w:r>
      <w:r w:rsidR="005857D3" w:rsidRPr="003C456D">
        <w:rPr>
          <w:rFonts w:ascii="Times New Roman" w:hAnsi="Times New Roman" w:cs="Times New Roman"/>
          <w:sz w:val="24"/>
          <w:szCs w:val="24"/>
        </w:rPr>
        <w:t xml:space="preserve"> een verkeerde aanname doordat een specifiek(e) vergadering, interview of document niet representatief is voor het </w:t>
      </w:r>
      <w:r w:rsidR="005857D3" w:rsidRPr="008E7B74">
        <w:rPr>
          <w:rFonts w:ascii="Times New Roman" w:hAnsi="Times New Roman" w:cs="Times New Roman"/>
          <w:sz w:val="24"/>
          <w:szCs w:val="24"/>
        </w:rPr>
        <w:t>geheel (</w:t>
      </w:r>
      <w:r w:rsidR="008E7B74">
        <w:rPr>
          <w:rFonts w:ascii="Times New Roman" w:hAnsi="Times New Roman" w:cs="Times New Roman"/>
          <w:sz w:val="24"/>
          <w:szCs w:val="24"/>
        </w:rPr>
        <w:t>zie §3.8: K</w:t>
      </w:r>
      <w:r w:rsidR="005857D3" w:rsidRPr="008E7B74">
        <w:rPr>
          <w:rFonts w:ascii="Times New Roman" w:hAnsi="Times New Roman" w:cs="Times New Roman"/>
          <w:sz w:val="24"/>
          <w:szCs w:val="24"/>
        </w:rPr>
        <w:t>waliteitscriteria).</w:t>
      </w:r>
    </w:p>
    <w:p w14:paraId="0ABE4FA8" w14:textId="2E3A4978" w:rsidR="0062749E" w:rsidRPr="003C456D" w:rsidRDefault="00E80CE5" w:rsidP="003C456D">
      <w:pPr>
        <w:pStyle w:val="Kop3"/>
        <w:spacing w:line="276" w:lineRule="auto"/>
        <w:jc w:val="both"/>
        <w:rPr>
          <w:rFonts w:ascii="Times New Roman" w:hAnsi="Times New Roman" w:cs="Times New Roman"/>
        </w:rPr>
      </w:pPr>
      <w:bookmarkStart w:id="28" w:name="_Toc491124812"/>
      <w:r w:rsidRPr="003C456D">
        <w:rPr>
          <w:rFonts w:ascii="Times New Roman" w:hAnsi="Times New Roman" w:cs="Times New Roman"/>
        </w:rPr>
        <w:t>§3.4</w:t>
      </w:r>
      <w:r w:rsidR="00A94D71" w:rsidRPr="003C456D">
        <w:rPr>
          <w:rFonts w:ascii="Times New Roman" w:hAnsi="Times New Roman" w:cs="Times New Roman"/>
        </w:rPr>
        <w:t>.1:</w:t>
      </w:r>
      <w:r w:rsidR="0062749E" w:rsidRPr="003C456D">
        <w:rPr>
          <w:rFonts w:ascii="Times New Roman" w:hAnsi="Times New Roman" w:cs="Times New Roman"/>
        </w:rPr>
        <w:t xml:space="preserve"> Observaties</w:t>
      </w:r>
      <w:bookmarkEnd w:id="28"/>
    </w:p>
    <w:p w14:paraId="39200924" w14:textId="2EA24476" w:rsidR="003D5D4D" w:rsidRPr="003C456D" w:rsidRDefault="00D93E4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Observaties </w:t>
      </w:r>
      <w:r w:rsidR="0062749E" w:rsidRPr="003C456D">
        <w:rPr>
          <w:rFonts w:ascii="Times New Roman" w:hAnsi="Times New Roman" w:cs="Times New Roman"/>
          <w:sz w:val="24"/>
          <w:szCs w:val="24"/>
        </w:rPr>
        <w:t xml:space="preserve">hebben tot doel ‘waar te nemen’ in de letterlijke zin van het woord. Door te observeren, is te zien </w:t>
      </w:r>
      <w:r w:rsidRPr="003C456D">
        <w:rPr>
          <w:rFonts w:ascii="Times New Roman" w:hAnsi="Times New Roman" w:cs="Times New Roman"/>
          <w:sz w:val="24"/>
          <w:szCs w:val="24"/>
        </w:rPr>
        <w:t>wat er concreet gebeurt.</w:t>
      </w:r>
      <w:r w:rsidR="00C92411" w:rsidRPr="003C456D">
        <w:rPr>
          <w:rFonts w:ascii="Times New Roman" w:hAnsi="Times New Roman" w:cs="Times New Roman"/>
          <w:sz w:val="24"/>
          <w:szCs w:val="24"/>
        </w:rPr>
        <w:t xml:space="preserve"> </w:t>
      </w:r>
      <w:r w:rsidR="003D5D4D" w:rsidRPr="003C456D">
        <w:rPr>
          <w:rFonts w:ascii="Times New Roman" w:hAnsi="Times New Roman" w:cs="Times New Roman"/>
          <w:sz w:val="24"/>
          <w:szCs w:val="24"/>
        </w:rPr>
        <w:t>De meerwaarde van observaties in combinatie met de andere methodes, is dat er gerichter geobserveerd kan worden naar wat relevant lijkt, of dat tussentijds ontstane hypotheses getoetst kunnen worden. Een voorbeeld hierin is wanneer respondenten in interviews sociaal-wenselijke antwoorden geven, die strijdig zijn met hun gedrag (</w:t>
      </w:r>
      <w:proofErr w:type="spellStart"/>
      <w:r w:rsidR="003D5D4D" w:rsidRPr="003C456D">
        <w:rPr>
          <w:rFonts w:ascii="Times New Roman" w:hAnsi="Times New Roman" w:cs="Times New Roman"/>
          <w:sz w:val="24"/>
          <w:szCs w:val="24"/>
        </w:rPr>
        <w:t>McLeod</w:t>
      </w:r>
      <w:proofErr w:type="spellEnd"/>
      <w:r w:rsidR="003D5D4D" w:rsidRPr="003C456D">
        <w:rPr>
          <w:rFonts w:ascii="Times New Roman" w:hAnsi="Times New Roman" w:cs="Times New Roman"/>
          <w:sz w:val="24"/>
          <w:szCs w:val="24"/>
        </w:rPr>
        <w:t>, 1994).</w:t>
      </w:r>
    </w:p>
    <w:p w14:paraId="38CE59AE" w14:textId="54D575C0" w:rsidR="003F69A2" w:rsidRPr="003C456D" w:rsidRDefault="00D93E4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dit onderzoek is gekozen voor openlijke observatie: respondenten weten dat de onderzoeker aanwezig is met het doel te leren </w:t>
      </w:r>
      <w:r w:rsidR="003D5D4D" w:rsidRPr="003C456D">
        <w:rPr>
          <w:rFonts w:ascii="Times New Roman" w:hAnsi="Times New Roman" w:cs="Times New Roman"/>
          <w:sz w:val="24"/>
          <w:szCs w:val="24"/>
        </w:rPr>
        <w:t xml:space="preserve">van en </w:t>
      </w:r>
      <w:r w:rsidRPr="003C456D">
        <w:rPr>
          <w:rFonts w:ascii="Times New Roman" w:hAnsi="Times New Roman" w:cs="Times New Roman"/>
          <w:sz w:val="24"/>
          <w:szCs w:val="24"/>
        </w:rPr>
        <w:t xml:space="preserve">over hen. Dit houdt het netwerk intact en geeft het netwerk de kans </w:t>
      </w:r>
      <w:r w:rsidR="00E83F4D" w:rsidRPr="003C456D">
        <w:rPr>
          <w:rFonts w:ascii="Times New Roman" w:hAnsi="Times New Roman" w:cs="Times New Roman"/>
          <w:sz w:val="24"/>
          <w:szCs w:val="24"/>
        </w:rPr>
        <w:t xml:space="preserve">om </w:t>
      </w:r>
      <w:r w:rsidRPr="003C456D">
        <w:rPr>
          <w:rFonts w:ascii="Times New Roman" w:hAnsi="Times New Roman" w:cs="Times New Roman"/>
          <w:sz w:val="24"/>
          <w:szCs w:val="24"/>
        </w:rPr>
        <w:t>te reageren op de onderzoeker: ook dit is data over hoe het functioneert</w:t>
      </w:r>
      <w:r w:rsidR="006427F2" w:rsidRPr="003C456D">
        <w:rPr>
          <w:rFonts w:ascii="Times New Roman" w:hAnsi="Times New Roman" w:cs="Times New Roman"/>
          <w:sz w:val="24"/>
          <w:szCs w:val="24"/>
        </w:rPr>
        <w:t xml:space="preserve"> (Silverman, 2010)</w:t>
      </w:r>
      <w:r w:rsidR="00094119" w:rsidRPr="003C456D">
        <w:rPr>
          <w:rFonts w:ascii="Times New Roman" w:hAnsi="Times New Roman" w:cs="Times New Roman"/>
          <w:sz w:val="24"/>
          <w:szCs w:val="24"/>
        </w:rPr>
        <w:t xml:space="preserve">. Om vertrouwen te kweken en daarmee de kans te vergroten op een goed beeld van de netwerken (Bernard, 2000: 326-e.v.), zijn alle bijeenkomsten van het netwerk als geheel bijgewoond in de looptijd van de dataverzameling (april-juli 2017). Dit waren er slechts drie verdeeld over beide netwerken, omdat de frequentie van de overleggen beperkt is. </w:t>
      </w:r>
      <w:r w:rsidR="003D5D4D" w:rsidRPr="003C456D">
        <w:rPr>
          <w:rFonts w:ascii="Times New Roman" w:hAnsi="Times New Roman" w:cs="Times New Roman"/>
          <w:sz w:val="24"/>
          <w:szCs w:val="24"/>
        </w:rPr>
        <w:t xml:space="preserve">De overleggen van het gehele netwerk in deze cases zijn </w:t>
      </w:r>
      <w:r w:rsidR="003F69A2" w:rsidRPr="003C456D">
        <w:rPr>
          <w:rFonts w:ascii="Times New Roman" w:hAnsi="Times New Roman" w:cs="Times New Roman"/>
          <w:sz w:val="24"/>
          <w:szCs w:val="24"/>
        </w:rPr>
        <w:t xml:space="preserve">de zogeheten </w:t>
      </w:r>
      <w:proofErr w:type="spellStart"/>
      <w:r w:rsidR="003F69A2" w:rsidRPr="003C456D">
        <w:rPr>
          <w:rFonts w:ascii="Times New Roman" w:hAnsi="Times New Roman" w:cs="Times New Roman"/>
          <w:sz w:val="24"/>
          <w:szCs w:val="24"/>
        </w:rPr>
        <w:t>ketenoverleggen</w:t>
      </w:r>
      <w:proofErr w:type="spellEnd"/>
      <w:r w:rsidR="003D5D4D" w:rsidRPr="003C456D">
        <w:rPr>
          <w:rFonts w:ascii="Times New Roman" w:hAnsi="Times New Roman" w:cs="Times New Roman"/>
          <w:sz w:val="24"/>
          <w:szCs w:val="24"/>
        </w:rPr>
        <w:t xml:space="preserve">, waarin personen uit </w:t>
      </w:r>
      <w:r w:rsidR="003F69A2" w:rsidRPr="003C456D">
        <w:rPr>
          <w:rFonts w:ascii="Times New Roman" w:hAnsi="Times New Roman" w:cs="Times New Roman"/>
          <w:sz w:val="24"/>
          <w:szCs w:val="24"/>
        </w:rPr>
        <w:t>de</w:t>
      </w:r>
      <w:r w:rsidR="003D5D4D" w:rsidRPr="003C456D">
        <w:rPr>
          <w:rFonts w:ascii="Times New Roman" w:hAnsi="Times New Roman" w:cs="Times New Roman"/>
          <w:sz w:val="24"/>
          <w:szCs w:val="24"/>
        </w:rPr>
        <w:t xml:space="preserve"> beleidsmatige</w:t>
      </w:r>
      <w:r w:rsidR="003F69A2" w:rsidRPr="003C456D">
        <w:rPr>
          <w:rFonts w:ascii="Times New Roman" w:hAnsi="Times New Roman" w:cs="Times New Roman"/>
          <w:sz w:val="24"/>
          <w:szCs w:val="24"/>
        </w:rPr>
        <w:t xml:space="preserve"> laag </w:t>
      </w:r>
      <w:r w:rsidR="003D5D4D" w:rsidRPr="003C456D">
        <w:rPr>
          <w:rFonts w:ascii="Times New Roman" w:hAnsi="Times New Roman" w:cs="Times New Roman"/>
          <w:sz w:val="24"/>
          <w:szCs w:val="24"/>
        </w:rPr>
        <w:t xml:space="preserve">(dus tussen uitvoerend en </w:t>
      </w:r>
      <w:proofErr w:type="spellStart"/>
      <w:r w:rsidR="003D5D4D" w:rsidRPr="003C456D">
        <w:rPr>
          <w:rFonts w:ascii="Times New Roman" w:hAnsi="Times New Roman" w:cs="Times New Roman"/>
          <w:sz w:val="24"/>
          <w:szCs w:val="24"/>
        </w:rPr>
        <w:t>bestuurderlijk</w:t>
      </w:r>
      <w:proofErr w:type="spellEnd"/>
      <w:r w:rsidR="003D5D4D" w:rsidRPr="003C456D">
        <w:rPr>
          <w:rFonts w:ascii="Times New Roman" w:hAnsi="Times New Roman" w:cs="Times New Roman"/>
          <w:sz w:val="24"/>
          <w:szCs w:val="24"/>
        </w:rPr>
        <w:t xml:space="preserve"> in)</w:t>
      </w:r>
      <w:r w:rsidR="003F69A2" w:rsidRPr="003C456D">
        <w:rPr>
          <w:rFonts w:ascii="Times New Roman" w:hAnsi="Times New Roman" w:cs="Times New Roman"/>
          <w:sz w:val="24"/>
          <w:szCs w:val="24"/>
        </w:rPr>
        <w:t xml:space="preserve"> </w:t>
      </w:r>
      <w:r w:rsidR="003D5D4D" w:rsidRPr="003C456D">
        <w:rPr>
          <w:rFonts w:ascii="Times New Roman" w:hAnsi="Times New Roman" w:cs="Times New Roman"/>
          <w:sz w:val="24"/>
          <w:szCs w:val="24"/>
        </w:rPr>
        <w:t>overleggen</w:t>
      </w:r>
      <w:r w:rsidR="003F69A2" w:rsidRPr="003C456D">
        <w:rPr>
          <w:rFonts w:ascii="Times New Roman" w:hAnsi="Times New Roman" w:cs="Times New Roman"/>
          <w:sz w:val="24"/>
          <w:szCs w:val="24"/>
        </w:rPr>
        <w:t xml:space="preserve"> over de integratie van </w:t>
      </w:r>
      <w:r w:rsidR="00B700CC" w:rsidRPr="003C456D">
        <w:rPr>
          <w:rFonts w:ascii="Times New Roman" w:hAnsi="Times New Roman" w:cs="Times New Roman"/>
          <w:sz w:val="24"/>
          <w:szCs w:val="24"/>
        </w:rPr>
        <w:t>vergunninghouder</w:t>
      </w:r>
      <w:r w:rsidR="003F69A2" w:rsidRPr="003C456D">
        <w:rPr>
          <w:rFonts w:ascii="Times New Roman" w:hAnsi="Times New Roman" w:cs="Times New Roman"/>
          <w:sz w:val="24"/>
          <w:szCs w:val="24"/>
        </w:rPr>
        <w:t>s. De vertegenwoordigde organisaties zijn de gemeentes, de woningcorporatie(s). het COA, de welzijnsorganisatie(s) en eventueel de provincie.</w:t>
      </w:r>
      <w:r w:rsidR="003D5D4D" w:rsidRPr="003C456D">
        <w:rPr>
          <w:rFonts w:ascii="Times New Roman" w:hAnsi="Times New Roman" w:cs="Times New Roman"/>
          <w:sz w:val="24"/>
          <w:szCs w:val="24"/>
        </w:rPr>
        <w:t xml:space="preserve"> Bij observatie van</w:t>
      </w:r>
      <w:r w:rsidR="003F69A2" w:rsidRPr="003C456D">
        <w:rPr>
          <w:rFonts w:ascii="Times New Roman" w:hAnsi="Times New Roman" w:cs="Times New Roman"/>
          <w:sz w:val="24"/>
          <w:szCs w:val="24"/>
        </w:rPr>
        <w:t xml:space="preserve"> de</w:t>
      </w:r>
      <w:r w:rsidR="003D5D4D" w:rsidRPr="003C456D">
        <w:rPr>
          <w:rFonts w:ascii="Times New Roman" w:hAnsi="Times New Roman" w:cs="Times New Roman"/>
          <w:sz w:val="24"/>
          <w:szCs w:val="24"/>
        </w:rPr>
        <w:t>ze</w:t>
      </w:r>
      <w:r w:rsidR="003F69A2" w:rsidRPr="003C456D">
        <w:rPr>
          <w:rFonts w:ascii="Times New Roman" w:hAnsi="Times New Roman" w:cs="Times New Roman"/>
          <w:sz w:val="24"/>
          <w:szCs w:val="24"/>
        </w:rPr>
        <w:t xml:space="preserve"> overleggen is hetzelfde observatieschema gebruikt bij het eerste overleg</w:t>
      </w:r>
      <w:r w:rsidR="003D5D4D" w:rsidRPr="003C456D">
        <w:rPr>
          <w:rFonts w:ascii="Times New Roman" w:hAnsi="Times New Roman" w:cs="Times New Roman"/>
          <w:sz w:val="24"/>
          <w:szCs w:val="24"/>
        </w:rPr>
        <w:t xml:space="preserve"> in beide cases</w:t>
      </w:r>
      <w:r w:rsidR="003F69A2" w:rsidRPr="003C456D">
        <w:rPr>
          <w:rFonts w:ascii="Times New Roman" w:hAnsi="Times New Roman" w:cs="Times New Roman"/>
          <w:sz w:val="24"/>
          <w:szCs w:val="24"/>
        </w:rPr>
        <w:t>, maar op basis van tussentijdse bevindingen is het observatieschema voo</w:t>
      </w:r>
      <w:r w:rsidR="002F6D7D" w:rsidRPr="003C456D">
        <w:rPr>
          <w:rFonts w:ascii="Times New Roman" w:hAnsi="Times New Roman" w:cs="Times New Roman"/>
          <w:sz w:val="24"/>
          <w:szCs w:val="24"/>
        </w:rPr>
        <w:t>r het tweede overleg aangepast</w:t>
      </w:r>
      <w:r w:rsidR="00094119" w:rsidRPr="003C456D">
        <w:rPr>
          <w:rFonts w:ascii="Times New Roman" w:hAnsi="Times New Roman" w:cs="Times New Roman"/>
          <w:sz w:val="24"/>
          <w:szCs w:val="24"/>
        </w:rPr>
        <w:t xml:space="preserve"> (</w:t>
      </w:r>
      <w:r w:rsidR="00CF76D2" w:rsidRPr="003C456D">
        <w:rPr>
          <w:rFonts w:ascii="Times New Roman" w:hAnsi="Times New Roman" w:cs="Times New Roman"/>
          <w:sz w:val="24"/>
          <w:szCs w:val="24"/>
        </w:rPr>
        <w:t>zie bijlage 1</w:t>
      </w:r>
      <w:r w:rsidR="00094119" w:rsidRPr="003C456D">
        <w:rPr>
          <w:rFonts w:ascii="Times New Roman" w:hAnsi="Times New Roman" w:cs="Times New Roman"/>
          <w:sz w:val="24"/>
          <w:szCs w:val="24"/>
        </w:rPr>
        <w:t>)</w:t>
      </w:r>
      <w:r w:rsidR="002F6D7D" w:rsidRPr="003C456D">
        <w:rPr>
          <w:rFonts w:ascii="Times New Roman" w:hAnsi="Times New Roman" w:cs="Times New Roman"/>
          <w:sz w:val="24"/>
          <w:szCs w:val="24"/>
        </w:rPr>
        <w:t>.</w:t>
      </w:r>
    </w:p>
    <w:p w14:paraId="4E860594" w14:textId="1560F488" w:rsidR="00D93E47" w:rsidRPr="003C456D" w:rsidRDefault="00E80CE5" w:rsidP="003C456D">
      <w:pPr>
        <w:pStyle w:val="Kop3"/>
        <w:spacing w:line="276" w:lineRule="auto"/>
        <w:jc w:val="both"/>
        <w:rPr>
          <w:rFonts w:ascii="Times New Roman" w:hAnsi="Times New Roman" w:cs="Times New Roman"/>
        </w:rPr>
      </w:pPr>
      <w:bookmarkStart w:id="29" w:name="_Toc491124813"/>
      <w:r w:rsidRPr="003C456D">
        <w:rPr>
          <w:rFonts w:ascii="Times New Roman" w:hAnsi="Times New Roman" w:cs="Times New Roman"/>
        </w:rPr>
        <w:t>§3.4</w:t>
      </w:r>
      <w:r w:rsidR="00A94D71" w:rsidRPr="003C456D">
        <w:rPr>
          <w:rFonts w:ascii="Times New Roman" w:hAnsi="Times New Roman" w:cs="Times New Roman"/>
        </w:rPr>
        <w:t>.2:</w:t>
      </w:r>
      <w:r w:rsidR="00D93E47" w:rsidRPr="003C456D">
        <w:rPr>
          <w:rFonts w:ascii="Times New Roman" w:hAnsi="Times New Roman" w:cs="Times New Roman"/>
        </w:rPr>
        <w:t xml:space="preserve"> </w:t>
      </w:r>
      <w:r w:rsidR="00094119" w:rsidRPr="003C456D">
        <w:rPr>
          <w:rFonts w:ascii="Times New Roman" w:hAnsi="Times New Roman" w:cs="Times New Roman"/>
        </w:rPr>
        <w:t>Documenten</w:t>
      </w:r>
      <w:bookmarkEnd w:id="29"/>
    </w:p>
    <w:p w14:paraId="0690CDBE" w14:textId="36B37807" w:rsidR="00D93E47" w:rsidRPr="003C456D" w:rsidRDefault="00094119"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Documenten</w:t>
      </w:r>
      <w:r w:rsidR="00D93E47" w:rsidRPr="003C456D">
        <w:rPr>
          <w:rFonts w:ascii="Times New Roman" w:hAnsi="Times New Roman" w:cs="Times New Roman"/>
          <w:sz w:val="24"/>
          <w:szCs w:val="24"/>
        </w:rPr>
        <w:t xml:space="preserve"> kunnen op verschillende manieren gebruikt worden. </w:t>
      </w:r>
      <w:r w:rsidR="00A94D71" w:rsidRPr="003C456D">
        <w:rPr>
          <w:rFonts w:ascii="Times New Roman" w:hAnsi="Times New Roman" w:cs="Times New Roman"/>
          <w:sz w:val="24"/>
          <w:szCs w:val="24"/>
        </w:rPr>
        <w:t>Volgens Bernard</w:t>
      </w:r>
      <w:r w:rsidR="00977564" w:rsidRPr="003C456D">
        <w:rPr>
          <w:rFonts w:ascii="Times New Roman" w:hAnsi="Times New Roman" w:cs="Times New Roman"/>
          <w:sz w:val="24"/>
          <w:szCs w:val="24"/>
        </w:rPr>
        <w:t xml:space="preserve"> (2000</w:t>
      </w:r>
      <w:r w:rsidR="0062749E" w:rsidRPr="003C456D">
        <w:rPr>
          <w:rFonts w:ascii="Times New Roman" w:hAnsi="Times New Roman" w:cs="Times New Roman"/>
          <w:sz w:val="24"/>
          <w:szCs w:val="24"/>
        </w:rPr>
        <w:t>)</w:t>
      </w:r>
      <w:r w:rsidR="00A94D71" w:rsidRPr="003C456D">
        <w:rPr>
          <w:rFonts w:ascii="Times New Roman" w:hAnsi="Times New Roman" w:cs="Times New Roman"/>
          <w:sz w:val="24"/>
          <w:szCs w:val="24"/>
        </w:rPr>
        <w:t xml:space="preserve"> is alles te besc</w:t>
      </w:r>
      <w:r w:rsidR="00D93E47" w:rsidRPr="003C456D">
        <w:rPr>
          <w:rFonts w:ascii="Times New Roman" w:hAnsi="Times New Roman" w:cs="Times New Roman"/>
          <w:sz w:val="24"/>
          <w:szCs w:val="24"/>
        </w:rPr>
        <w:t>houwen als een tekst</w:t>
      </w:r>
      <w:r w:rsidRPr="003C456D">
        <w:rPr>
          <w:rFonts w:ascii="Times New Roman" w:hAnsi="Times New Roman" w:cs="Times New Roman"/>
          <w:sz w:val="24"/>
          <w:szCs w:val="24"/>
        </w:rPr>
        <w:t>(document)</w:t>
      </w:r>
      <w:r w:rsidR="00D93E47" w:rsidRPr="003C456D">
        <w:rPr>
          <w:rFonts w:ascii="Times New Roman" w:hAnsi="Times New Roman" w:cs="Times New Roman"/>
          <w:sz w:val="24"/>
          <w:szCs w:val="24"/>
        </w:rPr>
        <w:t xml:space="preserve">, dus ook kleding of gebeurtenissen. </w:t>
      </w:r>
      <w:r w:rsidR="003074A4" w:rsidRPr="003C456D">
        <w:rPr>
          <w:rFonts w:ascii="Times New Roman" w:hAnsi="Times New Roman" w:cs="Times New Roman"/>
          <w:sz w:val="24"/>
          <w:szCs w:val="24"/>
        </w:rPr>
        <w:t xml:space="preserve">In dit onderzoek is een scheiding aangebracht </w:t>
      </w:r>
      <w:r w:rsidR="00D93E47" w:rsidRPr="003C456D">
        <w:rPr>
          <w:rFonts w:ascii="Times New Roman" w:hAnsi="Times New Roman" w:cs="Times New Roman"/>
          <w:sz w:val="24"/>
          <w:szCs w:val="24"/>
        </w:rPr>
        <w:t xml:space="preserve">tussen </w:t>
      </w:r>
      <w:r w:rsidRPr="003C456D">
        <w:rPr>
          <w:rFonts w:ascii="Times New Roman" w:hAnsi="Times New Roman" w:cs="Times New Roman"/>
          <w:sz w:val="24"/>
          <w:szCs w:val="24"/>
        </w:rPr>
        <w:t>documenten</w:t>
      </w:r>
      <w:r w:rsidR="00D93E47" w:rsidRPr="003C456D">
        <w:rPr>
          <w:rFonts w:ascii="Times New Roman" w:hAnsi="Times New Roman" w:cs="Times New Roman"/>
          <w:sz w:val="24"/>
          <w:szCs w:val="24"/>
        </w:rPr>
        <w:t xml:space="preserve"> en observaties</w:t>
      </w:r>
      <w:r w:rsidR="003074A4" w:rsidRPr="003C456D">
        <w:rPr>
          <w:rFonts w:ascii="Times New Roman" w:hAnsi="Times New Roman" w:cs="Times New Roman"/>
          <w:sz w:val="24"/>
          <w:szCs w:val="24"/>
        </w:rPr>
        <w:t xml:space="preserve"> op basis van of het zonder (document) of in (observaties) interactie met de onderzoeker is geproduceerd</w:t>
      </w:r>
      <w:r w:rsidR="00D93E47" w:rsidRPr="003C456D">
        <w:rPr>
          <w:rFonts w:ascii="Times New Roman" w:hAnsi="Times New Roman" w:cs="Times New Roman"/>
          <w:sz w:val="24"/>
          <w:szCs w:val="24"/>
        </w:rPr>
        <w:t xml:space="preserve"> </w:t>
      </w:r>
      <w:r w:rsidR="002C464F" w:rsidRPr="003C456D">
        <w:rPr>
          <w:rFonts w:ascii="Times New Roman" w:hAnsi="Times New Roman" w:cs="Times New Roman"/>
          <w:sz w:val="24"/>
          <w:szCs w:val="24"/>
        </w:rPr>
        <w:t>(Silverman, 2010).</w:t>
      </w:r>
    </w:p>
    <w:p w14:paraId="2E5F9D40" w14:textId="2A123782" w:rsidR="003D5D4D" w:rsidRPr="003C456D" w:rsidRDefault="00D93E47"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het analyseren van </w:t>
      </w:r>
      <w:r w:rsidR="00094119" w:rsidRPr="003C456D">
        <w:rPr>
          <w:rFonts w:ascii="Times New Roman" w:hAnsi="Times New Roman" w:cs="Times New Roman"/>
          <w:sz w:val="24"/>
          <w:szCs w:val="24"/>
        </w:rPr>
        <w:t>documenten</w:t>
      </w:r>
      <w:r w:rsidRPr="003C456D">
        <w:rPr>
          <w:rFonts w:ascii="Times New Roman" w:hAnsi="Times New Roman" w:cs="Times New Roman"/>
          <w:sz w:val="24"/>
          <w:szCs w:val="24"/>
        </w:rPr>
        <w:t xml:space="preserve"> zijn er </w:t>
      </w:r>
      <w:r w:rsidR="002C464F" w:rsidRPr="003C456D">
        <w:rPr>
          <w:rFonts w:ascii="Times New Roman" w:hAnsi="Times New Roman" w:cs="Times New Roman"/>
          <w:sz w:val="24"/>
          <w:szCs w:val="24"/>
        </w:rPr>
        <w:t xml:space="preserve">veel mogelijkheden beschikbaar, maar een sterke focus is vereist om niet </w:t>
      </w:r>
      <w:r w:rsidR="00094119" w:rsidRPr="003C456D">
        <w:rPr>
          <w:rFonts w:ascii="Times New Roman" w:hAnsi="Times New Roman" w:cs="Times New Roman"/>
          <w:sz w:val="24"/>
          <w:szCs w:val="24"/>
        </w:rPr>
        <w:t>met een overmatige hoeveelheid data te werken</w:t>
      </w:r>
      <w:r w:rsidR="002C464F" w:rsidRPr="003C456D">
        <w:rPr>
          <w:rFonts w:ascii="Times New Roman" w:hAnsi="Times New Roman" w:cs="Times New Roman"/>
          <w:sz w:val="24"/>
          <w:szCs w:val="24"/>
        </w:rPr>
        <w:t xml:space="preserve"> (ibid.). Derhalve </w:t>
      </w:r>
      <w:r w:rsidR="00094119" w:rsidRPr="003C456D">
        <w:rPr>
          <w:rFonts w:ascii="Times New Roman" w:hAnsi="Times New Roman" w:cs="Times New Roman"/>
          <w:sz w:val="24"/>
          <w:szCs w:val="24"/>
        </w:rPr>
        <w:t xml:space="preserve">is in dit </w:t>
      </w:r>
      <w:r w:rsidR="00B631E4" w:rsidRPr="003C456D">
        <w:rPr>
          <w:rFonts w:ascii="Times New Roman" w:hAnsi="Times New Roman" w:cs="Times New Roman"/>
          <w:sz w:val="24"/>
          <w:szCs w:val="24"/>
        </w:rPr>
        <w:t xml:space="preserve">onderzoek </w:t>
      </w:r>
      <w:r w:rsidR="00094119" w:rsidRPr="003C456D">
        <w:rPr>
          <w:rFonts w:ascii="Times New Roman" w:hAnsi="Times New Roman" w:cs="Times New Roman"/>
          <w:sz w:val="24"/>
          <w:szCs w:val="24"/>
        </w:rPr>
        <w:t>de focus</w:t>
      </w:r>
      <w:r w:rsidR="00B631E4" w:rsidRPr="003C456D">
        <w:rPr>
          <w:rFonts w:ascii="Times New Roman" w:hAnsi="Times New Roman" w:cs="Times New Roman"/>
          <w:sz w:val="24"/>
          <w:szCs w:val="24"/>
        </w:rPr>
        <w:t xml:space="preserve"> initieel</w:t>
      </w:r>
      <w:r w:rsidR="00094119" w:rsidRPr="003C456D">
        <w:rPr>
          <w:rFonts w:ascii="Times New Roman" w:hAnsi="Times New Roman" w:cs="Times New Roman"/>
          <w:sz w:val="24"/>
          <w:szCs w:val="24"/>
        </w:rPr>
        <w:t xml:space="preserve"> gelegd</w:t>
      </w:r>
      <w:r w:rsidR="00B631E4" w:rsidRPr="003C456D">
        <w:rPr>
          <w:rFonts w:ascii="Times New Roman" w:hAnsi="Times New Roman" w:cs="Times New Roman"/>
          <w:sz w:val="24"/>
          <w:szCs w:val="24"/>
        </w:rPr>
        <w:t xml:space="preserve"> </w:t>
      </w:r>
      <w:r w:rsidR="002C464F" w:rsidRPr="003C456D">
        <w:rPr>
          <w:rFonts w:ascii="Times New Roman" w:hAnsi="Times New Roman" w:cs="Times New Roman"/>
          <w:sz w:val="24"/>
          <w:szCs w:val="24"/>
        </w:rPr>
        <w:t xml:space="preserve">op de documenten die </w:t>
      </w:r>
      <w:r w:rsidR="00094119" w:rsidRPr="003C456D">
        <w:rPr>
          <w:rFonts w:ascii="Times New Roman" w:hAnsi="Times New Roman" w:cs="Times New Roman"/>
          <w:sz w:val="24"/>
          <w:szCs w:val="24"/>
        </w:rPr>
        <w:t>de netwerken hebben</w:t>
      </w:r>
      <w:r w:rsidR="002C464F" w:rsidRPr="003C456D">
        <w:rPr>
          <w:rFonts w:ascii="Times New Roman" w:hAnsi="Times New Roman" w:cs="Times New Roman"/>
          <w:sz w:val="24"/>
          <w:szCs w:val="24"/>
        </w:rPr>
        <w:t xml:space="preserve"> gemaakt. Gedurende het onderzoeksproces </w:t>
      </w:r>
      <w:r w:rsidR="00094119" w:rsidRPr="003C456D">
        <w:rPr>
          <w:rFonts w:ascii="Times New Roman" w:hAnsi="Times New Roman" w:cs="Times New Roman"/>
          <w:sz w:val="24"/>
          <w:szCs w:val="24"/>
        </w:rPr>
        <w:t xml:space="preserve">is het doel van het analyseren van documenten </w:t>
      </w:r>
      <w:r w:rsidR="002C464F" w:rsidRPr="003C456D">
        <w:rPr>
          <w:rFonts w:ascii="Times New Roman" w:hAnsi="Times New Roman" w:cs="Times New Roman"/>
          <w:sz w:val="24"/>
          <w:szCs w:val="24"/>
        </w:rPr>
        <w:t xml:space="preserve">aangescherpt. Zo </w:t>
      </w:r>
      <w:r w:rsidR="00094119" w:rsidRPr="003C456D">
        <w:rPr>
          <w:rFonts w:ascii="Times New Roman" w:hAnsi="Times New Roman" w:cs="Times New Roman"/>
          <w:sz w:val="24"/>
          <w:szCs w:val="24"/>
        </w:rPr>
        <w:t>heeft het analyseren van documenten</w:t>
      </w:r>
      <w:r w:rsidR="002C464F" w:rsidRPr="003C456D">
        <w:rPr>
          <w:rFonts w:ascii="Times New Roman" w:hAnsi="Times New Roman" w:cs="Times New Roman"/>
          <w:sz w:val="24"/>
          <w:szCs w:val="24"/>
        </w:rPr>
        <w:t xml:space="preserve"> aan het begin </w:t>
      </w:r>
      <w:r w:rsidR="00094119" w:rsidRPr="003C456D">
        <w:rPr>
          <w:rFonts w:ascii="Times New Roman" w:hAnsi="Times New Roman" w:cs="Times New Roman"/>
          <w:sz w:val="24"/>
          <w:szCs w:val="24"/>
        </w:rPr>
        <w:t>geholpen om een eerste indruk te krijgen van de netwerken</w:t>
      </w:r>
      <w:r w:rsidR="002C464F" w:rsidRPr="003C456D">
        <w:rPr>
          <w:rFonts w:ascii="Times New Roman" w:hAnsi="Times New Roman" w:cs="Times New Roman"/>
          <w:sz w:val="24"/>
          <w:szCs w:val="24"/>
        </w:rPr>
        <w:t xml:space="preserve"> (inductief), en </w:t>
      </w:r>
      <w:r w:rsidR="00094119" w:rsidRPr="003C456D">
        <w:rPr>
          <w:rFonts w:ascii="Times New Roman" w:hAnsi="Times New Roman" w:cs="Times New Roman"/>
          <w:sz w:val="24"/>
          <w:szCs w:val="24"/>
        </w:rPr>
        <w:t xml:space="preserve">heeft de analyse van documenten richting </w:t>
      </w:r>
      <w:r w:rsidR="002C464F" w:rsidRPr="003C456D">
        <w:rPr>
          <w:rFonts w:ascii="Times New Roman" w:hAnsi="Times New Roman" w:cs="Times New Roman"/>
          <w:sz w:val="24"/>
          <w:szCs w:val="24"/>
        </w:rPr>
        <w:lastRenderedPageBreak/>
        <w:t xml:space="preserve">het einde toe een meer toetsend doel </w:t>
      </w:r>
      <w:r w:rsidR="00094119" w:rsidRPr="003C456D">
        <w:rPr>
          <w:rFonts w:ascii="Times New Roman" w:hAnsi="Times New Roman" w:cs="Times New Roman"/>
          <w:sz w:val="24"/>
          <w:szCs w:val="24"/>
        </w:rPr>
        <w:t>gediend</w:t>
      </w:r>
      <w:r w:rsidR="002C464F" w:rsidRPr="003C456D">
        <w:rPr>
          <w:rFonts w:ascii="Times New Roman" w:hAnsi="Times New Roman" w:cs="Times New Roman"/>
          <w:sz w:val="24"/>
          <w:szCs w:val="24"/>
        </w:rPr>
        <w:t xml:space="preserve"> (deductief)</w:t>
      </w:r>
      <w:r w:rsidR="00094119" w:rsidRPr="003C456D">
        <w:rPr>
          <w:rFonts w:ascii="Times New Roman" w:hAnsi="Times New Roman" w:cs="Times New Roman"/>
          <w:sz w:val="24"/>
          <w:szCs w:val="24"/>
        </w:rPr>
        <w:t xml:space="preserve"> </w:t>
      </w:r>
      <w:r w:rsidR="00A94D71" w:rsidRPr="003C456D">
        <w:rPr>
          <w:rFonts w:ascii="Times New Roman" w:hAnsi="Times New Roman" w:cs="Times New Roman"/>
          <w:sz w:val="24"/>
          <w:szCs w:val="24"/>
        </w:rPr>
        <w:t xml:space="preserve">(Bernard, 2000: </w:t>
      </w:r>
      <w:r w:rsidR="002C464F" w:rsidRPr="003C456D">
        <w:rPr>
          <w:rFonts w:ascii="Times New Roman" w:hAnsi="Times New Roman" w:cs="Times New Roman"/>
          <w:sz w:val="24"/>
          <w:szCs w:val="24"/>
        </w:rPr>
        <w:t>444). C</w:t>
      </w:r>
      <w:r w:rsidR="003D5D4D" w:rsidRPr="003C456D">
        <w:rPr>
          <w:rFonts w:ascii="Times New Roman" w:hAnsi="Times New Roman" w:cs="Times New Roman"/>
          <w:sz w:val="24"/>
          <w:szCs w:val="24"/>
        </w:rPr>
        <w:t>orrespondentie</w:t>
      </w:r>
      <w:r w:rsidR="002C464F" w:rsidRPr="003C456D">
        <w:rPr>
          <w:rFonts w:ascii="Times New Roman" w:hAnsi="Times New Roman" w:cs="Times New Roman"/>
          <w:sz w:val="24"/>
          <w:szCs w:val="24"/>
        </w:rPr>
        <w:t xml:space="preserve"> tussen netwerkactoren </w:t>
      </w:r>
      <w:r w:rsidR="00094119" w:rsidRPr="003C456D">
        <w:rPr>
          <w:rFonts w:ascii="Times New Roman" w:hAnsi="Times New Roman" w:cs="Times New Roman"/>
          <w:sz w:val="24"/>
          <w:szCs w:val="24"/>
        </w:rPr>
        <w:t>is niet specifiek meegenomen, omdat di</w:t>
      </w:r>
      <w:r w:rsidR="002C464F" w:rsidRPr="003C456D">
        <w:rPr>
          <w:rFonts w:ascii="Times New Roman" w:hAnsi="Times New Roman" w:cs="Times New Roman"/>
          <w:sz w:val="24"/>
          <w:szCs w:val="24"/>
        </w:rPr>
        <w:t xml:space="preserve">t teveel data </w:t>
      </w:r>
      <w:r w:rsidR="00094119" w:rsidRPr="003C456D">
        <w:rPr>
          <w:rFonts w:ascii="Times New Roman" w:hAnsi="Times New Roman" w:cs="Times New Roman"/>
          <w:sz w:val="24"/>
          <w:szCs w:val="24"/>
        </w:rPr>
        <w:t>zou hebben opgeleverd. O</w:t>
      </w:r>
      <w:r w:rsidR="002C464F" w:rsidRPr="003C456D">
        <w:rPr>
          <w:rFonts w:ascii="Times New Roman" w:hAnsi="Times New Roman" w:cs="Times New Roman"/>
          <w:sz w:val="24"/>
          <w:szCs w:val="24"/>
        </w:rPr>
        <w:t>bservaties en interviews</w:t>
      </w:r>
      <w:r w:rsidR="006427F2" w:rsidRPr="003C456D">
        <w:rPr>
          <w:rFonts w:ascii="Times New Roman" w:hAnsi="Times New Roman" w:cs="Times New Roman"/>
          <w:sz w:val="24"/>
          <w:szCs w:val="24"/>
        </w:rPr>
        <w:t xml:space="preserve"> met beide partijen</w:t>
      </w:r>
      <w:r w:rsidR="002C464F" w:rsidRPr="003C456D">
        <w:rPr>
          <w:rFonts w:ascii="Times New Roman" w:hAnsi="Times New Roman" w:cs="Times New Roman"/>
          <w:sz w:val="24"/>
          <w:szCs w:val="24"/>
        </w:rPr>
        <w:t xml:space="preserve"> </w:t>
      </w:r>
      <w:r w:rsidR="00094119" w:rsidRPr="003C456D">
        <w:rPr>
          <w:rFonts w:ascii="Times New Roman" w:hAnsi="Times New Roman" w:cs="Times New Roman"/>
          <w:sz w:val="24"/>
          <w:szCs w:val="24"/>
        </w:rPr>
        <w:t xml:space="preserve">hebben </w:t>
      </w:r>
      <w:r w:rsidR="008F1CEB" w:rsidRPr="003C456D">
        <w:rPr>
          <w:rFonts w:ascii="Times New Roman" w:hAnsi="Times New Roman" w:cs="Times New Roman"/>
          <w:sz w:val="24"/>
          <w:szCs w:val="24"/>
        </w:rPr>
        <w:t xml:space="preserve">afdoende input </w:t>
      </w:r>
      <w:r w:rsidR="00094119" w:rsidRPr="003C456D">
        <w:rPr>
          <w:rFonts w:ascii="Times New Roman" w:hAnsi="Times New Roman" w:cs="Times New Roman"/>
          <w:sz w:val="24"/>
          <w:szCs w:val="24"/>
        </w:rPr>
        <w:t>g</w:t>
      </w:r>
      <w:r w:rsidR="008F1CEB" w:rsidRPr="003C456D">
        <w:rPr>
          <w:rFonts w:ascii="Times New Roman" w:hAnsi="Times New Roman" w:cs="Times New Roman"/>
          <w:sz w:val="24"/>
          <w:szCs w:val="24"/>
        </w:rPr>
        <w:t>egeven</w:t>
      </w:r>
      <w:r w:rsidR="00763DC4" w:rsidRPr="003C456D">
        <w:rPr>
          <w:rFonts w:ascii="Times New Roman" w:hAnsi="Times New Roman" w:cs="Times New Roman"/>
          <w:sz w:val="24"/>
          <w:szCs w:val="24"/>
        </w:rPr>
        <w:t xml:space="preserve"> om interacties</w:t>
      </w:r>
      <w:r w:rsidR="008F1CEB" w:rsidRPr="003C456D">
        <w:rPr>
          <w:rFonts w:ascii="Times New Roman" w:hAnsi="Times New Roman" w:cs="Times New Roman"/>
          <w:sz w:val="24"/>
          <w:szCs w:val="24"/>
        </w:rPr>
        <w:t xml:space="preserve"> correct</w:t>
      </w:r>
      <w:r w:rsidR="00763DC4" w:rsidRPr="003C456D">
        <w:rPr>
          <w:rFonts w:ascii="Times New Roman" w:hAnsi="Times New Roman" w:cs="Times New Roman"/>
          <w:sz w:val="24"/>
          <w:szCs w:val="24"/>
        </w:rPr>
        <w:t xml:space="preserve"> te duiden.</w:t>
      </w:r>
      <w:r w:rsidR="00556F3C" w:rsidRPr="003C456D">
        <w:rPr>
          <w:rFonts w:ascii="Times New Roman" w:hAnsi="Times New Roman" w:cs="Times New Roman"/>
          <w:sz w:val="24"/>
          <w:szCs w:val="24"/>
        </w:rPr>
        <w:t xml:space="preserve"> In het proces zijn zeven</w:t>
      </w:r>
      <w:r w:rsidR="003D5D4D" w:rsidRPr="003C456D">
        <w:rPr>
          <w:rFonts w:ascii="Times New Roman" w:hAnsi="Times New Roman" w:cs="Times New Roman"/>
          <w:sz w:val="24"/>
          <w:szCs w:val="24"/>
        </w:rPr>
        <w:t xml:space="preserve"> documenten onderzocht: </w:t>
      </w:r>
      <w:r w:rsidR="00556F3C" w:rsidRPr="003C456D">
        <w:rPr>
          <w:rFonts w:ascii="Times New Roman" w:hAnsi="Times New Roman" w:cs="Times New Roman"/>
          <w:sz w:val="24"/>
          <w:szCs w:val="24"/>
        </w:rPr>
        <w:t>drie</w:t>
      </w:r>
      <w:r w:rsidR="003D5D4D" w:rsidRPr="003C456D">
        <w:rPr>
          <w:rFonts w:ascii="Times New Roman" w:hAnsi="Times New Roman" w:cs="Times New Roman"/>
          <w:sz w:val="24"/>
          <w:szCs w:val="24"/>
        </w:rPr>
        <w:t xml:space="preserve"> agenda’s van overleggen, twee gespreksverslagen, een convenant waarin een sa</w:t>
      </w:r>
      <w:r w:rsidR="00556F3C" w:rsidRPr="003C456D">
        <w:rPr>
          <w:rFonts w:ascii="Times New Roman" w:hAnsi="Times New Roman" w:cs="Times New Roman"/>
          <w:sz w:val="24"/>
          <w:szCs w:val="24"/>
        </w:rPr>
        <w:t>menwerking wordt geformaliseerd en</w:t>
      </w:r>
      <w:r w:rsidR="003D5D4D" w:rsidRPr="003C456D">
        <w:rPr>
          <w:rFonts w:ascii="Times New Roman" w:hAnsi="Times New Roman" w:cs="Times New Roman"/>
          <w:sz w:val="24"/>
          <w:szCs w:val="24"/>
        </w:rPr>
        <w:t xml:space="preserve"> een actiep</w:t>
      </w:r>
      <w:r w:rsidR="00556F3C" w:rsidRPr="003C456D">
        <w:rPr>
          <w:rFonts w:ascii="Times New Roman" w:hAnsi="Times New Roman" w:cs="Times New Roman"/>
          <w:sz w:val="24"/>
          <w:szCs w:val="24"/>
        </w:rPr>
        <w:t>lan voor de maatschappelijke begeleiding en participatie</w:t>
      </w:r>
      <w:r w:rsidR="00094119" w:rsidRPr="003C456D">
        <w:rPr>
          <w:rFonts w:ascii="Times New Roman" w:hAnsi="Times New Roman" w:cs="Times New Roman"/>
          <w:sz w:val="24"/>
          <w:szCs w:val="24"/>
        </w:rPr>
        <w:t xml:space="preserve"> (zie bijla</w:t>
      </w:r>
      <w:r w:rsidR="00CF76D2" w:rsidRPr="003C456D">
        <w:rPr>
          <w:rFonts w:ascii="Times New Roman" w:hAnsi="Times New Roman" w:cs="Times New Roman"/>
          <w:sz w:val="24"/>
          <w:szCs w:val="24"/>
        </w:rPr>
        <w:t>ge 3</w:t>
      </w:r>
      <w:r w:rsidR="00094119" w:rsidRPr="003C456D">
        <w:rPr>
          <w:rFonts w:ascii="Times New Roman" w:hAnsi="Times New Roman" w:cs="Times New Roman"/>
          <w:sz w:val="24"/>
          <w:szCs w:val="24"/>
        </w:rPr>
        <w:t xml:space="preserve"> voor een overzicht van de bronnen gedurende de dataverzameling)</w:t>
      </w:r>
      <w:r w:rsidR="003D5D4D" w:rsidRPr="003C456D">
        <w:rPr>
          <w:rFonts w:ascii="Times New Roman" w:hAnsi="Times New Roman" w:cs="Times New Roman"/>
          <w:sz w:val="24"/>
          <w:szCs w:val="24"/>
        </w:rPr>
        <w:t>.</w:t>
      </w:r>
      <w:r w:rsidR="00441565" w:rsidRPr="003C456D">
        <w:rPr>
          <w:rFonts w:ascii="Times New Roman" w:hAnsi="Times New Roman" w:cs="Times New Roman"/>
          <w:sz w:val="24"/>
          <w:szCs w:val="24"/>
        </w:rPr>
        <w:t xml:space="preserve"> De agenda’s en gespreksverslagen geven uiting aan wie er aanwezig zijn, wat de thema’s zijn en </w:t>
      </w:r>
      <w:r w:rsidR="001F3B69" w:rsidRPr="003C456D">
        <w:rPr>
          <w:rFonts w:ascii="Times New Roman" w:hAnsi="Times New Roman" w:cs="Times New Roman"/>
          <w:sz w:val="24"/>
          <w:szCs w:val="24"/>
        </w:rPr>
        <w:t>of er besluiten worden genomen die offers vragen van een actor en/of een bepaalde organisatie. Het actieplan en het convenant zijn een gezamenlijke actie, waarin gevonden kan worden in welke mate er gezamenlijke acties worden ondernomen en of er offers worden gemaakt. Tot slot bieden de documenten aanknopingspunten om in gesprekken door te vragen.</w:t>
      </w:r>
    </w:p>
    <w:p w14:paraId="6959859B" w14:textId="177C4B33" w:rsidR="004E4EEB" w:rsidRPr="003C456D" w:rsidRDefault="00E80CE5" w:rsidP="003C456D">
      <w:pPr>
        <w:pStyle w:val="Kop3"/>
        <w:spacing w:line="276" w:lineRule="auto"/>
        <w:jc w:val="both"/>
        <w:rPr>
          <w:rFonts w:ascii="Times New Roman" w:hAnsi="Times New Roman" w:cs="Times New Roman"/>
        </w:rPr>
      </w:pPr>
      <w:bookmarkStart w:id="30" w:name="_Toc491124814"/>
      <w:r w:rsidRPr="003C456D">
        <w:rPr>
          <w:rFonts w:ascii="Times New Roman" w:hAnsi="Times New Roman" w:cs="Times New Roman"/>
        </w:rPr>
        <w:t>§3.4</w:t>
      </w:r>
      <w:r w:rsidR="00D93E47" w:rsidRPr="003C456D">
        <w:rPr>
          <w:rFonts w:ascii="Times New Roman" w:hAnsi="Times New Roman" w:cs="Times New Roman"/>
        </w:rPr>
        <w:t>.</w:t>
      </w:r>
      <w:r w:rsidR="00A94D71" w:rsidRPr="003C456D">
        <w:rPr>
          <w:rFonts w:ascii="Times New Roman" w:hAnsi="Times New Roman" w:cs="Times New Roman"/>
        </w:rPr>
        <w:t>3:</w:t>
      </w:r>
      <w:r w:rsidR="00D93E47" w:rsidRPr="003C456D">
        <w:rPr>
          <w:rFonts w:ascii="Times New Roman" w:hAnsi="Times New Roman" w:cs="Times New Roman"/>
        </w:rPr>
        <w:t xml:space="preserve"> Interviews</w:t>
      </w:r>
      <w:bookmarkEnd w:id="30"/>
    </w:p>
    <w:p w14:paraId="4955EB71" w14:textId="1648B88A" w:rsidR="00A32179" w:rsidRPr="003C456D" w:rsidRDefault="004E4EEB" w:rsidP="008E7B74">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Om een beeld te krijgen van wat zich </w:t>
      </w:r>
      <w:r w:rsidR="003D5D4D" w:rsidRPr="003C456D">
        <w:rPr>
          <w:rFonts w:ascii="Times New Roman" w:hAnsi="Times New Roman" w:cs="Times New Roman"/>
          <w:sz w:val="24"/>
          <w:szCs w:val="24"/>
        </w:rPr>
        <w:t>in</w:t>
      </w:r>
      <w:r w:rsidRPr="003C456D">
        <w:rPr>
          <w:rFonts w:ascii="Times New Roman" w:hAnsi="Times New Roman" w:cs="Times New Roman"/>
          <w:sz w:val="24"/>
          <w:szCs w:val="24"/>
        </w:rPr>
        <w:t xml:space="preserve"> personen afspeelt, is gekozen voor interviews (Patton, 2002: 407)</w:t>
      </w:r>
      <w:r w:rsidR="008866CA" w:rsidRPr="003C456D">
        <w:rPr>
          <w:rFonts w:ascii="Times New Roman" w:hAnsi="Times New Roman" w:cs="Times New Roman"/>
          <w:sz w:val="24"/>
          <w:szCs w:val="24"/>
        </w:rPr>
        <w:t xml:space="preserve">. </w:t>
      </w:r>
      <w:r w:rsidR="00A32179" w:rsidRPr="003C456D">
        <w:rPr>
          <w:rFonts w:ascii="Times New Roman" w:hAnsi="Times New Roman" w:cs="Times New Roman"/>
          <w:sz w:val="24"/>
          <w:szCs w:val="24"/>
        </w:rPr>
        <w:t>Beperkingen van interviews zijn tweeledig. Allereerst zeggen interviews op zichzelf alleen iets over wat de respondent denkt dat er gebeurt en waarom zij zelf denken te handelen, maar niets over de waarne</w:t>
      </w:r>
      <w:r w:rsidR="00035542" w:rsidRPr="003C456D">
        <w:rPr>
          <w:rFonts w:ascii="Times New Roman" w:hAnsi="Times New Roman" w:cs="Times New Roman"/>
          <w:sz w:val="24"/>
          <w:szCs w:val="24"/>
        </w:rPr>
        <w:t xml:space="preserve">embare gebeurtenissen zelf. Het risico is dus dat er een verschil bestaat tussen wat de respondent denkt en doet. Dit risico is ondervangen door </w:t>
      </w:r>
      <w:r w:rsidR="00A32179" w:rsidRPr="003C456D">
        <w:rPr>
          <w:rFonts w:ascii="Times New Roman" w:hAnsi="Times New Roman" w:cs="Times New Roman"/>
          <w:sz w:val="24"/>
          <w:szCs w:val="24"/>
        </w:rPr>
        <w:t>ook</w:t>
      </w:r>
      <w:r w:rsidR="00035542" w:rsidRPr="003C456D">
        <w:rPr>
          <w:rFonts w:ascii="Times New Roman" w:hAnsi="Times New Roman" w:cs="Times New Roman"/>
          <w:sz w:val="24"/>
          <w:szCs w:val="24"/>
        </w:rPr>
        <w:t xml:space="preserve"> gebruik te maken van observaties en documenten</w:t>
      </w:r>
      <w:r w:rsidR="00A32179" w:rsidRPr="003C456D">
        <w:rPr>
          <w:rFonts w:ascii="Times New Roman" w:hAnsi="Times New Roman" w:cs="Times New Roman"/>
          <w:sz w:val="24"/>
          <w:szCs w:val="24"/>
        </w:rPr>
        <w:t xml:space="preserve">. Ten tweede krijgt een interview mede vorm in interactie met de onderzoeker. Daardoor kan de interviewer de uitkomsten beïnvloeden (Patton, 2002: 306; Said, 1979: 272-273). Hoe </w:t>
      </w:r>
      <w:r w:rsidR="003074A4" w:rsidRPr="003C456D">
        <w:rPr>
          <w:rFonts w:ascii="Times New Roman" w:hAnsi="Times New Roman" w:cs="Times New Roman"/>
          <w:sz w:val="24"/>
          <w:szCs w:val="24"/>
        </w:rPr>
        <w:t>daar in dit onderzoek mee om</w:t>
      </w:r>
      <w:r w:rsidR="00A32179" w:rsidRPr="003C456D">
        <w:rPr>
          <w:rFonts w:ascii="Times New Roman" w:hAnsi="Times New Roman" w:cs="Times New Roman"/>
          <w:sz w:val="24"/>
          <w:szCs w:val="24"/>
        </w:rPr>
        <w:t xml:space="preserve"> is gegaan</w:t>
      </w:r>
      <w:r w:rsidR="00035542" w:rsidRPr="003C456D">
        <w:rPr>
          <w:rFonts w:ascii="Times New Roman" w:hAnsi="Times New Roman" w:cs="Times New Roman"/>
          <w:sz w:val="24"/>
          <w:szCs w:val="24"/>
        </w:rPr>
        <w:t>,</w:t>
      </w:r>
      <w:r w:rsidR="00A32179" w:rsidRPr="003C456D">
        <w:rPr>
          <w:rFonts w:ascii="Times New Roman" w:hAnsi="Times New Roman" w:cs="Times New Roman"/>
          <w:sz w:val="24"/>
          <w:szCs w:val="24"/>
        </w:rPr>
        <w:t xml:space="preserve"> wordt besproken in deze </w:t>
      </w:r>
      <w:r w:rsidR="00A32179" w:rsidRPr="008E7B74">
        <w:rPr>
          <w:rFonts w:ascii="Times New Roman" w:hAnsi="Times New Roman" w:cs="Times New Roman"/>
          <w:sz w:val="24"/>
          <w:szCs w:val="24"/>
        </w:rPr>
        <w:t>paragraaf en in §</w:t>
      </w:r>
      <w:r w:rsidR="004C2CB7" w:rsidRPr="008E7B74">
        <w:rPr>
          <w:rFonts w:ascii="Times New Roman" w:hAnsi="Times New Roman" w:cs="Times New Roman"/>
          <w:sz w:val="24"/>
          <w:szCs w:val="24"/>
        </w:rPr>
        <w:t>3.8</w:t>
      </w:r>
      <w:r w:rsidR="00035542" w:rsidRPr="008E7B74">
        <w:rPr>
          <w:rFonts w:ascii="Times New Roman" w:hAnsi="Times New Roman" w:cs="Times New Roman"/>
          <w:sz w:val="24"/>
          <w:szCs w:val="24"/>
        </w:rPr>
        <w:t xml:space="preserve"> </w:t>
      </w:r>
      <w:r w:rsidR="008E7B74" w:rsidRPr="008E7B74">
        <w:rPr>
          <w:rFonts w:ascii="Times New Roman" w:hAnsi="Times New Roman" w:cs="Times New Roman"/>
          <w:sz w:val="24"/>
          <w:szCs w:val="24"/>
        </w:rPr>
        <w:t>(K</w:t>
      </w:r>
      <w:r w:rsidR="00035542" w:rsidRPr="008E7B74">
        <w:rPr>
          <w:rFonts w:ascii="Times New Roman" w:hAnsi="Times New Roman" w:cs="Times New Roman"/>
          <w:sz w:val="24"/>
          <w:szCs w:val="24"/>
        </w:rPr>
        <w:t>waliteitscriteria)</w:t>
      </w:r>
      <w:r w:rsidR="00A32179" w:rsidRPr="008E7B74">
        <w:rPr>
          <w:rFonts w:ascii="Times New Roman" w:hAnsi="Times New Roman" w:cs="Times New Roman"/>
          <w:sz w:val="24"/>
          <w:szCs w:val="24"/>
        </w:rPr>
        <w:t>.</w:t>
      </w:r>
    </w:p>
    <w:p w14:paraId="01ACFAEB" w14:textId="22318FD5" w:rsidR="00083E7C" w:rsidRPr="003C456D" w:rsidRDefault="00083E7C"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Interviews kunnen </w:t>
      </w:r>
      <w:r w:rsidR="003D5D4D" w:rsidRPr="003C456D">
        <w:rPr>
          <w:rFonts w:ascii="Times New Roman" w:hAnsi="Times New Roman" w:cs="Times New Roman"/>
          <w:sz w:val="24"/>
          <w:szCs w:val="24"/>
        </w:rPr>
        <w:t xml:space="preserve">sterk in hun vorm afwijken in de </w:t>
      </w:r>
      <w:r w:rsidRPr="003C456D">
        <w:rPr>
          <w:rFonts w:ascii="Times New Roman" w:hAnsi="Times New Roman" w:cs="Times New Roman"/>
          <w:sz w:val="24"/>
          <w:szCs w:val="24"/>
        </w:rPr>
        <w:t xml:space="preserve">mate waarin we de reactie van respondenten </w:t>
      </w:r>
      <w:r w:rsidR="003D5D4D" w:rsidRPr="003C456D">
        <w:rPr>
          <w:rFonts w:ascii="Times New Roman" w:hAnsi="Times New Roman" w:cs="Times New Roman"/>
          <w:sz w:val="24"/>
          <w:szCs w:val="24"/>
        </w:rPr>
        <w:t>beïnvloeden</w:t>
      </w:r>
      <w:r w:rsidRPr="003C456D">
        <w:rPr>
          <w:rFonts w:ascii="Times New Roman" w:hAnsi="Times New Roman" w:cs="Times New Roman"/>
          <w:sz w:val="24"/>
          <w:szCs w:val="24"/>
        </w:rPr>
        <w:t xml:space="preserve"> (Gorden, 1975). Bernard </w:t>
      </w:r>
      <w:r w:rsidR="00B859AA" w:rsidRPr="003C456D">
        <w:rPr>
          <w:rFonts w:ascii="Times New Roman" w:hAnsi="Times New Roman" w:cs="Times New Roman"/>
          <w:sz w:val="24"/>
          <w:szCs w:val="24"/>
        </w:rPr>
        <w:t xml:space="preserve">(2000: 190-193) </w:t>
      </w:r>
      <w:r w:rsidRPr="003C456D">
        <w:rPr>
          <w:rFonts w:ascii="Times New Roman" w:hAnsi="Times New Roman" w:cs="Times New Roman"/>
          <w:sz w:val="24"/>
          <w:szCs w:val="24"/>
        </w:rPr>
        <w:t>heeft</w:t>
      </w:r>
      <w:r w:rsidR="00B859AA" w:rsidRPr="003C456D">
        <w:rPr>
          <w:rFonts w:ascii="Times New Roman" w:hAnsi="Times New Roman" w:cs="Times New Roman"/>
          <w:sz w:val="24"/>
          <w:szCs w:val="24"/>
        </w:rPr>
        <w:t xml:space="preserve"> deze onderverdeeld in 4 types</w:t>
      </w:r>
      <w:r w:rsidRPr="003C456D">
        <w:rPr>
          <w:rFonts w:ascii="Times New Roman" w:hAnsi="Times New Roman" w:cs="Times New Roman"/>
          <w:sz w:val="24"/>
          <w:szCs w:val="24"/>
        </w:rPr>
        <w:t>:</w:t>
      </w:r>
    </w:p>
    <w:p w14:paraId="6422BB32" w14:textId="4B088EB6" w:rsidR="00083E7C" w:rsidRPr="003C456D" w:rsidRDefault="00083E7C" w:rsidP="003C456D">
      <w:pPr>
        <w:pStyle w:val="Lijstalinea"/>
        <w:numPr>
          <w:ilvl w:val="0"/>
          <w:numId w:val="10"/>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Informeel: </w:t>
      </w:r>
      <w:r w:rsidR="003D5D4D" w:rsidRPr="003C456D">
        <w:rPr>
          <w:rFonts w:ascii="Times New Roman" w:hAnsi="Times New Roman" w:cs="Times New Roman"/>
          <w:sz w:val="24"/>
          <w:szCs w:val="24"/>
        </w:rPr>
        <w:t xml:space="preserve">er is </w:t>
      </w:r>
      <w:r w:rsidRPr="003C456D">
        <w:rPr>
          <w:rFonts w:ascii="Times New Roman" w:hAnsi="Times New Roman" w:cs="Times New Roman"/>
          <w:sz w:val="24"/>
          <w:szCs w:val="24"/>
        </w:rPr>
        <w:t xml:space="preserve">geen structuur, geen controle en </w:t>
      </w:r>
      <w:r w:rsidR="0007119C" w:rsidRPr="003C456D">
        <w:rPr>
          <w:rFonts w:ascii="Times New Roman" w:hAnsi="Times New Roman" w:cs="Times New Roman"/>
          <w:sz w:val="24"/>
          <w:szCs w:val="24"/>
        </w:rPr>
        <w:t xml:space="preserve">er is geen </w:t>
      </w:r>
      <w:r w:rsidRPr="003C456D">
        <w:rPr>
          <w:rFonts w:ascii="Times New Roman" w:hAnsi="Times New Roman" w:cs="Times New Roman"/>
          <w:sz w:val="24"/>
          <w:szCs w:val="24"/>
        </w:rPr>
        <w:t>bekendheid bij de respondent</w:t>
      </w:r>
      <w:r w:rsidR="0007119C" w:rsidRPr="003C456D">
        <w:rPr>
          <w:rFonts w:ascii="Times New Roman" w:hAnsi="Times New Roman" w:cs="Times New Roman"/>
          <w:sz w:val="24"/>
          <w:szCs w:val="24"/>
        </w:rPr>
        <w:t xml:space="preserve"> dat er dataverzameling plaatsvindt</w:t>
      </w:r>
      <w:r w:rsidRPr="003C456D">
        <w:rPr>
          <w:rFonts w:ascii="Times New Roman" w:hAnsi="Times New Roman" w:cs="Times New Roman"/>
          <w:sz w:val="24"/>
          <w:szCs w:val="24"/>
        </w:rPr>
        <w:t>. Dit werkt als een onderzoeker wil verkennen, zelf meedoet of geen andere optie heeft.</w:t>
      </w:r>
    </w:p>
    <w:p w14:paraId="2374655A" w14:textId="590D8B7D" w:rsidR="00083E7C" w:rsidRPr="003C456D" w:rsidRDefault="00083E7C" w:rsidP="003C456D">
      <w:pPr>
        <w:pStyle w:val="Lijstalinea"/>
        <w:numPr>
          <w:ilvl w:val="0"/>
          <w:numId w:val="10"/>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Ongestructureerd: </w:t>
      </w:r>
      <w:r w:rsidR="0007119C" w:rsidRPr="003C456D">
        <w:rPr>
          <w:rFonts w:ascii="Times New Roman" w:hAnsi="Times New Roman" w:cs="Times New Roman"/>
          <w:sz w:val="24"/>
          <w:szCs w:val="24"/>
        </w:rPr>
        <w:t xml:space="preserve">er is sprake van </w:t>
      </w:r>
      <w:r w:rsidRPr="003C456D">
        <w:rPr>
          <w:rFonts w:ascii="Times New Roman" w:hAnsi="Times New Roman" w:cs="Times New Roman"/>
          <w:sz w:val="24"/>
          <w:szCs w:val="24"/>
        </w:rPr>
        <w:t>een duidelijk plan</w:t>
      </w:r>
      <w:r w:rsidR="0007119C" w:rsidRPr="003C456D">
        <w:rPr>
          <w:rFonts w:ascii="Times New Roman" w:hAnsi="Times New Roman" w:cs="Times New Roman"/>
          <w:sz w:val="24"/>
          <w:szCs w:val="24"/>
        </w:rPr>
        <w:t xml:space="preserve"> om data te verzamelen</w:t>
      </w:r>
      <w:r w:rsidRPr="003C456D">
        <w:rPr>
          <w:rFonts w:ascii="Times New Roman" w:hAnsi="Times New Roman" w:cs="Times New Roman"/>
          <w:sz w:val="24"/>
          <w:szCs w:val="24"/>
        </w:rPr>
        <w:t xml:space="preserve"> dat bewust zo min mogelijk </w:t>
      </w:r>
      <w:r w:rsidR="0007119C" w:rsidRPr="003C456D">
        <w:rPr>
          <w:rFonts w:ascii="Times New Roman" w:hAnsi="Times New Roman" w:cs="Times New Roman"/>
          <w:sz w:val="24"/>
          <w:szCs w:val="24"/>
        </w:rPr>
        <w:t>de antwoorden van de respondent stuurt</w:t>
      </w:r>
      <w:r w:rsidRPr="003C456D">
        <w:rPr>
          <w:rFonts w:ascii="Times New Roman" w:hAnsi="Times New Roman" w:cs="Times New Roman"/>
          <w:sz w:val="24"/>
          <w:szCs w:val="24"/>
        </w:rPr>
        <w:t>. Deze methode wordt aangeraden wanneer er veel tijd is, de onderzoeker meermaals terug kan komen en wil dat respondenten zich kunnen uiten in hun eigen taal.</w:t>
      </w:r>
    </w:p>
    <w:p w14:paraId="436105A9" w14:textId="2F6C49A4" w:rsidR="00083E7C" w:rsidRPr="003C456D" w:rsidRDefault="00083E7C" w:rsidP="003C456D">
      <w:pPr>
        <w:pStyle w:val="Lijstalinea"/>
        <w:numPr>
          <w:ilvl w:val="0"/>
          <w:numId w:val="10"/>
        </w:numPr>
        <w:spacing w:line="276" w:lineRule="auto"/>
        <w:jc w:val="both"/>
        <w:rPr>
          <w:rFonts w:ascii="Times New Roman" w:hAnsi="Times New Roman" w:cs="Times New Roman"/>
          <w:sz w:val="24"/>
          <w:szCs w:val="24"/>
        </w:rPr>
      </w:pPr>
      <w:proofErr w:type="spellStart"/>
      <w:r w:rsidRPr="003C456D">
        <w:rPr>
          <w:rFonts w:ascii="Times New Roman" w:hAnsi="Times New Roman" w:cs="Times New Roman"/>
          <w:sz w:val="24"/>
          <w:szCs w:val="24"/>
        </w:rPr>
        <w:t>Semi-gestructureerd</w:t>
      </w:r>
      <w:proofErr w:type="spellEnd"/>
      <w:r w:rsidRPr="003C456D">
        <w:rPr>
          <w:rFonts w:ascii="Times New Roman" w:hAnsi="Times New Roman" w:cs="Times New Roman"/>
          <w:sz w:val="24"/>
          <w:szCs w:val="24"/>
        </w:rPr>
        <w:t>: hierbij wordt een interview-opzet gebruikt. Dit werkt in contact met responde</w:t>
      </w:r>
      <w:r w:rsidR="00516B0F" w:rsidRPr="003C456D">
        <w:rPr>
          <w:rFonts w:ascii="Times New Roman" w:hAnsi="Times New Roman" w:cs="Times New Roman"/>
          <w:sz w:val="24"/>
          <w:szCs w:val="24"/>
        </w:rPr>
        <w:t>nten die gewend zijn aan efficië</w:t>
      </w:r>
      <w:r w:rsidRPr="003C456D">
        <w:rPr>
          <w:rFonts w:ascii="Times New Roman" w:hAnsi="Times New Roman" w:cs="Times New Roman"/>
          <w:sz w:val="24"/>
          <w:szCs w:val="24"/>
        </w:rPr>
        <w:t>nt tijdgebruik en autonomie.</w:t>
      </w:r>
    </w:p>
    <w:p w14:paraId="7C2307AC" w14:textId="59B663BA" w:rsidR="00083E7C" w:rsidRPr="003C456D" w:rsidRDefault="00083E7C" w:rsidP="003C456D">
      <w:pPr>
        <w:pStyle w:val="Lijstalinea"/>
        <w:numPr>
          <w:ilvl w:val="0"/>
          <w:numId w:val="10"/>
        </w:num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Gestructureerd</w:t>
      </w:r>
      <w:r w:rsidR="0007119C" w:rsidRPr="003C456D">
        <w:rPr>
          <w:rFonts w:ascii="Times New Roman" w:hAnsi="Times New Roman" w:cs="Times New Roman"/>
          <w:sz w:val="24"/>
          <w:szCs w:val="24"/>
        </w:rPr>
        <w:t>e</w:t>
      </w:r>
      <w:r w:rsidRPr="003C456D">
        <w:rPr>
          <w:rFonts w:ascii="Times New Roman" w:hAnsi="Times New Roman" w:cs="Times New Roman"/>
          <w:sz w:val="24"/>
          <w:szCs w:val="24"/>
        </w:rPr>
        <w:t xml:space="preserve"> interviews: respondenten wordt geprobeerd dezelfde prikkels te geven</w:t>
      </w:r>
      <w:r w:rsidR="0007119C" w:rsidRPr="003C456D">
        <w:rPr>
          <w:rFonts w:ascii="Times New Roman" w:hAnsi="Times New Roman" w:cs="Times New Roman"/>
          <w:sz w:val="24"/>
          <w:szCs w:val="24"/>
        </w:rPr>
        <w:t xml:space="preserve"> vanuit de onderzoeker</w:t>
      </w:r>
      <w:r w:rsidRPr="003C456D">
        <w:rPr>
          <w:rFonts w:ascii="Times New Roman" w:hAnsi="Times New Roman" w:cs="Times New Roman"/>
          <w:sz w:val="24"/>
          <w:szCs w:val="24"/>
        </w:rPr>
        <w:t>. Dit werkt bij dataverzameling dat</w:t>
      </w:r>
      <w:r w:rsidR="0007119C" w:rsidRPr="003C456D">
        <w:rPr>
          <w:rFonts w:ascii="Times New Roman" w:hAnsi="Times New Roman" w:cs="Times New Roman"/>
          <w:sz w:val="24"/>
          <w:szCs w:val="24"/>
        </w:rPr>
        <w:t xml:space="preserve"> </w:t>
      </w:r>
      <w:proofErr w:type="spellStart"/>
      <w:r w:rsidR="0007119C" w:rsidRPr="003C456D">
        <w:rPr>
          <w:rFonts w:ascii="Times New Roman" w:hAnsi="Times New Roman" w:cs="Times New Roman"/>
          <w:sz w:val="24"/>
          <w:szCs w:val="24"/>
        </w:rPr>
        <w:t>generaliseerbaar</w:t>
      </w:r>
      <w:proofErr w:type="spellEnd"/>
      <w:r w:rsidR="0007119C" w:rsidRPr="003C456D">
        <w:rPr>
          <w:rFonts w:ascii="Times New Roman" w:hAnsi="Times New Roman" w:cs="Times New Roman"/>
          <w:sz w:val="24"/>
          <w:szCs w:val="24"/>
        </w:rPr>
        <w:t xml:space="preserve"> heeft te zijn over een grotere populatie.</w:t>
      </w:r>
    </w:p>
    <w:p w14:paraId="33EC9DD3" w14:textId="1B362975" w:rsidR="00AB1A18" w:rsidRPr="003C456D" w:rsidRDefault="001C140C"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In het begin </w:t>
      </w:r>
      <w:r w:rsidR="008866CA" w:rsidRPr="003C456D">
        <w:rPr>
          <w:rFonts w:ascii="Times New Roman" w:hAnsi="Times New Roman" w:cs="Times New Roman"/>
          <w:sz w:val="24"/>
          <w:szCs w:val="24"/>
        </w:rPr>
        <w:t xml:space="preserve">van het onderzoek </w:t>
      </w:r>
      <w:r w:rsidR="00035542" w:rsidRPr="003C456D">
        <w:rPr>
          <w:rFonts w:ascii="Times New Roman" w:hAnsi="Times New Roman" w:cs="Times New Roman"/>
          <w:sz w:val="24"/>
          <w:szCs w:val="24"/>
        </w:rPr>
        <w:t>zijn</w:t>
      </w:r>
      <w:r w:rsidRPr="003C456D">
        <w:rPr>
          <w:rFonts w:ascii="Times New Roman" w:hAnsi="Times New Roman" w:cs="Times New Roman"/>
          <w:sz w:val="24"/>
          <w:szCs w:val="24"/>
        </w:rPr>
        <w:t xml:space="preserve"> informele gesprekken </w:t>
      </w:r>
      <w:r w:rsidR="00035542" w:rsidRPr="003C456D">
        <w:rPr>
          <w:rFonts w:ascii="Times New Roman" w:hAnsi="Times New Roman" w:cs="Times New Roman"/>
          <w:sz w:val="24"/>
          <w:szCs w:val="24"/>
        </w:rPr>
        <w:t>gevoerd om netwerken in kaart te brengen. Zo ontstond een beeld van wie er bij het netwerk horen, wie met wie contact heeft, op welke wijze er wordt samengewerkt en welke begrippen belangrijk zijn om het netwerk te begrijpen. Deze verkenning v</w:t>
      </w:r>
      <w:r w:rsidRPr="003C456D">
        <w:rPr>
          <w:rFonts w:ascii="Times New Roman" w:hAnsi="Times New Roman" w:cs="Times New Roman"/>
          <w:sz w:val="24"/>
          <w:szCs w:val="24"/>
        </w:rPr>
        <w:t xml:space="preserve">an het </w:t>
      </w:r>
      <w:r w:rsidR="00035542" w:rsidRPr="003C456D">
        <w:rPr>
          <w:rFonts w:ascii="Times New Roman" w:hAnsi="Times New Roman" w:cs="Times New Roman"/>
          <w:sz w:val="24"/>
          <w:szCs w:val="24"/>
        </w:rPr>
        <w:t>netwerk heeft informeel plaatsgevonden</w:t>
      </w:r>
      <w:r w:rsidRPr="003C456D">
        <w:rPr>
          <w:rFonts w:ascii="Times New Roman" w:hAnsi="Times New Roman" w:cs="Times New Roman"/>
          <w:sz w:val="24"/>
          <w:szCs w:val="24"/>
        </w:rPr>
        <w:t xml:space="preserve">, </w:t>
      </w:r>
      <w:r w:rsidR="00035542" w:rsidRPr="003C456D">
        <w:rPr>
          <w:rFonts w:ascii="Times New Roman" w:hAnsi="Times New Roman" w:cs="Times New Roman"/>
          <w:sz w:val="24"/>
          <w:szCs w:val="24"/>
        </w:rPr>
        <w:t xml:space="preserve">omdat </w:t>
      </w:r>
      <w:r w:rsidR="00035542" w:rsidRPr="003C456D">
        <w:rPr>
          <w:rFonts w:ascii="Times New Roman" w:hAnsi="Times New Roman" w:cs="Times New Roman"/>
          <w:sz w:val="24"/>
          <w:szCs w:val="24"/>
        </w:rPr>
        <w:lastRenderedPageBreak/>
        <w:t>r</w:t>
      </w:r>
      <w:r w:rsidR="00565334" w:rsidRPr="003C456D">
        <w:rPr>
          <w:rFonts w:ascii="Times New Roman" w:hAnsi="Times New Roman" w:cs="Times New Roman"/>
          <w:sz w:val="24"/>
          <w:szCs w:val="24"/>
        </w:rPr>
        <w:t>espondenten voor formele tijd – interviews -</w:t>
      </w:r>
      <w:r w:rsidR="00035542" w:rsidRPr="003C456D">
        <w:rPr>
          <w:rFonts w:ascii="Times New Roman" w:hAnsi="Times New Roman" w:cs="Times New Roman"/>
          <w:sz w:val="24"/>
          <w:szCs w:val="24"/>
        </w:rPr>
        <w:t xml:space="preserve"> beperkt tijd vrij maken</w:t>
      </w:r>
      <w:r w:rsidR="00565334" w:rsidRPr="003C456D">
        <w:rPr>
          <w:rFonts w:ascii="Times New Roman" w:hAnsi="Times New Roman" w:cs="Times New Roman"/>
          <w:sz w:val="24"/>
          <w:szCs w:val="24"/>
        </w:rPr>
        <w:t xml:space="preserve">. Deze beperkte tijd is gereserveerd voor verdiepende en mogelijk gevoelige vragen gesteld. De verkenning had zodoende op een andere – informele – wijze plaats te vinden. </w:t>
      </w:r>
      <w:r w:rsidRPr="003C456D">
        <w:rPr>
          <w:rFonts w:ascii="Times New Roman" w:hAnsi="Times New Roman" w:cs="Times New Roman"/>
          <w:sz w:val="24"/>
          <w:szCs w:val="24"/>
        </w:rPr>
        <w:t xml:space="preserve">Voor de kern van het onderzoek </w:t>
      </w:r>
      <w:r w:rsidR="00565334" w:rsidRPr="003C456D">
        <w:rPr>
          <w:rFonts w:ascii="Times New Roman" w:hAnsi="Times New Roman" w:cs="Times New Roman"/>
          <w:sz w:val="24"/>
          <w:szCs w:val="24"/>
        </w:rPr>
        <w:t xml:space="preserve">is gebruik gemaakt van </w:t>
      </w:r>
      <w:proofErr w:type="spellStart"/>
      <w:r w:rsidRPr="003C456D">
        <w:rPr>
          <w:rFonts w:ascii="Times New Roman" w:hAnsi="Times New Roman" w:cs="Times New Roman"/>
          <w:sz w:val="24"/>
          <w:szCs w:val="24"/>
        </w:rPr>
        <w:t>semi-gestructureerd</w:t>
      </w:r>
      <w:proofErr w:type="spellEnd"/>
      <w:r w:rsidRPr="003C456D">
        <w:rPr>
          <w:rFonts w:ascii="Times New Roman" w:hAnsi="Times New Roman" w:cs="Times New Roman"/>
          <w:sz w:val="24"/>
          <w:szCs w:val="24"/>
        </w:rPr>
        <w:t xml:space="preserve"> interviews</w:t>
      </w:r>
      <w:r w:rsidR="00565334" w:rsidRPr="003C456D">
        <w:rPr>
          <w:rFonts w:ascii="Times New Roman" w:hAnsi="Times New Roman" w:cs="Times New Roman"/>
          <w:sz w:val="24"/>
          <w:szCs w:val="24"/>
        </w:rPr>
        <w:t>. De reden hiervoor is dat er een stevig fundament lag</w:t>
      </w:r>
      <w:r w:rsidRPr="003C456D">
        <w:rPr>
          <w:rFonts w:ascii="Times New Roman" w:hAnsi="Times New Roman" w:cs="Times New Roman"/>
          <w:sz w:val="24"/>
          <w:szCs w:val="24"/>
        </w:rPr>
        <w:t xml:space="preserve"> aan wetenschappelijke kennis</w:t>
      </w:r>
      <w:r w:rsidR="00565334" w:rsidRPr="003C456D">
        <w:rPr>
          <w:rFonts w:ascii="Times New Roman" w:hAnsi="Times New Roman" w:cs="Times New Roman"/>
          <w:sz w:val="24"/>
          <w:szCs w:val="24"/>
        </w:rPr>
        <w:t>. D</w:t>
      </w:r>
      <w:r w:rsidRPr="003C456D">
        <w:rPr>
          <w:rFonts w:ascii="Times New Roman" w:hAnsi="Times New Roman" w:cs="Times New Roman"/>
          <w:sz w:val="24"/>
          <w:szCs w:val="24"/>
        </w:rPr>
        <w:t>e verwachtingen die voortk</w:t>
      </w:r>
      <w:r w:rsidR="00565334" w:rsidRPr="003C456D">
        <w:rPr>
          <w:rFonts w:ascii="Times New Roman" w:hAnsi="Times New Roman" w:cs="Times New Roman"/>
          <w:sz w:val="24"/>
          <w:szCs w:val="24"/>
        </w:rPr>
        <w:t>wa</w:t>
      </w:r>
      <w:r w:rsidRPr="003C456D">
        <w:rPr>
          <w:rFonts w:ascii="Times New Roman" w:hAnsi="Times New Roman" w:cs="Times New Roman"/>
          <w:sz w:val="24"/>
          <w:szCs w:val="24"/>
        </w:rPr>
        <w:t>men uit dit fundament moe</w:t>
      </w:r>
      <w:r w:rsidR="00565334" w:rsidRPr="003C456D">
        <w:rPr>
          <w:rFonts w:ascii="Times New Roman" w:hAnsi="Times New Roman" w:cs="Times New Roman"/>
          <w:sz w:val="24"/>
          <w:szCs w:val="24"/>
        </w:rPr>
        <w:t>s</w:t>
      </w:r>
      <w:r w:rsidRPr="003C456D">
        <w:rPr>
          <w:rFonts w:ascii="Times New Roman" w:hAnsi="Times New Roman" w:cs="Times New Roman"/>
          <w:sz w:val="24"/>
          <w:szCs w:val="24"/>
        </w:rPr>
        <w:t xml:space="preserve">ten minimaal ingebouwd </w:t>
      </w:r>
      <w:r w:rsidR="00565334" w:rsidRPr="003C456D">
        <w:rPr>
          <w:rFonts w:ascii="Times New Roman" w:hAnsi="Times New Roman" w:cs="Times New Roman"/>
          <w:sz w:val="24"/>
          <w:szCs w:val="24"/>
        </w:rPr>
        <w:t>zijn</w:t>
      </w:r>
      <w:r w:rsidRPr="003C456D">
        <w:rPr>
          <w:rFonts w:ascii="Times New Roman" w:hAnsi="Times New Roman" w:cs="Times New Roman"/>
          <w:sz w:val="24"/>
          <w:szCs w:val="24"/>
        </w:rPr>
        <w:t xml:space="preserve"> in de structuur van het onderzoek</w:t>
      </w:r>
      <w:r w:rsidR="004E4EEB" w:rsidRPr="003C456D">
        <w:rPr>
          <w:rFonts w:ascii="Times New Roman" w:hAnsi="Times New Roman" w:cs="Times New Roman"/>
          <w:sz w:val="24"/>
          <w:szCs w:val="24"/>
        </w:rPr>
        <w:t xml:space="preserve"> (</w:t>
      </w:r>
      <w:proofErr w:type="spellStart"/>
      <w:r w:rsidR="004E4EEB" w:rsidRPr="003C456D">
        <w:rPr>
          <w:rFonts w:ascii="Times New Roman" w:hAnsi="Times New Roman" w:cs="Times New Roman"/>
          <w:sz w:val="24"/>
          <w:szCs w:val="24"/>
        </w:rPr>
        <w:t>Bannister</w:t>
      </w:r>
      <w:proofErr w:type="spellEnd"/>
      <w:r w:rsidR="004E4EEB" w:rsidRPr="003C456D">
        <w:rPr>
          <w:rFonts w:ascii="Times New Roman" w:hAnsi="Times New Roman" w:cs="Times New Roman"/>
          <w:sz w:val="24"/>
          <w:szCs w:val="24"/>
        </w:rPr>
        <w:t xml:space="preserve">, </w:t>
      </w:r>
      <w:proofErr w:type="spellStart"/>
      <w:r w:rsidR="004E4EEB" w:rsidRPr="003C456D">
        <w:rPr>
          <w:rFonts w:ascii="Times New Roman" w:hAnsi="Times New Roman" w:cs="Times New Roman"/>
          <w:sz w:val="24"/>
          <w:szCs w:val="24"/>
        </w:rPr>
        <w:t>Burman</w:t>
      </w:r>
      <w:proofErr w:type="spellEnd"/>
      <w:r w:rsidR="004E4EEB" w:rsidRPr="003C456D">
        <w:rPr>
          <w:rFonts w:ascii="Times New Roman" w:hAnsi="Times New Roman" w:cs="Times New Roman"/>
          <w:sz w:val="24"/>
          <w:szCs w:val="24"/>
        </w:rPr>
        <w:t xml:space="preserve">, Parker, Taylor &amp; </w:t>
      </w:r>
      <w:proofErr w:type="spellStart"/>
      <w:r w:rsidR="004E4EEB" w:rsidRPr="003C456D">
        <w:rPr>
          <w:rFonts w:ascii="Times New Roman" w:hAnsi="Times New Roman" w:cs="Times New Roman"/>
          <w:sz w:val="24"/>
          <w:szCs w:val="24"/>
        </w:rPr>
        <w:t>Tindall</w:t>
      </w:r>
      <w:proofErr w:type="spellEnd"/>
      <w:r w:rsidR="004E4EEB" w:rsidRPr="003C456D">
        <w:rPr>
          <w:rFonts w:ascii="Times New Roman" w:hAnsi="Times New Roman" w:cs="Times New Roman"/>
          <w:sz w:val="24"/>
          <w:szCs w:val="24"/>
        </w:rPr>
        <w:t xml:space="preserve">, 1997: 50). </w:t>
      </w:r>
      <w:r w:rsidR="00565334" w:rsidRPr="003C456D">
        <w:rPr>
          <w:rFonts w:ascii="Times New Roman" w:hAnsi="Times New Roman" w:cs="Times New Roman"/>
          <w:sz w:val="24"/>
          <w:szCs w:val="24"/>
        </w:rPr>
        <w:t>Daarnaast is</w:t>
      </w:r>
      <w:r w:rsidRPr="003C456D">
        <w:rPr>
          <w:rFonts w:ascii="Times New Roman" w:hAnsi="Times New Roman" w:cs="Times New Roman"/>
          <w:sz w:val="24"/>
          <w:szCs w:val="24"/>
        </w:rPr>
        <w:t xml:space="preserve"> rekening gehouden met de situatie dat respondenten maar eenmaal </w:t>
      </w:r>
      <w:r w:rsidR="00565334" w:rsidRPr="003C456D">
        <w:rPr>
          <w:rFonts w:ascii="Times New Roman" w:hAnsi="Times New Roman" w:cs="Times New Roman"/>
          <w:sz w:val="24"/>
          <w:szCs w:val="24"/>
        </w:rPr>
        <w:t xml:space="preserve">formeel </w:t>
      </w:r>
      <w:r w:rsidRPr="003C456D">
        <w:rPr>
          <w:rFonts w:ascii="Times New Roman" w:hAnsi="Times New Roman" w:cs="Times New Roman"/>
          <w:sz w:val="24"/>
          <w:szCs w:val="24"/>
        </w:rPr>
        <w:t xml:space="preserve">gesproken </w:t>
      </w:r>
      <w:r w:rsidR="00565334" w:rsidRPr="003C456D">
        <w:rPr>
          <w:rFonts w:ascii="Times New Roman" w:hAnsi="Times New Roman" w:cs="Times New Roman"/>
          <w:sz w:val="24"/>
          <w:szCs w:val="24"/>
        </w:rPr>
        <w:t>konden</w:t>
      </w:r>
      <w:r w:rsidRPr="003C456D">
        <w:rPr>
          <w:rFonts w:ascii="Times New Roman" w:hAnsi="Times New Roman" w:cs="Times New Roman"/>
          <w:sz w:val="24"/>
          <w:szCs w:val="24"/>
        </w:rPr>
        <w:t xml:space="preserve"> worden</w:t>
      </w:r>
      <w:r w:rsidR="0007119C" w:rsidRPr="003C456D">
        <w:rPr>
          <w:rFonts w:ascii="Times New Roman" w:hAnsi="Times New Roman" w:cs="Times New Roman"/>
          <w:sz w:val="24"/>
          <w:szCs w:val="24"/>
        </w:rPr>
        <w:t xml:space="preserve">, gezien de tijd die zij </w:t>
      </w:r>
      <w:r w:rsidR="00565334" w:rsidRPr="003C456D">
        <w:rPr>
          <w:rFonts w:ascii="Times New Roman" w:hAnsi="Times New Roman" w:cs="Times New Roman"/>
          <w:sz w:val="24"/>
          <w:szCs w:val="24"/>
        </w:rPr>
        <w:t>tot hun beschikking hadden</w:t>
      </w:r>
      <w:r w:rsidR="0007119C" w:rsidRPr="003C456D">
        <w:rPr>
          <w:rFonts w:ascii="Times New Roman" w:hAnsi="Times New Roman" w:cs="Times New Roman"/>
          <w:sz w:val="24"/>
          <w:szCs w:val="24"/>
        </w:rPr>
        <w:t xml:space="preserve"> en gezien het grote aantal netwerkactoren.</w:t>
      </w:r>
      <w:r w:rsidR="00565334" w:rsidRPr="003C456D">
        <w:rPr>
          <w:rFonts w:ascii="Times New Roman" w:hAnsi="Times New Roman" w:cs="Times New Roman"/>
          <w:sz w:val="24"/>
          <w:szCs w:val="24"/>
        </w:rPr>
        <w:t xml:space="preserve"> Dit vroeg</w:t>
      </w:r>
      <w:r w:rsidRPr="003C456D">
        <w:rPr>
          <w:rFonts w:ascii="Times New Roman" w:hAnsi="Times New Roman" w:cs="Times New Roman"/>
          <w:sz w:val="24"/>
          <w:szCs w:val="24"/>
        </w:rPr>
        <w:t xml:space="preserve"> om focus. Dit houdt intact dat de visie </w:t>
      </w:r>
      <w:r w:rsidR="00565334" w:rsidRPr="003C456D">
        <w:rPr>
          <w:rFonts w:ascii="Times New Roman" w:hAnsi="Times New Roman" w:cs="Times New Roman"/>
          <w:sz w:val="24"/>
          <w:szCs w:val="24"/>
        </w:rPr>
        <w:t>van de respondent centraal heeft gestaan</w:t>
      </w:r>
      <w:r w:rsidRPr="003C456D">
        <w:rPr>
          <w:rFonts w:ascii="Times New Roman" w:hAnsi="Times New Roman" w:cs="Times New Roman"/>
          <w:sz w:val="24"/>
          <w:szCs w:val="24"/>
        </w:rPr>
        <w:t>: een lich</w:t>
      </w:r>
      <w:r w:rsidR="00565334" w:rsidRPr="003C456D">
        <w:rPr>
          <w:rFonts w:ascii="Times New Roman" w:hAnsi="Times New Roman" w:cs="Times New Roman"/>
          <w:sz w:val="24"/>
          <w:szCs w:val="24"/>
        </w:rPr>
        <w:t>te structuur waarin ook ingegaan kon worden</w:t>
      </w:r>
      <w:r w:rsidRPr="003C456D">
        <w:rPr>
          <w:rFonts w:ascii="Times New Roman" w:hAnsi="Times New Roman" w:cs="Times New Roman"/>
          <w:sz w:val="24"/>
          <w:szCs w:val="24"/>
        </w:rPr>
        <w:t xml:space="preserve"> op onverwachte ideeën en issues van de respondent (</w:t>
      </w:r>
      <w:proofErr w:type="spellStart"/>
      <w:r w:rsidRPr="003C456D">
        <w:rPr>
          <w:rFonts w:ascii="Times New Roman" w:hAnsi="Times New Roman" w:cs="Times New Roman"/>
          <w:sz w:val="24"/>
          <w:szCs w:val="24"/>
        </w:rPr>
        <w:t>ibid</w:t>
      </w:r>
      <w:proofErr w:type="spellEnd"/>
      <w:r w:rsidRPr="003C456D">
        <w:rPr>
          <w:rFonts w:ascii="Times New Roman" w:hAnsi="Times New Roman" w:cs="Times New Roman"/>
          <w:sz w:val="24"/>
          <w:szCs w:val="24"/>
        </w:rPr>
        <w:t>: 51). Zo benadrukt Bernard</w:t>
      </w:r>
      <w:r w:rsidR="00B859AA" w:rsidRPr="003C456D">
        <w:rPr>
          <w:rFonts w:ascii="Times New Roman" w:hAnsi="Times New Roman" w:cs="Times New Roman"/>
          <w:sz w:val="24"/>
          <w:szCs w:val="24"/>
        </w:rPr>
        <w:t xml:space="preserve"> (2000: 199)</w:t>
      </w:r>
      <w:r w:rsidRPr="003C456D">
        <w:rPr>
          <w:rFonts w:ascii="Times New Roman" w:hAnsi="Times New Roman" w:cs="Times New Roman"/>
          <w:sz w:val="24"/>
          <w:szCs w:val="24"/>
        </w:rPr>
        <w:t xml:space="preserve"> het belang van het testen van wat je elders hebt gehoord: je moet open blijven staan voor nieuwe informatie, maar je moet ook niet bang zijn om te leiden en te toetsen als </w:t>
      </w:r>
      <w:r w:rsidR="00B859AA" w:rsidRPr="003C456D">
        <w:rPr>
          <w:rFonts w:ascii="Times New Roman" w:hAnsi="Times New Roman" w:cs="Times New Roman"/>
          <w:sz w:val="24"/>
          <w:szCs w:val="24"/>
        </w:rPr>
        <w:t>je iets wilt weten</w:t>
      </w:r>
      <w:r w:rsidR="00521976" w:rsidRPr="003C456D">
        <w:rPr>
          <w:rFonts w:ascii="Times New Roman" w:hAnsi="Times New Roman" w:cs="Times New Roman"/>
          <w:sz w:val="24"/>
          <w:szCs w:val="24"/>
        </w:rPr>
        <w:t xml:space="preserve">. Het interviewdesign </w:t>
      </w:r>
      <w:r w:rsidR="00565334" w:rsidRPr="003C456D">
        <w:rPr>
          <w:rFonts w:ascii="Times New Roman" w:hAnsi="Times New Roman" w:cs="Times New Roman"/>
          <w:sz w:val="24"/>
          <w:szCs w:val="24"/>
        </w:rPr>
        <w:t>heeft</w:t>
      </w:r>
      <w:r w:rsidR="00521976" w:rsidRPr="003C456D">
        <w:rPr>
          <w:rFonts w:ascii="Times New Roman" w:hAnsi="Times New Roman" w:cs="Times New Roman"/>
          <w:sz w:val="24"/>
          <w:szCs w:val="24"/>
        </w:rPr>
        <w:t xml:space="preserve"> derhalve bestaan uit een aantal items die gebaseerd </w:t>
      </w:r>
      <w:r w:rsidR="007821D5">
        <w:rPr>
          <w:rFonts w:ascii="Times New Roman" w:hAnsi="Times New Roman" w:cs="Times New Roman"/>
          <w:sz w:val="24"/>
          <w:szCs w:val="24"/>
        </w:rPr>
        <w:t>zijn</w:t>
      </w:r>
      <w:r w:rsidR="00521976" w:rsidRPr="003C456D">
        <w:rPr>
          <w:rFonts w:ascii="Times New Roman" w:hAnsi="Times New Roman" w:cs="Times New Roman"/>
          <w:sz w:val="24"/>
          <w:szCs w:val="24"/>
        </w:rPr>
        <w:t xml:space="preserve"> op de genoemde literatuur</w:t>
      </w:r>
      <w:r w:rsidR="003B67A3" w:rsidRPr="003C456D">
        <w:rPr>
          <w:rFonts w:ascii="Times New Roman" w:hAnsi="Times New Roman" w:cs="Times New Roman"/>
          <w:sz w:val="24"/>
          <w:szCs w:val="24"/>
        </w:rPr>
        <w:t xml:space="preserve"> (</w:t>
      </w:r>
      <w:r w:rsidR="0007119C" w:rsidRPr="003C456D">
        <w:rPr>
          <w:rFonts w:ascii="Times New Roman" w:hAnsi="Times New Roman" w:cs="Times New Roman"/>
          <w:sz w:val="24"/>
          <w:szCs w:val="24"/>
        </w:rPr>
        <w:t xml:space="preserve">zie </w:t>
      </w:r>
      <w:r w:rsidR="003B67A3" w:rsidRPr="003C456D">
        <w:rPr>
          <w:rFonts w:ascii="Times New Roman" w:hAnsi="Times New Roman" w:cs="Times New Roman"/>
          <w:sz w:val="24"/>
          <w:szCs w:val="24"/>
        </w:rPr>
        <w:t>§</w:t>
      </w:r>
      <w:r w:rsidR="0007119C" w:rsidRPr="003C456D">
        <w:rPr>
          <w:rFonts w:ascii="Times New Roman" w:hAnsi="Times New Roman" w:cs="Times New Roman"/>
          <w:sz w:val="24"/>
          <w:szCs w:val="24"/>
        </w:rPr>
        <w:t>3.4</w:t>
      </w:r>
      <w:r w:rsidR="003B67A3" w:rsidRPr="003C456D">
        <w:rPr>
          <w:rFonts w:ascii="Times New Roman" w:hAnsi="Times New Roman" w:cs="Times New Roman"/>
          <w:sz w:val="24"/>
          <w:szCs w:val="24"/>
        </w:rPr>
        <w:t>)</w:t>
      </w:r>
      <w:r w:rsidR="00521976" w:rsidRPr="003C456D">
        <w:rPr>
          <w:rFonts w:ascii="Times New Roman" w:hAnsi="Times New Roman" w:cs="Times New Roman"/>
          <w:sz w:val="24"/>
          <w:szCs w:val="24"/>
        </w:rPr>
        <w:t xml:space="preserve">, maar </w:t>
      </w:r>
      <w:r w:rsidR="00565334" w:rsidRPr="003C456D">
        <w:rPr>
          <w:rFonts w:ascii="Times New Roman" w:hAnsi="Times New Roman" w:cs="Times New Roman"/>
          <w:sz w:val="24"/>
          <w:szCs w:val="24"/>
        </w:rPr>
        <w:t>de vragen en items zijn</w:t>
      </w:r>
      <w:r w:rsidR="00521976" w:rsidRPr="003C456D">
        <w:rPr>
          <w:rFonts w:ascii="Times New Roman" w:hAnsi="Times New Roman" w:cs="Times New Roman"/>
          <w:sz w:val="24"/>
          <w:szCs w:val="24"/>
        </w:rPr>
        <w:t xml:space="preserve"> gedurende het onderzoek aangepast op basis van eerdere interviews, observaties en documenten</w:t>
      </w:r>
      <w:r w:rsidR="0007119C" w:rsidRPr="003C456D">
        <w:rPr>
          <w:rFonts w:ascii="Times New Roman" w:hAnsi="Times New Roman" w:cs="Times New Roman"/>
          <w:sz w:val="24"/>
          <w:szCs w:val="24"/>
        </w:rPr>
        <w:t>.</w:t>
      </w:r>
      <w:r w:rsidR="003759D2" w:rsidRPr="003C456D">
        <w:rPr>
          <w:rFonts w:ascii="Times New Roman" w:hAnsi="Times New Roman" w:cs="Times New Roman"/>
          <w:sz w:val="24"/>
          <w:szCs w:val="24"/>
        </w:rPr>
        <w:t xml:space="preserve"> Er is bij het design ook rekening gehouden met het feit dat vertrouwen</w:t>
      </w:r>
      <w:r w:rsidR="00565334" w:rsidRPr="003C456D">
        <w:rPr>
          <w:rFonts w:ascii="Times New Roman" w:hAnsi="Times New Roman" w:cs="Times New Roman"/>
          <w:sz w:val="24"/>
          <w:szCs w:val="24"/>
        </w:rPr>
        <w:t xml:space="preserve"> een gevoelig onderwerp kan zijn</w:t>
      </w:r>
      <w:r w:rsidR="003E452A" w:rsidRPr="003C456D">
        <w:rPr>
          <w:rFonts w:ascii="Times New Roman" w:hAnsi="Times New Roman" w:cs="Times New Roman"/>
          <w:sz w:val="24"/>
          <w:szCs w:val="24"/>
        </w:rPr>
        <w:t>,</w:t>
      </w:r>
      <w:r w:rsidR="003759D2" w:rsidRPr="003C456D">
        <w:rPr>
          <w:rFonts w:ascii="Times New Roman" w:hAnsi="Times New Roman" w:cs="Times New Roman"/>
          <w:sz w:val="24"/>
          <w:szCs w:val="24"/>
        </w:rPr>
        <w:t xml:space="preserve"> wat zeker niet bij naam genoemd moet worden</w:t>
      </w:r>
      <w:r w:rsidR="003E452A" w:rsidRPr="003C456D">
        <w:rPr>
          <w:rFonts w:ascii="Times New Roman" w:hAnsi="Times New Roman" w:cs="Times New Roman"/>
          <w:sz w:val="24"/>
          <w:szCs w:val="24"/>
        </w:rPr>
        <w:t>: zodra het woord vertrouwen valt, dan volgen er al snel sociaal wenselijke antwoorden, terwijl op subtiele wijzen het onderwerp wel ter sprake kan worden gebracht</w:t>
      </w:r>
      <w:r w:rsidR="003759D2" w:rsidRPr="003C456D">
        <w:rPr>
          <w:rFonts w:ascii="Times New Roman" w:hAnsi="Times New Roman" w:cs="Times New Roman"/>
          <w:sz w:val="24"/>
          <w:szCs w:val="24"/>
        </w:rPr>
        <w:t xml:space="preserve"> (Martine Olde Wolber</w:t>
      </w:r>
      <w:r w:rsidR="00535DCA" w:rsidRPr="003C456D">
        <w:rPr>
          <w:rFonts w:ascii="Times New Roman" w:hAnsi="Times New Roman" w:cs="Times New Roman"/>
          <w:sz w:val="24"/>
          <w:szCs w:val="24"/>
        </w:rPr>
        <w:t>s, persoonlijke correspondentie</w:t>
      </w:r>
      <w:r w:rsidR="003759D2" w:rsidRPr="003C456D">
        <w:rPr>
          <w:rFonts w:ascii="Times New Roman" w:hAnsi="Times New Roman" w:cs="Times New Roman"/>
          <w:sz w:val="24"/>
          <w:szCs w:val="24"/>
        </w:rPr>
        <w:t>).</w:t>
      </w:r>
      <w:r w:rsidR="0007119C" w:rsidRPr="003C456D">
        <w:rPr>
          <w:rFonts w:ascii="Times New Roman" w:hAnsi="Times New Roman" w:cs="Times New Roman"/>
          <w:sz w:val="24"/>
          <w:szCs w:val="24"/>
        </w:rPr>
        <w:t xml:space="preserve"> Een </w:t>
      </w:r>
      <w:r w:rsidR="001D2D69" w:rsidRPr="003C456D">
        <w:rPr>
          <w:rFonts w:ascii="Times New Roman" w:hAnsi="Times New Roman" w:cs="Times New Roman"/>
          <w:sz w:val="24"/>
          <w:szCs w:val="24"/>
        </w:rPr>
        <w:t>twee</w:t>
      </w:r>
      <w:r w:rsidR="0007119C" w:rsidRPr="003C456D">
        <w:rPr>
          <w:rFonts w:ascii="Times New Roman" w:hAnsi="Times New Roman" w:cs="Times New Roman"/>
          <w:sz w:val="24"/>
          <w:szCs w:val="24"/>
        </w:rPr>
        <w:t>tal interviewschema</w:t>
      </w:r>
      <w:r w:rsidR="001D2D69" w:rsidRPr="003C456D">
        <w:rPr>
          <w:rFonts w:ascii="Times New Roman" w:hAnsi="Times New Roman" w:cs="Times New Roman"/>
          <w:sz w:val="24"/>
          <w:szCs w:val="24"/>
        </w:rPr>
        <w:t xml:space="preserve">’s </w:t>
      </w:r>
      <w:r w:rsidR="0007119C" w:rsidRPr="003C456D">
        <w:rPr>
          <w:rFonts w:ascii="Times New Roman" w:hAnsi="Times New Roman" w:cs="Times New Roman"/>
          <w:sz w:val="24"/>
          <w:szCs w:val="24"/>
        </w:rPr>
        <w:t>staat in de bijlage</w:t>
      </w:r>
      <w:r w:rsidR="00565334" w:rsidRPr="003C456D">
        <w:rPr>
          <w:rFonts w:ascii="Times New Roman" w:hAnsi="Times New Roman" w:cs="Times New Roman"/>
          <w:sz w:val="24"/>
          <w:szCs w:val="24"/>
        </w:rPr>
        <w:t xml:space="preserve"> (</w:t>
      </w:r>
      <w:r w:rsidR="00CF76D2" w:rsidRPr="003C456D">
        <w:rPr>
          <w:rFonts w:ascii="Times New Roman" w:hAnsi="Times New Roman" w:cs="Times New Roman"/>
          <w:sz w:val="24"/>
          <w:szCs w:val="24"/>
        </w:rPr>
        <w:t>bijlage 2</w:t>
      </w:r>
      <w:r w:rsidR="00565334" w:rsidRPr="003C456D">
        <w:rPr>
          <w:rFonts w:ascii="Times New Roman" w:hAnsi="Times New Roman" w:cs="Times New Roman"/>
          <w:sz w:val="24"/>
          <w:szCs w:val="24"/>
        </w:rPr>
        <w:t>)</w:t>
      </w:r>
      <w:r w:rsidR="0007119C" w:rsidRPr="003C456D">
        <w:rPr>
          <w:rFonts w:ascii="Times New Roman" w:hAnsi="Times New Roman" w:cs="Times New Roman"/>
          <w:sz w:val="24"/>
          <w:szCs w:val="24"/>
        </w:rPr>
        <w:t>.</w:t>
      </w:r>
    </w:p>
    <w:p w14:paraId="7C5C6697" w14:textId="01144812" w:rsidR="00E17984" w:rsidRPr="003C456D" w:rsidRDefault="00B60C48"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De gesprekken zijn opgenomen</w:t>
      </w:r>
      <w:r w:rsidR="00AB1A18" w:rsidRPr="003C456D">
        <w:rPr>
          <w:rFonts w:ascii="Times New Roman" w:hAnsi="Times New Roman" w:cs="Times New Roman"/>
          <w:sz w:val="24"/>
          <w:szCs w:val="24"/>
        </w:rPr>
        <w:t xml:space="preserve">. Er is bewust gekozen voor audio in plaats van video, omdat </w:t>
      </w:r>
      <w:r w:rsidR="0007119C" w:rsidRPr="003C456D">
        <w:rPr>
          <w:rFonts w:ascii="Times New Roman" w:hAnsi="Times New Roman" w:cs="Times New Roman"/>
          <w:sz w:val="24"/>
          <w:szCs w:val="24"/>
        </w:rPr>
        <w:t xml:space="preserve">een </w:t>
      </w:r>
      <w:r w:rsidR="00AB1A18" w:rsidRPr="003C456D">
        <w:rPr>
          <w:rFonts w:ascii="Times New Roman" w:hAnsi="Times New Roman" w:cs="Times New Roman"/>
          <w:sz w:val="24"/>
          <w:szCs w:val="24"/>
        </w:rPr>
        <w:t>video</w:t>
      </w:r>
      <w:r w:rsidR="0007119C" w:rsidRPr="003C456D">
        <w:rPr>
          <w:rFonts w:ascii="Times New Roman" w:hAnsi="Times New Roman" w:cs="Times New Roman"/>
          <w:sz w:val="24"/>
          <w:szCs w:val="24"/>
        </w:rPr>
        <w:t>fragment</w:t>
      </w:r>
      <w:r w:rsidR="00AB1A18" w:rsidRPr="003C456D">
        <w:rPr>
          <w:rFonts w:ascii="Times New Roman" w:hAnsi="Times New Roman" w:cs="Times New Roman"/>
          <w:sz w:val="24"/>
          <w:szCs w:val="24"/>
        </w:rPr>
        <w:t xml:space="preserve"> lastig te analyseren is en </w:t>
      </w:r>
      <w:r w:rsidR="0007119C" w:rsidRPr="003C456D">
        <w:rPr>
          <w:rFonts w:ascii="Times New Roman" w:hAnsi="Times New Roman" w:cs="Times New Roman"/>
          <w:sz w:val="24"/>
          <w:szCs w:val="24"/>
        </w:rPr>
        <w:t xml:space="preserve">het </w:t>
      </w:r>
      <w:r w:rsidR="00AB1A18" w:rsidRPr="003C456D">
        <w:rPr>
          <w:rFonts w:ascii="Times New Roman" w:hAnsi="Times New Roman" w:cs="Times New Roman"/>
          <w:sz w:val="24"/>
          <w:szCs w:val="24"/>
        </w:rPr>
        <w:t xml:space="preserve">met het aantal interviews teveel data op zou leveren (Silverman, 2010). </w:t>
      </w:r>
      <w:r w:rsidR="0007119C" w:rsidRPr="003C456D">
        <w:rPr>
          <w:rFonts w:ascii="Times New Roman" w:hAnsi="Times New Roman" w:cs="Times New Roman"/>
          <w:sz w:val="24"/>
          <w:szCs w:val="24"/>
        </w:rPr>
        <w:t xml:space="preserve">Er is zeer veel zorg besteed aan de anonimiteit van de respondenten: aangezien zij elkaar kennen en het in netwerken gemakkelijk is om elkaar te herkennen, zijn alle quotes en verwijzingen </w:t>
      </w:r>
      <w:proofErr w:type="spellStart"/>
      <w:r w:rsidR="0007119C" w:rsidRPr="003C456D">
        <w:rPr>
          <w:rFonts w:ascii="Times New Roman" w:hAnsi="Times New Roman" w:cs="Times New Roman"/>
          <w:sz w:val="24"/>
          <w:szCs w:val="24"/>
        </w:rPr>
        <w:t>getoets</w:t>
      </w:r>
      <w:proofErr w:type="spellEnd"/>
      <w:r w:rsidR="0007119C" w:rsidRPr="003C456D">
        <w:rPr>
          <w:rFonts w:ascii="Times New Roman" w:hAnsi="Times New Roman" w:cs="Times New Roman"/>
          <w:sz w:val="24"/>
          <w:szCs w:val="24"/>
        </w:rPr>
        <w:t xml:space="preserve"> bij de respondenten. </w:t>
      </w:r>
      <w:r w:rsidR="00420D87" w:rsidRPr="003C456D">
        <w:rPr>
          <w:rFonts w:ascii="Times New Roman" w:hAnsi="Times New Roman" w:cs="Times New Roman"/>
          <w:sz w:val="24"/>
          <w:szCs w:val="24"/>
        </w:rPr>
        <w:t xml:space="preserve">Dit </w:t>
      </w:r>
      <w:r w:rsidR="0007119C" w:rsidRPr="003C456D">
        <w:rPr>
          <w:rFonts w:ascii="Times New Roman" w:hAnsi="Times New Roman" w:cs="Times New Roman"/>
          <w:sz w:val="24"/>
          <w:szCs w:val="24"/>
        </w:rPr>
        <w:t xml:space="preserve">heeft geleid tot het soms sociaal-wenselijker beschrijven van de bevindingen. Daar staat tegenover dat het vertrouwen behouden blijft van de </w:t>
      </w:r>
      <w:r w:rsidR="00420D87" w:rsidRPr="003C456D">
        <w:rPr>
          <w:rFonts w:ascii="Times New Roman" w:hAnsi="Times New Roman" w:cs="Times New Roman"/>
          <w:sz w:val="24"/>
          <w:szCs w:val="24"/>
        </w:rPr>
        <w:t>personen die meedoen aan wetenschappelijk onderzoek</w:t>
      </w:r>
      <w:r w:rsidR="0007119C" w:rsidRPr="003C456D">
        <w:rPr>
          <w:rFonts w:ascii="Times New Roman" w:hAnsi="Times New Roman" w:cs="Times New Roman"/>
          <w:sz w:val="24"/>
          <w:szCs w:val="24"/>
        </w:rPr>
        <w:t xml:space="preserve">: dat is </w:t>
      </w:r>
      <w:r w:rsidR="00420D87" w:rsidRPr="003C456D">
        <w:rPr>
          <w:rFonts w:ascii="Times New Roman" w:hAnsi="Times New Roman" w:cs="Times New Roman"/>
          <w:sz w:val="24"/>
          <w:szCs w:val="24"/>
        </w:rPr>
        <w:t>belangrijk</w:t>
      </w:r>
      <w:r w:rsidR="0007119C" w:rsidRPr="003C456D">
        <w:rPr>
          <w:rFonts w:ascii="Times New Roman" w:hAnsi="Times New Roman" w:cs="Times New Roman"/>
          <w:sz w:val="24"/>
          <w:szCs w:val="24"/>
        </w:rPr>
        <w:t>er</w:t>
      </w:r>
      <w:r w:rsidR="00420D87" w:rsidRPr="003C456D">
        <w:rPr>
          <w:rFonts w:ascii="Times New Roman" w:hAnsi="Times New Roman" w:cs="Times New Roman"/>
          <w:sz w:val="24"/>
          <w:szCs w:val="24"/>
        </w:rPr>
        <w:t xml:space="preserve"> dan een eenmalig </w:t>
      </w:r>
      <w:proofErr w:type="spellStart"/>
      <w:r w:rsidR="00420D87" w:rsidRPr="003C456D">
        <w:rPr>
          <w:rFonts w:ascii="Times New Roman" w:hAnsi="Times New Roman" w:cs="Times New Roman"/>
          <w:sz w:val="24"/>
          <w:szCs w:val="24"/>
        </w:rPr>
        <w:t>onderzoekssucces</w:t>
      </w:r>
      <w:proofErr w:type="spellEnd"/>
      <w:r w:rsidR="00420D87" w:rsidRPr="003C456D">
        <w:rPr>
          <w:rFonts w:ascii="Times New Roman" w:hAnsi="Times New Roman" w:cs="Times New Roman"/>
          <w:sz w:val="24"/>
          <w:szCs w:val="24"/>
        </w:rPr>
        <w:t>.</w:t>
      </w:r>
      <w:r w:rsidR="008470B1" w:rsidRPr="003C456D">
        <w:rPr>
          <w:rFonts w:ascii="Times New Roman" w:hAnsi="Times New Roman" w:cs="Times New Roman"/>
          <w:sz w:val="24"/>
          <w:szCs w:val="24"/>
        </w:rPr>
        <w:t xml:space="preserve"> </w:t>
      </w:r>
      <w:r w:rsidR="00E17984" w:rsidRPr="003C456D">
        <w:rPr>
          <w:rFonts w:ascii="Times New Roman" w:hAnsi="Times New Roman" w:cs="Times New Roman"/>
          <w:sz w:val="24"/>
          <w:szCs w:val="24"/>
        </w:rPr>
        <w:t>Het benoemen van deze mogelijkheid heeft bijgedr</w:t>
      </w:r>
      <w:r w:rsidR="003759D2" w:rsidRPr="003C456D">
        <w:rPr>
          <w:rFonts w:ascii="Times New Roman" w:hAnsi="Times New Roman" w:cs="Times New Roman"/>
          <w:sz w:val="24"/>
          <w:szCs w:val="24"/>
        </w:rPr>
        <w:t xml:space="preserve">agen aan het comfort en de openheid van de respondenten. </w:t>
      </w:r>
      <w:r w:rsidR="00E17984" w:rsidRPr="003C456D">
        <w:rPr>
          <w:rFonts w:ascii="Times New Roman" w:hAnsi="Times New Roman" w:cs="Times New Roman"/>
          <w:sz w:val="24"/>
          <w:szCs w:val="24"/>
        </w:rPr>
        <w:t>De interviews hebben plaatsgevonden in een afgesloten ruimte waar de respondent vertrouwd mee is</w:t>
      </w:r>
      <w:r w:rsidR="00E17984" w:rsidRPr="003C456D">
        <w:rPr>
          <w:rStyle w:val="Voetnootmarkering"/>
          <w:rFonts w:ascii="Times New Roman" w:hAnsi="Times New Roman" w:cs="Times New Roman"/>
          <w:sz w:val="24"/>
          <w:szCs w:val="24"/>
        </w:rPr>
        <w:footnoteReference w:id="11"/>
      </w:r>
      <w:r w:rsidR="00E17984" w:rsidRPr="003C456D">
        <w:rPr>
          <w:rFonts w:ascii="Times New Roman" w:hAnsi="Times New Roman" w:cs="Times New Roman"/>
          <w:sz w:val="24"/>
          <w:szCs w:val="24"/>
        </w:rPr>
        <w:t>. Dit is niet altijd een eigen werkruimte geweest, gezien respondenten soms gemakkelijker geïnterviewd konden worden in combinatie met andere werkzaamheden.</w:t>
      </w:r>
      <w:r w:rsidR="003759D2" w:rsidRPr="003C456D">
        <w:rPr>
          <w:rFonts w:ascii="Times New Roman" w:hAnsi="Times New Roman" w:cs="Times New Roman"/>
          <w:sz w:val="24"/>
          <w:szCs w:val="24"/>
        </w:rPr>
        <w:t xml:space="preserve"> </w:t>
      </w:r>
      <w:r w:rsidR="008470B1" w:rsidRPr="003C456D">
        <w:rPr>
          <w:rFonts w:ascii="Times New Roman" w:hAnsi="Times New Roman" w:cs="Times New Roman"/>
          <w:sz w:val="24"/>
          <w:szCs w:val="24"/>
        </w:rPr>
        <w:t xml:space="preserve">Achteraf </w:t>
      </w:r>
      <w:r w:rsidR="0007119C" w:rsidRPr="003C456D">
        <w:rPr>
          <w:rFonts w:ascii="Times New Roman" w:hAnsi="Times New Roman" w:cs="Times New Roman"/>
          <w:sz w:val="24"/>
          <w:szCs w:val="24"/>
        </w:rPr>
        <w:t>is</w:t>
      </w:r>
      <w:r w:rsidR="008470B1" w:rsidRPr="003C456D">
        <w:rPr>
          <w:rFonts w:ascii="Times New Roman" w:hAnsi="Times New Roman" w:cs="Times New Roman"/>
          <w:sz w:val="24"/>
          <w:szCs w:val="24"/>
        </w:rPr>
        <w:t xml:space="preserve"> het interview kort geëvalueerd met de respondent om te leren in interviewwijze</w:t>
      </w:r>
      <w:r w:rsidR="0007119C" w:rsidRPr="003C456D">
        <w:rPr>
          <w:rStyle w:val="Voetnootmarkering"/>
          <w:rFonts w:ascii="Times New Roman" w:hAnsi="Times New Roman" w:cs="Times New Roman"/>
          <w:sz w:val="24"/>
          <w:szCs w:val="24"/>
        </w:rPr>
        <w:footnoteReference w:id="12"/>
      </w:r>
      <w:r w:rsidR="008470B1" w:rsidRPr="003C456D">
        <w:rPr>
          <w:rFonts w:ascii="Times New Roman" w:hAnsi="Times New Roman" w:cs="Times New Roman"/>
          <w:sz w:val="24"/>
          <w:szCs w:val="24"/>
        </w:rPr>
        <w:t>.</w:t>
      </w:r>
      <w:r w:rsidR="00E17984" w:rsidRPr="003C456D">
        <w:rPr>
          <w:rFonts w:ascii="Times New Roman" w:hAnsi="Times New Roman" w:cs="Times New Roman"/>
          <w:sz w:val="24"/>
          <w:szCs w:val="24"/>
        </w:rPr>
        <w:t xml:space="preserve"> Er was soms verwarring in de voorkennis van de </w:t>
      </w:r>
      <w:r w:rsidR="003074A4" w:rsidRPr="003C456D">
        <w:rPr>
          <w:rFonts w:ascii="Times New Roman" w:hAnsi="Times New Roman" w:cs="Times New Roman"/>
          <w:sz w:val="24"/>
          <w:szCs w:val="24"/>
        </w:rPr>
        <w:t>interviewer</w:t>
      </w:r>
      <w:r w:rsidR="00E17984" w:rsidRPr="003C456D">
        <w:rPr>
          <w:rFonts w:ascii="Times New Roman" w:hAnsi="Times New Roman" w:cs="Times New Roman"/>
          <w:sz w:val="24"/>
          <w:szCs w:val="24"/>
        </w:rPr>
        <w:t>. Zo is de</w:t>
      </w:r>
      <w:r w:rsidR="003759D2" w:rsidRPr="003C456D">
        <w:rPr>
          <w:rFonts w:ascii="Times New Roman" w:hAnsi="Times New Roman" w:cs="Times New Roman"/>
          <w:sz w:val="24"/>
          <w:szCs w:val="24"/>
        </w:rPr>
        <w:t xml:space="preserve"> vraag meermaals gesteld of er</w:t>
      </w:r>
      <w:r w:rsidR="00E17984" w:rsidRPr="003C456D">
        <w:rPr>
          <w:rFonts w:ascii="Times New Roman" w:hAnsi="Times New Roman" w:cs="Times New Roman"/>
          <w:sz w:val="24"/>
          <w:szCs w:val="24"/>
        </w:rPr>
        <w:t xml:space="preserve"> al</w:t>
      </w:r>
      <w:r w:rsidR="003759D2" w:rsidRPr="003C456D">
        <w:rPr>
          <w:rFonts w:ascii="Times New Roman" w:hAnsi="Times New Roman" w:cs="Times New Roman"/>
          <w:sz w:val="24"/>
          <w:szCs w:val="24"/>
        </w:rPr>
        <w:t xml:space="preserve"> gesproken was met anderen met een soortgelijke functie</w:t>
      </w:r>
      <w:r w:rsidR="00E17984" w:rsidRPr="003C456D">
        <w:rPr>
          <w:rFonts w:ascii="Times New Roman" w:hAnsi="Times New Roman" w:cs="Times New Roman"/>
          <w:sz w:val="24"/>
          <w:szCs w:val="24"/>
        </w:rPr>
        <w:t>. Dit wordt mede verklaard door de bewust keuze om</w:t>
      </w:r>
      <w:r w:rsidR="003759D2" w:rsidRPr="003C456D">
        <w:rPr>
          <w:rFonts w:ascii="Times New Roman" w:hAnsi="Times New Roman" w:cs="Times New Roman"/>
          <w:sz w:val="24"/>
          <w:szCs w:val="24"/>
        </w:rPr>
        <w:t xml:space="preserve"> weinig in te vullen voor de respondenten. Zo kan een vraag naar hoe het netwerk in elkaar zit, doen voorkomen alsof er geen voorkennis aanwezig is, maar deze vraag onderzoekt ook of er een gedeeld beeld is onder de netwerkactoren van het netwerk.</w:t>
      </w:r>
      <w:r w:rsidR="00E17984" w:rsidRPr="003C456D">
        <w:rPr>
          <w:rFonts w:ascii="Times New Roman" w:hAnsi="Times New Roman" w:cs="Times New Roman"/>
          <w:sz w:val="24"/>
          <w:szCs w:val="24"/>
        </w:rPr>
        <w:t xml:space="preserve"> Bij</w:t>
      </w:r>
      <w:r w:rsidR="003759D2" w:rsidRPr="003C456D">
        <w:rPr>
          <w:rFonts w:ascii="Times New Roman" w:hAnsi="Times New Roman" w:cs="Times New Roman"/>
          <w:sz w:val="24"/>
          <w:szCs w:val="24"/>
        </w:rPr>
        <w:t xml:space="preserve"> de gespreksevaluatie heeft</w:t>
      </w:r>
      <w:r w:rsidR="00E17984" w:rsidRPr="003C456D">
        <w:rPr>
          <w:rFonts w:ascii="Times New Roman" w:hAnsi="Times New Roman" w:cs="Times New Roman"/>
          <w:sz w:val="24"/>
          <w:szCs w:val="24"/>
        </w:rPr>
        <w:t xml:space="preserve"> </w:t>
      </w:r>
      <w:r w:rsidR="00E17984" w:rsidRPr="003C456D">
        <w:rPr>
          <w:rFonts w:ascii="Times New Roman" w:hAnsi="Times New Roman" w:cs="Times New Roman"/>
          <w:sz w:val="24"/>
          <w:szCs w:val="24"/>
        </w:rPr>
        <w:lastRenderedPageBreak/>
        <w:t>het grootste deel aangegeven dat alle</w:t>
      </w:r>
      <w:r w:rsidR="003759D2" w:rsidRPr="003C456D">
        <w:rPr>
          <w:rFonts w:ascii="Times New Roman" w:hAnsi="Times New Roman" w:cs="Times New Roman"/>
          <w:sz w:val="24"/>
          <w:szCs w:val="24"/>
        </w:rPr>
        <w:t xml:space="preserve"> </w:t>
      </w:r>
      <w:proofErr w:type="spellStart"/>
      <w:r w:rsidR="003759D2" w:rsidRPr="003C456D">
        <w:rPr>
          <w:rFonts w:ascii="Times New Roman" w:hAnsi="Times New Roman" w:cs="Times New Roman"/>
          <w:sz w:val="24"/>
          <w:szCs w:val="24"/>
        </w:rPr>
        <w:t>relevanten</w:t>
      </w:r>
      <w:proofErr w:type="spellEnd"/>
      <w:r w:rsidR="00E17984" w:rsidRPr="003C456D">
        <w:rPr>
          <w:rFonts w:ascii="Times New Roman" w:hAnsi="Times New Roman" w:cs="Times New Roman"/>
          <w:sz w:val="24"/>
          <w:szCs w:val="24"/>
        </w:rPr>
        <w:t xml:space="preserve"> onder</w:t>
      </w:r>
      <w:r w:rsidR="003759D2" w:rsidRPr="003C456D">
        <w:rPr>
          <w:rFonts w:ascii="Times New Roman" w:hAnsi="Times New Roman" w:cs="Times New Roman"/>
          <w:sz w:val="24"/>
          <w:szCs w:val="24"/>
        </w:rPr>
        <w:t xml:space="preserve">werpen </w:t>
      </w:r>
      <w:r w:rsidR="00E17984" w:rsidRPr="003C456D">
        <w:rPr>
          <w:rFonts w:ascii="Times New Roman" w:hAnsi="Times New Roman" w:cs="Times New Roman"/>
          <w:sz w:val="24"/>
          <w:szCs w:val="24"/>
        </w:rPr>
        <w:t xml:space="preserve">langs </w:t>
      </w:r>
      <w:r w:rsidR="003759D2" w:rsidRPr="003C456D">
        <w:rPr>
          <w:rFonts w:ascii="Times New Roman" w:hAnsi="Times New Roman" w:cs="Times New Roman"/>
          <w:sz w:val="24"/>
          <w:szCs w:val="24"/>
        </w:rPr>
        <w:t>zijn</w:t>
      </w:r>
      <w:r w:rsidR="00E17984" w:rsidRPr="003C456D">
        <w:rPr>
          <w:rFonts w:ascii="Times New Roman" w:hAnsi="Times New Roman" w:cs="Times New Roman"/>
          <w:sz w:val="24"/>
          <w:szCs w:val="24"/>
        </w:rPr>
        <w:t xml:space="preserve"> gekomen. De gesprekken </w:t>
      </w:r>
      <w:r w:rsidR="003759D2" w:rsidRPr="003C456D">
        <w:rPr>
          <w:rFonts w:ascii="Times New Roman" w:hAnsi="Times New Roman" w:cs="Times New Roman"/>
          <w:sz w:val="24"/>
          <w:szCs w:val="24"/>
        </w:rPr>
        <w:t>zijn</w:t>
      </w:r>
      <w:r w:rsidR="00E17984" w:rsidRPr="003C456D">
        <w:rPr>
          <w:rFonts w:ascii="Times New Roman" w:hAnsi="Times New Roman" w:cs="Times New Roman"/>
          <w:sz w:val="24"/>
          <w:szCs w:val="24"/>
        </w:rPr>
        <w:t xml:space="preserve"> als prettig erv</w:t>
      </w:r>
      <w:r w:rsidR="003759D2" w:rsidRPr="003C456D">
        <w:rPr>
          <w:rFonts w:ascii="Times New Roman" w:hAnsi="Times New Roman" w:cs="Times New Roman"/>
          <w:sz w:val="24"/>
          <w:szCs w:val="24"/>
        </w:rPr>
        <w:t xml:space="preserve">aren, met name het tussentijds </w:t>
      </w:r>
      <w:r w:rsidR="00E17984" w:rsidRPr="003C456D">
        <w:rPr>
          <w:rFonts w:ascii="Times New Roman" w:hAnsi="Times New Roman" w:cs="Times New Roman"/>
          <w:sz w:val="24"/>
          <w:szCs w:val="24"/>
        </w:rPr>
        <w:t>samenvatten werd gewaardeerd. De verwachting is daarmee dat</w:t>
      </w:r>
      <w:r w:rsidR="003759D2" w:rsidRPr="003C456D">
        <w:rPr>
          <w:rFonts w:ascii="Times New Roman" w:hAnsi="Times New Roman" w:cs="Times New Roman"/>
          <w:sz w:val="24"/>
          <w:szCs w:val="24"/>
        </w:rPr>
        <w:t xml:space="preserve"> de respondenten zich comfortabel vold</w:t>
      </w:r>
      <w:r w:rsidR="00565334" w:rsidRPr="003C456D">
        <w:rPr>
          <w:rFonts w:ascii="Times New Roman" w:hAnsi="Times New Roman" w:cs="Times New Roman"/>
          <w:sz w:val="24"/>
          <w:szCs w:val="24"/>
        </w:rPr>
        <w:t>o</w:t>
      </w:r>
      <w:r w:rsidR="003759D2" w:rsidRPr="003C456D">
        <w:rPr>
          <w:rFonts w:ascii="Times New Roman" w:hAnsi="Times New Roman" w:cs="Times New Roman"/>
          <w:sz w:val="24"/>
          <w:szCs w:val="24"/>
        </w:rPr>
        <w:t>en en dat</w:t>
      </w:r>
      <w:r w:rsidR="00E17984" w:rsidRPr="003C456D">
        <w:rPr>
          <w:rFonts w:ascii="Times New Roman" w:hAnsi="Times New Roman" w:cs="Times New Roman"/>
          <w:sz w:val="24"/>
          <w:szCs w:val="24"/>
        </w:rPr>
        <w:t xml:space="preserve"> de kwaliteit van de ge</w:t>
      </w:r>
      <w:r w:rsidR="003759D2" w:rsidRPr="003C456D">
        <w:rPr>
          <w:rFonts w:ascii="Times New Roman" w:hAnsi="Times New Roman" w:cs="Times New Roman"/>
          <w:sz w:val="24"/>
          <w:szCs w:val="24"/>
        </w:rPr>
        <w:t>sprekken niet beperkt is door beperkte</w:t>
      </w:r>
      <w:r w:rsidR="00E17984" w:rsidRPr="003C456D">
        <w:rPr>
          <w:rFonts w:ascii="Times New Roman" w:hAnsi="Times New Roman" w:cs="Times New Roman"/>
          <w:sz w:val="24"/>
          <w:szCs w:val="24"/>
        </w:rPr>
        <w:t xml:space="preserve"> interviewkwaliteiten van de </w:t>
      </w:r>
      <w:r w:rsidR="003074A4" w:rsidRPr="003C456D">
        <w:rPr>
          <w:rFonts w:ascii="Times New Roman" w:hAnsi="Times New Roman" w:cs="Times New Roman"/>
          <w:sz w:val="24"/>
          <w:szCs w:val="24"/>
        </w:rPr>
        <w:t>interviewer</w:t>
      </w:r>
      <w:r w:rsidR="00E17984" w:rsidRPr="003C456D">
        <w:rPr>
          <w:rFonts w:ascii="Times New Roman" w:hAnsi="Times New Roman" w:cs="Times New Roman"/>
          <w:sz w:val="24"/>
          <w:szCs w:val="24"/>
        </w:rPr>
        <w:t>.</w:t>
      </w:r>
    </w:p>
    <w:p w14:paraId="03F8AFF4" w14:textId="0D28ED9F" w:rsidR="00603ECF" w:rsidRPr="003C456D" w:rsidRDefault="003759D2"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De wens om interviews gespreid over de dag te doen ter bevordering van de energie van de </w:t>
      </w:r>
      <w:r w:rsidR="003074A4" w:rsidRPr="003C456D">
        <w:rPr>
          <w:rFonts w:ascii="Times New Roman" w:hAnsi="Times New Roman" w:cs="Times New Roman"/>
          <w:sz w:val="24"/>
          <w:szCs w:val="24"/>
        </w:rPr>
        <w:t>interviewer</w:t>
      </w:r>
      <w:r w:rsidRPr="003C456D">
        <w:rPr>
          <w:rFonts w:ascii="Times New Roman" w:hAnsi="Times New Roman" w:cs="Times New Roman"/>
          <w:sz w:val="24"/>
          <w:szCs w:val="24"/>
        </w:rPr>
        <w:t xml:space="preserve"> (Bernard, 2000: 202) is gesneuveld tegen de wens om meer actoren te spreken van het netwerk. De reacties van de respondenten en de reflecties van de </w:t>
      </w:r>
      <w:r w:rsidR="003074A4" w:rsidRPr="003C456D">
        <w:rPr>
          <w:rFonts w:ascii="Times New Roman" w:hAnsi="Times New Roman" w:cs="Times New Roman"/>
          <w:sz w:val="24"/>
          <w:szCs w:val="24"/>
        </w:rPr>
        <w:t xml:space="preserve">interviewer </w:t>
      </w:r>
      <w:r w:rsidRPr="003C456D">
        <w:rPr>
          <w:rFonts w:ascii="Times New Roman" w:hAnsi="Times New Roman" w:cs="Times New Roman"/>
          <w:sz w:val="24"/>
          <w:szCs w:val="24"/>
        </w:rPr>
        <w:t xml:space="preserve">na de gesprekken geven echter geen aanleiding om te vermoeden dat dit de uitkomsten heeft gestuurd. </w:t>
      </w:r>
      <w:r w:rsidR="001C140C" w:rsidRPr="003C456D">
        <w:rPr>
          <w:rFonts w:ascii="Times New Roman" w:hAnsi="Times New Roman" w:cs="Times New Roman"/>
          <w:sz w:val="24"/>
          <w:szCs w:val="24"/>
        </w:rPr>
        <w:t>De selectie</w:t>
      </w:r>
      <w:r w:rsidR="00603ECF" w:rsidRPr="003C456D">
        <w:rPr>
          <w:rFonts w:ascii="Times New Roman" w:hAnsi="Times New Roman" w:cs="Times New Roman"/>
          <w:sz w:val="24"/>
          <w:szCs w:val="24"/>
        </w:rPr>
        <w:t xml:space="preserve"> van respondenten</w:t>
      </w:r>
      <w:r w:rsidR="001C140C" w:rsidRPr="003C456D">
        <w:rPr>
          <w:rFonts w:ascii="Times New Roman" w:hAnsi="Times New Roman" w:cs="Times New Roman"/>
          <w:sz w:val="24"/>
          <w:szCs w:val="24"/>
        </w:rPr>
        <w:t xml:space="preserve"> </w:t>
      </w:r>
      <w:r w:rsidRPr="003C456D">
        <w:rPr>
          <w:rFonts w:ascii="Times New Roman" w:hAnsi="Times New Roman" w:cs="Times New Roman"/>
          <w:sz w:val="24"/>
          <w:szCs w:val="24"/>
        </w:rPr>
        <w:t>heeft plaatsgevonden</w:t>
      </w:r>
      <w:r w:rsidR="001C140C" w:rsidRPr="003C456D">
        <w:rPr>
          <w:rFonts w:ascii="Times New Roman" w:hAnsi="Times New Roman" w:cs="Times New Roman"/>
          <w:sz w:val="24"/>
          <w:szCs w:val="24"/>
        </w:rPr>
        <w:t xml:space="preserve"> op basis van </w:t>
      </w:r>
      <w:r w:rsidRPr="003C456D">
        <w:rPr>
          <w:rFonts w:ascii="Times New Roman" w:hAnsi="Times New Roman" w:cs="Times New Roman"/>
          <w:sz w:val="24"/>
          <w:szCs w:val="24"/>
        </w:rPr>
        <w:t>wie actief is in het netwerk</w:t>
      </w:r>
      <w:r w:rsidR="001C140C" w:rsidRPr="003C456D">
        <w:rPr>
          <w:rFonts w:ascii="Times New Roman" w:hAnsi="Times New Roman" w:cs="Times New Roman"/>
          <w:sz w:val="24"/>
          <w:szCs w:val="24"/>
        </w:rPr>
        <w:t>: van iedere organisatie wordt ten minste één persoon gesproken.</w:t>
      </w:r>
      <w:r w:rsidRPr="003C456D">
        <w:rPr>
          <w:rFonts w:ascii="Times New Roman" w:hAnsi="Times New Roman" w:cs="Times New Roman"/>
          <w:sz w:val="24"/>
          <w:szCs w:val="24"/>
        </w:rPr>
        <w:t xml:space="preserve"> De vervolgkeuze is gebaseerd op eerdere gesprekken, vanuit het idee dat </w:t>
      </w:r>
      <w:r w:rsidR="00603ECF" w:rsidRPr="003C456D">
        <w:rPr>
          <w:rFonts w:ascii="Times New Roman" w:hAnsi="Times New Roman" w:cs="Times New Roman"/>
          <w:sz w:val="24"/>
          <w:szCs w:val="24"/>
        </w:rPr>
        <w:t>het goed is bij interacties om beide kanten mee te nemen voor het typeren van de relatie (</w:t>
      </w:r>
      <w:proofErr w:type="spellStart"/>
      <w:r w:rsidR="00603ECF" w:rsidRPr="003C456D">
        <w:rPr>
          <w:rFonts w:ascii="Times New Roman" w:hAnsi="Times New Roman" w:cs="Times New Roman"/>
          <w:sz w:val="24"/>
          <w:szCs w:val="24"/>
        </w:rPr>
        <w:t>Madhok</w:t>
      </w:r>
      <w:proofErr w:type="spellEnd"/>
      <w:r w:rsidR="00603ECF" w:rsidRPr="003C456D">
        <w:rPr>
          <w:rFonts w:ascii="Times New Roman" w:hAnsi="Times New Roman" w:cs="Times New Roman"/>
          <w:sz w:val="24"/>
          <w:szCs w:val="24"/>
        </w:rPr>
        <w:t>, 1995).</w:t>
      </w:r>
      <w:r w:rsidR="001C140C" w:rsidRPr="003C456D">
        <w:rPr>
          <w:rFonts w:ascii="Times New Roman" w:hAnsi="Times New Roman" w:cs="Times New Roman"/>
          <w:sz w:val="24"/>
          <w:szCs w:val="24"/>
        </w:rPr>
        <w:t xml:space="preserve"> </w:t>
      </w:r>
      <w:r w:rsidRPr="003C456D">
        <w:rPr>
          <w:rFonts w:ascii="Times New Roman" w:hAnsi="Times New Roman" w:cs="Times New Roman"/>
          <w:sz w:val="24"/>
          <w:szCs w:val="24"/>
        </w:rPr>
        <w:t>In de ene regio heeft dit geleid tot het spreken van</w:t>
      </w:r>
      <w:r w:rsidR="005D2F2C" w:rsidRPr="003C456D">
        <w:rPr>
          <w:rFonts w:ascii="Times New Roman" w:hAnsi="Times New Roman" w:cs="Times New Roman"/>
          <w:sz w:val="24"/>
          <w:szCs w:val="24"/>
        </w:rPr>
        <w:t xml:space="preserve"> extra beleidsmedewerkers van een</w:t>
      </w:r>
      <w:r w:rsidRPr="003C456D">
        <w:rPr>
          <w:rFonts w:ascii="Times New Roman" w:hAnsi="Times New Roman" w:cs="Times New Roman"/>
          <w:sz w:val="24"/>
          <w:szCs w:val="24"/>
        </w:rPr>
        <w:t xml:space="preserve"> gemeente en in de andere regio tot het spreken van meer contactpersonen van woningcorporaties en een voormalig beleidsmedewerkers die het netwerk heeft opgezet.</w:t>
      </w:r>
      <w:r w:rsidR="00A32179" w:rsidRPr="003C456D">
        <w:rPr>
          <w:rFonts w:ascii="Times New Roman" w:hAnsi="Times New Roman" w:cs="Times New Roman"/>
          <w:sz w:val="24"/>
          <w:szCs w:val="24"/>
        </w:rPr>
        <w:t xml:space="preserve"> Een volledige respondentenlijs</w:t>
      </w:r>
      <w:r w:rsidR="001D2D69" w:rsidRPr="003C456D">
        <w:rPr>
          <w:rFonts w:ascii="Times New Roman" w:hAnsi="Times New Roman" w:cs="Times New Roman"/>
          <w:sz w:val="24"/>
          <w:szCs w:val="24"/>
        </w:rPr>
        <w:t>t is te vinden in de bijlage</w:t>
      </w:r>
      <w:r w:rsidR="003E452A" w:rsidRPr="003C456D">
        <w:rPr>
          <w:rFonts w:ascii="Times New Roman" w:hAnsi="Times New Roman" w:cs="Times New Roman"/>
          <w:sz w:val="24"/>
          <w:szCs w:val="24"/>
        </w:rPr>
        <w:t xml:space="preserve"> (bijlage</w:t>
      </w:r>
      <w:r w:rsidR="00CF76D2" w:rsidRPr="003C456D">
        <w:rPr>
          <w:rFonts w:ascii="Times New Roman" w:hAnsi="Times New Roman" w:cs="Times New Roman"/>
          <w:sz w:val="24"/>
          <w:szCs w:val="24"/>
        </w:rPr>
        <w:t xml:space="preserve"> 3</w:t>
      </w:r>
      <w:r w:rsidR="003E452A" w:rsidRPr="003C456D">
        <w:rPr>
          <w:rFonts w:ascii="Times New Roman" w:hAnsi="Times New Roman" w:cs="Times New Roman"/>
          <w:sz w:val="24"/>
          <w:szCs w:val="24"/>
        </w:rPr>
        <w:t>)</w:t>
      </w:r>
      <w:r w:rsidR="00A32179" w:rsidRPr="003C456D">
        <w:rPr>
          <w:rFonts w:ascii="Times New Roman" w:hAnsi="Times New Roman" w:cs="Times New Roman"/>
          <w:sz w:val="24"/>
          <w:szCs w:val="24"/>
        </w:rPr>
        <w:t xml:space="preserve">. </w:t>
      </w:r>
    </w:p>
    <w:p w14:paraId="39842652" w14:textId="22E2DF67" w:rsidR="00FF4754" w:rsidRPr="003C456D" w:rsidRDefault="003B67A3" w:rsidP="003C456D">
      <w:pPr>
        <w:pStyle w:val="Kop2"/>
        <w:spacing w:line="276" w:lineRule="auto"/>
        <w:jc w:val="both"/>
        <w:rPr>
          <w:rFonts w:ascii="Times New Roman" w:hAnsi="Times New Roman" w:cs="Times New Roman"/>
        </w:rPr>
      </w:pPr>
      <w:bookmarkStart w:id="31" w:name="_Toc491124815"/>
      <w:r w:rsidRPr="003C456D">
        <w:rPr>
          <w:rFonts w:ascii="Times New Roman" w:hAnsi="Times New Roman" w:cs="Times New Roman"/>
        </w:rPr>
        <w:t>§</w:t>
      </w:r>
      <w:r w:rsidR="00E80CE5" w:rsidRPr="003C456D">
        <w:rPr>
          <w:rFonts w:ascii="Times New Roman" w:hAnsi="Times New Roman" w:cs="Times New Roman"/>
        </w:rPr>
        <w:t>3.5</w:t>
      </w:r>
      <w:r w:rsidR="002706D3" w:rsidRPr="003C456D">
        <w:rPr>
          <w:rFonts w:ascii="Times New Roman" w:hAnsi="Times New Roman" w:cs="Times New Roman"/>
        </w:rPr>
        <w:t>: Operationalisering</w:t>
      </w:r>
      <w:bookmarkEnd w:id="31"/>
    </w:p>
    <w:p w14:paraId="7308C089" w14:textId="7393E990" w:rsidR="004B5D52" w:rsidRPr="003C456D" w:rsidRDefault="00271CD1"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Nu een </w:t>
      </w:r>
      <w:r w:rsidR="00FF4754" w:rsidRPr="003C456D">
        <w:rPr>
          <w:rFonts w:ascii="Times New Roman" w:hAnsi="Times New Roman" w:cs="Times New Roman"/>
          <w:sz w:val="24"/>
          <w:szCs w:val="24"/>
        </w:rPr>
        <w:t xml:space="preserve">overzicht </w:t>
      </w:r>
      <w:r w:rsidRPr="003C456D">
        <w:rPr>
          <w:rFonts w:ascii="Times New Roman" w:hAnsi="Times New Roman" w:cs="Times New Roman"/>
          <w:sz w:val="24"/>
          <w:szCs w:val="24"/>
        </w:rPr>
        <w:t xml:space="preserve">is geschetst </w:t>
      </w:r>
      <w:r w:rsidR="00FF4754" w:rsidRPr="003C456D">
        <w:rPr>
          <w:rFonts w:ascii="Times New Roman" w:hAnsi="Times New Roman" w:cs="Times New Roman"/>
          <w:sz w:val="24"/>
          <w:szCs w:val="24"/>
        </w:rPr>
        <w:t>van de</w:t>
      </w:r>
      <w:r w:rsidR="00A32179" w:rsidRPr="003C456D">
        <w:rPr>
          <w:rFonts w:ascii="Times New Roman" w:hAnsi="Times New Roman" w:cs="Times New Roman"/>
          <w:sz w:val="24"/>
          <w:szCs w:val="24"/>
        </w:rPr>
        <w:t xml:space="preserve"> data en de methoden </w:t>
      </w:r>
      <w:r w:rsidR="005D2F2C" w:rsidRPr="003C456D">
        <w:rPr>
          <w:rFonts w:ascii="Times New Roman" w:hAnsi="Times New Roman" w:cs="Times New Roman"/>
          <w:sz w:val="24"/>
          <w:szCs w:val="24"/>
        </w:rPr>
        <w:t>om data te verzamelen</w:t>
      </w:r>
      <w:r w:rsidR="00A32179" w:rsidRPr="003C456D">
        <w:rPr>
          <w:rFonts w:ascii="Times New Roman" w:hAnsi="Times New Roman" w:cs="Times New Roman"/>
          <w:sz w:val="24"/>
          <w:szCs w:val="24"/>
        </w:rPr>
        <w:t>,</w:t>
      </w:r>
      <w:r w:rsidR="00FF4754" w:rsidRPr="003C456D">
        <w:rPr>
          <w:rFonts w:ascii="Times New Roman" w:hAnsi="Times New Roman" w:cs="Times New Roman"/>
          <w:sz w:val="24"/>
          <w:szCs w:val="24"/>
        </w:rPr>
        <w:t xml:space="preserve"> wordt </w:t>
      </w:r>
      <w:r w:rsidR="00024329" w:rsidRPr="003C456D">
        <w:rPr>
          <w:rFonts w:ascii="Times New Roman" w:hAnsi="Times New Roman" w:cs="Times New Roman"/>
          <w:sz w:val="24"/>
          <w:szCs w:val="24"/>
        </w:rPr>
        <w:t>weergegeven</w:t>
      </w:r>
      <w:r w:rsidR="00FF4754" w:rsidRPr="003C456D">
        <w:rPr>
          <w:rFonts w:ascii="Times New Roman" w:hAnsi="Times New Roman" w:cs="Times New Roman"/>
          <w:sz w:val="24"/>
          <w:szCs w:val="24"/>
        </w:rPr>
        <w:t xml:space="preserve"> hoe de </w:t>
      </w:r>
      <w:r w:rsidR="00041771" w:rsidRPr="003C456D">
        <w:rPr>
          <w:rFonts w:ascii="Times New Roman" w:hAnsi="Times New Roman" w:cs="Times New Roman"/>
          <w:sz w:val="24"/>
          <w:szCs w:val="24"/>
        </w:rPr>
        <w:t>bestandsdelen</w:t>
      </w:r>
      <w:r w:rsidRPr="003C456D">
        <w:rPr>
          <w:rFonts w:ascii="Times New Roman" w:hAnsi="Times New Roman" w:cs="Times New Roman"/>
          <w:sz w:val="24"/>
          <w:szCs w:val="24"/>
        </w:rPr>
        <w:t xml:space="preserve"> van netwerkeffectiviteit</w:t>
      </w:r>
      <w:r w:rsidR="00FF4754" w:rsidRPr="003C456D">
        <w:rPr>
          <w:rFonts w:ascii="Times New Roman" w:hAnsi="Times New Roman" w:cs="Times New Roman"/>
          <w:sz w:val="24"/>
          <w:szCs w:val="24"/>
        </w:rPr>
        <w:t xml:space="preserve"> </w:t>
      </w:r>
      <w:r w:rsidR="00024329" w:rsidRPr="003C456D">
        <w:rPr>
          <w:rFonts w:ascii="Times New Roman" w:hAnsi="Times New Roman" w:cs="Times New Roman"/>
          <w:sz w:val="24"/>
          <w:szCs w:val="24"/>
        </w:rPr>
        <w:t>gemeten zijn</w:t>
      </w:r>
      <w:r w:rsidRPr="003C456D">
        <w:rPr>
          <w:rFonts w:ascii="Times New Roman" w:hAnsi="Times New Roman" w:cs="Times New Roman"/>
          <w:sz w:val="24"/>
          <w:szCs w:val="24"/>
        </w:rPr>
        <w:t>. Daarna wordt hetzelfde gedaan voor de verklaringsfactoren van netwerkeffectiviteit.</w:t>
      </w:r>
      <w:r w:rsidR="004B5D52" w:rsidRPr="003C456D">
        <w:rPr>
          <w:rFonts w:ascii="Times New Roman" w:hAnsi="Times New Roman" w:cs="Times New Roman"/>
          <w:sz w:val="24"/>
          <w:szCs w:val="24"/>
        </w:rPr>
        <w:t xml:space="preserve"> De indicatoren sluiten aan op wat er al bekend is over netwerkeffectiviteit, de onderdelen en de verklaringsfactoren daarvan (zie §2.4).</w:t>
      </w:r>
    </w:p>
    <w:p w14:paraId="3A9A448C" w14:textId="6C4EE6E5" w:rsidR="00E732A2" w:rsidRPr="003C456D" w:rsidRDefault="003E452A"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Voor het </w:t>
      </w:r>
      <w:r w:rsidR="004B5D52" w:rsidRPr="003C456D">
        <w:rPr>
          <w:rFonts w:ascii="Times New Roman" w:hAnsi="Times New Roman" w:cs="Times New Roman"/>
          <w:sz w:val="24"/>
          <w:szCs w:val="24"/>
        </w:rPr>
        <w:t>uitwisselen van hulpbronnen is gekeken naar welke acties zijn ondernomen waarin meer dan één netwerkpartij betrokken was en in welke mate er sprake is van het delen van kennis en expertise. Beide onderdelen van het uitwisselen van hulpbronnen zijn onderzocht aan de hand van interviews, observaties en, indien beschikbaar, documenten. Bij interviews</w:t>
      </w:r>
      <w:r w:rsidR="00FF7183" w:rsidRPr="003C456D">
        <w:rPr>
          <w:rFonts w:ascii="Times New Roman" w:hAnsi="Times New Roman" w:cs="Times New Roman"/>
          <w:sz w:val="24"/>
          <w:szCs w:val="24"/>
        </w:rPr>
        <w:t xml:space="preserve"> is gevraagd </w:t>
      </w:r>
      <w:r w:rsidR="00E732A2" w:rsidRPr="003C456D">
        <w:rPr>
          <w:rFonts w:ascii="Times New Roman" w:hAnsi="Times New Roman" w:cs="Times New Roman"/>
          <w:sz w:val="24"/>
          <w:szCs w:val="24"/>
        </w:rPr>
        <w:t xml:space="preserve">waaruit blijkt dat er sprake is van een samenwerking </w:t>
      </w:r>
      <w:r w:rsidR="001D7593" w:rsidRPr="003C456D">
        <w:rPr>
          <w:rFonts w:ascii="Times New Roman" w:hAnsi="Times New Roman" w:cs="Times New Roman"/>
          <w:sz w:val="24"/>
          <w:szCs w:val="24"/>
        </w:rPr>
        <w:t xml:space="preserve">en wat er </w:t>
      </w:r>
      <w:r w:rsidR="00FF7183" w:rsidRPr="003C456D">
        <w:rPr>
          <w:rFonts w:ascii="Times New Roman" w:hAnsi="Times New Roman" w:cs="Times New Roman"/>
          <w:sz w:val="24"/>
          <w:szCs w:val="24"/>
        </w:rPr>
        <w:t>in samenwerking met andere netwerkactoren</w:t>
      </w:r>
      <w:r w:rsidR="001D7593" w:rsidRPr="003C456D">
        <w:rPr>
          <w:rFonts w:ascii="Times New Roman" w:hAnsi="Times New Roman" w:cs="Times New Roman"/>
          <w:sz w:val="24"/>
          <w:szCs w:val="24"/>
        </w:rPr>
        <w:t xml:space="preserve"> wordt gedaan</w:t>
      </w:r>
      <w:r w:rsidR="00E732A2" w:rsidRPr="003C456D">
        <w:rPr>
          <w:rFonts w:ascii="Times New Roman" w:hAnsi="Times New Roman" w:cs="Times New Roman"/>
          <w:sz w:val="24"/>
          <w:szCs w:val="24"/>
        </w:rPr>
        <w:t xml:space="preserve">. Gedurende </w:t>
      </w:r>
      <w:proofErr w:type="spellStart"/>
      <w:r w:rsidR="00E732A2" w:rsidRPr="003C456D">
        <w:rPr>
          <w:rFonts w:ascii="Times New Roman" w:hAnsi="Times New Roman" w:cs="Times New Roman"/>
          <w:sz w:val="24"/>
          <w:szCs w:val="24"/>
        </w:rPr>
        <w:t>ketenoverleggen</w:t>
      </w:r>
      <w:proofErr w:type="spellEnd"/>
      <w:r w:rsidR="00E732A2" w:rsidRPr="003C456D">
        <w:rPr>
          <w:rFonts w:ascii="Times New Roman" w:hAnsi="Times New Roman" w:cs="Times New Roman"/>
          <w:sz w:val="24"/>
          <w:szCs w:val="24"/>
        </w:rPr>
        <w:t xml:space="preserve"> is waargenomen of organisaties a</w:t>
      </w:r>
      <w:r w:rsidR="00FF7183" w:rsidRPr="003C456D">
        <w:rPr>
          <w:rFonts w:ascii="Times New Roman" w:hAnsi="Times New Roman" w:cs="Times New Roman"/>
          <w:sz w:val="24"/>
          <w:szCs w:val="24"/>
        </w:rPr>
        <w:t>angaven acties gezamenlijk op</w:t>
      </w:r>
      <w:r w:rsidR="00E732A2" w:rsidRPr="003C456D">
        <w:rPr>
          <w:rFonts w:ascii="Times New Roman" w:hAnsi="Times New Roman" w:cs="Times New Roman"/>
          <w:sz w:val="24"/>
          <w:szCs w:val="24"/>
        </w:rPr>
        <w:t xml:space="preserve">pakken en, minder precies meetbaar, of er sprake was van een sfeer waarin acties gezamenlijk worden opgepakt in plaats van individueel. Documenten zijn </w:t>
      </w:r>
      <w:r w:rsidR="00FF7183" w:rsidRPr="003C456D">
        <w:rPr>
          <w:rFonts w:ascii="Times New Roman" w:hAnsi="Times New Roman" w:cs="Times New Roman"/>
          <w:sz w:val="24"/>
          <w:szCs w:val="24"/>
        </w:rPr>
        <w:t xml:space="preserve">een weergave van </w:t>
      </w:r>
      <w:r w:rsidR="00E732A2" w:rsidRPr="003C456D">
        <w:rPr>
          <w:rFonts w:ascii="Times New Roman" w:hAnsi="Times New Roman" w:cs="Times New Roman"/>
          <w:sz w:val="24"/>
          <w:szCs w:val="24"/>
        </w:rPr>
        <w:t>een gezamenlijke actie, beschrijven gezamenlijke acties of beide. Zo is een actieplan of convenant vaak zowel een gezamenlijk product, als staan er afspraken in over wat gezamenlijk gaat worden opgepakt. Het uitwisselen van kennis is gedurende interviews besproken als vervolg op de vragen naar gezamenlijke acties – vaak noemden respondenten zel</w:t>
      </w:r>
      <w:r w:rsidR="00FF7183" w:rsidRPr="003C456D">
        <w:rPr>
          <w:rFonts w:ascii="Times New Roman" w:hAnsi="Times New Roman" w:cs="Times New Roman"/>
          <w:sz w:val="24"/>
          <w:szCs w:val="24"/>
        </w:rPr>
        <w:t xml:space="preserve">f al de uitwisseling van kennis bij een vraag naar uitingsvormen van de samenwerking </w:t>
      </w:r>
      <w:r w:rsidR="00E732A2" w:rsidRPr="003C456D">
        <w:rPr>
          <w:rFonts w:ascii="Times New Roman" w:hAnsi="Times New Roman" w:cs="Times New Roman"/>
          <w:sz w:val="24"/>
          <w:szCs w:val="24"/>
        </w:rPr>
        <w:t xml:space="preserve">– en besproken in het kader van de onderlinge relaties. Als een netwerkactor geen contact heeft </w:t>
      </w:r>
      <w:r w:rsidR="00FF7183" w:rsidRPr="003C456D">
        <w:rPr>
          <w:rFonts w:ascii="Times New Roman" w:hAnsi="Times New Roman" w:cs="Times New Roman"/>
          <w:sz w:val="24"/>
          <w:szCs w:val="24"/>
        </w:rPr>
        <w:t xml:space="preserve">met een andere netwerkactor buiten de </w:t>
      </w:r>
      <w:proofErr w:type="spellStart"/>
      <w:r w:rsidR="00FF7183" w:rsidRPr="003C456D">
        <w:rPr>
          <w:rFonts w:ascii="Times New Roman" w:hAnsi="Times New Roman" w:cs="Times New Roman"/>
          <w:sz w:val="24"/>
          <w:szCs w:val="24"/>
        </w:rPr>
        <w:t>ketenoverleggen</w:t>
      </w:r>
      <w:proofErr w:type="spellEnd"/>
      <w:r w:rsidR="00E732A2" w:rsidRPr="003C456D">
        <w:rPr>
          <w:rFonts w:ascii="Times New Roman" w:hAnsi="Times New Roman" w:cs="Times New Roman"/>
          <w:sz w:val="24"/>
          <w:szCs w:val="24"/>
        </w:rPr>
        <w:t>, dan is er</w:t>
      </w:r>
      <w:r w:rsidR="001D7593" w:rsidRPr="003C456D">
        <w:rPr>
          <w:rFonts w:ascii="Times New Roman" w:hAnsi="Times New Roman" w:cs="Times New Roman"/>
          <w:sz w:val="24"/>
          <w:szCs w:val="24"/>
        </w:rPr>
        <w:t xml:space="preserve"> </w:t>
      </w:r>
      <w:proofErr w:type="spellStart"/>
      <w:r w:rsidR="001D7593" w:rsidRPr="003C456D">
        <w:rPr>
          <w:rFonts w:ascii="Times New Roman" w:hAnsi="Times New Roman" w:cs="Times New Roman"/>
          <w:sz w:val="24"/>
          <w:szCs w:val="24"/>
        </w:rPr>
        <w:t>aannemelijkerwijs</w:t>
      </w:r>
      <w:proofErr w:type="spellEnd"/>
      <w:r w:rsidR="001D7593" w:rsidRPr="003C456D">
        <w:rPr>
          <w:rFonts w:ascii="Times New Roman" w:hAnsi="Times New Roman" w:cs="Times New Roman"/>
          <w:sz w:val="24"/>
          <w:szCs w:val="24"/>
        </w:rPr>
        <w:t xml:space="preserve"> </w:t>
      </w:r>
      <w:r w:rsidR="00E732A2" w:rsidRPr="003C456D">
        <w:rPr>
          <w:rFonts w:ascii="Times New Roman" w:hAnsi="Times New Roman" w:cs="Times New Roman"/>
          <w:sz w:val="24"/>
          <w:szCs w:val="24"/>
        </w:rPr>
        <w:t xml:space="preserve">geen sprake van </w:t>
      </w:r>
      <w:r w:rsidR="001D7593" w:rsidRPr="003C456D">
        <w:rPr>
          <w:rFonts w:ascii="Times New Roman" w:hAnsi="Times New Roman" w:cs="Times New Roman"/>
          <w:sz w:val="24"/>
          <w:szCs w:val="24"/>
        </w:rPr>
        <w:t xml:space="preserve">verdere </w:t>
      </w:r>
      <w:r w:rsidR="00E732A2" w:rsidRPr="003C456D">
        <w:rPr>
          <w:rFonts w:ascii="Times New Roman" w:hAnsi="Times New Roman" w:cs="Times New Roman"/>
          <w:sz w:val="24"/>
          <w:szCs w:val="24"/>
        </w:rPr>
        <w:t>kennisuitwisseling</w:t>
      </w:r>
      <w:r w:rsidR="00FF7183" w:rsidRPr="003C456D">
        <w:rPr>
          <w:rFonts w:ascii="Times New Roman" w:hAnsi="Times New Roman" w:cs="Times New Roman"/>
          <w:sz w:val="24"/>
          <w:szCs w:val="24"/>
        </w:rPr>
        <w:t xml:space="preserve"> tussen deze actoren</w:t>
      </w:r>
      <w:r w:rsidR="00E732A2" w:rsidRPr="003C456D">
        <w:rPr>
          <w:rFonts w:ascii="Times New Roman" w:hAnsi="Times New Roman" w:cs="Times New Roman"/>
          <w:sz w:val="24"/>
          <w:szCs w:val="24"/>
        </w:rPr>
        <w:t xml:space="preserve">. Door de </w:t>
      </w:r>
      <w:proofErr w:type="spellStart"/>
      <w:r w:rsidR="00E732A2" w:rsidRPr="003C456D">
        <w:rPr>
          <w:rFonts w:ascii="Times New Roman" w:hAnsi="Times New Roman" w:cs="Times New Roman"/>
          <w:sz w:val="24"/>
          <w:szCs w:val="24"/>
        </w:rPr>
        <w:t>ketenoverleggen</w:t>
      </w:r>
      <w:proofErr w:type="spellEnd"/>
      <w:r w:rsidR="00E732A2" w:rsidRPr="003C456D">
        <w:rPr>
          <w:rFonts w:ascii="Times New Roman" w:hAnsi="Times New Roman" w:cs="Times New Roman"/>
          <w:sz w:val="24"/>
          <w:szCs w:val="24"/>
        </w:rPr>
        <w:t xml:space="preserve"> te observeren, kon een beeld worden gevormd van de (mate van) kennisuitwisseling die plaatsvindt. Sommige documenten die zijn geanalyseerd, zijn gecreëerd door het netwerk met het doel om kennis uit te wisselen (verslagen van </w:t>
      </w:r>
      <w:proofErr w:type="spellStart"/>
      <w:r w:rsidR="00E732A2" w:rsidRPr="003C456D">
        <w:rPr>
          <w:rFonts w:ascii="Times New Roman" w:hAnsi="Times New Roman" w:cs="Times New Roman"/>
          <w:sz w:val="24"/>
          <w:szCs w:val="24"/>
        </w:rPr>
        <w:lastRenderedPageBreak/>
        <w:t>ketenoverleggen</w:t>
      </w:r>
      <w:proofErr w:type="spellEnd"/>
      <w:r w:rsidR="00E732A2" w:rsidRPr="003C456D">
        <w:rPr>
          <w:rFonts w:ascii="Times New Roman" w:hAnsi="Times New Roman" w:cs="Times New Roman"/>
          <w:sz w:val="24"/>
          <w:szCs w:val="24"/>
        </w:rPr>
        <w:t xml:space="preserve">), terwijl andere documenten soms afspraken bevatten over welke kennis wordt </w:t>
      </w:r>
      <w:r w:rsidR="00FF7183" w:rsidRPr="003C456D">
        <w:rPr>
          <w:rFonts w:ascii="Times New Roman" w:hAnsi="Times New Roman" w:cs="Times New Roman"/>
          <w:sz w:val="24"/>
          <w:szCs w:val="24"/>
        </w:rPr>
        <w:t>uitgewisseld</w:t>
      </w:r>
      <w:r w:rsidR="00E732A2" w:rsidRPr="003C456D">
        <w:rPr>
          <w:rFonts w:ascii="Times New Roman" w:hAnsi="Times New Roman" w:cs="Times New Roman"/>
          <w:sz w:val="24"/>
          <w:szCs w:val="24"/>
        </w:rPr>
        <w:t>.</w:t>
      </w:r>
    </w:p>
    <w:p w14:paraId="1C2194AF" w14:textId="59CD04DF" w:rsidR="000435E6" w:rsidRPr="003C456D" w:rsidRDefault="001D7593"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De coöperatieve houding is gemeten aan de hand van de acties die netwerkactoren voor andere netwerkactoren of organisaties</w:t>
      </w:r>
      <w:r w:rsidR="00766D08" w:rsidRPr="003C456D">
        <w:rPr>
          <w:rFonts w:ascii="Times New Roman" w:hAnsi="Times New Roman" w:cs="Times New Roman"/>
          <w:sz w:val="24"/>
          <w:szCs w:val="24"/>
        </w:rPr>
        <w:t xml:space="preserve"> hebben uitgevoerd</w:t>
      </w:r>
      <w:r w:rsidRPr="003C456D">
        <w:rPr>
          <w:rFonts w:ascii="Times New Roman" w:hAnsi="Times New Roman" w:cs="Times New Roman"/>
          <w:sz w:val="24"/>
          <w:szCs w:val="24"/>
        </w:rPr>
        <w:t xml:space="preserve">, de bereidheid om conflicten op te lossen en </w:t>
      </w:r>
      <w:r w:rsidR="00766D08" w:rsidRPr="003C456D">
        <w:rPr>
          <w:rFonts w:ascii="Times New Roman" w:hAnsi="Times New Roman" w:cs="Times New Roman"/>
          <w:sz w:val="24"/>
          <w:szCs w:val="24"/>
        </w:rPr>
        <w:t xml:space="preserve">de aanwezigheid van </w:t>
      </w:r>
      <w:r w:rsidRPr="003C456D">
        <w:rPr>
          <w:rFonts w:ascii="Times New Roman" w:hAnsi="Times New Roman" w:cs="Times New Roman"/>
          <w:sz w:val="24"/>
          <w:szCs w:val="24"/>
        </w:rPr>
        <w:t>vertrouwen. Vertrouwen is gemeten aan de hand van</w:t>
      </w:r>
      <w:r w:rsidR="00766D08" w:rsidRPr="003C456D">
        <w:rPr>
          <w:rFonts w:ascii="Times New Roman" w:hAnsi="Times New Roman" w:cs="Times New Roman"/>
          <w:sz w:val="24"/>
          <w:szCs w:val="24"/>
        </w:rPr>
        <w:t xml:space="preserve"> de inschatting van netwerkactoren van</w:t>
      </w:r>
      <w:r w:rsidRPr="003C456D">
        <w:rPr>
          <w:rFonts w:ascii="Times New Roman" w:hAnsi="Times New Roman" w:cs="Times New Roman"/>
          <w:sz w:val="24"/>
          <w:szCs w:val="24"/>
        </w:rPr>
        <w:t xml:space="preserve"> de competenties, motivatie en gelijkheid </w:t>
      </w:r>
      <w:r w:rsidR="00766D08" w:rsidRPr="003C456D">
        <w:rPr>
          <w:rFonts w:ascii="Times New Roman" w:hAnsi="Times New Roman" w:cs="Times New Roman"/>
          <w:sz w:val="24"/>
          <w:szCs w:val="24"/>
        </w:rPr>
        <w:t>van</w:t>
      </w:r>
      <w:r w:rsidRPr="003C456D">
        <w:rPr>
          <w:rFonts w:ascii="Times New Roman" w:hAnsi="Times New Roman" w:cs="Times New Roman"/>
          <w:sz w:val="24"/>
          <w:szCs w:val="24"/>
        </w:rPr>
        <w:t xml:space="preserve"> andere netwerkactoren. Het meten van keuzes voor het gezamenlijk belang is gedaan door in interviews te vragen naar offers </w:t>
      </w:r>
      <w:r w:rsidR="00766D08" w:rsidRPr="003C456D">
        <w:rPr>
          <w:rFonts w:ascii="Times New Roman" w:hAnsi="Times New Roman" w:cs="Times New Roman"/>
          <w:sz w:val="24"/>
          <w:szCs w:val="24"/>
        </w:rPr>
        <w:t xml:space="preserve">van de actor zelf of door </w:t>
      </w:r>
      <w:r w:rsidRPr="003C456D">
        <w:rPr>
          <w:rFonts w:ascii="Times New Roman" w:hAnsi="Times New Roman" w:cs="Times New Roman"/>
          <w:sz w:val="24"/>
          <w:szCs w:val="24"/>
        </w:rPr>
        <w:t xml:space="preserve">anderen voor de samenwerking en door de vraag op welke wijze de netwerkactor andere actoren heeft geholpen en is geholpen door andere netwerkactoren. Tijdens het observeren is gekeken of </w:t>
      </w:r>
      <w:r w:rsidR="00766D08" w:rsidRPr="003C456D">
        <w:rPr>
          <w:rFonts w:ascii="Times New Roman" w:hAnsi="Times New Roman" w:cs="Times New Roman"/>
          <w:sz w:val="24"/>
          <w:szCs w:val="24"/>
        </w:rPr>
        <w:t>netwerkactoren bereid waren</w:t>
      </w:r>
      <w:r w:rsidRPr="003C456D">
        <w:rPr>
          <w:rFonts w:ascii="Times New Roman" w:hAnsi="Times New Roman" w:cs="Times New Roman"/>
          <w:sz w:val="24"/>
          <w:szCs w:val="24"/>
        </w:rPr>
        <w:t xml:space="preserve"> om voor </w:t>
      </w:r>
      <w:r w:rsidR="00766D08" w:rsidRPr="003C456D">
        <w:rPr>
          <w:rFonts w:ascii="Times New Roman" w:hAnsi="Times New Roman" w:cs="Times New Roman"/>
          <w:sz w:val="24"/>
          <w:szCs w:val="24"/>
        </w:rPr>
        <w:t>andere actoren</w:t>
      </w:r>
      <w:r w:rsidRPr="003C456D">
        <w:rPr>
          <w:rFonts w:ascii="Times New Roman" w:hAnsi="Times New Roman" w:cs="Times New Roman"/>
          <w:sz w:val="24"/>
          <w:szCs w:val="24"/>
        </w:rPr>
        <w:t xml:space="preserve"> een stapje verder te zetten dan alleen in het belang zou zijn van de eigen organisatie.</w:t>
      </w:r>
      <w:r w:rsidR="000435E6" w:rsidRPr="003C456D">
        <w:rPr>
          <w:rFonts w:ascii="Times New Roman" w:hAnsi="Times New Roman" w:cs="Times New Roman"/>
          <w:sz w:val="24"/>
          <w:szCs w:val="24"/>
        </w:rPr>
        <w:t xml:space="preserve"> Documenten hebben gediend om een beter beeld te krijgen van wat partijen hebben afgesproken onderling: in een aantal gevallen was er sprake van offers die </w:t>
      </w:r>
      <w:r w:rsidR="00766D08" w:rsidRPr="003C456D">
        <w:rPr>
          <w:rFonts w:ascii="Times New Roman" w:hAnsi="Times New Roman" w:cs="Times New Roman"/>
          <w:sz w:val="24"/>
          <w:szCs w:val="24"/>
        </w:rPr>
        <w:t>in een interview</w:t>
      </w:r>
      <w:r w:rsidR="000435E6" w:rsidRPr="003C456D">
        <w:rPr>
          <w:rFonts w:ascii="Times New Roman" w:hAnsi="Times New Roman" w:cs="Times New Roman"/>
          <w:sz w:val="24"/>
          <w:szCs w:val="24"/>
        </w:rPr>
        <w:t xml:space="preserve"> ter sprake konden worden gebracht. De bereidheid om conflicten</w:t>
      </w:r>
      <w:r w:rsidR="00766D08" w:rsidRPr="003C456D">
        <w:rPr>
          <w:rFonts w:ascii="Times New Roman" w:hAnsi="Times New Roman" w:cs="Times New Roman"/>
          <w:sz w:val="24"/>
          <w:szCs w:val="24"/>
        </w:rPr>
        <w:t xml:space="preserve"> op te lossen</w:t>
      </w:r>
      <w:r w:rsidR="000435E6" w:rsidRPr="003C456D">
        <w:rPr>
          <w:rFonts w:ascii="Times New Roman" w:hAnsi="Times New Roman" w:cs="Times New Roman"/>
          <w:sz w:val="24"/>
          <w:szCs w:val="24"/>
        </w:rPr>
        <w:t xml:space="preserve"> is onderzocht door in </w:t>
      </w:r>
      <w:r w:rsidR="00766D08" w:rsidRPr="003C456D">
        <w:rPr>
          <w:rFonts w:ascii="Times New Roman" w:hAnsi="Times New Roman" w:cs="Times New Roman"/>
          <w:sz w:val="24"/>
          <w:szCs w:val="24"/>
        </w:rPr>
        <w:t>interviews</w:t>
      </w:r>
      <w:r w:rsidR="000435E6" w:rsidRPr="003C456D">
        <w:rPr>
          <w:rFonts w:ascii="Times New Roman" w:hAnsi="Times New Roman" w:cs="Times New Roman"/>
          <w:sz w:val="24"/>
          <w:szCs w:val="24"/>
        </w:rPr>
        <w:t xml:space="preserve"> te vragen naar verschillen in belangen en hoe hiermee is omgegaan. Het bestaan van belangenverschillen is als een natuurlijk fenomeen</w:t>
      </w:r>
      <w:r w:rsidR="00766D08" w:rsidRPr="003C456D">
        <w:rPr>
          <w:rFonts w:ascii="Times New Roman" w:hAnsi="Times New Roman" w:cs="Times New Roman"/>
          <w:sz w:val="24"/>
          <w:szCs w:val="24"/>
        </w:rPr>
        <w:t xml:space="preserve"> in een dergelijke samenwerking</w:t>
      </w:r>
      <w:r w:rsidR="000435E6" w:rsidRPr="003C456D">
        <w:rPr>
          <w:rFonts w:ascii="Times New Roman" w:hAnsi="Times New Roman" w:cs="Times New Roman"/>
          <w:sz w:val="24"/>
          <w:szCs w:val="24"/>
        </w:rPr>
        <w:t xml:space="preserve"> geïntroduceerd, omdat dit het onderwerp toegankelijk maakte en conflicten niet meteen werden gebagatelliseerd uit een zorg dat het bestaan van conflicten zou worden opgevat als een </w:t>
      </w:r>
      <w:r w:rsidR="00912566" w:rsidRPr="003C456D">
        <w:rPr>
          <w:rFonts w:ascii="Times New Roman" w:hAnsi="Times New Roman" w:cs="Times New Roman"/>
          <w:sz w:val="24"/>
          <w:szCs w:val="24"/>
        </w:rPr>
        <w:t xml:space="preserve">beoordelingscriterium voor hoe effectief het netwerk zou functioneren. Daarbij konden belangenverschillen, evenals cultuurverschillen, </w:t>
      </w:r>
      <w:r w:rsidR="000435E6" w:rsidRPr="003C456D">
        <w:rPr>
          <w:rFonts w:ascii="Times New Roman" w:hAnsi="Times New Roman" w:cs="Times New Roman"/>
          <w:sz w:val="24"/>
          <w:szCs w:val="24"/>
        </w:rPr>
        <w:t>aangenomen worden op basis van verkennende gesprekken met relevante actoren binnen en buiten de netwerken</w:t>
      </w:r>
      <w:r w:rsidR="00912566" w:rsidRPr="003C456D">
        <w:rPr>
          <w:rFonts w:ascii="Times New Roman" w:hAnsi="Times New Roman" w:cs="Times New Roman"/>
          <w:sz w:val="24"/>
          <w:szCs w:val="24"/>
        </w:rPr>
        <w:t>,</w:t>
      </w:r>
      <w:r w:rsidR="000435E6" w:rsidRPr="003C456D">
        <w:rPr>
          <w:rFonts w:ascii="Times New Roman" w:hAnsi="Times New Roman" w:cs="Times New Roman"/>
          <w:sz w:val="24"/>
          <w:szCs w:val="24"/>
        </w:rPr>
        <w:t xml:space="preserve"> waaronder ook leden van het Platform Opnieuw Thuis en het </w:t>
      </w:r>
      <w:proofErr w:type="spellStart"/>
      <w:r w:rsidR="000435E6" w:rsidRPr="003C456D">
        <w:rPr>
          <w:rFonts w:ascii="Times New Roman" w:hAnsi="Times New Roman" w:cs="Times New Roman"/>
          <w:sz w:val="24"/>
          <w:szCs w:val="24"/>
        </w:rPr>
        <w:t>OndersteuningsTeam</w:t>
      </w:r>
      <w:proofErr w:type="spellEnd"/>
      <w:r w:rsidR="000435E6" w:rsidRPr="003C456D">
        <w:rPr>
          <w:rFonts w:ascii="Times New Roman" w:hAnsi="Times New Roman" w:cs="Times New Roman"/>
          <w:sz w:val="24"/>
          <w:szCs w:val="24"/>
        </w:rPr>
        <w:t xml:space="preserve"> Asielzoekers en Vergunninghouders (OTAV).</w:t>
      </w:r>
      <w:r w:rsidR="00912566" w:rsidRPr="003C456D">
        <w:rPr>
          <w:rFonts w:ascii="Times New Roman" w:hAnsi="Times New Roman" w:cs="Times New Roman"/>
          <w:sz w:val="24"/>
          <w:szCs w:val="24"/>
        </w:rPr>
        <w:t xml:space="preserve"> Ook tijdens de </w:t>
      </w:r>
      <w:proofErr w:type="spellStart"/>
      <w:r w:rsidR="00912566" w:rsidRPr="003C456D">
        <w:rPr>
          <w:rFonts w:ascii="Times New Roman" w:hAnsi="Times New Roman" w:cs="Times New Roman"/>
          <w:sz w:val="24"/>
          <w:szCs w:val="24"/>
        </w:rPr>
        <w:t>ketenoverleggen</w:t>
      </w:r>
      <w:proofErr w:type="spellEnd"/>
      <w:r w:rsidR="00912566" w:rsidRPr="003C456D">
        <w:rPr>
          <w:rFonts w:ascii="Times New Roman" w:hAnsi="Times New Roman" w:cs="Times New Roman"/>
          <w:sz w:val="24"/>
          <w:szCs w:val="24"/>
        </w:rPr>
        <w:t xml:space="preserve"> is gekeken of partijen bereid waren om het gemeenschappelijke belang te dienen en hoe werd omgegaan met verschillen in belangen. Documenten gaven soms aanleiding tot een vraag met betrekking tot conflictoplossingsbereidheid, maar waren minder passend om conflictoplossingsbereidheid te meten, omdat er in documenten niet vermeld wordt dat iets een offer is voor andere actoren. Het vertrouwen is gemeten door te vragen naar de actoren waar een netwerkactor contact mee heeft en door te vragen wie in het netwerk in het algemeen een trekker is en wie juist niet. Tijdens observaties is gekeken of partijen elkaar controleerden en of zij </w:t>
      </w:r>
      <w:r w:rsidR="00766D08" w:rsidRPr="003C456D">
        <w:rPr>
          <w:rFonts w:ascii="Times New Roman" w:hAnsi="Times New Roman" w:cs="Times New Roman"/>
          <w:sz w:val="24"/>
          <w:szCs w:val="24"/>
        </w:rPr>
        <w:t>garanties</w:t>
      </w:r>
      <w:r w:rsidR="00912566" w:rsidRPr="003C456D">
        <w:rPr>
          <w:rFonts w:ascii="Times New Roman" w:hAnsi="Times New Roman" w:cs="Times New Roman"/>
          <w:sz w:val="24"/>
          <w:szCs w:val="24"/>
        </w:rPr>
        <w:t xml:space="preserve"> nodig hadden van elkaar bij het maken van afspraken.</w:t>
      </w:r>
    </w:p>
    <w:p w14:paraId="472076DD" w14:textId="267BC35E" w:rsidR="00571A91" w:rsidRPr="003C456D" w:rsidRDefault="00912566" w:rsidP="003C456D">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 xml:space="preserve">Het derde onderdeel van </w:t>
      </w:r>
      <w:proofErr w:type="spellStart"/>
      <w:r w:rsidRPr="003C456D">
        <w:rPr>
          <w:rFonts w:ascii="Times New Roman" w:hAnsi="Times New Roman" w:cs="Times New Roman"/>
          <w:sz w:val="24"/>
          <w:szCs w:val="24"/>
        </w:rPr>
        <w:t>netwerkeffecitiviteit</w:t>
      </w:r>
      <w:proofErr w:type="spellEnd"/>
      <w:r w:rsidRPr="003C456D">
        <w:rPr>
          <w:rFonts w:ascii="Times New Roman" w:hAnsi="Times New Roman" w:cs="Times New Roman"/>
          <w:sz w:val="24"/>
          <w:szCs w:val="24"/>
        </w:rPr>
        <w:t xml:space="preserve"> is de positioneringscapaciteit, wat een match betreft tussen de relevantie van partijen voor het netwerk en de mate waarin deze partijen centraal staan. Daar hoort ook bij dat de meest relevante partijen überhaupt onderdeel zijn van het netwerk. De relevantie van partijen is gemeten door te vragen of er nog belangrijke partijen </w:t>
      </w:r>
      <w:r w:rsidR="00766D08" w:rsidRPr="003C456D">
        <w:rPr>
          <w:rFonts w:ascii="Times New Roman" w:hAnsi="Times New Roman" w:cs="Times New Roman"/>
          <w:sz w:val="24"/>
          <w:szCs w:val="24"/>
        </w:rPr>
        <w:t xml:space="preserve">zijn die worden gemist </w:t>
      </w:r>
      <w:r w:rsidRPr="003C456D">
        <w:rPr>
          <w:rFonts w:ascii="Times New Roman" w:hAnsi="Times New Roman" w:cs="Times New Roman"/>
          <w:sz w:val="24"/>
          <w:szCs w:val="24"/>
        </w:rPr>
        <w:t>bij d</w:t>
      </w:r>
      <w:r w:rsidR="00571A91" w:rsidRPr="003C456D">
        <w:rPr>
          <w:rFonts w:ascii="Times New Roman" w:hAnsi="Times New Roman" w:cs="Times New Roman"/>
          <w:sz w:val="24"/>
          <w:szCs w:val="24"/>
        </w:rPr>
        <w:t xml:space="preserve">e overleggen en of er partijen zijn die minder relevant zijn binnen het netwerk. Tot slot is gekeken naar waar knelpunten zitten in het netwerk en of dit verklaard kan worden door wie centraal staat in het netwerk. Een objectieve meting van de relevantie van partijen is niet mogelijk, omdat dit afhankelijk is van het specifieke moment - lukt het met een standaard uitvoeringsproces of zijn er grote ingrijpende maatregelen nodig? - en wat actoren al doen. De motivatie van een wethouder is veel belangrijker wanneer een woningcorporatie liever geen vergunninghouders huisvest dan wanneer een woningcorporatie hier proactief invulling aan wil geven. De positioneringscapaciteit is zodoende getoetst door </w:t>
      </w:r>
      <w:r w:rsidR="00571A91" w:rsidRPr="003C456D">
        <w:rPr>
          <w:rFonts w:ascii="Times New Roman" w:hAnsi="Times New Roman" w:cs="Times New Roman"/>
          <w:sz w:val="24"/>
          <w:szCs w:val="24"/>
        </w:rPr>
        <w:lastRenderedPageBreak/>
        <w:t xml:space="preserve">interviews, maar ook door te observeren in </w:t>
      </w:r>
      <w:proofErr w:type="spellStart"/>
      <w:r w:rsidR="00571A91" w:rsidRPr="003C456D">
        <w:rPr>
          <w:rFonts w:ascii="Times New Roman" w:hAnsi="Times New Roman" w:cs="Times New Roman"/>
          <w:sz w:val="24"/>
          <w:szCs w:val="24"/>
        </w:rPr>
        <w:t>ketenoverleggen</w:t>
      </w:r>
      <w:proofErr w:type="spellEnd"/>
      <w:r w:rsidR="00571A91" w:rsidRPr="003C456D">
        <w:rPr>
          <w:rFonts w:ascii="Times New Roman" w:hAnsi="Times New Roman" w:cs="Times New Roman"/>
          <w:sz w:val="24"/>
          <w:szCs w:val="24"/>
        </w:rPr>
        <w:t xml:space="preserve"> of de partijen bepaalde middelen misten in </w:t>
      </w:r>
      <w:r w:rsidR="005D2F2C" w:rsidRPr="003C456D">
        <w:rPr>
          <w:rFonts w:ascii="Times New Roman" w:hAnsi="Times New Roman" w:cs="Times New Roman"/>
          <w:sz w:val="24"/>
          <w:szCs w:val="24"/>
        </w:rPr>
        <w:t>hun netwerk of tegen bepaalde problemen opliepen waar ze geen oplossing op wisten.</w:t>
      </w:r>
    </w:p>
    <w:p w14:paraId="00F981FC" w14:textId="6DEB80C8" w:rsidR="007821D5" w:rsidRPr="003C456D" w:rsidRDefault="00024329" w:rsidP="008E7B74">
      <w:pPr>
        <w:spacing w:line="276" w:lineRule="auto"/>
        <w:jc w:val="both"/>
        <w:rPr>
          <w:rFonts w:ascii="Times New Roman" w:hAnsi="Times New Roman" w:cs="Times New Roman"/>
          <w:sz w:val="24"/>
          <w:szCs w:val="24"/>
        </w:rPr>
      </w:pPr>
      <w:r w:rsidRPr="003C456D">
        <w:rPr>
          <w:rFonts w:ascii="Times New Roman" w:hAnsi="Times New Roman" w:cs="Times New Roman"/>
          <w:sz w:val="24"/>
          <w:szCs w:val="24"/>
        </w:rPr>
        <w:t>Dit lei</w:t>
      </w:r>
      <w:r w:rsidR="005D2F2C" w:rsidRPr="003C456D">
        <w:rPr>
          <w:rFonts w:ascii="Times New Roman" w:hAnsi="Times New Roman" w:cs="Times New Roman"/>
          <w:sz w:val="24"/>
          <w:szCs w:val="24"/>
        </w:rPr>
        <w:t>dt tot de onderstaande tabel:</w:t>
      </w:r>
    </w:p>
    <w:tbl>
      <w:tblPr>
        <w:tblStyle w:val="Tabelraster"/>
        <w:tblW w:w="9580" w:type="dxa"/>
        <w:tblLook w:val="04A0" w:firstRow="1" w:lastRow="0" w:firstColumn="1" w:lastColumn="0" w:noHBand="0" w:noVBand="1"/>
      </w:tblPr>
      <w:tblGrid>
        <w:gridCol w:w="2777"/>
        <w:gridCol w:w="6803"/>
      </w:tblGrid>
      <w:tr w:rsidR="005574B5" w:rsidRPr="00D31D89" w14:paraId="0EF95808" w14:textId="77777777" w:rsidTr="0051275A">
        <w:trPr>
          <w:trHeight w:val="359"/>
        </w:trPr>
        <w:tc>
          <w:tcPr>
            <w:tcW w:w="2777" w:type="dxa"/>
          </w:tcPr>
          <w:p w14:paraId="36BE20B2" w14:textId="77777777" w:rsidR="005574B5" w:rsidRPr="00D31D89" w:rsidRDefault="005574B5" w:rsidP="0051275A">
            <w:pPr>
              <w:rPr>
                <w:rFonts w:ascii="Times New Roman" w:hAnsi="Times New Roman" w:cs="Times New Roman"/>
                <w:b/>
                <w:bCs/>
                <w:sz w:val="24"/>
                <w:szCs w:val="24"/>
              </w:rPr>
            </w:pPr>
            <w:r w:rsidRPr="00D31D89">
              <w:rPr>
                <w:rFonts w:ascii="Times New Roman" w:hAnsi="Times New Roman" w:cs="Times New Roman"/>
                <w:b/>
                <w:bCs/>
                <w:sz w:val="24"/>
                <w:szCs w:val="24"/>
              </w:rPr>
              <w:t>Onderdelen van netwerkeffectiviteit</w:t>
            </w:r>
          </w:p>
        </w:tc>
        <w:tc>
          <w:tcPr>
            <w:tcW w:w="6803" w:type="dxa"/>
          </w:tcPr>
          <w:p w14:paraId="36F9247B" w14:textId="77777777" w:rsidR="005574B5" w:rsidRPr="00D31D89" w:rsidRDefault="005574B5" w:rsidP="0051275A">
            <w:pPr>
              <w:rPr>
                <w:rFonts w:ascii="Times New Roman" w:hAnsi="Times New Roman" w:cs="Times New Roman"/>
                <w:b/>
                <w:bCs/>
                <w:sz w:val="24"/>
                <w:szCs w:val="24"/>
              </w:rPr>
            </w:pPr>
            <w:r w:rsidRPr="00D31D89">
              <w:rPr>
                <w:rFonts w:ascii="Times New Roman" w:hAnsi="Times New Roman" w:cs="Times New Roman"/>
                <w:b/>
                <w:bCs/>
                <w:sz w:val="24"/>
                <w:szCs w:val="24"/>
              </w:rPr>
              <w:t>Indicator(en)</w:t>
            </w:r>
          </w:p>
        </w:tc>
      </w:tr>
      <w:tr w:rsidR="005574B5" w:rsidRPr="00D31D89" w14:paraId="043047F6" w14:textId="77777777" w:rsidTr="0051275A">
        <w:trPr>
          <w:trHeight w:val="359"/>
        </w:trPr>
        <w:tc>
          <w:tcPr>
            <w:tcW w:w="2777" w:type="dxa"/>
          </w:tcPr>
          <w:p w14:paraId="0EB2DA1D" w14:textId="27AB6406" w:rsidR="005574B5" w:rsidRPr="00D31D89" w:rsidRDefault="003E452A" w:rsidP="0051275A">
            <w:pPr>
              <w:rPr>
                <w:rFonts w:ascii="Times New Roman" w:hAnsi="Times New Roman" w:cs="Times New Roman"/>
                <w:bCs/>
                <w:sz w:val="24"/>
                <w:szCs w:val="24"/>
              </w:rPr>
            </w:pPr>
            <w:r w:rsidRPr="00D31D89">
              <w:rPr>
                <w:rFonts w:ascii="Times New Roman" w:hAnsi="Times New Roman" w:cs="Times New Roman"/>
                <w:bCs/>
                <w:sz w:val="24"/>
                <w:szCs w:val="24"/>
              </w:rPr>
              <w:t>Uitwisselen</w:t>
            </w:r>
            <w:r w:rsidR="005574B5" w:rsidRPr="00D31D89">
              <w:rPr>
                <w:rFonts w:ascii="Times New Roman" w:hAnsi="Times New Roman" w:cs="Times New Roman"/>
                <w:bCs/>
                <w:sz w:val="24"/>
                <w:szCs w:val="24"/>
              </w:rPr>
              <w:t xml:space="preserve"> van hulpbronnen</w:t>
            </w:r>
          </w:p>
        </w:tc>
        <w:tc>
          <w:tcPr>
            <w:tcW w:w="6803" w:type="dxa"/>
          </w:tcPr>
          <w:p w14:paraId="7E664EA4" w14:textId="6585B400" w:rsidR="005574B5" w:rsidRPr="00D31D89" w:rsidRDefault="005574B5" w:rsidP="0051275A">
            <w:pPr>
              <w:pStyle w:val="Lijstalinea"/>
              <w:numPr>
                <w:ilvl w:val="0"/>
                <w:numId w:val="11"/>
              </w:numPr>
              <w:rPr>
                <w:rFonts w:ascii="Times New Roman" w:hAnsi="Times New Roman" w:cs="Times New Roman"/>
                <w:bCs/>
                <w:sz w:val="24"/>
                <w:szCs w:val="24"/>
              </w:rPr>
            </w:pPr>
            <w:r w:rsidRPr="00D31D89">
              <w:rPr>
                <w:rFonts w:ascii="Times New Roman" w:hAnsi="Times New Roman" w:cs="Times New Roman"/>
                <w:bCs/>
                <w:sz w:val="24"/>
                <w:szCs w:val="24"/>
              </w:rPr>
              <w:t>Bestaan van gezamenlijke acties</w:t>
            </w:r>
            <w:r w:rsidR="004C2CB7" w:rsidRPr="00D31D89">
              <w:rPr>
                <w:rFonts w:ascii="Times New Roman" w:hAnsi="Times New Roman" w:cs="Times New Roman"/>
                <w:bCs/>
                <w:sz w:val="24"/>
                <w:szCs w:val="24"/>
              </w:rPr>
              <w:t xml:space="preserve"> (documenten, observaties, interviews)</w:t>
            </w:r>
          </w:p>
          <w:p w14:paraId="35E3EE0D" w14:textId="126D9931" w:rsidR="005574B5" w:rsidRPr="00D31D89" w:rsidRDefault="005574B5" w:rsidP="0051275A">
            <w:pPr>
              <w:pStyle w:val="Lijstalinea"/>
              <w:numPr>
                <w:ilvl w:val="0"/>
                <w:numId w:val="11"/>
              </w:numPr>
              <w:rPr>
                <w:rFonts w:ascii="Times New Roman" w:hAnsi="Times New Roman" w:cs="Times New Roman"/>
                <w:bCs/>
                <w:sz w:val="24"/>
                <w:szCs w:val="24"/>
              </w:rPr>
            </w:pPr>
            <w:r w:rsidRPr="00D31D89">
              <w:rPr>
                <w:rFonts w:ascii="Times New Roman" w:hAnsi="Times New Roman" w:cs="Times New Roman"/>
                <w:bCs/>
                <w:sz w:val="24"/>
                <w:szCs w:val="24"/>
              </w:rPr>
              <w:t>Delen van kennis en expertise</w:t>
            </w:r>
            <w:r w:rsidR="004C2CB7" w:rsidRPr="00D31D89">
              <w:rPr>
                <w:rFonts w:ascii="Times New Roman" w:hAnsi="Times New Roman" w:cs="Times New Roman"/>
                <w:bCs/>
                <w:sz w:val="24"/>
                <w:szCs w:val="24"/>
              </w:rPr>
              <w:t xml:space="preserve"> (documenten, observaties, interviews)</w:t>
            </w:r>
          </w:p>
        </w:tc>
      </w:tr>
      <w:tr w:rsidR="005574B5" w:rsidRPr="00D31D89" w14:paraId="6DBF28D3" w14:textId="77777777" w:rsidTr="0051275A">
        <w:trPr>
          <w:trHeight w:val="348"/>
        </w:trPr>
        <w:tc>
          <w:tcPr>
            <w:tcW w:w="2777" w:type="dxa"/>
          </w:tcPr>
          <w:p w14:paraId="4B4556AC" w14:textId="77777777" w:rsidR="005574B5" w:rsidRPr="00D31D89" w:rsidRDefault="005574B5" w:rsidP="0051275A">
            <w:pPr>
              <w:rPr>
                <w:rFonts w:ascii="Times New Roman" w:hAnsi="Times New Roman" w:cs="Times New Roman"/>
                <w:bCs/>
                <w:sz w:val="24"/>
                <w:szCs w:val="24"/>
              </w:rPr>
            </w:pPr>
            <w:r w:rsidRPr="00D31D89">
              <w:rPr>
                <w:rFonts w:ascii="Times New Roman" w:hAnsi="Times New Roman" w:cs="Times New Roman"/>
                <w:bCs/>
                <w:sz w:val="24"/>
                <w:szCs w:val="24"/>
              </w:rPr>
              <w:t>Coöperatieve houding</w:t>
            </w:r>
          </w:p>
        </w:tc>
        <w:tc>
          <w:tcPr>
            <w:tcW w:w="6803" w:type="dxa"/>
          </w:tcPr>
          <w:p w14:paraId="3E1AE811" w14:textId="77777777" w:rsidR="005574B5" w:rsidRPr="00D31D89" w:rsidRDefault="005574B5" w:rsidP="0051275A">
            <w:pPr>
              <w:pStyle w:val="Lijstalinea"/>
              <w:numPr>
                <w:ilvl w:val="0"/>
                <w:numId w:val="11"/>
              </w:numPr>
              <w:rPr>
                <w:rFonts w:ascii="Times New Roman" w:hAnsi="Times New Roman" w:cs="Times New Roman"/>
                <w:bCs/>
                <w:sz w:val="24"/>
                <w:szCs w:val="24"/>
              </w:rPr>
            </w:pPr>
            <w:r w:rsidRPr="00D31D89">
              <w:rPr>
                <w:rFonts w:ascii="Times New Roman" w:hAnsi="Times New Roman" w:cs="Times New Roman"/>
                <w:bCs/>
                <w:sz w:val="24"/>
                <w:szCs w:val="24"/>
              </w:rPr>
              <w:t>Keuzes van actoren voor het geheel i.p.v. uitsluitend voor de eigen organisatie (documenten, observaties en interviews)</w:t>
            </w:r>
          </w:p>
          <w:p w14:paraId="42B9715D" w14:textId="1E314A26" w:rsidR="005574B5" w:rsidRPr="00D31D89" w:rsidRDefault="005574B5" w:rsidP="0051275A">
            <w:pPr>
              <w:pStyle w:val="Lijstalinea"/>
              <w:numPr>
                <w:ilvl w:val="0"/>
                <w:numId w:val="11"/>
              </w:numPr>
              <w:rPr>
                <w:rFonts w:ascii="Times New Roman" w:hAnsi="Times New Roman" w:cs="Times New Roman"/>
                <w:bCs/>
                <w:sz w:val="24"/>
                <w:szCs w:val="24"/>
              </w:rPr>
            </w:pPr>
            <w:r w:rsidRPr="00D31D89">
              <w:rPr>
                <w:rFonts w:ascii="Times New Roman" w:hAnsi="Times New Roman" w:cs="Times New Roman"/>
                <w:bCs/>
                <w:sz w:val="24"/>
                <w:szCs w:val="24"/>
              </w:rPr>
              <w:t>Bereidheid conflicten op te lossen (observaties en interviews)</w:t>
            </w:r>
          </w:p>
          <w:p w14:paraId="29459703" w14:textId="6DE49AB0" w:rsidR="00A32179" w:rsidRPr="00D31D89" w:rsidRDefault="00A32179" w:rsidP="00A32179">
            <w:pPr>
              <w:pStyle w:val="Lijstalinea"/>
              <w:numPr>
                <w:ilvl w:val="0"/>
                <w:numId w:val="11"/>
              </w:numPr>
              <w:rPr>
                <w:rFonts w:ascii="Times New Roman" w:hAnsi="Times New Roman" w:cs="Times New Roman"/>
                <w:bCs/>
                <w:sz w:val="24"/>
                <w:szCs w:val="24"/>
              </w:rPr>
            </w:pPr>
            <w:r w:rsidRPr="00D31D89">
              <w:rPr>
                <w:rFonts w:ascii="Times New Roman" w:hAnsi="Times New Roman" w:cs="Times New Roman"/>
                <w:sz w:val="24"/>
                <w:szCs w:val="24"/>
              </w:rPr>
              <w:t xml:space="preserve">Vertrouwen (observaties en interviews; meegenomen worden </w:t>
            </w:r>
            <w:r w:rsidRPr="00D31D89">
              <w:rPr>
                <w:rFonts w:ascii="Times New Roman" w:hAnsi="Times New Roman" w:cs="Times New Roman"/>
                <w:bCs/>
                <w:sz w:val="24"/>
                <w:szCs w:val="24"/>
              </w:rPr>
              <w:t>inschatting competenties, inschatting motivatie en inschatting gelijkheid)</w:t>
            </w:r>
          </w:p>
        </w:tc>
      </w:tr>
      <w:tr w:rsidR="00423005" w:rsidRPr="00D31D89" w14:paraId="0ADE756D" w14:textId="77777777" w:rsidTr="0051275A">
        <w:trPr>
          <w:trHeight w:val="898"/>
        </w:trPr>
        <w:tc>
          <w:tcPr>
            <w:tcW w:w="2777" w:type="dxa"/>
          </w:tcPr>
          <w:p w14:paraId="598E2594" w14:textId="56C7B174" w:rsidR="00423005" w:rsidRPr="00D31D89" w:rsidRDefault="0029424E" w:rsidP="0029424E">
            <w:pPr>
              <w:rPr>
                <w:rFonts w:ascii="Times New Roman" w:hAnsi="Times New Roman" w:cs="Times New Roman"/>
                <w:bCs/>
                <w:sz w:val="24"/>
                <w:szCs w:val="24"/>
              </w:rPr>
            </w:pPr>
            <w:r w:rsidRPr="00D31D89">
              <w:rPr>
                <w:rFonts w:ascii="Times New Roman" w:hAnsi="Times New Roman" w:cs="Times New Roman"/>
                <w:bCs/>
                <w:sz w:val="24"/>
                <w:szCs w:val="24"/>
              </w:rPr>
              <w:t>Positioneringscapaciteit</w:t>
            </w:r>
          </w:p>
        </w:tc>
        <w:tc>
          <w:tcPr>
            <w:tcW w:w="6803" w:type="dxa"/>
          </w:tcPr>
          <w:p w14:paraId="3D449394" w14:textId="0EAB811E" w:rsidR="00423005" w:rsidRPr="00D31D89" w:rsidRDefault="00423005" w:rsidP="0045140F">
            <w:pPr>
              <w:pStyle w:val="Lijstalinea"/>
              <w:keepNext/>
              <w:numPr>
                <w:ilvl w:val="0"/>
                <w:numId w:val="11"/>
              </w:numPr>
              <w:rPr>
                <w:rFonts w:ascii="Times New Roman" w:hAnsi="Times New Roman" w:cs="Times New Roman"/>
                <w:bCs/>
                <w:sz w:val="24"/>
                <w:szCs w:val="24"/>
              </w:rPr>
            </w:pPr>
            <w:r w:rsidRPr="00D31D89">
              <w:rPr>
                <w:rFonts w:ascii="Times New Roman" w:hAnsi="Times New Roman" w:cs="Times New Roman"/>
                <w:bCs/>
                <w:sz w:val="24"/>
                <w:szCs w:val="24"/>
              </w:rPr>
              <w:t>Match relevantie van de partijen voor het netwerk en mate van centraal staan van deze actor in het netwerk</w:t>
            </w:r>
            <w:r w:rsidR="00571A91" w:rsidRPr="00D31D89">
              <w:rPr>
                <w:rFonts w:ascii="Times New Roman" w:hAnsi="Times New Roman" w:cs="Times New Roman"/>
                <w:bCs/>
                <w:sz w:val="24"/>
                <w:szCs w:val="24"/>
              </w:rPr>
              <w:t xml:space="preserve"> (interviews, observaties)</w:t>
            </w:r>
          </w:p>
        </w:tc>
      </w:tr>
    </w:tbl>
    <w:p w14:paraId="682F6DFD" w14:textId="0AB45615" w:rsidR="0045140F" w:rsidRPr="007821D5" w:rsidRDefault="0045140F" w:rsidP="005D2F2C">
      <w:pPr>
        <w:pStyle w:val="Bijschrift"/>
        <w:rPr>
          <w:rFonts w:ascii="Times New Roman" w:hAnsi="Times New Roman" w:cs="Times New Roman"/>
          <w:color w:val="002060"/>
          <w:sz w:val="24"/>
          <w:szCs w:val="24"/>
        </w:rPr>
      </w:pPr>
      <w:r w:rsidRPr="007821D5">
        <w:rPr>
          <w:rFonts w:ascii="Times New Roman" w:hAnsi="Times New Roman" w:cs="Times New Roman"/>
          <w:color w:val="002060"/>
          <w:sz w:val="24"/>
          <w:szCs w:val="24"/>
        </w:rPr>
        <w:t xml:space="preserve">Tabel </w:t>
      </w:r>
      <w:r w:rsidRPr="007821D5">
        <w:rPr>
          <w:rFonts w:ascii="Times New Roman" w:hAnsi="Times New Roman" w:cs="Times New Roman"/>
          <w:color w:val="002060"/>
          <w:sz w:val="24"/>
          <w:szCs w:val="24"/>
        </w:rPr>
        <w:fldChar w:fldCharType="begin"/>
      </w:r>
      <w:r w:rsidRPr="007821D5">
        <w:rPr>
          <w:rFonts w:ascii="Times New Roman" w:hAnsi="Times New Roman" w:cs="Times New Roman"/>
          <w:color w:val="002060"/>
          <w:sz w:val="24"/>
          <w:szCs w:val="24"/>
        </w:rPr>
        <w:instrText xml:space="preserve"> SEQ Tabel \* ARABIC </w:instrText>
      </w:r>
      <w:r w:rsidRPr="007821D5">
        <w:rPr>
          <w:rFonts w:ascii="Times New Roman" w:hAnsi="Times New Roman" w:cs="Times New Roman"/>
          <w:color w:val="002060"/>
          <w:sz w:val="24"/>
          <w:szCs w:val="24"/>
        </w:rPr>
        <w:fldChar w:fldCharType="separate"/>
      </w:r>
      <w:r w:rsidR="00D21C71" w:rsidRPr="007821D5">
        <w:rPr>
          <w:rFonts w:ascii="Times New Roman" w:hAnsi="Times New Roman" w:cs="Times New Roman"/>
          <w:noProof/>
          <w:color w:val="002060"/>
          <w:sz w:val="24"/>
          <w:szCs w:val="24"/>
        </w:rPr>
        <w:t>1</w:t>
      </w:r>
      <w:r w:rsidRPr="007821D5">
        <w:rPr>
          <w:rFonts w:ascii="Times New Roman" w:hAnsi="Times New Roman" w:cs="Times New Roman"/>
          <w:color w:val="002060"/>
          <w:sz w:val="24"/>
          <w:szCs w:val="24"/>
        </w:rPr>
        <w:fldChar w:fldCharType="end"/>
      </w:r>
      <w:r w:rsidRPr="007821D5">
        <w:rPr>
          <w:rFonts w:ascii="Times New Roman" w:hAnsi="Times New Roman" w:cs="Times New Roman"/>
          <w:color w:val="002060"/>
          <w:sz w:val="24"/>
          <w:szCs w:val="24"/>
        </w:rPr>
        <w:t>: operationalisering bestandsdelen netwerkeffectiviteit</w:t>
      </w:r>
    </w:p>
    <w:p w14:paraId="019B92A3" w14:textId="31B81446" w:rsidR="004F7AE4" w:rsidRPr="00D31D89" w:rsidRDefault="005D2F2C" w:rsidP="003C45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dit onderzoek zijn ook een aantal factoren meegenomen die in eerder onderzoek relevant zijn gebleken voor publiek-private samenwerkingen of netwerken. Deze zijn de netwerkgrootte, doelconsensus en de interne- en externe legitimiteit.</w:t>
      </w:r>
      <w:r w:rsidR="00766D08"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Voor de netwerkgrootte is gekeken naar het aantal betrokkenen bij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en in agenda’s en verslagen van deze overleggen. Tot slot is gevraagd tijdens de overleggen of iedereen aanwezig was die normaal aanwezig is.</w:t>
      </w:r>
      <w:r w:rsidR="00766D08"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De doelconsensus is bevraagd in interviews door de vraag waarom er wordt samengewerkt of de vraag wat de uitkomst zou zijn van een </w:t>
      </w:r>
      <w:proofErr w:type="spellStart"/>
      <w:r w:rsidRPr="00D31D89">
        <w:rPr>
          <w:rFonts w:ascii="Times New Roman" w:hAnsi="Times New Roman" w:cs="Times New Roman"/>
          <w:sz w:val="24"/>
          <w:szCs w:val="24"/>
        </w:rPr>
        <w:t>enqûete</w:t>
      </w:r>
      <w:proofErr w:type="spellEnd"/>
      <w:r w:rsidRPr="00D31D89">
        <w:rPr>
          <w:rFonts w:ascii="Times New Roman" w:hAnsi="Times New Roman" w:cs="Times New Roman"/>
          <w:sz w:val="24"/>
          <w:szCs w:val="24"/>
        </w:rPr>
        <w:t xml:space="preserve"> onder de netwerkactoren naar het doel van de samenwerking.</w:t>
      </w:r>
      <w:r w:rsidR="00766D08"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De interne legitimiteit is bevraagd door te vragen wat maakt dat de netwerkactor deelneemt aan de samenwerking. Daarnaast is gedurende de interviews gevraagd naar de eigen motivatie aan de hand van een antwoord op een vraag naar bijvoorbeeld acties van de actor voor het gezamenlijk belang. In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is geobserveerd wat netwerkactoren noemden als redenen om </w:t>
      </w:r>
      <w:r w:rsidR="004F7AE4" w:rsidRPr="00D31D89">
        <w:rPr>
          <w:rFonts w:ascii="Times New Roman" w:hAnsi="Times New Roman" w:cs="Times New Roman"/>
          <w:sz w:val="24"/>
          <w:szCs w:val="24"/>
        </w:rPr>
        <w:t>iets wel of niet te ondernemen.</w:t>
      </w:r>
      <w:r w:rsidR="00766D08" w:rsidRPr="00D31D89">
        <w:rPr>
          <w:rFonts w:ascii="Times New Roman" w:hAnsi="Times New Roman" w:cs="Times New Roman"/>
          <w:sz w:val="24"/>
          <w:szCs w:val="24"/>
        </w:rPr>
        <w:t xml:space="preserve"> </w:t>
      </w:r>
      <w:r w:rsidR="004F7AE4" w:rsidRPr="00D31D89">
        <w:rPr>
          <w:rFonts w:ascii="Times New Roman" w:hAnsi="Times New Roman" w:cs="Times New Roman"/>
          <w:sz w:val="24"/>
          <w:szCs w:val="24"/>
        </w:rPr>
        <w:t>De externe legitimiteit is onderzocht door letterlijk of indirect te vragen naar steun vanuit de eigen organisatie. Vaak gebeurde dit indirect aan de hand van handelingen die een netwerkactor maakte die niet (uitsluitend) in het belang waren van de eigen organisatie. Tot slot is in documenten gekeken hoe er is geschreven over de samenwerking en wat als redenen zijn beschreven voor de samenwerking, omdat dit een aanduiding kan zijn van de steun en beweegredenen die aanwezig zijn bij de organisaties die onderdeel zijn van het netwerk.</w:t>
      </w:r>
    </w:p>
    <w:p w14:paraId="323238B4" w14:textId="7EB86839" w:rsidR="007821D5" w:rsidRPr="00D31D89" w:rsidRDefault="004F7AE4" w:rsidP="008E7B74">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verschillende indicatoren van de verklaringsfactoren kunnen worden samengevat in de onderstaande tabel:</w:t>
      </w:r>
    </w:p>
    <w:tbl>
      <w:tblPr>
        <w:tblStyle w:val="Tabelraster"/>
        <w:tblW w:w="9572" w:type="dxa"/>
        <w:tblLook w:val="04A0" w:firstRow="1" w:lastRow="0" w:firstColumn="1" w:lastColumn="0" w:noHBand="0" w:noVBand="1"/>
      </w:tblPr>
      <w:tblGrid>
        <w:gridCol w:w="4786"/>
        <w:gridCol w:w="4786"/>
      </w:tblGrid>
      <w:tr w:rsidR="005574B5" w:rsidRPr="00D31D89" w14:paraId="027986D3" w14:textId="77777777" w:rsidTr="0051275A">
        <w:trPr>
          <w:trHeight w:val="329"/>
        </w:trPr>
        <w:tc>
          <w:tcPr>
            <w:tcW w:w="4786" w:type="dxa"/>
          </w:tcPr>
          <w:p w14:paraId="55CE779F" w14:textId="77777777" w:rsidR="005574B5" w:rsidRPr="00D31D89" w:rsidRDefault="005574B5" w:rsidP="0051275A">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lastRenderedPageBreak/>
              <w:t>Verklaringsfactor</w:t>
            </w:r>
          </w:p>
        </w:tc>
        <w:tc>
          <w:tcPr>
            <w:tcW w:w="4786" w:type="dxa"/>
          </w:tcPr>
          <w:p w14:paraId="6CCFFF14" w14:textId="77777777" w:rsidR="005574B5" w:rsidRPr="00D31D89" w:rsidRDefault="005574B5" w:rsidP="0051275A">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Indicator</w:t>
            </w:r>
          </w:p>
        </w:tc>
      </w:tr>
      <w:tr w:rsidR="005574B5" w:rsidRPr="00D31D89" w14:paraId="0DF077E7" w14:textId="77777777" w:rsidTr="0051275A">
        <w:trPr>
          <w:trHeight w:val="1001"/>
        </w:trPr>
        <w:tc>
          <w:tcPr>
            <w:tcW w:w="4786" w:type="dxa"/>
          </w:tcPr>
          <w:p w14:paraId="0B35F724" w14:textId="35922014" w:rsidR="005574B5" w:rsidRPr="00D31D89" w:rsidRDefault="005D2F2C" w:rsidP="0051275A">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w:t>
            </w:r>
            <w:r w:rsidR="005574B5" w:rsidRPr="00D31D89">
              <w:rPr>
                <w:rFonts w:ascii="Times New Roman" w:hAnsi="Times New Roman" w:cs="Times New Roman"/>
                <w:sz w:val="24"/>
                <w:szCs w:val="24"/>
              </w:rPr>
              <w:t>etwerkgrootte</w:t>
            </w:r>
          </w:p>
        </w:tc>
        <w:tc>
          <w:tcPr>
            <w:tcW w:w="4786" w:type="dxa"/>
          </w:tcPr>
          <w:p w14:paraId="3056D32F" w14:textId="21951D8F" w:rsidR="005574B5" w:rsidRPr="00D31D89" w:rsidRDefault="004C2CB7" w:rsidP="005D2F2C">
            <w:pPr>
              <w:pStyle w:val="Lijstalinea"/>
              <w:numPr>
                <w:ilvl w:val="0"/>
                <w:numId w:val="4"/>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Het aantal betrokkenen is maximaal acht in bijeenkomsten en in de uitvoering (documenten, observaties)</w:t>
            </w:r>
          </w:p>
        </w:tc>
      </w:tr>
      <w:tr w:rsidR="005574B5" w:rsidRPr="00D31D89" w14:paraId="3217EE41" w14:textId="77777777" w:rsidTr="0051275A">
        <w:trPr>
          <w:trHeight w:val="658"/>
        </w:trPr>
        <w:tc>
          <w:tcPr>
            <w:tcW w:w="4786" w:type="dxa"/>
          </w:tcPr>
          <w:p w14:paraId="5D34883C" w14:textId="77777777" w:rsidR="005574B5" w:rsidRPr="00D31D89" w:rsidRDefault="005574B5" w:rsidP="0051275A">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Doelconsensus</w:t>
            </w:r>
          </w:p>
        </w:tc>
        <w:tc>
          <w:tcPr>
            <w:tcW w:w="4786" w:type="dxa"/>
          </w:tcPr>
          <w:p w14:paraId="435B478A" w14:textId="0AA2C8DA" w:rsidR="005574B5" w:rsidRPr="00D31D89" w:rsidRDefault="005574B5"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sz w:val="24"/>
                <w:szCs w:val="24"/>
              </w:rPr>
              <w:t>De doelen van de samenwerking zijn helder worden onderschreven door de actoren (interview</w:t>
            </w:r>
            <w:r w:rsidR="004C2CB7" w:rsidRPr="00D31D89">
              <w:rPr>
                <w:rFonts w:ascii="Times New Roman" w:hAnsi="Times New Roman" w:cs="Times New Roman"/>
                <w:sz w:val="24"/>
                <w:szCs w:val="24"/>
              </w:rPr>
              <w:t>s</w:t>
            </w:r>
            <w:r w:rsidRPr="00D31D89">
              <w:rPr>
                <w:rFonts w:ascii="Times New Roman" w:hAnsi="Times New Roman" w:cs="Times New Roman"/>
                <w:sz w:val="24"/>
                <w:szCs w:val="24"/>
              </w:rPr>
              <w:t>)</w:t>
            </w:r>
          </w:p>
          <w:p w14:paraId="1FD46448" w14:textId="6D986948" w:rsidR="005574B5" w:rsidRPr="00D31D89" w:rsidRDefault="005574B5"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sz w:val="24"/>
                <w:szCs w:val="24"/>
              </w:rPr>
              <w:t>De actoren schatten in dat andere organisaties de doelen onderschrijven (interview</w:t>
            </w:r>
            <w:r w:rsidR="004C2CB7" w:rsidRPr="00D31D89">
              <w:rPr>
                <w:rFonts w:ascii="Times New Roman" w:hAnsi="Times New Roman" w:cs="Times New Roman"/>
                <w:sz w:val="24"/>
                <w:szCs w:val="24"/>
              </w:rPr>
              <w:t>s</w:t>
            </w:r>
            <w:r w:rsidRPr="00D31D89">
              <w:rPr>
                <w:rFonts w:ascii="Times New Roman" w:hAnsi="Times New Roman" w:cs="Times New Roman"/>
                <w:sz w:val="24"/>
                <w:szCs w:val="24"/>
              </w:rPr>
              <w:t>)</w:t>
            </w:r>
          </w:p>
        </w:tc>
      </w:tr>
      <w:tr w:rsidR="005574B5" w:rsidRPr="00D31D89" w14:paraId="346000EA" w14:textId="77777777" w:rsidTr="0051275A">
        <w:trPr>
          <w:trHeight w:val="658"/>
        </w:trPr>
        <w:tc>
          <w:tcPr>
            <w:tcW w:w="4786" w:type="dxa"/>
          </w:tcPr>
          <w:p w14:paraId="5B1C141F" w14:textId="77777777" w:rsidR="005574B5" w:rsidRPr="00D31D89" w:rsidRDefault="005574B5" w:rsidP="0051275A">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Interne </w:t>
            </w:r>
            <w:proofErr w:type="spellStart"/>
            <w:r w:rsidRPr="00D31D89">
              <w:rPr>
                <w:rFonts w:ascii="Times New Roman" w:hAnsi="Times New Roman" w:cs="Times New Roman"/>
                <w:sz w:val="24"/>
                <w:szCs w:val="24"/>
              </w:rPr>
              <w:t>legimiteit</w:t>
            </w:r>
            <w:proofErr w:type="spellEnd"/>
          </w:p>
        </w:tc>
        <w:tc>
          <w:tcPr>
            <w:tcW w:w="4786" w:type="dxa"/>
          </w:tcPr>
          <w:p w14:paraId="5F3CC14D" w14:textId="14D5DEE6" w:rsidR="005574B5" w:rsidRPr="00D31D89" w:rsidRDefault="005574B5"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sz w:val="24"/>
                <w:szCs w:val="24"/>
              </w:rPr>
              <w:t>De actoren geven aan toegevoegde waarde te zien in de samenwerking (interview</w:t>
            </w:r>
            <w:r w:rsidR="004C2CB7" w:rsidRPr="00D31D89">
              <w:rPr>
                <w:rFonts w:ascii="Times New Roman" w:hAnsi="Times New Roman" w:cs="Times New Roman"/>
                <w:sz w:val="24"/>
                <w:szCs w:val="24"/>
              </w:rPr>
              <w:t>s</w:t>
            </w:r>
            <w:r w:rsidRPr="00D31D89">
              <w:rPr>
                <w:rFonts w:ascii="Times New Roman" w:hAnsi="Times New Roman" w:cs="Times New Roman"/>
                <w:sz w:val="24"/>
                <w:szCs w:val="24"/>
              </w:rPr>
              <w:t>)</w:t>
            </w:r>
          </w:p>
          <w:p w14:paraId="38D09139" w14:textId="79C6DBAA" w:rsidR="005574B5" w:rsidRPr="00D31D89" w:rsidRDefault="005574B5"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sz w:val="24"/>
                <w:szCs w:val="24"/>
              </w:rPr>
              <w:t>Actoren tonen vrijwillige inzet voor het netwerk (interview</w:t>
            </w:r>
            <w:r w:rsidR="004C2CB7" w:rsidRPr="00D31D89">
              <w:rPr>
                <w:rFonts w:ascii="Times New Roman" w:hAnsi="Times New Roman" w:cs="Times New Roman"/>
                <w:sz w:val="24"/>
                <w:szCs w:val="24"/>
              </w:rPr>
              <w:t>s</w:t>
            </w:r>
            <w:r w:rsidRPr="00D31D89">
              <w:rPr>
                <w:rFonts w:ascii="Times New Roman" w:hAnsi="Times New Roman" w:cs="Times New Roman"/>
                <w:sz w:val="24"/>
                <w:szCs w:val="24"/>
              </w:rPr>
              <w:t>, observaties)</w:t>
            </w:r>
          </w:p>
        </w:tc>
      </w:tr>
      <w:tr w:rsidR="005574B5" w:rsidRPr="00D31D89" w14:paraId="65A3DCF6" w14:textId="77777777" w:rsidTr="0051275A">
        <w:trPr>
          <w:trHeight w:val="1030"/>
        </w:trPr>
        <w:tc>
          <w:tcPr>
            <w:tcW w:w="4786" w:type="dxa"/>
          </w:tcPr>
          <w:p w14:paraId="620FD63D" w14:textId="77777777" w:rsidR="005574B5" w:rsidRPr="00D31D89" w:rsidRDefault="005574B5" w:rsidP="0051275A">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Externe </w:t>
            </w:r>
            <w:proofErr w:type="spellStart"/>
            <w:r w:rsidRPr="00D31D89">
              <w:rPr>
                <w:rFonts w:ascii="Times New Roman" w:hAnsi="Times New Roman" w:cs="Times New Roman"/>
                <w:sz w:val="24"/>
                <w:szCs w:val="24"/>
              </w:rPr>
              <w:t>legimiteit</w:t>
            </w:r>
            <w:proofErr w:type="spellEnd"/>
          </w:p>
        </w:tc>
        <w:tc>
          <w:tcPr>
            <w:tcW w:w="4786" w:type="dxa"/>
          </w:tcPr>
          <w:p w14:paraId="149ADC12" w14:textId="77777777" w:rsidR="005574B5" w:rsidRPr="00D31D89" w:rsidRDefault="005574B5"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bCs/>
                <w:sz w:val="24"/>
                <w:szCs w:val="24"/>
              </w:rPr>
              <w:t>Actoren schatten in dat hun organisaties het nut inzien van de samenwerking (interview, observaties)</w:t>
            </w:r>
          </w:p>
          <w:p w14:paraId="13F96653" w14:textId="140AFD9E" w:rsidR="005574B5" w:rsidRPr="00D31D89" w:rsidRDefault="005574B5"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bCs/>
                <w:sz w:val="24"/>
                <w:szCs w:val="24"/>
              </w:rPr>
              <w:t>Actoren menen dat hun organisatie bereid is om kennis en expertise te delen met anderen (interview</w:t>
            </w:r>
            <w:r w:rsidR="004C2CB7" w:rsidRPr="00D31D89">
              <w:rPr>
                <w:rFonts w:ascii="Times New Roman" w:hAnsi="Times New Roman" w:cs="Times New Roman"/>
                <w:bCs/>
                <w:sz w:val="24"/>
                <w:szCs w:val="24"/>
              </w:rPr>
              <w:t>s</w:t>
            </w:r>
            <w:r w:rsidRPr="00D31D89">
              <w:rPr>
                <w:rFonts w:ascii="Times New Roman" w:hAnsi="Times New Roman" w:cs="Times New Roman"/>
                <w:bCs/>
                <w:sz w:val="24"/>
                <w:szCs w:val="24"/>
              </w:rPr>
              <w:t>, observaties)</w:t>
            </w:r>
          </w:p>
          <w:p w14:paraId="75A7629A" w14:textId="05D6A766" w:rsidR="00A32179" w:rsidRPr="00D31D89" w:rsidRDefault="00A32179" w:rsidP="0051275A">
            <w:pPr>
              <w:pStyle w:val="Lijstalinea"/>
              <w:numPr>
                <w:ilvl w:val="0"/>
                <w:numId w:val="4"/>
              </w:numPr>
              <w:spacing w:line="276" w:lineRule="auto"/>
              <w:rPr>
                <w:rFonts w:ascii="Times New Roman" w:hAnsi="Times New Roman" w:cs="Times New Roman"/>
                <w:sz w:val="24"/>
                <w:szCs w:val="24"/>
              </w:rPr>
            </w:pPr>
            <w:r w:rsidRPr="00D31D89">
              <w:rPr>
                <w:rFonts w:ascii="Times New Roman" w:hAnsi="Times New Roman" w:cs="Times New Roman"/>
                <w:bCs/>
                <w:sz w:val="24"/>
                <w:szCs w:val="24"/>
              </w:rPr>
              <w:t>Actoren schatten in dat andere organisaties het nut inzien van de samenwerking</w:t>
            </w:r>
          </w:p>
          <w:p w14:paraId="4933DCA1" w14:textId="77777777" w:rsidR="005574B5" w:rsidRPr="00D31D89" w:rsidRDefault="005574B5" w:rsidP="0045140F">
            <w:pPr>
              <w:pStyle w:val="Lijstalinea"/>
              <w:keepNext/>
              <w:numPr>
                <w:ilvl w:val="0"/>
                <w:numId w:val="4"/>
              </w:numPr>
              <w:spacing w:line="276" w:lineRule="auto"/>
              <w:rPr>
                <w:rFonts w:ascii="Times New Roman" w:hAnsi="Times New Roman" w:cs="Times New Roman"/>
                <w:sz w:val="24"/>
                <w:szCs w:val="24"/>
              </w:rPr>
            </w:pPr>
            <w:r w:rsidRPr="00D31D89">
              <w:rPr>
                <w:rFonts w:ascii="Times New Roman" w:hAnsi="Times New Roman" w:cs="Times New Roman"/>
                <w:sz w:val="24"/>
                <w:szCs w:val="24"/>
              </w:rPr>
              <w:t>Organisaties maken tijd en geld vrij voor het netwerk (documenten)</w:t>
            </w:r>
          </w:p>
        </w:tc>
      </w:tr>
    </w:tbl>
    <w:p w14:paraId="4D6ACC4B" w14:textId="25167158" w:rsidR="0045140F" w:rsidRPr="007821D5" w:rsidRDefault="0045140F">
      <w:pPr>
        <w:pStyle w:val="Bijschrift"/>
        <w:rPr>
          <w:rFonts w:ascii="Times New Roman" w:hAnsi="Times New Roman" w:cs="Times New Roman"/>
          <w:color w:val="002060"/>
          <w:sz w:val="24"/>
          <w:szCs w:val="24"/>
        </w:rPr>
      </w:pPr>
      <w:r w:rsidRPr="007821D5">
        <w:rPr>
          <w:rFonts w:ascii="Times New Roman" w:hAnsi="Times New Roman" w:cs="Times New Roman"/>
          <w:color w:val="002060"/>
          <w:sz w:val="24"/>
          <w:szCs w:val="24"/>
        </w:rPr>
        <w:t xml:space="preserve">Tabel </w:t>
      </w:r>
      <w:r w:rsidRPr="007821D5">
        <w:rPr>
          <w:rFonts w:ascii="Times New Roman" w:hAnsi="Times New Roman" w:cs="Times New Roman"/>
          <w:color w:val="002060"/>
          <w:sz w:val="24"/>
          <w:szCs w:val="24"/>
        </w:rPr>
        <w:fldChar w:fldCharType="begin"/>
      </w:r>
      <w:r w:rsidRPr="007821D5">
        <w:rPr>
          <w:rFonts w:ascii="Times New Roman" w:hAnsi="Times New Roman" w:cs="Times New Roman"/>
          <w:color w:val="002060"/>
          <w:sz w:val="24"/>
          <w:szCs w:val="24"/>
        </w:rPr>
        <w:instrText xml:space="preserve"> SEQ Tabel \* ARABIC </w:instrText>
      </w:r>
      <w:r w:rsidRPr="007821D5">
        <w:rPr>
          <w:rFonts w:ascii="Times New Roman" w:hAnsi="Times New Roman" w:cs="Times New Roman"/>
          <w:color w:val="002060"/>
          <w:sz w:val="24"/>
          <w:szCs w:val="24"/>
        </w:rPr>
        <w:fldChar w:fldCharType="separate"/>
      </w:r>
      <w:r w:rsidR="00D21C71" w:rsidRPr="007821D5">
        <w:rPr>
          <w:rFonts w:ascii="Times New Roman" w:hAnsi="Times New Roman" w:cs="Times New Roman"/>
          <w:noProof/>
          <w:color w:val="002060"/>
          <w:sz w:val="24"/>
          <w:szCs w:val="24"/>
        </w:rPr>
        <w:t>2</w:t>
      </w:r>
      <w:r w:rsidRPr="007821D5">
        <w:rPr>
          <w:rFonts w:ascii="Times New Roman" w:hAnsi="Times New Roman" w:cs="Times New Roman"/>
          <w:color w:val="002060"/>
          <w:sz w:val="24"/>
          <w:szCs w:val="24"/>
        </w:rPr>
        <w:fldChar w:fldCharType="end"/>
      </w:r>
      <w:r w:rsidRPr="007821D5">
        <w:rPr>
          <w:rFonts w:ascii="Times New Roman" w:hAnsi="Times New Roman" w:cs="Times New Roman"/>
          <w:color w:val="002060"/>
          <w:sz w:val="24"/>
          <w:szCs w:val="24"/>
        </w:rPr>
        <w:t>: operationalisering verklaringsfactoren</w:t>
      </w:r>
    </w:p>
    <w:p w14:paraId="58C9C403" w14:textId="66E100B9" w:rsidR="002706D3" w:rsidRPr="00D31D89" w:rsidRDefault="002706D3" w:rsidP="005614CF">
      <w:pPr>
        <w:pStyle w:val="Kop2"/>
        <w:spacing w:line="276" w:lineRule="auto"/>
        <w:jc w:val="both"/>
        <w:rPr>
          <w:rFonts w:ascii="Times New Roman" w:hAnsi="Times New Roman" w:cs="Times New Roman"/>
        </w:rPr>
      </w:pPr>
      <w:bookmarkStart w:id="32" w:name="_Toc491124816"/>
      <w:r w:rsidRPr="00D31D89">
        <w:rPr>
          <w:rFonts w:ascii="Times New Roman" w:hAnsi="Times New Roman" w:cs="Times New Roman"/>
        </w:rPr>
        <w:t>§3.</w:t>
      </w:r>
      <w:r w:rsidR="00E80CE5" w:rsidRPr="00D31D89">
        <w:rPr>
          <w:rFonts w:ascii="Times New Roman" w:hAnsi="Times New Roman" w:cs="Times New Roman"/>
        </w:rPr>
        <w:t>6</w:t>
      </w:r>
      <w:r w:rsidRPr="00D31D89">
        <w:rPr>
          <w:rFonts w:ascii="Times New Roman" w:hAnsi="Times New Roman" w:cs="Times New Roman"/>
        </w:rPr>
        <w:t>: Data-analyse</w:t>
      </w:r>
      <w:bookmarkEnd w:id="32"/>
    </w:p>
    <w:p w14:paraId="15497A4F" w14:textId="0CEB9EB6" w:rsidR="00EC1F7F" w:rsidRPr="00D31D89" w:rsidRDefault="006A07D7"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Bij de analyse is het wederom belangrijk om te kiezen voor een methode die past bij de onderzoeksvraag. </w:t>
      </w:r>
      <w:r w:rsidR="003E452A" w:rsidRPr="00D31D89">
        <w:rPr>
          <w:rFonts w:ascii="Times New Roman" w:hAnsi="Times New Roman" w:cs="Times New Roman"/>
          <w:sz w:val="24"/>
          <w:szCs w:val="24"/>
        </w:rPr>
        <w:t>Data kunnen</w:t>
      </w:r>
      <w:r w:rsidR="00834AA3" w:rsidRPr="00D31D89">
        <w:rPr>
          <w:rFonts w:ascii="Times New Roman" w:hAnsi="Times New Roman" w:cs="Times New Roman"/>
          <w:sz w:val="24"/>
          <w:szCs w:val="24"/>
        </w:rPr>
        <w:t xml:space="preserve"> worden </w:t>
      </w:r>
      <w:r w:rsidR="00024329" w:rsidRPr="00D31D89">
        <w:rPr>
          <w:rFonts w:ascii="Times New Roman" w:hAnsi="Times New Roman" w:cs="Times New Roman"/>
          <w:sz w:val="24"/>
          <w:szCs w:val="24"/>
        </w:rPr>
        <w:t>gezien als direct</w:t>
      </w:r>
      <w:r w:rsidR="003E452A" w:rsidRPr="00D31D89">
        <w:rPr>
          <w:rFonts w:ascii="Times New Roman" w:hAnsi="Times New Roman" w:cs="Times New Roman"/>
          <w:sz w:val="24"/>
          <w:szCs w:val="24"/>
        </w:rPr>
        <w:t>e</w:t>
      </w:r>
      <w:r w:rsidR="00024329" w:rsidRPr="00D31D89">
        <w:rPr>
          <w:rFonts w:ascii="Times New Roman" w:hAnsi="Times New Roman" w:cs="Times New Roman"/>
          <w:sz w:val="24"/>
          <w:szCs w:val="24"/>
        </w:rPr>
        <w:t xml:space="preserve"> ervaring</w:t>
      </w:r>
      <w:r w:rsidR="003E452A" w:rsidRPr="00D31D89">
        <w:rPr>
          <w:rFonts w:ascii="Times New Roman" w:hAnsi="Times New Roman" w:cs="Times New Roman"/>
          <w:sz w:val="24"/>
          <w:szCs w:val="24"/>
        </w:rPr>
        <w:t>en</w:t>
      </w:r>
      <w:r w:rsidR="00024329" w:rsidRPr="00D31D89">
        <w:rPr>
          <w:rFonts w:ascii="Times New Roman" w:hAnsi="Times New Roman" w:cs="Times New Roman"/>
          <w:sz w:val="24"/>
          <w:szCs w:val="24"/>
        </w:rPr>
        <w:t xml:space="preserve"> o</w:t>
      </w:r>
      <w:r w:rsidR="00834AA3" w:rsidRPr="00D31D89">
        <w:rPr>
          <w:rFonts w:ascii="Times New Roman" w:hAnsi="Times New Roman" w:cs="Times New Roman"/>
          <w:sz w:val="24"/>
          <w:szCs w:val="24"/>
        </w:rPr>
        <w:t>f als een coproductie tussen onderzoeker en respondent (</w:t>
      </w:r>
      <w:proofErr w:type="spellStart"/>
      <w:r w:rsidR="00834AA3" w:rsidRPr="00D31D89">
        <w:rPr>
          <w:rFonts w:ascii="Times New Roman" w:hAnsi="Times New Roman" w:cs="Times New Roman"/>
          <w:sz w:val="24"/>
          <w:szCs w:val="24"/>
        </w:rPr>
        <w:t>Gubrium</w:t>
      </w:r>
      <w:proofErr w:type="spellEnd"/>
      <w:r w:rsidR="00834AA3" w:rsidRPr="00D31D89">
        <w:rPr>
          <w:rFonts w:ascii="Times New Roman" w:hAnsi="Times New Roman" w:cs="Times New Roman"/>
          <w:sz w:val="24"/>
          <w:szCs w:val="24"/>
        </w:rPr>
        <w:t xml:space="preserve"> &amp; </w:t>
      </w:r>
      <w:r w:rsidR="003E452A" w:rsidRPr="00D31D89">
        <w:rPr>
          <w:rFonts w:ascii="Times New Roman" w:hAnsi="Times New Roman" w:cs="Times New Roman"/>
          <w:sz w:val="24"/>
          <w:szCs w:val="24"/>
        </w:rPr>
        <w:t xml:space="preserve">Holstein, 2009; </w:t>
      </w:r>
      <w:proofErr w:type="spellStart"/>
      <w:r w:rsidR="003E452A" w:rsidRPr="00D31D89">
        <w:rPr>
          <w:rFonts w:ascii="Times New Roman" w:hAnsi="Times New Roman" w:cs="Times New Roman"/>
          <w:sz w:val="24"/>
          <w:szCs w:val="24"/>
        </w:rPr>
        <w:t>Riessman</w:t>
      </w:r>
      <w:proofErr w:type="spellEnd"/>
      <w:r w:rsidR="003E452A" w:rsidRPr="00D31D89">
        <w:rPr>
          <w:rFonts w:ascii="Times New Roman" w:hAnsi="Times New Roman" w:cs="Times New Roman"/>
          <w:sz w:val="24"/>
          <w:szCs w:val="24"/>
        </w:rPr>
        <w:t>, 2008). B</w:t>
      </w:r>
      <w:r w:rsidR="00834AA3" w:rsidRPr="00D31D89">
        <w:rPr>
          <w:rFonts w:ascii="Times New Roman" w:hAnsi="Times New Roman" w:cs="Times New Roman"/>
          <w:sz w:val="24"/>
          <w:szCs w:val="24"/>
        </w:rPr>
        <w:t>eide opties zijn legitiem</w:t>
      </w:r>
      <w:r w:rsidR="00024329" w:rsidRPr="00D31D89">
        <w:rPr>
          <w:rFonts w:ascii="Times New Roman" w:hAnsi="Times New Roman" w:cs="Times New Roman"/>
          <w:sz w:val="24"/>
          <w:szCs w:val="24"/>
        </w:rPr>
        <w:t>,</w:t>
      </w:r>
      <w:r w:rsidR="003E452A" w:rsidRPr="00D31D89">
        <w:rPr>
          <w:rFonts w:ascii="Times New Roman" w:hAnsi="Times New Roman" w:cs="Times New Roman"/>
          <w:sz w:val="24"/>
          <w:szCs w:val="24"/>
        </w:rPr>
        <w:t xml:space="preserve"> mits goed onderbouwd. Gedurende</w:t>
      </w:r>
      <w:r w:rsidR="00834AA3" w:rsidRPr="00D31D89">
        <w:rPr>
          <w:rFonts w:ascii="Times New Roman" w:hAnsi="Times New Roman" w:cs="Times New Roman"/>
          <w:sz w:val="24"/>
          <w:szCs w:val="24"/>
        </w:rPr>
        <w:t xml:space="preserve"> dit onderzoek </w:t>
      </w:r>
      <w:r w:rsidR="003E452A" w:rsidRPr="00D31D89">
        <w:rPr>
          <w:rFonts w:ascii="Times New Roman" w:hAnsi="Times New Roman" w:cs="Times New Roman"/>
          <w:sz w:val="24"/>
          <w:szCs w:val="24"/>
        </w:rPr>
        <w:t>zijn</w:t>
      </w:r>
      <w:r w:rsidR="00834AA3" w:rsidRPr="00D31D89">
        <w:rPr>
          <w:rFonts w:ascii="Times New Roman" w:hAnsi="Times New Roman" w:cs="Times New Roman"/>
          <w:sz w:val="24"/>
          <w:szCs w:val="24"/>
        </w:rPr>
        <w:t xml:space="preserve"> observaties, </w:t>
      </w:r>
      <w:r w:rsidR="003E452A" w:rsidRPr="00D31D89">
        <w:rPr>
          <w:rFonts w:ascii="Times New Roman" w:hAnsi="Times New Roman" w:cs="Times New Roman"/>
          <w:sz w:val="24"/>
          <w:szCs w:val="24"/>
        </w:rPr>
        <w:t>documenten</w:t>
      </w:r>
      <w:r w:rsidR="00834AA3" w:rsidRPr="00D31D89">
        <w:rPr>
          <w:rFonts w:ascii="Times New Roman" w:hAnsi="Times New Roman" w:cs="Times New Roman"/>
          <w:sz w:val="24"/>
          <w:szCs w:val="24"/>
        </w:rPr>
        <w:t xml:space="preserve"> en interviews </w:t>
      </w:r>
      <w:r w:rsidR="003E452A" w:rsidRPr="00D31D89">
        <w:rPr>
          <w:rFonts w:ascii="Times New Roman" w:hAnsi="Times New Roman" w:cs="Times New Roman"/>
          <w:sz w:val="24"/>
          <w:szCs w:val="24"/>
        </w:rPr>
        <w:t>beschouwd</w:t>
      </w:r>
      <w:r w:rsidR="00834AA3" w:rsidRPr="00D31D89">
        <w:rPr>
          <w:rFonts w:ascii="Times New Roman" w:hAnsi="Times New Roman" w:cs="Times New Roman"/>
          <w:sz w:val="24"/>
          <w:szCs w:val="24"/>
        </w:rPr>
        <w:t xml:space="preserve"> als directe input, maar voor een correcte interpretatie ervan </w:t>
      </w:r>
      <w:r w:rsidR="003E452A" w:rsidRPr="00D31D89">
        <w:rPr>
          <w:rFonts w:ascii="Times New Roman" w:hAnsi="Times New Roman" w:cs="Times New Roman"/>
          <w:sz w:val="24"/>
          <w:szCs w:val="24"/>
        </w:rPr>
        <w:t>zijn</w:t>
      </w:r>
      <w:r w:rsidR="00834AA3" w:rsidRPr="00D31D89">
        <w:rPr>
          <w:rFonts w:ascii="Times New Roman" w:hAnsi="Times New Roman" w:cs="Times New Roman"/>
          <w:sz w:val="24"/>
          <w:szCs w:val="24"/>
        </w:rPr>
        <w:t xml:space="preserve"> ze met elkaar in verband gebracht en aan latere data getoetst.</w:t>
      </w:r>
      <w:r w:rsidR="002C464F" w:rsidRPr="00D31D89">
        <w:rPr>
          <w:rFonts w:ascii="Times New Roman" w:hAnsi="Times New Roman" w:cs="Times New Roman"/>
          <w:sz w:val="24"/>
          <w:szCs w:val="24"/>
        </w:rPr>
        <w:t xml:space="preserve"> </w:t>
      </w:r>
      <w:r w:rsidR="00834AA3" w:rsidRPr="00D31D89">
        <w:rPr>
          <w:rFonts w:ascii="Times New Roman" w:hAnsi="Times New Roman" w:cs="Times New Roman"/>
          <w:sz w:val="24"/>
          <w:szCs w:val="24"/>
        </w:rPr>
        <w:t xml:space="preserve">Dit past bij </w:t>
      </w:r>
      <w:r w:rsidR="002C464F" w:rsidRPr="00D31D89">
        <w:rPr>
          <w:rFonts w:ascii="Times New Roman" w:hAnsi="Times New Roman" w:cs="Times New Roman"/>
          <w:sz w:val="24"/>
          <w:szCs w:val="24"/>
        </w:rPr>
        <w:t>het iteratieve onderzoeksproces</w:t>
      </w:r>
      <w:r w:rsidR="003E452A" w:rsidRPr="00D31D89">
        <w:rPr>
          <w:rFonts w:ascii="Times New Roman" w:hAnsi="Times New Roman" w:cs="Times New Roman"/>
          <w:sz w:val="24"/>
          <w:szCs w:val="24"/>
        </w:rPr>
        <w:t xml:space="preserve"> (zie §3.4)</w:t>
      </w:r>
      <w:r w:rsidR="002C464F" w:rsidRPr="00D31D89">
        <w:rPr>
          <w:rFonts w:ascii="Times New Roman" w:hAnsi="Times New Roman" w:cs="Times New Roman"/>
          <w:sz w:val="24"/>
          <w:szCs w:val="24"/>
        </w:rPr>
        <w:t xml:space="preserve"> en door interne vergelijking van data kan ook met weinig cases een hoge mate van validiteit worden gehaald (</w:t>
      </w:r>
      <w:proofErr w:type="spellStart"/>
      <w:r w:rsidR="002C464F" w:rsidRPr="00D31D89">
        <w:rPr>
          <w:rFonts w:ascii="Times New Roman" w:hAnsi="Times New Roman" w:cs="Times New Roman"/>
          <w:sz w:val="24"/>
          <w:szCs w:val="24"/>
        </w:rPr>
        <w:t>Flyvb</w:t>
      </w:r>
      <w:r w:rsidR="00E6730A" w:rsidRPr="00D31D89">
        <w:rPr>
          <w:rFonts w:ascii="Times New Roman" w:hAnsi="Times New Roman" w:cs="Times New Roman"/>
          <w:sz w:val="24"/>
          <w:szCs w:val="24"/>
        </w:rPr>
        <w:t>jerg</w:t>
      </w:r>
      <w:proofErr w:type="spellEnd"/>
      <w:r w:rsidR="00E6730A" w:rsidRPr="00D31D89">
        <w:rPr>
          <w:rFonts w:ascii="Times New Roman" w:hAnsi="Times New Roman" w:cs="Times New Roman"/>
          <w:sz w:val="24"/>
          <w:szCs w:val="24"/>
        </w:rPr>
        <w:t>, 2006</w:t>
      </w:r>
      <w:r w:rsidR="002C464F" w:rsidRPr="00D31D89">
        <w:rPr>
          <w:rFonts w:ascii="Times New Roman" w:hAnsi="Times New Roman" w:cs="Times New Roman"/>
          <w:sz w:val="24"/>
          <w:szCs w:val="24"/>
        </w:rPr>
        <w:t>; Mitchell, 1983)</w:t>
      </w:r>
      <w:r w:rsidR="00024329" w:rsidRPr="00D31D89">
        <w:rPr>
          <w:rFonts w:ascii="Times New Roman" w:hAnsi="Times New Roman" w:cs="Times New Roman"/>
          <w:sz w:val="24"/>
          <w:szCs w:val="24"/>
        </w:rPr>
        <w:t xml:space="preserve">. Om deze hoge mate van validiteit te behalen is na ongeveer de helft van de interviews begonnen met het maken van een eerste analyse </w:t>
      </w:r>
      <w:r w:rsidR="00CB147C" w:rsidRPr="00D31D89">
        <w:rPr>
          <w:rFonts w:ascii="Times New Roman" w:hAnsi="Times New Roman" w:cs="Times New Roman"/>
          <w:sz w:val="24"/>
          <w:szCs w:val="24"/>
        </w:rPr>
        <w:t>(Silverman, 2010).</w:t>
      </w:r>
    </w:p>
    <w:p w14:paraId="3EE5F67A" w14:textId="65DEB3E7" w:rsidR="00EC1F7F" w:rsidRPr="00D31D89" w:rsidRDefault="00E321B0"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dit onderzoek is gekozen voor een </w:t>
      </w:r>
      <w:r w:rsidRPr="00D31D89">
        <w:rPr>
          <w:rFonts w:ascii="Times New Roman" w:hAnsi="Times New Roman" w:cs="Times New Roman"/>
          <w:sz w:val="24"/>
          <w:szCs w:val="24"/>
          <w:u w:val="single"/>
        </w:rPr>
        <w:t>descriptieve analyse</w:t>
      </w:r>
      <w:r w:rsidRPr="00D31D89">
        <w:rPr>
          <w:rFonts w:ascii="Times New Roman" w:hAnsi="Times New Roman" w:cs="Times New Roman"/>
          <w:sz w:val="24"/>
          <w:szCs w:val="24"/>
        </w:rPr>
        <w:t xml:space="preserve"> in plaats van hermeneutiek of discours analyse. D</w:t>
      </w:r>
      <w:r w:rsidR="003E452A" w:rsidRPr="00D31D89">
        <w:rPr>
          <w:rFonts w:ascii="Times New Roman" w:hAnsi="Times New Roman" w:cs="Times New Roman"/>
          <w:sz w:val="24"/>
          <w:szCs w:val="24"/>
        </w:rPr>
        <w:t>it past beter bij</w:t>
      </w:r>
      <w:r w:rsidR="003074A4" w:rsidRPr="00D31D89">
        <w:rPr>
          <w:rFonts w:ascii="Times New Roman" w:hAnsi="Times New Roman" w:cs="Times New Roman"/>
          <w:sz w:val="24"/>
          <w:szCs w:val="24"/>
        </w:rPr>
        <w:t xml:space="preserve"> de situatie waarin een praktisch probleem aanleiding is voor het onderzoek.</w:t>
      </w:r>
      <w:r w:rsidR="003E452A" w:rsidRPr="00D31D89">
        <w:rPr>
          <w:rFonts w:ascii="Times New Roman" w:hAnsi="Times New Roman" w:cs="Times New Roman"/>
          <w:sz w:val="24"/>
          <w:szCs w:val="24"/>
        </w:rPr>
        <w:t xml:space="preserve"> </w:t>
      </w:r>
      <w:r w:rsidR="00AE2F43" w:rsidRPr="00D31D89">
        <w:rPr>
          <w:rFonts w:ascii="Times New Roman" w:hAnsi="Times New Roman" w:cs="Times New Roman"/>
          <w:sz w:val="24"/>
          <w:szCs w:val="24"/>
        </w:rPr>
        <w:t>Er is geen sprake van een interactie</w:t>
      </w:r>
      <w:r w:rsidR="003074A4" w:rsidRPr="00D31D89">
        <w:rPr>
          <w:rFonts w:ascii="Times New Roman" w:hAnsi="Times New Roman" w:cs="Times New Roman"/>
          <w:sz w:val="24"/>
          <w:szCs w:val="24"/>
        </w:rPr>
        <w:t>ve compromis tussen interviewer</w:t>
      </w:r>
      <w:r w:rsidR="00AE2F43" w:rsidRPr="00D31D89">
        <w:rPr>
          <w:rFonts w:ascii="Times New Roman" w:hAnsi="Times New Roman" w:cs="Times New Roman"/>
          <w:sz w:val="24"/>
          <w:szCs w:val="24"/>
        </w:rPr>
        <w:t xml:space="preserve"> en </w:t>
      </w:r>
      <w:r w:rsidR="00AE2F43" w:rsidRPr="00D31D89">
        <w:rPr>
          <w:rFonts w:ascii="Times New Roman" w:hAnsi="Times New Roman" w:cs="Times New Roman"/>
          <w:sz w:val="24"/>
          <w:szCs w:val="24"/>
        </w:rPr>
        <w:lastRenderedPageBreak/>
        <w:t>respon</w:t>
      </w:r>
      <w:r w:rsidR="00024329" w:rsidRPr="00D31D89">
        <w:rPr>
          <w:rFonts w:ascii="Times New Roman" w:hAnsi="Times New Roman" w:cs="Times New Roman"/>
          <w:sz w:val="24"/>
          <w:szCs w:val="24"/>
        </w:rPr>
        <w:t>denten:</w:t>
      </w:r>
      <w:r w:rsidR="002A2FA3" w:rsidRPr="00D31D89">
        <w:rPr>
          <w:rFonts w:ascii="Times New Roman" w:hAnsi="Times New Roman" w:cs="Times New Roman"/>
          <w:sz w:val="24"/>
          <w:szCs w:val="24"/>
        </w:rPr>
        <w:t xml:space="preserve"> de interviewer </w:t>
      </w:r>
      <w:r w:rsidR="00024329" w:rsidRPr="00D31D89">
        <w:rPr>
          <w:rFonts w:ascii="Times New Roman" w:hAnsi="Times New Roman" w:cs="Times New Roman"/>
          <w:sz w:val="24"/>
          <w:szCs w:val="24"/>
        </w:rPr>
        <w:t>heeft geprobeerd</w:t>
      </w:r>
      <w:r w:rsidR="002A2FA3" w:rsidRPr="00D31D89">
        <w:rPr>
          <w:rFonts w:ascii="Times New Roman" w:hAnsi="Times New Roman" w:cs="Times New Roman"/>
          <w:sz w:val="24"/>
          <w:szCs w:val="24"/>
        </w:rPr>
        <w:t xml:space="preserve"> te b</w:t>
      </w:r>
      <w:r w:rsidR="00185B30" w:rsidRPr="00D31D89">
        <w:rPr>
          <w:rFonts w:ascii="Times New Roman" w:hAnsi="Times New Roman" w:cs="Times New Roman"/>
          <w:sz w:val="24"/>
          <w:szCs w:val="24"/>
        </w:rPr>
        <w:t>egrijpen hoe de netwerken in elkaar zitten</w:t>
      </w:r>
      <w:r w:rsidRPr="00D31D89">
        <w:rPr>
          <w:rFonts w:ascii="Times New Roman" w:hAnsi="Times New Roman" w:cs="Times New Roman"/>
          <w:sz w:val="24"/>
          <w:szCs w:val="24"/>
        </w:rPr>
        <w:t xml:space="preserve"> (ibid.). De betekenisgeving van de acto</w:t>
      </w:r>
      <w:r w:rsidR="00024329" w:rsidRPr="00D31D89">
        <w:rPr>
          <w:rFonts w:ascii="Times New Roman" w:hAnsi="Times New Roman" w:cs="Times New Roman"/>
          <w:sz w:val="24"/>
          <w:szCs w:val="24"/>
        </w:rPr>
        <w:t>ren in het netwerk is</w:t>
      </w:r>
      <w:r w:rsidRPr="00D31D89">
        <w:rPr>
          <w:rFonts w:ascii="Times New Roman" w:hAnsi="Times New Roman" w:cs="Times New Roman"/>
          <w:sz w:val="24"/>
          <w:szCs w:val="24"/>
        </w:rPr>
        <w:t xml:space="preserve"> wel belangrijk om te begrijpen hoe het netwerk fu</w:t>
      </w:r>
      <w:r w:rsidR="00024329" w:rsidRPr="00D31D89">
        <w:rPr>
          <w:rFonts w:ascii="Times New Roman" w:hAnsi="Times New Roman" w:cs="Times New Roman"/>
          <w:sz w:val="24"/>
          <w:szCs w:val="24"/>
        </w:rPr>
        <w:t>nctioneert en wat dit verklaart. Ook in dit onderzoek wordt zichtbaar dat er niet één waarheid uit hoeft te komen, maar dat meerdere beelden een mogelijke verklaringsfactor kunnen zijn (ibid.). Het beeld is</w:t>
      </w:r>
      <w:r w:rsidR="00647FCB" w:rsidRPr="00D31D89">
        <w:rPr>
          <w:rFonts w:ascii="Times New Roman" w:hAnsi="Times New Roman" w:cs="Times New Roman"/>
          <w:sz w:val="24"/>
          <w:szCs w:val="24"/>
        </w:rPr>
        <w:t xml:space="preserve"> over de</w:t>
      </w:r>
      <w:r w:rsidR="00164BBF" w:rsidRPr="00D31D89">
        <w:rPr>
          <w:rFonts w:ascii="Times New Roman" w:hAnsi="Times New Roman" w:cs="Times New Roman"/>
          <w:sz w:val="24"/>
          <w:szCs w:val="24"/>
        </w:rPr>
        <w:t xml:space="preserve"> loop van de tijd geconstrueerd en </w:t>
      </w:r>
      <w:r w:rsidR="00647FCB" w:rsidRPr="00D31D89">
        <w:rPr>
          <w:rFonts w:ascii="Times New Roman" w:hAnsi="Times New Roman" w:cs="Times New Roman"/>
          <w:sz w:val="24"/>
          <w:szCs w:val="24"/>
        </w:rPr>
        <w:t xml:space="preserve">er </w:t>
      </w:r>
      <w:r w:rsidR="00024329" w:rsidRPr="00D31D89">
        <w:rPr>
          <w:rFonts w:ascii="Times New Roman" w:hAnsi="Times New Roman" w:cs="Times New Roman"/>
          <w:sz w:val="24"/>
          <w:szCs w:val="24"/>
        </w:rPr>
        <w:t>is</w:t>
      </w:r>
      <w:r w:rsidR="00647FCB" w:rsidRPr="00D31D89">
        <w:rPr>
          <w:rFonts w:ascii="Times New Roman" w:hAnsi="Times New Roman" w:cs="Times New Roman"/>
          <w:sz w:val="24"/>
          <w:szCs w:val="24"/>
        </w:rPr>
        <w:t xml:space="preserve"> niet direct gepoogd om een allesomvattend plaatje te formuleren, aangezien dit het risico op vertraging en afleiding van de data heeft (Silverman &amp; </w:t>
      </w:r>
      <w:proofErr w:type="spellStart"/>
      <w:r w:rsidR="00647FCB" w:rsidRPr="00D31D89">
        <w:rPr>
          <w:rFonts w:ascii="Times New Roman" w:hAnsi="Times New Roman" w:cs="Times New Roman"/>
          <w:sz w:val="24"/>
          <w:szCs w:val="24"/>
        </w:rPr>
        <w:t>Gubrium</w:t>
      </w:r>
      <w:proofErr w:type="spellEnd"/>
      <w:r w:rsidR="00647FCB" w:rsidRPr="00D31D89">
        <w:rPr>
          <w:rFonts w:ascii="Times New Roman" w:hAnsi="Times New Roman" w:cs="Times New Roman"/>
          <w:sz w:val="24"/>
          <w:szCs w:val="24"/>
        </w:rPr>
        <w:t xml:space="preserve">, 1994). </w:t>
      </w:r>
      <w:r w:rsidR="00164BBF" w:rsidRPr="00D31D89">
        <w:rPr>
          <w:rFonts w:ascii="Times New Roman" w:hAnsi="Times New Roman" w:cs="Times New Roman"/>
          <w:sz w:val="24"/>
          <w:szCs w:val="24"/>
        </w:rPr>
        <w:t>Het nut hiervan heeft zich sterk opgedrongen toen in een aantal interviews meer naar het einde toe een ander beeld werd geschetst dan in interviews daarvoor, ook met betrekking tot een aantal basaal ogende facetten.</w:t>
      </w:r>
    </w:p>
    <w:p w14:paraId="03A010A3" w14:textId="56377543" w:rsidR="00BE3672" w:rsidRPr="00D31D89" w:rsidRDefault="00B51751"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Om de descriptieve analyse te kunnen doen, moet eerst de data bruikbaar zijn. Interviews zijn hiertoe uitgeschreven en</w:t>
      </w:r>
      <w:r w:rsidR="00164BBF" w:rsidRPr="00D31D89">
        <w:rPr>
          <w:rFonts w:ascii="Times New Roman" w:hAnsi="Times New Roman" w:cs="Times New Roman"/>
          <w:sz w:val="24"/>
          <w:szCs w:val="24"/>
        </w:rPr>
        <w:t xml:space="preserve"> er zijn observatienotities</w:t>
      </w:r>
      <w:r w:rsidRPr="00D31D89">
        <w:rPr>
          <w:rFonts w:ascii="Times New Roman" w:hAnsi="Times New Roman" w:cs="Times New Roman"/>
          <w:sz w:val="24"/>
          <w:szCs w:val="24"/>
        </w:rPr>
        <w:t xml:space="preserve"> gemaakt. Vervolgens zijn deze teksten samen met de documenten vanuit de organisatie gecodeerd. Coderen is het proces waarbij alle data wordt geordend op basis van thema’s. Een deel van de thema’s is vooraf bepaald op basis van eerder onderzoek</w:t>
      </w:r>
      <w:r w:rsidR="00164BBF" w:rsidRPr="00D31D89">
        <w:rPr>
          <w:rFonts w:ascii="Times New Roman" w:hAnsi="Times New Roman" w:cs="Times New Roman"/>
          <w:sz w:val="24"/>
          <w:szCs w:val="24"/>
        </w:rPr>
        <w:t>, zoals ‘omgang met conflicten’ en ‘relevantie van actoren’</w:t>
      </w:r>
      <w:r w:rsidRPr="00D31D89">
        <w:rPr>
          <w:rFonts w:ascii="Times New Roman" w:hAnsi="Times New Roman" w:cs="Times New Roman"/>
          <w:sz w:val="24"/>
          <w:szCs w:val="24"/>
        </w:rPr>
        <w:t>. De overige thema’s zijn gedurende het onderzoeksproces toegevoegd in verschillende stadia van het onderzoek</w:t>
      </w:r>
      <w:r w:rsidR="00164BBF" w:rsidRPr="00D31D89">
        <w:rPr>
          <w:rFonts w:ascii="Times New Roman" w:hAnsi="Times New Roman" w:cs="Times New Roman"/>
          <w:sz w:val="24"/>
          <w:szCs w:val="24"/>
        </w:rPr>
        <w:t>. Zo is ‘de aanwezigheid van koppelingen’ een belangrijk thema gebleken voor de respondenten en dit was niet vooraf voorspeld</w:t>
      </w:r>
      <w:r w:rsidRPr="00D31D89">
        <w:rPr>
          <w:rFonts w:ascii="Times New Roman" w:hAnsi="Times New Roman" w:cs="Times New Roman"/>
          <w:sz w:val="24"/>
          <w:szCs w:val="24"/>
        </w:rPr>
        <w:t xml:space="preserve">. Het coderen </w:t>
      </w:r>
      <w:r w:rsidR="00CD7AC4" w:rsidRPr="00D31D89">
        <w:rPr>
          <w:rFonts w:ascii="Times New Roman" w:hAnsi="Times New Roman" w:cs="Times New Roman"/>
          <w:sz w:val="24"/>
          <w:szCs w:val="24"/>
        </w:rPr>
        <w:t>heeft plaatsgevonden</w:t>
      </w:r>
      <w:r w:rsidR="00647FCB" w:rsidRPr="00D31D89">
        <w:rPr>
          <w:rFonts w:ascii="Times New Roman" w:hAnsi="Times New Roman" w:cs="Times New Roman"/>
          <w:sz w:val="24"/>
          <w:szCs w:val="24"/>
        </w:rPr>
        <w:t xml:space="preserve"> volgens een doelgerichte procedure, wat</w:t>
      </w:r>
      <w:r w:rsidR="00164BBF" w:rsidRPr="00D31D89">
        <w:rPr>
          <w:rFonts w:ascii="Times New Roman" w:hAnsi="Times New Roman" w:cs="Times New Roman"/>
          <w:sz w:val="24"/>
          <w:szCs w:val="24"/>
        </w:rPr>
        <w:t xml:space="preserve"> de</w:t>
      </w:r>
      <w:r w:rsidR="00647FCB" w:rsidRPr="00D31D89">
        <w:rPr>
          <w:rFonts w:ascii="Times New Roman" w:hAnsi="Times New Roman" w:cs="Times New Roman"/>
          <w:sz w:val="24"/>
          <w:szCs w:val="24"/>
        </w:rPr>
        <w:t xml:space="preserve"> betrouwbaarheid verhoogt van het onderzoek (Silverman, 2010: 50</w:t>
      </w:r>
      <w:r w:rsidR="00CD7AC4" w:rsidRPr="00D31D89">
        <w:rPr>
          <w:rFonts w:ascii="Times New Roman" w:hAnsi="Times New Roman" w:cs="Times New Roman"/>
          <w:sz w:val="24"/>
          <w:szCs w:val="24"/>
        </w:rPr>
        <w:t>; zie verder §</w:t>
      </w:r>
      <w:r w:rsidR="00164BBF" w:rsidRPr="00D31D89">
        <w:rPr>
          <w:rFonts w:ascii="Times New Roman" w:hAnsi="Times New Roman" w:cs="Times New Roman"/>
          <w:sz w:val="24"/>
          <w:szCs w:val="24"/>
        </w:rPr>
        <w:t>3.8</w:t>
      </w:r>
      <w:r w:rsidR="00CD7AC4" w:rsidRPr="00D31D89">
        <w:rPr>
          <w:rFonts w:ascii="Times New Roman" w:hAnsi="Times New Roman" w:cs="Times New Roman"/>
          <w:sz w:val="24"/>
          <w:szCs w:val="24"/>
        </w:rPr>
        <w:t>).</w:t>
      </w:r>
      <w:r w:rsidR="00647FCB" w:rsidRPr="00D31D89">
        <w:rPr>
          <w:rFonts w:ascii="Times New Roman" w:hAnsi="Times New Roman" w:cs="Times New Roman"/>
          <w:sz w:val="24"/>
          <w:szCs w:val="24"/>
        </w:rPr>
        <w:t xml:space="preserve"> </w:t>
      </w:r>
      <w:r w:rsidRPr="00D31D89">
        <w:rPr>
          <w:rFonts w:ascii="Times New Roman" w:hAnsi="Times New Roman" w:cs="Times New Roman"/>
          <w:sz w:val="24"/>
          <w:szCs w:val="24"/>
        </w:rPr>
        <w:t>Zo is voor iedere code terug te vinden wanneer en waarom deze is toegevoegd</w:t>
      </w:r>
      <w:r w:rsidR="00CD7AC4"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Dit overzicht is terug te vinden in de </w:t>
      </w:r>
      <w:r w:rsidR="00CD7AC4" w:rsidRPr="00D31D89">
        <w:rPr>
          <w:rFonts w:ascii="Times New Roman" w:hAnsi="Times New Roman" w:cs="Times New Roman"/>
          <w:sz w:val="24"/>
          <w:szCs w:val="24"/>
        </w:rPr>
        <w:t>bijlage</w:t>
      </w:r>
      <w:r w:rsidR="003E452A" w:rsidRPr="00D31D89">
        <w:rPr>
          <w:rFonts w:ascii="Times New Roman" w:hAnsi="Times New Roman" w:cs="Times New Roman"/>
          <w:sz w:val="24"/>
          <w:szCs w:val="24"/>
        </w:rPr>
        <w:t xml:space="preserve"> </w:t>
      </w:r>
      <w:r w:rsidR="00CF76D2" w:rsidRPr="00D31D89">
        <w:rPr>
          <w:rFonts w:ascii="Times New Roman" w:hAnsi="Times New Roman" w:cs="Times New Roman"/>
          <w:sz w:val="24"/>
          <w:szCs w:val="24"/>
        </w:rPr>
        <w:t>(bijlage 3</w:t>
      </w:r>
      <w:r w:rsidR="003E452A" w:rsidRPr="00D31D89">
        <w:rPr>
          <w:rFonts w:ascii="Times New Roman" w:hAnsi="Times New Roman" w:cs="Times New Roman"/>
          <w:sz w:val="24"/>
          <w:szCs w:val="24"/>
        </w:rPr>
        <w:t>)</w:t>
      </w:r>
      <w:r w:rsidR="00CD7AC4" w:rsidRPr="00D31D89">
        <w:rPr>
          <w:rFonts w:ascii="Times New Roman" w:hAnsi="Times New Roman" w:cs="Times New Roman"/>
          <w:sz w:val="24"/>
          <w:szCs w:val="24"/>
        </w:rPr>
        <w:t>.</w:t>
      </w:r>
      <w:r w:rsidRPr="00D31D89">
        <w:rPr>
          <w:rFonts w:ascii="Times New Roman" w:hAnsi="Times New Roman" w:cs="Times New Roman"/>
          <w:sz w:val="24"/>
          <w:szCs w:val="24"/>
        </w:rPr>
        <w:t xml:space="preserve"> De codering</w:t>
      </w:r>
      <w:r w:rsidR="00164BBF" w:rsidRPr="00D31D89">
        <w:rPr>
          <w:rFonts w:ascii="Times New Roman" w:hAnsi="Times New Roman" w:cs="Times New Roman"/>
          <w:sz w:val="24"/>
          <w:szCs w:val="24"/>
        </w:rPr>
        <w:t xml:space="preserve"> heeft plaatsgevonden op inhoud.</w:t>
      </w:r>
    </w:p>
    <w:p w14:paraId="7996058A" w14:textId="62D0FED2" w:rsidR="00FA3E62" w:rsidRPr="00D31D89" w:rsidRDefault="00E80CE5" w:rsidP="005614CF">
      <w:pPr>
        <w:pStyle w:val="Kop2"/>
        <w:spacing w:line="276" w:lineRule="auto"/>
        <w:jc w:val="both"/>
        <w:rPr>
          <w:rFonts w:ascii="Times New Roman" w:hAnsi="Times New Roman" w:cs="Times New Roman"/>
        </w:rPr>
      </w:pPr>
      <w:bookmarkStart w:id="33" w:name="_Toc491124817"/>
      <w:r w:rsidRPr="00D31D89">
        <w:rPr>
          <w:rFonts w:ascii="Times New Roman" w:hAnsi="Times New Roman" w:cs="Times New Roman"/>
        </w:rPr>
        <w:t>§3.7</w:t>
      </w:r>
      <w:r w:rsidR="00FA3E62" w:rsidRPr="00D31D89">
        <w:rPr>
          <w:rFonts w:ascii="Times New Roman" w:hAnsi="Times New Roman" w:cs="Times New Roman"/>
        </w:rPr>
        <w:t>: Wetenschapsfilosofisch kader</w:t>
      </w:r>
      <w:bookmarkEnd w:id="33"/>
    </w:p>
    <w:p w14:paraId="0B5F89D4" w14:textId="43E1BFE5" w:rsidR="00FA3E62" w:rsidRPr="00D31D89" w:rsidRDefault="00521976"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Wanneer de o</w:t>
      </w:r>
      <w:r w:rsidR="00C70307" w:rsidRPr="00D31D89">
        <w:rPr>
          <w:rFonts w:ascii="Times New Roman" w:hAnsi="Times New Roman" w:cs="Times New Roman"/>
          <w:sz w:val="24"/>
          <w:szCs w:val="24"/>
        </w:rPr>
        <w:t>nderzoeker data verzamelt</w:t>
      </w:r>
      <w:r w:rsidRPr="00D31D89">
        <w:rPr>
          <w:rFonts w:ascii="Times New Roman" w:hAnsi="Times New Roman" w:cs="Times New Roman"/>
          <w:sz w:val="24"/>
          <w:szCs w:val="24"/>
        </w:rPr>
        <w:t xml:space="preserve"> en analyseert, gebeurt dat vanuit een </w:t>
      </w:r>
      <w:r w:rsidR="00C70307" w:rsidRPr="00D31D89">
        <w:rPr>
          <w:rFonts w:ascii="Times New Roman" w:hAnsi="Times New Roman" w:cs="Times New Roman"/>
          <w:sz w:val="24"/>
          <w:szCs w:val="24"/>
        </w:rPr>
        <w:t xml:space="preserve">opvatting over de </w:t>
      </w:r>
      <w:r w:rsidR="00C559F9" w:rsidRPr="00D31D89">
        <w:rPr>
          <w:rFonts w:ascii="Times New Roman" w:hAnsi="Times New Roman" w:cs="Times New Roman"/>
          <w:sz w:val="24"/>
          <w:szCs w:val="24"/>
        </w:rPr>
        <w:t>wetenschap.</w:t>
      </w:r>
      <w:r w:rsidR="00DE114A" w:rsidRPr="00D31D89">
        <w:rPr>
          <w:rFonts w:ascii="Times New Roman" w:hAnsi="Times New Roman" w:cs="Times New Roman"/>
          <w:sz w:val="24"/>
          <w:szCs w:val="24"/>
        </w:rPr>
        <w:t xml:space="preserve"> </w:t>
      </w:r>
      <w:r w:rsidR="00164BBF" w:rsidRPr="00D31D89">
        <w:rPr>
          <w:rFonts w:ascii="Times New Roman" w:hAnsi="Times New Roman" w:cs="Times New Roman"/>
          <w:sz w:val="24"/>
          <w:szCs w:val="24"/>
        </w:rPr>
        <w:t>Er is</w:t>
      </w:r>
      <w:r w:rsidR="00DE114A" w:rsidRPr="00D31D89">
        <w:rPr>
          <w:rFonts w:ascii="Times New Roman" w:hAnsi="Times New Roman" w:cs="Times New Roman"/>
          <w:sz w:val="24"/>
          <w:szCs w:val="24"/>
        </w:rPr>
        <w:t xml:space="preserve"> inmiddels een consensus gevonden </w:t>
      </w:r>
      <w:r w:rsidR="00164BBF" w:rsidRPr="00D31D89">
        <w:rPr>
          <w:rFonts w:ascii="Times New Roman" w:hAnsi="Times New Roman" w:cs="Times New Roman"/>
          <w:sz w:val="24"/>
          <w:szCs w:val="24"/>
        </w:rPr>
        <w:t xml:space="preserve">tussen wetenschappers dat </w:t>
      </w:r>
      <w:r w:rsidR="00DE114A" w:rsidRPr="00D31D89">
        <w:rPr>
          <w:rFonts w:ascii="Times New Roman" w:hAnsi="Times New Roman" w:cs="Times New Roman"/>
          <w:sz w:val="24"/>
          <w:szCs w:val="24"/>
        </w:rPr>
        <w:t xml:space="preserve">de onderzoeksvraag en het onderzoeksdoel bepalen welke </w:t>
      </w:r>
      <w:r w:rsidR="00164BBF" w:rsidRPr="00D31D89">
        <w:rPr>
          <w:rFonts w:ascii="Times New Roman" w:hAnsi="Times New Roman" w:cs="Times New Roman"/>
          <w:sz w:val="24"/>
          <w:szCs w:val="24"/>
        </w:rPr>
        <w:t>wetenschapsopvatting past</w:t>
      </w:r>
      <w:r w:rsidR="00DE114A" w:rsidRPr="00D31D89">
        <w:rPr>
          <w:rFonts w:ascii="Times New Roman" w:hAnsi="Times New Roman" w:cs="Times New Roman"/>
          <w:sz w:val="24"/>
          <w:szCs w:val="24"/>
        </w:rPr>
        <w:t xml:space="preserve"> bij het</w:t>
      </w:r>
      <w:r w:rsidR="00C70307" w:rsidRPr="00D31D89">
        <w:rPr>
          <w:rFonts w:ascii="Times New Roman" w:hAnsi="Times New Roman" w:cs="Times New Roman"/>
          <w:sz w:val="24"/>
          <w:szCs w:val="24"/>
        </w:rPr>
        <w:t xml:space="preserve"> doel van het</w:t>
      </w:r>
      <w:r w:rsidR="00DE114A" w:rsidRPr="00D31D89">
        <w:rPr>
          <w:rFonts w:ascii="Times New Roman" w:hAnsi="Times New Roman" w:cs="Times New Roman"/>
          <w:sz w:val="24"/>
          <w:szCs w:val="24"/>
        </w:rPr>
        <w:t xml:space="preserve"> onderzoek (</w:t>
      </w:r>
      <w:r w:rsidR="003244C4" w:rsidRPr="00D31D89">
        <w:rPr>
          <w:rFonts w:ascii="Times New Roman" w:hAnsi="Times New Roman" w:cs="Times New Roman"/>
          <w:sz w:val="24"/>
          <w:szCs w:val="24"/>
        </w:rPr>
        <w:t xml:space="preserve">Silverman, 2010; Punch, 1998; Green &amp; </w:t>
      </w:r>
      <w:proofErr w:type="spellStart"/>
      <w:r w:rsidR="003244C4" w:rsidRPr="00D31D89">
        <w:rPr>
          <w:rFonts w:ascii="Times New Roman" w:hAnsi="Times New Roman" w:cs="Times New Roman"/>
          <w:sz w:val="24"/>
          <w:szCs w:val="24"/>
        </w:rPr>
        <w:t>Thorogood</w:t>
      </w:r>
      <w:proofErr w:type="spellEnd"/>
      <w:r w:rsidR="003244C4" w:rsidRPr="00D31D89">
        <w:rPr>
          <w:rFonts w:ascii="Times New Roman" w:hAnsi="Times New Roman" w:cs="Times New Roman"/>
          <w:sz w:val="24"/>
          <w:szCs w:val="24"/>
        </w:rPr>
        <w:t>, 2014</w:t>
      </w:r>
      <w:r w:rsidR="00164BBF" w:rsidRPr="00D31D89">
        <w:rPr>
          <w:rFonts w:ascii="Times New Roman" w:hAnsi="Times New Roman" w:cs="Times New Roman"/>
          <w:sz w:val="24"/>
          <w:szCs w:val="24"/>
        </w:rPr>
        <w:t>). Het expliciteren van deze opvatting</w:t>
      </w:r>
      <w:r w:rsidR="00DE114A" w:rsidRPr="00D31D89">
        <w:rPr>
          <w:rFonts w:ascii="Times New Roman" w:hAnsi="Times New Roman" w:cs="Times New Roman"/>
          <w:sz w:val="24"/>
          <w:szCs w:val="24"/>
        </w:rPr>
        <w:t xml:space="preserve">, het onderbouwen ervan en het beschrijven van de effecten van deze </w:t>
      </w:r>
      <w:r w:rsidR="00164BBF" w:rsidRPr="00D31D89">
        <w:rPr>
          <w:rFonts w:ascii="Times New Roman" w:hAnsi="Times New Roman" w:cs="Times New Roman"/>
          <w:sz w:val="24"/>
          <w:szCs w:val="24"/>
        </w:rPr>
        <w:t>opvatting</w:t>
      </w:r>
      <w:r w:rsidR="00B77362" w:rsidRPr="00D31D89">
        <w:rPr>
          <w:rFonts w:ascii="Times New Roman" w:hAnsi="Times New Roman" w:cs="Times New Roman"/>
          <w:sz w:val="24"/>
          <w:szCs w:val="24"/>
        </w:rPr>
        <w:t xml:space="preserve"> zijn nodig </w:t>
      </w:r>
      <w:r w:rsidR="00DE114A" w:rsidRPr="00D31D89">
        <w:rPr>
          <w:rFonts w:ascii="Times New Roman" w:hAnsi="Times New Roman" w:cs="Times New Roman"/>
          <w:sz w:val="24"/>
          <w:szCs w:val="24"/>
        </w:rPr>
        <w:t xml:space="preserve">om de bevindingen van een onderzoek correct te interpreteren. </w:t>
      </w:r>
      <w:r w:rsidR="00B77362" w:rsidRPr="00D31D89">
        <w:rPr>
          <w:rFonts w:ascii="Times New Roman" w:hAnsi="Times New Roman" w:cs="Times New Roman"/>
          <w:sz w:val="24"/>
          <w:szCs w:val="24"/>
        </w:rPr>
        <w:t xml:space="preserve">In dit onderzoek worden de onderliggende opvattingen over de wetenschap verhelderd </w:t>
      </w:r>
      <w:r w:rsidR="00830883" w:rsidRPr="00D31D89">
        <w:rPr>
          <w:rFonts w:ascii="Times New Roman" w:hAnsi="Times New Roman" w:cs="Times New Roman"/>
          <w:sz w:val="24"/>
          <w:szCs w:val="24"/>
        </w:rPr>
        <w:t xml:space="preserve">door </w:t>
      </w:r>
      <w:r w:rsidR="00B77362" w:rsidRPr="00D31D89">
        <w:rPr>
          <w:rFonts w:ascii="Times New Roman" w:hAnsi="Times New Roman" w:cs="Times New Roman"/>
          <w:sz w:val="24"/>
          <w:szCs w:val="24"/>
        </w:rPr>
        <w:t>het plaatsen</w:t>
      </w:r>
      <w:r w:rsidR="00830883" w:rsidRPr="00D31D89">
        <w:rPr>
          <w:rFonts w:ascii="Times New Roman" w:hAnsi="Times New Roman" w:cs="Times New Roman"/>
          <w:sz w:val="24"/>
          <w:szCs w:val="24"/>
        </w:rPr>
        <w:t xml:space="preserve"> van het onderzoek in de wetenschapsfilosofisch indeling van </w:t>
      </w:r>
      <w:proofErr w:type="spellStart"/>
      <w:r w:rsidR="00830883" w:rsidRPr="00D31D89">
        <w:rPr>
          <w:rFonts w:ascii="Times New Roman" w:hAnsi="Times New Roman" w:cs="Times New Roman"/>
          <w:sz w:val="24"/>
          <w:szCs w:val="24"/>
        </w:rPr>
        <w:t>Burrell</w:t>
      </w:r>
      <w:proofErr w:type="spellEnd"/>
      <w:r w:rsidR="00830883" w:rsidRPr="00D31D89">
        <w:rPr>
          <w:rFonts w:ascii="Times New Roman" w:hAnsi="Times New Roman" w:cs="Times New Roman"/>
          <w:sz w:val="24"/>
          <w:szCs w:val="24"/>
        </w:rPr>
        <w:t xml:space="preserve"> &amp; Morgan</w:t>
      </w:r>
      <w:r w:rsidR="00FA3E62" w:rsidRPr="00D31D89">
        <w:rPr>
          <w:rFonts w:ascii="Times New Roman" w:hAnsi="Times New Roman" w:cs="Times New Roman"/>
          <w:sz w:val="24"/>
          <w:szCs w:val="24"/>
        </w:rPr>
        <w:t xml:space="preserve">. </w:t>
      </w:r>
      <w:r w:rsidR="00830883" w:rsidRPr="00D31D89">
        <w:rPr>
          <w:rFonts w:ascii="Times New Roman" w:hAnsi="Times New Roman" w:cs="Times New Roman"/>
          <w:sz w:val="24"/>
          <w:szCs w:val="24"/>
        </w:rPr>
        <w:t xml:space="preserve">Vanuit deze opvatting volgen logischerwijs </w:t>
      </w:r>
      <w:r w:rsidR="00FA3E62" w:rsidRPr="00D31D89">
        <w:rPr>
          <w:rFonts w:ascii="Times New Roman" w:hAnsi="Times New Roman" w:cs="Times New Roman"/>
          <w:sz w:val="24"/>
          <w:szCs w:val="24"/>
        </w:rPr>
        <w:t>de kwaliteitscriteria van het onderzoek en de gehanteerde methoden.</w:t>
      </w:r>
    </w:p>
    <w:p w14:paraId="6B3745E2" w14:textId="12FFBB80" w:rsidR="00FA3E62" w:rsidRPr="00D31D89" w:rsidRDefault="00FA3E62" w:rsidP="005614CF">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Burrell</w:t>
      </w:r>
      <w:proofErr w:type="spellEnd"/>
      <w:r w:rsidRPr="00D31D89">
        <w:rPr>
          <w:rFonts w:ascii="Times New Roman" w:hAnsi="Times New Roman" w:cs="Times New Roman"/>
          <w:sz w:val="24"/>
          <w:szCs w:val="24"/>
        </w:rPr>
        <w:t xml:space="preserve"> en Morgan </w:t>
      </w:r>
      <w:r w:rsidR="00E4178E" w:rsidRPr="00D31D89">
        <w:rPr>
          <w:rFonts w:ascii="Times New Roman" w:hAnsi="Times New Roman" w:cs="Times New Roman"/>
          <w:sz w:val="24"/>
          <w:szCs w:val="24"/>
        </w:rPr>
        <w:t xml:space="preserve">(1979) </w:t>
      </w:r>
      <w:r w:rsidR="00201DBE" w:rsidRPr="00D31D89">
        <w:rPr>
          <w:rFonts w:ascii="Times New Roman" w:hAnsi="Times New Roman" w:cs="Times New Roman"/>
          <w:sz w:val="24"/>
          <w:szCs w:val="24"/>
        </w:rPr>
        <w:t>hebben een wetenschapsfilosofische indeling gemaak</w:t>
      </w:r>
      <w:r w:rsidR="00164BBF" w:rsidRPr="00D31D89">
        <w:rPr>
          <w:rFonts w:ascii="Times New Roman" w:hAnsi="Times New Roman" w:cs="Times New Roman"/>
          <w:sz w:val="24"/>
          <w:szCs w:val="24"/>
        </w:rPr>
        <w:t xml:space="preserve">t op basis van vier stromingen, ingedeeld op twee assen: consensus - </w:t>
      </w:r>
      <w:proofErr w:type="spellStart"/>
      <w:r w:rsidR="00164BBF" w:rsidRPr="00D31D89">
        <w:rPr>
          <w:rFonts w:ascii="Times New Roman" w:hAnsi="Times New Roman" w:cs="Times New Roman"/>
          <w:sz w:val="24"/>
          <w:szCs w:val="24"/>
        </w:rPr>
        <w:t>dissensus</w:t>
      </w:r>
      <w:proofErr w:type="spellEnd"/>
      <w:r w:rsidR="00164BBF" w:rsidRPr="00D31D89">
        <w:rPr>
          <w:rFonts w:ascii="Times New Roman" w:hAnsi="Times New Roman" w:cs="Times New Roman"/>
          <w:sz w:val="24"/>
          <w:szCs w:val="24"/>
        </w:rPr>
        <w:t xml:space="preserve"> en elite -</w:t>
      </w:r>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local</w:t>
      </w:r>
      <w:proofErr w:type="spellEnd"/>
      <w:r w:rsidRPr="00D31D89">
        <w:rPr>
          <w:rFonts w:ascii="Times New Roman" w:hAnsi="Times New Roman" w:cs="Times New Roman"/>
          <w:sz w:val="24"/>
          <w:szCs w:val="24"/>
        </w:rPr>
        <w:t xml:space="preserve">. </w:t>
      </w:r>
      <w:proofErr w:type="spellStart"/>
      <w:r w:rsidR="00201DBE" w:rsidRPr="00D31D89">
        <w:rPr>
          <w:rFonts w:ascii="Times New Roman" w:hAnsi="Times New Roman" w:cs="Times New Roman"/>
          <w:sz w:val="24"/>
          <w:szCs w:val="24"/>
          <w:u w:val="single"/>
        </w:rPr>
        <w:t>D</w:t>
      </w:r>
      <w:r w:rsidRPr="00D31D89">
        <w:rPr>
          <w:rFonts w:ascii="Times New Roman" w:hAnsi="Times New Roman" w:cs="Times New Roman"/>
          <w:sz w:val="24"/>
          <w:szCs w:val="24"/>
          <w:u w:val="single"/>
        </w:rPr>
        <w:t>issensus</w:t>
      </w:r>
      <w:proofErr w:type="spellEnd"/>
      <w:r w:rsidR="00164BBF" w:rsidRPr="00D31D89">
        <w:rPr>
          <w:rFonts w:ascii="Times New Roman" w:hAnsi="Times New Roman" w:cs="Times New Roman"/>
          <w:sz w:val="24"/>
          <w:szCs w:val="24"/>
          <w:u w:val="single"/>
        </w:rPr>
        <w:t xml:space="preserve"> -</w:t>
      </w:r>
      <w:r w:rsidR="00201DBE" w:rsidRPr="00D31D89">
        <w:rPr>
          <w:rFonts w:ascii="Times New Roman" w:hAnsi="Times New Roman" w:cs="Times New Roman"/>
          <w:sz w:val="24"/>
          <w:szCs w:val="24"/>
          <w:u w:val="single"/>
        </w:rPr>
        <w:t xml:space="preserve"> consensus</w:t>
      </w:r>
      <w:r w:rsidRPr="00D31D89">
        <w:rPr>
          <w:rFonts w:ascii="Times New Roman" w:hAnsi="Times New Roman" w:cs="Times New Roman"/>
          <w:sz w:val="24"/>
          <w:szCs w:val="24"/>
        </w:rPr>
        <w:t xml:space="preserve"> gaat over de vraag of de onderzoeker de </w:t>
      </w:r>
      <w:r w:rsidR="00201DBE" w:rsidRPr="00D31D89">
        <w:rPr>
          <w:rFonts w:ascii="Times New Roman" w:hAnsi="Times New Roman" w:cs="Times New Roman"/>
          <w:sz w:val="24"/>
          <w:szCs w:val="24"/>
        </w:rPr>
        <w:t>huidige praktijken</w:t>
      </w:r>
      <w:r w:rsidRPr="00D31D89">
        <w:rPr>
          <w:rFonts w:ascii="Times New Roman" w:hAnsi="Times New Roman" w:cs="Times New Roman"/>
          <w:sz w:val="24"/>
          <w:szCs w:val="24"/>
        </w:rPr>
        <w:t xml:space="preserve"> </w:t>
      </w:r>
      <w:r w:rsidR="00201DBE" w:rsidRPr="00D31D89">
        <w:rPr>
          <w:rFonts w:ascii="Times New Roman" w:hAnsi="Times New Roman" w:cs="Times New Roman"/>
          <w:sz w:val="24"/>
          <w:szCs w:val="24"/>
        </w:rPr>
        <w:t>wil veranderen (</w:t>
      </w:r>
      <w:proofErr w:type="spellStart"/>
      <w:r w:rsidR="00201DBE" w:rsidRPr="00D31D89">
        <w:rPr>
          <w:rFonts w:ascii="Times New Roman" w:hAnsi="Times New Roman" w:cs="Times New Roman"/>
          <w:sz w:val="24"/>
          <w:szCs w:val="24"/>
        </w:rPr>
        <w:t>dissensus</w:t>
      </w:r>
      <w:proofErr w:type="spellEnd"/>
      <w:r w:rsidR="00201DBE" w:rsidRPr="00D31D89">
        <w:rPr>
          <w:rFonts w:ascii="Times New Roman" w:hAnsi="Times New Roman" w:cs="Times New Roman"/>
          <w:sz w:val="24"/>
          <w:szCs w:val="24"/>
        </w:rPr>
        <w:t>) of deze niet willen veranderen (</w:t>
      </w:r>
      <w:r w:rsidRPr="00D31D89">
        <w:rPr>
          <w:rFonts w:ascii="Times New Roman" w:hAnsi="Times New Roman" w:cs="Times New Roman"/>
          <w:sz w:val="24"/>
          <w:szCs w:val="24"/>
        </w:rPr>
        <w:t xml:space="preserve">consensus) </w:t>
      </w:r>
      <w:r w:rsidR="00201DBE" w:rsidRPr="00D31D89">
        <w:rPr>
          <w:rFonts w:ascii="Times New Roman" w:hAnsi="Times New Roman" w:cs="Times New Roman"/>
          <w:sz w:val="24"/>
          <w:szCs w:val="24"/>
        </w:rPr>
        <w:t>Als gesproken wordt over ‘niet veranderen’, gaat het veelal over onderzoeken die tot doel hebben iets te verklaren of begrijpen</w:t>
      </w:r>
      <w:r w:rsidR="00164BBF" w:rsidRPr="00D31D89">
        <w:rPr>
          <w:rFonts w:ascii="Times New Roman" w:hAnsi="Times New Roman" w:cs="Times New Roman"/>
          <w:sz w:val="24"/>
          <w:szCs w:val="24"/>
        </w:rPr>
        <w:t xml:space="preserve">. De as </w:t>
      </w:r>
      <w:proofErr w:type="spellStart"/>
      <w:r w:rsidR="00164BBF" w:rsidRPr="00D31D89">
        <w:rPr>
          <w:rFonts w:ascii="Times New Roman" w:hAnsi="Times New Roman" w:cs="Times New Roman"/>
          <w:sz w:val="24"/>
          <w:szCs w:val="24"/>
          <w:u w:val="single"/>
        </w:rPr>
        <w:t>local</w:t>
      </w:r>
      <w:proofErr w:type="spellEnd"/>
      <w:r w:rsidR="00164BBF" w:rsidRPr="00D31D89">
        <w:rPr>
          <w:rFonts w:ascii="Times New Roman" w:hAnsi="Times New Roman" w:cs="Times New Roman"/>
          <w:sz w:val="24"/>
          <w:szCs w:val="24"/>
          <w:u w:val="single"/>
        </w:rPr>
        <w:t xml:space="preserve"> - </w:t>
      </w:r>
      <w:r w:rsidRPr="00D31D89">
        <w:rPr>
          <w:rFonts w:ascii="Times New Roman" w:hAnsi="Times New Roman" w:cs="Times New Roman"/>
          <w:sz w:val="24"/>
          <w:szCs w:val="24"/>
          <w:u w:val="single"/>
        </w:rPr>
        <w:t>elite</w:t>
      </w:r>
      <w:r w:rsidRPr="00D31D89">
        <w:rPr>
          <w:rFonts w:ascii="Times New Roman" w:hAnsi="Times New Roman" w:cs="Times New Roman"/>
          <w:sz w:val="24"/>
          <w:szCs w:val="24"/>
        </w:rPr>
        <w:t xml:space="preserve"> gaat over de vraag of er een theorie wordt getoetst die vooraf is geformuleerd (elite), of dat theorie wordt geformuleerd met behulp van het onderzoek (</w:t>
      </w:r>
      <w:proofErr w:type="spellStart"/>
      <w:r w:rsidRPr="00D31D89">
        <w:rPr>
          <w:rFonts w:ascii="Times New Roman" w:hAnsi="Times New Roman" w:cs="Times New Roman"/>
          <w:sz w:val="24"/>
          <w:szCs w:val="24"/>
        </w:rPr>
        <w:t>local</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Deetz</w:t>
      </w:r>
      <w:proofErr w:type="spellEnd"/>
      <w:r w:rsidRPr="00D31D89">
        <w:rPr>
          <w:rFonts w:ascii="Times New Roman" w:hAnsi="Times New Roman" w:cs="Times New Roman"/>
          <w:sz w:val="24"/>
          <w:szCs w:val="24"/>
        </w:rPr>
        <w:t xml:space="preserve"> heeft </w:t>
      </w:r>
      <w:r w:rsidR="00DE114A" w:rsidRPr="00D31D89">
        <w:rPr>
          <w:rFonts w:ascii="Times New Roman" w:hAnsi="Times New Roman" w:cs="Times New Roman"/>
          <w:sz w:val="24"/>
          <w:szCs w:val="24"/>
        </w:rPr>
        <w:t xml:space="preserve">bij </w:t>
      </w:r>
      <w:r w:rsidRPr="00D31D89">
        <w:rPr>
          <w:rFonts w:ascii="Times New Roman" w:hAnsi="Times New Roman" w:cs="Times New Roman"/>
          <w:sz w:val="24"/>
          <w:szCs w:val="24"/>
        </w:rPr>
        <w:t xml:space="preserve">deze indeling </w:t>
      </w:r>
      <w:r w:rsidR="00DE114A" w:rsidRPr="00D31D89">
        <w:rPr>
          <w:rFonts w:ascii="Times New Roman" w:hAnsi="Times New Roman" w:cs="Times New Roman"/>
          <w:sz w:val="24"/>
          <w:szCs w:val="24"/>
        </w:rPr>
        <w:t xml:space="preserve">de kanttekening geplaats dat </w:t>
      </w:r>
      <w:r w:rsidRPr="00D31D89">
        <w:rPr>
          <w:rFonts w:ascii="Times New Roman" w:hAnsi="Times New Roman" w:cs="Times New Roman"/>
          <w:sz w:val="24"/>
          <w:szCs w:val="24"/>
        </w:rPr>
        <w:t xml:space="preserve"> een onderzoeker </w:t>
      </w:r>
      <w:r w:rsidR="00164BBF" w:rsidRPr="00D31D89">
        <w:rPr>
          <w:rFonts w:ascii="Times New Roman" w:hAnsi="Times New Roman" w:cs="Times New Roman"/>
          <w:sz w:val="24"/>
          <w:szCs w:val="24"/>
        </w:rPr>
        <w:t xml:space="preserve">op ieder punt van </w:t>
      </w:r>
      <w:r w:rsidR="00164BBF" w:rsidRPr="00D31D89">
        <w:rPr>
          <w:rFonts w:ascii="Times New Roman" w:hAnsi="Times New Roman" w:cs="Times New Roman"/>
          <w:sz w:val="24"/>
          <w:szCs w:val="24"/>
        </w:rPr>
        <w:lastRenderedPageBreak/>
        <w:t>deze assen kan staan</w:t>
      </w:r>
      <w:r w:rsidRPr="00D31D89">
        <w:rPr>
          <w:rFonts w:ascii="Times New Roman" w:hAnsi="Times New Roman" w:cs="Times New Roman"/>
          <w:sz w:val="24"/>
          <w:szCs w:val="24"/>
        </w:rPr>
        <w:t xml:space="preserve"> en</w:t>
      </w:r>
      <w:r w:rsidR="00DE114A" w:rsidRPr="00D31D89">
        <w:rPr>
          <w:rFonts w:ascii="Times New Roman" w:hAnsi="Times New Roman" w:cs="Times New Roman"/>
          <w:sz w:val="24"/>
          <w:szCs w:val="24"/>
        </w:rPr>
        <w:t xml:space="preserve"> er dus vele gradaties zijn </w:t>
      </w:r>
      <w:r w:rsidRPr="00D31D89">
        <w:rPr>
          <w:rFonts w:ascii="Times New Roman" w:hAnsi="Times New Roman" w:cs="Times New Roman"/>
          <w:sz w:val="24"/>
          <w:szCs w:val="24"/>
        </w:rPr>
        <w:t>(1996: 195-199).</w:t>
      </w:r>
      <w:r w:rsidR="00DE114A" w:rsidRPr="00D31D89">
        <w:rPr>
          <w:rFonts w:ascii="Times New Roman" w:hAnsi="Times New Roman" w:cs="Times New Roman"/>
          <w:sz w:val="24"/>
          <w:szCs w:val="24"/>
        </w:rPr>
        <w:t xml:space="preserve"> Deze kanttekening wordt ter harte genomen in dit onderzoek.</w:t>
      </w:r>
    </w:p>
    <w:p w14:paraId="281D7D9C" w14:textId="5561F67B" w:rsidR="00097356" w:rsidRPr="00D31D89" w:rsidRDefault="003074A4"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w:t>
      </w:r>
      <w:r w:rsidR="00DE114A" w:rsidRPr="00D31D89">
        <w:rPr>
          <w:rFonts w:ascii="Times New Roman" w:hAnsi="Times New Roman" w:cs="Times New Roman"/>
          <w:sz w:val="24"/>
          <w:szCs w:val="24"/>
        </w:rPr>
        <w:t>it onderzoek</w:t>
      </w:r>
      <w:r w:rsidRPr="00D31D89">
        <w:rPr>
          <w:rFonts w:ascii="Times New Roman" w:hAnsi="Times New Roman" w:cs="Times New Roman"/>
          <w:sz w:val="24"/>
          <w:szCs w:val="24"/>
        </w:rPr>
        <w:t xml:space="preserve"> is geplaatst</w:t>
      </w:r>
      <w:r w:rsidR="00DE114A" w:rsidRPr="00D31D89">
        <w:rPr>
          <w:rFonts w:ascii="Times New Roman" w:hAnsi="Times New Roman" w:cs="Times New Roman"/>
          <w:sz w:val="24"/>
          <w:szCs w:val="24"/>
        </w:rPr>
        <w:t xml:space="preserve"> binnen de </w:t>
      </w:r>
      <w:r w:rsidR="00DE114A" w:rsidRPr="00D31D89">
        <w:rPr>
          <w:rFonts w:ascii="Times New Roman" w:hAnsi="Times New Roman" w:cs="Times New Roman"/>
          <w:sz w:val="24"/>
          <w:szCs w:val="24"/>
          <w:u w:val="single"/>
        </w:rPr>
        <w:t>‘milde’ interpretatieve benadering</w:t>
      </w:r>
      <w:r w:rsidR="00DE114A" w:rsidRPr="00D31D89">
        <w:rPr>
          <w:rFonts w:ascii="Times New Roman" w:hAnsi="Times New Roman" w:cs="Times New Roman"/>
          <w:sz w:val="24"/>
          <w:szCs w:val="24"/>
        </w:rPr>
        <w:t xml:space="preserve"> (</w:t>
      </w:r>
      <w:proofErr w:type="spellStart"/>
      <w:r w:rsidR="00DE114A" w:rsidRPr="00D31D89">
        <w:rPr>
          <w:rFonts w:ascii="Times New Roman" w:hAnsi="Times New Roman" w:cs="Times New Roman"/>
          <w:sz w:val="24"/>
          <w:szCs w:val="24"/>
        </w:rPr>
        <w:t>local</w:t>
      </w:r>
      <w:proofErr w:type="spellEnd"/>
      <w:r w:rsidR="00DE114A" w:rsidRPr="00D31D89">
        <w:rPr>
          <w:rFonts w:ascii="Times New Roman" w:hAnsi="Times New Roman" w:cs="Times New Roman"/>
          <w:sz w:val="24"/>
          <w:szCs w:val="24"/>
        </w:rPr>
        <w:t xml:space="preserve"> en consen</w:t>
      </w:r>
      <w:r w:rsidR="00097356" w:rsidRPr="00D31D89">
        <w:rPr>
          <w:rFonts w:ascii="Times New Roman" w:hAnsi="Times New Roman" w:cs="Times New Roman"/>
          <w:sz w:val="24"/>
          <w:szCs w:val="24"/>
        </w:rPr>
        <w:t>sus). Het</w:t>
      </w:r>
      <w:r w:rsidR="00164BBF" w:rsidRPr="00D31D89">
        <w:rPr>
          <w:rFonts w:ascii="Times New Roman" w:hAnsi="Times New Roman" w:cs="Times New Roman"/>
          <w:sz w:val="24"/>
          <w:szCs w:val="24"/>
        </w:rPr>
        <w:t xml:space="preserve"> onderzoek</w:t>
      </w:r>
      <w:r w:rsidR="00097356" w:rsidRPr="00D31D89">
        <w:rPr>
          <w:rFonts w:ascii="Times New Roman" w:hAnsi="Times New Roman" w:cs="Times New Roman"/>
          <w:sz w:val="24"/>
          <w:szCs w:val="24"/>
        </w:rPr>
        <w:t xml:space="preserve"> is </w:t>
      </w:r>
      <w:proofErr w:type="spellStart"/>
      <w:r w:rsidR="00DE114A" w:rsidRPr="00D31D89">
        <w:rPr>
          <w:rFonts w:ascii="Times New Roman" w:hAnsi="Times New Roman" w:cs="Times New Roman"/>
          <w:sz w:val="24"/>
          <w:szCs w:val="24"/>
        </w:rPr>
        <w:t>local</w:t>
      </w:r>
      <w:proofErr w:type="spellEnd"/>
      <w:r w:rsidR="00DE114A" w:rsidRPr="00D31D89">
        <w:rPr>
          <w:rFonts w:ascii="Times New Roman" w:hAnsi="Times New Roman" w:cs="Times New Roman"/>
          <w:sz w:val="24"/>
          <w:szCs w:val="24"/>
        </w:rPr>
        <w:t>, omdat er gezocht wordt naar en opengestaan wordt voor nieuwe theorie die uit de data voortkomt. Betekenisgeving van de actoren is daarin belangrijk,</w:t>
      </w:r>
      <w:r w:rsidR="00097356" w:rsidRPr="00D31D89">
        <w:rPr>
          <w:rFonts w:ascii="Times New Roman" w:hAnsi="Times New Roman" w:cs="Times New Roman"/>
          <w:sz w:val="24"/>
          <w:szCs w:val="24"/>
        </w:rPr>
        <w:t xml:space="preserve"> zowel in hoe zij het netwerk zien, als wie er onderdeel van uitmaken. Dit zijn kenmerken van </w:t>
      </w:r>
      <w:r w:rsidR="00DE114A" w:rsidRPr="00D31D89">
        <w:rPr>
          <w:rFonts w:ascii="Times New Roman" w:hAnsi="Times New Roman" w:cs="Times New Roman"/>
          <w:sz w:val="24"/>
          <w:szCs w:val="24"/>
        </w:rPr>
        <w:t xml:space="preserve">de </w:t>
      </w:r>
      <w:proofErr w:type="spellStart"/>
      <w:r w:rsidR="00DE114A" w:rsidRPr="00D31D89">
        <w:rPr>
          <w:rFonts w:ascii="Times New Roman" w:hAnsi="Times New Roman" w:cs="Times New Roman"/>
          <w:sz w:val="24"/>
          <w:szCs w:val="24"/>
        </w:rPr>
        <w:t>local</w:t>
      </w:r>
      <w:proofErr w:type="spellEnd"/>
      <w:r w:rsidR="00DE114A" w:rsidRPr="00D31D89">
        <w:rPr>
          <w:rFonts w:ascii="Times New Roman" w:hAnsi="Times New Roman" w:cs="Times New Roman"/>
          <w:sz w:val="24"/>
          <w:szCs w:val="24"/>
        </w:rPr>
        <w:t>-kant van het spectrum (</w:t>
      </w:r>
      <w:proofErr w:type="spellStart"/>
      <w:r w:rsidR="00DE114A" w:rsidRPr="00D31D89">
        <w:rPr>
          <w:rFonts w:ascii="Times New Roman" w:hAnsi="Times New Roman" w:cs="Times New Roman"/>
          <w:sz w:val="24"/>
          <w:szCs w:val="24"/>
        </w:rPr>
        <w:t>Alvesson</w:t>
      </w:r>
      <w:proofErr w:type="spellEnd"/>
      <w:r w:rsidR="00DE114A" w:rsidRPr="00D31D89">
        <w:rPr>
          <w:rFonts w:ascii="Times New Roman" w:hAnsi="Times New Roman" w:cs="Times New Roman"/>
          <w:sz w:val="24"/>
          <w:szCs w:val="24"/>
        </w:rPr>
        <w:t xml:space="preserve"> &amp; </w:t>
      </w:r>
      <w:proofErr w:type="spellStart"/>
      <w:r w:rsidR="00DE114A" w:rsidRPr="00D31D89">
        <w:rPr>
          <w:rFonts w:ascii="Times New Roman" w:hAnsi="Times New Roman" w:cs="Times New Roman"/>
          <w:sz w:val="24"/>
          <w:szCs w:val="24"/>
        </w:rPr>
        <w:t>Deetz</w:t>
      </w:r>
      <w:proofErr w:type="spellEnd"/>
      <w:r w:rsidR="00DE114A" w:rsidRPr="00D31D89">
        <w:rPr>
          <w:rFonts w:ascii="Times New Roman" w:hAnsi="Times New Roman" w:cs="Times New Roman"/>
          <w:sz w:val="24"/>
          <w:szCs w:val="24"/>
        </w:rPr>
        <w:t>, 2000: 24, 29).</w:t>
      </w:r>
      <w:r w:rsidR="00097356" w:rsidRPr="00D31D89">
        <w:rPr>
          <w:rFonts w:ascii="Times New Roman" w:hAnsi="Times New Roman" w:cs="Times New Roman"/>
          <w:sz w:val="24"/>
          <w:szCs w:val="24"/>
        </w:rPr>
        <w:t xml:space="preserve">  </w:t>
      </w:r>
      <w:r w:rsidR="00DE114A" w:rsidRPr="00D31D89">
        <w:rPr>
          <w:rFonts w:ascii="Times New Roman" w:hAnsi="Times New Roman" w:cs="Times New Roman"/>
          <w:sz w:val="24"/>
          <w:szCs w:val="24"/>
        </w:rPr>
        <w:t xml:space="preserve">Tegelijkertijd wordt wel gepoogd dit ‘type’ netwerk te begrijpen en worden </w:t>
      </w:r>
      <w:r w:rsidR="00164BBF" w:rsidRPr="00D31D89">
        <w:rPr>
          <w:rFonts w:ascii="Times New Roman" w:hAnsi="Times New Roman" w:cs="Times New Roman"/>
          <w:sz w:val="24"/>
          <w:szCs w:val="24"/>
        </w:rPr>
        <w:t xml:space="preserve">de </w:t>
      </w:r>
      <w:r w:rsidR="00DE114A" w:rsidRPr="00D31D89">
        <w:rPr>
          <w:rFonts w:ascii="Times New Roman" w:hAnsi="Times New Roman" w:cs="Times New Roman"/>
          <w:sz w:val="24"/>
          <w:szCs w:val="24"/>
        </w:rPr>
        <w:t>verklaringsfactoren uit eerder onderzoek meegenomen in dit onderzoek, wat keuzes zijn die theoretisch worden ingegeven (en dus niet op basis van de data)(ibid.).</w:t>
      </w:r>
      <w:r w:rsidR="00097356" w:rsidRPr="00D31D89">
        <w:rPr>
          <w:rFonts w:ascii="Times New Roman" w:hAnsi="Times New Roman" w:cs="Times New Roman"/>
          <w:sz w:val="24"/>
          <w:szCs w:val="24"/>
        </w:rPr>
        <w:t xml:space="preserve"> Ook is de vraag niet hoe de actoren samen een beeld construeren van het netwerk</w:t>
      </w:r>
      <w:r w:rsidR="00865130" w:rsidRPr="00D31D89">
        <w:rPr>
          <w:rFonts w:ascii="Times New Roman" w:hAnsi="Times New Roman" w:cs="Times New Roman"/>
          <w:sz w:val="24"/>
          <w:szCs w:val="24"/>
        </w:rPr>
        <w:t>, wat wel past bij de ‘</w:t>
      </w:r>
      <w:proofErr w:type="spellStart"/>
      <w:r w:rsidR="00865130" w:rsidRPr="00D31D89">
        <w:rPr>
          <w:rFonts w:ascii="Times New Roman" w:hAnsi="Times New Roman" w:cs="Times New Roman"/>
          <w:sz w:val="24"/>
          <w:szCs w:val="24"/>
        </w:rPr>
        <w:t>local</w:t>
      </w:r>
      <w:proofErr w:type="spellEnd"/>
      <w:r w:rsidR="00865130" w:rsidRPr="00D31D89">
        <w:rPr>
          <w:rFonts w:ascii="Times New Roman" w:hAnsi="Times New Roman" w:cs="Times New Roman"/>
          <w:sz w:val="24"/>
          <w:szCs w:val="24"/>
        </w:rPr>
        <w:t>’ kant van het spectrum</w:t>
      </w:r>
      <w:r w:rsidR="00097356" w:rsidRPr="00D31D89">
        <w:rPr>
          <w:rFonts w:ascii="Times New Roman" w:hAnsi="Times New Roman" w:cs="Times New Roman"/>
          <w:sz w:val="24"/>
          <w:szCs w:val="24"/>
        </w:rPr>
        <w:t xml:space="preserve"> (</w:t>
      </w:r>
      <w:proofErr w:type="spellStart"/>
      <w:r w:rsidR="00097356" w:rsidRPr="00D31D89">
        <w:rPr>
          <w:rFonts w:ascii="Times New Roman" w:hAnsi="Times New Roman" w:cs="Times New Roman"/>
          <w:sz w:val="24"/>
          <w:szCs w:val="24"/>
        </w:rPr>
        <w:t>Guba</w:t>
      </w:r>
      <w:proofErr w:type="spellEnd"/>
      <w:r w:rsidR="00097356" w:rsidRPr="00D31D89">
        <w:rPr>
          <w:rFonts w:ascii="Times New Roman" w:hAnsi="Times New Roman" w:cs="Times New Roman"/>
          <w:sz w:val="24"/>
          <w:szCs w:val="24"/>
        </w:rPr>
        <w:t xml:space="preserve"> &amp; Lincoln, 1994: 111). In dit onderzoek wordt juist geprobeerd de uitkomsten zeggenschap te geven onafhankelijk van de onderzoeker. Het valt daarmee niet in de </w:t>
      </w:r>
      <w:proofErr w:type="spellStart"/>
      <w:r w:rsidR="00865130" w:rsidRPr="00D31D89">
        <w:rPr>
          <w:rFonts w:ascii="Times New Roman" w:hAnsi="Times New Roman" w:cs="Times New Roman"/>
          <w:sz w:val="24"/>
          <w:szCs w:val="24"/>
        </w:rPr>
        <w:t>local</w:t>
      </w:r>
      <w:proofErr w:type="spellEnd"/>
      <w:r w:rsidR="00865130" w:rsidRPr="00D31D89">
        <w:rPr>
          <w:rFonts w:ascii="Times New Roman" w:hAnsi="Times New Roman" w:cs="Times New Roman"/>
          <w:sz w:val="24"/>
          <w:szCs w:val="24"/>
        </w:rPr>
        <w:t xml:space="preserve"> kant.</w:t>
      </w:r>
    </w:p>
    <w:p w14:paraId="4280CDF6" w14:textId="53E808E9" w:rsidR="00FA3E62" w:rsidRPr="00D31D89" w:rsidRDefault="00097356" w:rsidP="005614CF">
      <w:pPr>
        <w:spacing w:line="276" w:lineRule="auto"/>
        <w:jc w:val="both"/>
        <w:rPr>
          <w:rFonts w:ascii="Times New Roman" w:hAnsi="Times New Roman" w:cs="Times New Roman"/>
          <w:sz w:val="24"/>
          <w:szCs w:val="24"/>
          <w:lang w:eastAsia="nl-NL"/>
        </w:rPr>
      </w:pPr>
      <w:r w:rsidRPr="00D31D89">
        <w:rPr>
          <w:rFonts w:ascii="Times New Roman" w:hAnsi="Times New Roman" w:cs="Times New Roman"/>
          <w:sz w:val="24"/>
          <w:szCs w:val="24"/>
        </w:rPr>
        <w:t>Op de tweede as i</w:t>
      </w:r>
      <w:r w:rsidR="00DE114A" w:rsidRPr="00D31D89">
        <w:rPr>
          <w:rFonts w:ascii="Times New Roman" w:hAnsi="Times New Roman" w:cs="Times New Roman"/>
          <w:sz w:val="24"/>
          <w:szCs w:val="24"/>
        </w:rPr>
        <w:t xml:space="preserve">s de </w:t>
      </w:r>
      <w:proofErr w:type="spellStart"/>
      <w:r w:rsidR="00DE114A" w:rsidRPr="00D31D89">
        <w:rPr>
          <w:rFonts w:ascii="Times New Roman" w:hAnsi="Times New Roman" w:cs="Times New Roman"/>
          <w:sz w:val="24"/>
          <w:szCs w:val="24"/>
        </w:rPr>
        <w:t>onderzoeksinsteek</w:t>
      </w:r>
      <w:proofErr w:type="spellEnd"/>
      <w:r w:rsidR="00DE114A" w:rsidRPr="00D31D89">
        <w:rPr>
          <w:rFonts w:ascii="Times New Roman" w:hAnsi="Times New Roman" w:cs="Times New Roman"/>
          <w:sz w:val="24"/>
          <w:szCs w:val="24"/>
        </w:rPr>
        <w:t xml:space="preserve"> consensus</w:t>
      </w:r>
      <w:r w:rsidR="00201DBE" w:rsidRPr="00D31D89">
        <w:rPr>
          <w:rFonts w:ascii="Times New Roman" w:hAnsi="Times New Roman" w:cs="Times New Roman"/>
          <w:sz w:val="24"/>
          <w:szCs w:val="24"/>
        </w:rPr>
        <w:t xml:space="preserve"> </w:t>
      </w:r>
      <w:r w:rsidR="00201DBE" w:rsidRPr="00D31D89">
        <w:rPr>
          <w:rFonts w:ascii="Times New Roman" w:hAnsi="Times New Roman" w:cs="Times New Roman"/>
          <w:sz w:val="24"/>
          <w:szCs w:val="24"/>
          <w:lang w:eastAsia="nl-NL"/>
        </w:rPr>
        <w:t>(</w:t>
      </w:r>
      <w:proofErr w:type="spellStart"/>
      <w:r w:rsidR="00201DBE" w:rsidRPr="00D31D89">
        <w:rPr>
          <w:rFonts w:ascii="Times New Roman" w:hAnsi="Times New Roman" w:cs="Times New Roman"/>
          <w:sz w:val="24"/>
          <w:szCs w:val="24"/>
        </w:rPr>
        <w:t>Alvesson</w:t>
      </w:r>
      <w:proofErr w:type="spellEnd"/>
      <w:r w:rsidR="00201DBE" w:rsidRPr="00D31D89">
        <w:rPr>
          <w:rFonts w:ascii="Times New Roman" w:hAnsi="Times New Roman" w:cs="Times New Roman"/>
          <w:sz w:val="24"/>
          <w:szCs w:val="24"/>
        </w:rPr>
        <w:t xml:space="preserve"> &amp; </w:t>
      </w:r>
      <w:proofErr w:type="spellStart"/>
      <w:r w:rsidR="00201DBE" w:rsidRPr="00D31D89">
        <w:rPr>
          <w:rFonts w:ascii="Times New Roman" w:hAnsi="Times New Roman" w:cs="Times New Roman"/>
          <w:sz w:val="24"/>
          <w:szCs w:val="24"/>
        </w:rPr>
        <w:t>Deetz</w:t>
      </w:r>
      <w:proofErr w:type="spellEnd"/>
      <w:r w:rsidR="00201DBE" w:rsidRPr="00D31D89">
        <w:rPr>
          <w:rFonts w:ascii="Times New Roman" w:hAnsi="Times New Roman" w:cs="Times New Roman"/>
          <w:sz w:val="24"/>
          <w:szCs w:val="24"/>
        </w:rPr>
        <w:t>, 2000: 25-28)</w:t>
      </w:r>
      <w:r w:rsidRPr="00D31D89">
        <w:rPr>
          <w:rFonts w:ascii="Times New Roman" w:hAnsi="Times New Roman" w:cs="Times New Roman"/>
          <w:sz w:val="24"/>
          <w:szCs w:val="24"/>
        </w:rPr>
        <w:t xml:space="preserve">. </w:t>
      </w:r>
      <w:r w:rsidR="00201DBE" w:rsidRPr="00D31D89">
        <w:rPr>
          <w:rFonts w:ascii="Times New Roman" w:hAnsi="Times New Roman" w:cs="Times New Roman"/>
          <w:sz w:val="24"/>
          <w:szCs w:val="24"/>
        </w:rPr>
        <w:t>Dit lijkt gek: e</w:t>
      </w:r>
      <w:r w:rsidRPr="00D31D89">
        <w:rPr>
          <w:rFonts w:ascii="Times New Roman" w:hAnsi="Times New Roman" w:cs="Times New Roman"/>
          <w:sz w:val="24"/>
          <w:szCs w:val="24"/>
        </w:rPr>
        <w:t xml:space="preserve">r wordt verandering beoogd </w:t>
      </w:r>
      <w:r w:rsidR="00201DBE" w:rsidRPr="00D31D89">
        <w:rPr>
          <w:rFonts w:ascii="Times New Roman" w:hAnsi="Times New Roman" w:cs="Times New Roman"/>
          <w:sz w:val="24"/>
          <w:szCs w:val="24"/>
          <w:lang w:eastAsia="nl-NL"/>
        </w:rPr>
        <w:t xml:space="preserve">als het gaat om de </w:t>
      </w:r>
      <w:r w:rsidR="00FA3E62" w:rsidRPr="00D31D89">
        <w:rPr>
          <w:rFonts w:ascii="Times New Roman" w:hAnsi="Times New Roman" w:cs="Times New Roman"/>
          <w:sz w:val="24"/>
          <w:szCs w:val="24"/>
          <w:lang w:eastAsia="nl-NL"/>
        </w:rPr>
        <w:t>uitkomsten</w:t>
      </w:r>
      <w:r w:rsidR="00865130" w:rsidRPr="00D31D89">
        <w:rPr>
          <w:rFonts w:ascii="Times New Roman" w:hAnsi="Times New Roman" w:cs="Times New Roman"/>
          <w:sz w:val="24"/>
          <w:szCs w:val="24"/>
          <w:lang w:eastAsia="nl-NL"/>
        </w:rPr>
        <w:t>.</w:t>
      </w:r>
      <w:r w:rsidR="00201DBE" w:rsidRPr="00D31D89">
        <w:rPr>
          <w:rFonts w:ascii="Times New Roman" w:hAnsi="Times New Roman" w:cs="Times New Roman"/>
          <w:sz w:val="24"/>
          <w:szCs w:val="24"/>
          <w:lang w:eastAsia="nl-NL"/>
        </w:rPr>
        <w:t xml:space="preserve"> Het klopt dat </w:t>
      </w:r>
      <w:r w:rsidR="00865130" w:rsidRPr="00D31D89">
        <w:rPr>
          <w:rFonts w:ascii="Times New Roman" w:hAnsi="Times New Roman" w:cs="Times New Roman"/>
          <w:sz w:val="24"/>
          <w:szCs w:val="24"/>
          <w:lang w:eastAsia="nl-NL"/>
        </w:rPr>
        <w:t>de aanleiding van het onderzoek is dat er een verbetering kan plaatsvinden</w:t>
      </w:r>
      <w:r w:rsidR="00201DBE" w:rsidRPr="00D31D89">
        <w:rPr>
          <w:rFonts w:ascii="Times New Roman" w:hAnsi="Times New Roman" w:cs="Times New Roman"/>
          <w:sz w:val="24"/>
          <w:szCs w:val="24"/>
          <w:lang w:eastAsia="nl-NL"/>
        </w:rPr>
        <w:t xml:space="preserve">, </w:t>
      </w:r>
      <w:r w:rsidR="00865130" w:rsidRPr="00D31D89">
        <w:rPr>
          <w:rFonts w:ascii="Times New Roman" w:hAnsi="Times New Roman" w:cs="Times New Roman"/>
          <w:sz w:val="24"/>
          <w:szCs w:val="24"/>
          <w:lang w:eastAsia="nl-NL"/>
        </w:rPr>
        <w:t>maar e</w:t>
      </w:r>
      <w:r w:rsidR="00201DBE" w:rsidRPr="00D31D89">
        <w:rPr>
          <w:rFonts w:ascii="Times New Roman" w:hAnsi="Times New Roman" w:cs="Times New Roman"/>
          <w:sz w:val="24"/>
          <w:szCs w:val="24"/>
          <w:lang w:eastAsia="nl-NL"/>
        </w:rPr>
        <w:t>r</w:t>
      </w:r>
      <w:r w:rsidR="00865130" w:rsidRPr="00D31D89">
        <w:rPr>
          <w:rFonts w:ascii="Times New Roman" w:hAnsi="Times New Roman" w:cs="Times New Roman"/>
          <w:sz w:val="24"/>
          <w:szCs w:val="24"/>
          <w:lang w:eastAsia="nl-NL"/>
        </w:rPr>
        <w:t xml:space="preserve"> is</w:t>
      </w:r>
      <w:r w:rsidR="00201DBE" w:rsidRPr="00D31D89">
        <w:rPr>
          <w:rFonts w:ascii="Times New Roman" w:hAnsi="Times New Roman" w:cs="Times New Roman"/>
          <w:sz w:val="24"/>
          <w:szCs w:val="24"/>
          <w:lang w:eastAsia="nl-NL"/>
        </w:rPr>
        <w:t xml:space="preserve"> </w:t>
      </w:r>
      <w:r w:rsidRPr="00D31D89">
        <w:rPr>
          <w:rFonts w:ascii="Times New Roman" w:hAnsi="Times New Roman" w:cs="Times New Roman"/>
          <w:sz w:val="24"/>
          <w:szCs w:val="24"/>
          <w:lang w:eastAsia="nl-NL"/>
        </w:rPr>
        <w:t>geen</w:t>
      </w:r>
      <w:r w:rsidR="00201DBE" w:rsidRPr="00D31D89">
        <w:rPr>
          <w:rFonts w:ascii="Times New Roman" w:hAnsi="Times New Roman" w:cs="Times New Roman"/>
          <w:sz w:val="24"/>
          <w:szCs w:val="24"/>
          <w:lang w:eastAsia="nl-NL"/>
        </w:rPr>
        <w:t xml:space="preserve"> specifieke</w:t>
      </w:r>
      <w:r w:rsidRPr="00D31D89">
        <w:rPr>
          <w:rFonts w:ascii="Times New Roman" w:hAnsi="Times New Roman" w:cs="Times New Roman"/>
          <w:sz w:val="24"/>
          <w:szCs w:val="24"/>
          <w:lang w:eastAsia="nl-NL"/>
        </w:rPr>
        <w:t xml:space="preserve"> verandering beoogd als</w:t>
      </w:r>
      <w:r w:rsidR="00FA3E62" w:rsidRPr="00D31D89">
        <w:rPr>
          <w:rFonts w:ascii="Times New Roman" w:hAnsi="Times New Roman" w:cs="Times New Roman"/>
          <w:sz w:val="24"/>
          <w:szCs w:val="24"/>
          <w:lang w:eastAsia="nl-NL"/>
        </w:rPr>
        <w:t xml:space="preserve"> het gaat om de onderzochte </w:t>
      </w:r>
      <w:r w:rsidR="00201DBE" w:rsidRPr="00D31D89">
        <w:rPr>
          <w:rFonts w:ascii="Times New Roman" w:hAnsi="Times New Roman" w:cs="Times New Roman"/>
          <w:sz w:val="24"/>
          <w:szCs w:val="24"/>
          <w:lang w:eastAsia="nl-NL"/>
        </w:rPr>
        <w:t>netwerken</w:t>
      </w:r>
      <w:r w:rsidR="00FA3E62" w:rsidRPr="00D31D89">
        <w:rPr>
          <w:rFonts w:ascii="Times New Roman" w:hAnsi="Times New Roman" w:cs="Times New Roman"/>
          <w:sz w:val="24"/>
          <w:szCs w:val="24"/>
          <w:lang w:eastAsia="nl-NL"/>
        </w:rPr>
        <w:t xml:space="preserve">. </w:t>
      </w:r>
      <w:r w:rsidR="003074A4" w:rsidRPr="00D31D89">
        <w:rPr>
          <w:rFonts w:ascii="Times New Roman" w:hAnsi="Times New Roman" w:cs="Times New Roman"/>
          <w:sz w:val="24"/>
          <w:szCs w:val="24"/>
          <w:lang w:eastAsia="nl-NL"/>
        </w:rPr>
        <w:t xml:space="preserve">Er is immers </w:t>
      </w:r>
      <w:r w:rsidR="00FA3E62" w:rsidRPr="00D31D89">
        <w:rPr>
          <w:rFonts w:ascii="Times New Roman" w:hAnsi="Times New Roman" w:cs="Times New Roman"/>
          <w:sz w:val="24"/>
          <w:szCs w:val="24"/>
          <w:lang w:eastAsia="nl-NL"/>
        </w:rPr>
        <w:t xml:space="preserve">nog </w:t>
      </w:r>
      <w:r w:rsidR="003074A4" w:rsidRPr="00D31D89">
        <w:rPr>
          <w:rFonts w:ascii="Times New Roman" w:hAnsi="Times New Roman" w:cs="Times New Roman"/>
          <w:sz w:val="24"/>
          <w:szCs w:val="24"/>
          <w:lang w:eastAsia="nl-NL"/>
        </w:rPr>
        <w:t>geen aanname gedaan</w:t>
      </w:r>
      <w:r w:rsidR="00FA3E62" w:rsidRPr="00D31D89">
        <w:rPr>
          <w:rFonts w:ascii="Times New Roman" w:hAnsi="Times New Roman" w:cs="Times New Roman"/>
          <w:sz w:val="24"/>
          <w:szCs w:val="24"/>
          <w:lang w:eastAsia="nl-NL"/>
        </w:rPr>
        <w:t xml:space="preserve"> of </w:t>
      </w:r>
      <w:r w:rsidR="00201DBE" w:rsidRPr="00D31D89">
        <w:rPr>
          <w:rFonts w:ascii="Times New Roman" w:hAnsi="Times New Roman" w:cs="Times New Roman"/>
          <w:sz w:val="24"/>
          <w:szCs w:val="24"/>
          <w:lang w:eastAsia="nl-NL"/>
        </w:rPr>
        <w:t xml:space="preserve">de netwerken beter kunnen </w:t>
      </w:r>
      <w:r w:rsidR="00865130" w:rsidRPr="00D31D89">
        <w:rPr>
          <w:rFonts w:ascii="Times New Roman" w:hAnsi="Times New Roman" w:cs="Times New Roman"/>
          <w:sz w:val="24"/>
          <w:szCs w:val="24"/>
          <w:lang w:eastAsia="nl-NL"/>
        </w:rPr>
        <w:t>samen</w:t>
      </w:r>
      <w:r w:rsidR="00201DBE" w:rsidRPr="00D31D89">
        <w:rPr>
          <w:rFonts w:ascii="Times New Roman" w:hAnsi="Times New Roman" w:cs="Times New Roman"/>
          <w:sz w:val="24"/>
          <w:szCs w:val="24"/>
          <w:lang w:eastAsia="nl-NL"/>
        </w:rPr>
        <w:t>werken dan ze al doen. Het begrijpen en verklaren van de netwerken staat dus voorop in het onderzoek. Vervolgens wordt vanuit dit begrip gekeken naar hoe dit bij kan dragen aan verandering. Het is daarmee zeker niet puur behoudend, maar valt</w:t>
      </w:r>
      <w:r w:rsidR="00865130" w:rsidRPr="00D31D89">
        <w:rPr>
          <w:rFonts w:ascii="Times New Roman" w:hAnsi="Times New Roman" w:cs="Times New Roman"/>
          <w:sz w:val="24"/>
          <w:szCs w:val="24"/>
          <w:lang w:eastAsia="nl-NL"/>
        </w:rPr>
        <w:t xml:space="preserve"> in de wetenschapsopvatting </w:t>
      </w:r>
      <w:r w:rsidR="00201DBE" w:rsidRPr="00D31D89">
        <w:rPr>
          <w:rFonts w:ascii="Times New Roman" w:hAnsi="Times New Roman" w:cs="Times New Roman"/>
          <w:sz w:val="24"/>
          <w:szCs w:val="24"/>
          <w:lang w:eastAsia="nl-NL"/>
        </w:rPr>
        <w:t>aan de consensus kant van het onderzoek.</w:t>
      </w:r>
    </w:p>
    <w:p w14:paraId="1E8EB584" w14:textId="4E1D8402" w:rsidR="00FA3E62" w:rsidRPr="00D31D89" w:rsidRDefault="00097356" w:rsidP="005614CF">
      <w:pPr>
        <w:spacing w:line="276" w:lineRule="auto"/>
        <w:jc w:val="both"/>
        <w:rPr>
          <w:rFonts w:ascii="Times New Roman" w:hAnsi="Times New Roman" w:cs="Times New Roman"/>
          <w:sz w:val="24"/>
          <w:szCs w:val="24"/>
          <w:lang w:eastAsia="nl-NL"/>
        </w:rPr>
      </w:pPr>
      <w:r w:rsidRPr="00D31D89">
        <w:rPr>
          <w:rFonts w:ascii="Times New Roman" w:hAnsi="Times New Roman" w:cs="Times New Roman"/>
          <w:sz w:val="24"/>
          <w:szCs w:val="24"/>
          <w:lang w:eastAsia="nl-NL"/>
        </w:rPr>
        <w:t>Kortom, dit onderzoek is theorie-geladen, maar niet theorie gestuurd. Het</w:t>
      </w:r>
      <w:r w:rsidR="00B50531" w:rsidRPr="00D31D89">
        <w:rPr>
          <w:rFonts w:ascii="Times New Roman" w:hAnsi="Times New Roman" w:cs="Times New Roman"/>
          <w:sz w:val="24"/>
          <w:szCs w:val="24"/>
          <w:lang w:eastAsia="nl-NL"/>
        </w:rPr>
        <w:t xml:space="preserve"> onderzoek</w:t>
      </w:r>
      <w:r w:rsidRPr="00D31D89">
        <w:rPr>
          <w:rFonts w:ascii="Times New Roman" w:hAnsi="Times New Roman" w:cs="Times New Roman"/>
          <w:sz w:val="24"/>
          <w:szCs w:val="24"/>
          <w:lang w:eastAsia="nl-NL"/>
        </w:rPr>
        <w:t xml:space="preserve"> heeft het doel tot verandering</w:t>
      </w:r>
      <w:r w:rsidR="00B50531" w:rsidRPr="00D31D89">
        <w:rPr>
          <w:rFonts w:ascii="Times New Roman" w:hAnsi="Times New Roman" w:cs="Times New Roman"/>
          <w:sz w:val="24"/>
          <w:szCs w:val="24"/>
          <w:lang w:eastAsia="nl-NL"/>
        </w:rPr>
        <w:t xml:space="preserve"> te leiden, maar is in de kern</w:t>
      </w:r>
      <w:r w:rsidRPr="00D31D89">
        <w:rPr>
          <w:rFonts w:ascii="Times New Roman" w:hAnsi="Times New Roman" w:cs="Times New Roman"/>
          <w:sz w:val="24"/>
          <w:szCs w:val="24"/>
          <w:lang w:eastAsia="nl-NL"/>
        </w:rPr>
        <w:t xml:space="preserve"> verklarend. De stap naar verandering komt later. Het is daarmee mild-interpretatief.</w:t>
      </w:r>
    </w:p>
    <w:p w14:paraId="68C60D35" w14:textId="67A88B5F" w:rsidR="005F0BA4" w:rsidRPr="00D31D89" w:rsidRDefault="00394856" w:rsidP="005614CF">
      <w:pPr>
        <w:pStyle w:val="Kop2"/>
        <w:spacing w:line="276" w:lineRule="auto"/>
        <w:jc w:val="both"/>
        <w:rPr>
          <w:rFonts w:ascii="Times New Roman" w:hAnsi="Times New Roman" w:cs="Times New Roman"/>
        </w:rPr>
      </w:pPr>
      <w:bookmarkStart w:id="34" w:name="_Toc491124818"/>
      <w:r w:rsidRPr="00D31D89">
        <w:rPr>
          <w:rFonts w:ascii="Times New Roman" w:hAnsi="Times New Roman" w:cs="Times New Roman"/>
        </w:rPr>
        <w:t>§</w:t>
      </w:r>
      <w:r w:rsidR="00E80CE5" w:rsidRPr="00D31D89">
        <w:rPr>
          <w:rFonts w:ascii="Times New Roman" w:hAnsi="Times New Roman" w:cs="Times New Roman"/>
        </w:rPr>
        <w:t>3.8</w:t>
      </w:r>
      <w:r w:rsidR="00B17554" w:rsidRPr="00D31D89">
        <w:rPr>
          <w:rFonts w:ascii="Times New Roman" w:hAnsi="Times New Roman" w:cs="Times New Roman"/>
        </w:rPr>
        <w:t>: Kwaliteitscriteria</w:t>
      </w:r>
      <w:bookmarkEnd w:id="34"/>
    </w:p>
    <w:p w14:paraId="7BC053F1" w14:textId="26056DF7" w:rsidR="00063F24" w:rsidRPr="00D31D89" w:rsidRDefault="00063F24" w:rsidP="005614CF">
      <w:pPr>
        <w:pStyle w:val="Kop3"/>
        <w:spacing w:line="276" w:lineRule="auto"/>
        <w:jc w:val="both"/>
        <w:rPr>
          <w:rFonts w:ascii="Times New Roman" w:hAnsi="Times New Roman" w:cs="Times New Roman"/>
        </w:rPr>
      </w:pPr>
      <w:bookmarkStart w:id="35" w:name="_Toc491124819"/>
      <w:r w:rsidRPr="00D31D89">
        <w:rPr>
          <w:rFonts w:ascii="Times New Roman" w:hAnsi="Times New Roman" w:cs="Times New Roman"/>
        </w:rPr>
        <w:t>§3.8.1: Introductie</w:t>
      </w:r>
      <w:bookmarkEnd w:id="35"/>
    </w:p>
    <w:p w14:paraId="6265A25E" w14:textId="226E47AC" w:rsidR="005857D3" w:rsidRPr="00D31D89" w:rsidRDefault="005F0BA4" w:rsidP="005614CF">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Om de kwaliteit van onderzoek te duiden, worden vaak kwaliteitscriteria gebruikt</w:t>
      </w:r>
      <w:r w:rsidR="005857D3" w:rsidRPr="00D31D89">
        <w:rPr>
          <w:rFonts w:ascii="Times New Roman" w:hAnsi="Times New Roman" w:cs="Times New Roman"/>
          <w:bCs/>
          <w:sz w:val="24"/>
          <w:szCs w:val="24"/>
        </w:rPr>
        <w:t>. Veel onderzoekers hanteren</w:t>
      </w:r>
      <w:r w:rsidR="00703780" w:rsidRPr="00D31D89">
        <w:rPr>
          <w:rFonts w:ascii="Times New Roman" w:hAnsi="Times New Roman" w:cs="Times New Roman"/>
          <w:bCs/>
          <w:sz w:val="24"/>
          <w:szCs w:val="24"/>
        </w:rPr>
        <w:t xml:space="preserve"> twee termen om de kwaliteit van hun onderzoek te behandelen, zijnde ‘betrouwbaarheid’ en ‘validiteit’, en </w:t>
      </w:r>
      <w:r w:rsidR="005857D3" w:rsidRPr="00D31D89">
        <w:rPr>
          <w:rFonts w:ascii="Times New Roman" w:hAnsi="Times New Roman" w:cs="Times New Roman"/>
          <w:bCs/>
          <w:sz w:val="24"/>
          <w:szCs w:val="24"/>
        </w:rPr>
        <w:t>beschrijven</w:t>
      </w:r>
      <w:r w:rsidR="00703780" w:rsidRPr="00D31D89">
        <w:rPr>
          <w:rFonts w:ascii="Times New Roman" w:hAnsi="Times New Roman" w:cs="Times New Roman"/>
          <w:bCs/>
          <w:sz w:val="24"/>
          <w:szCs w:val="24"/>
        </w:rPr>
        <w:t xml:space="preserve"> dat het wel goed zit met deze criteria</w:t>
      </w:r>
      <w:r w:rsidRPr="00D31D89">
        <w:rPr>
          <w:rFonts w:ascii="Times New Roman" w:hAnsi="Times New Roman" w:cs="Times New Roman"/>
          <w:bCs/>
          <w:sz w:val="24"/>
          <w:szCs w:val="24"/>
        </w:rPr>
        <w:t>. Soms gebeur</w:t>
      </w:r>
      <w:r w:rsidR="005857D3" w:rsidRPr="00D31D89">
        <w:rPr>
          <w:rFonts w:ascii="Times New Roman" w:hAnsi="Times New Roman" w:cs="Times New Roman"/>
          <w:bCs/>
          <w:sz w:val="24"/>
          <w:szCs w:val="24"/>
        </w:rPr>
        <w:t xml:space="preserve">t dit </w:t>
      </w:r>
      <w:r w:rsidRPr="00D31D89">
        <w:rPr>
          <w:rFonts w:ascii="Times New Roman" w:hAnsi="Times New Roman" w:cs="Times New Roman"/>
          <w:bCs/>
          <w:sz w:val="24"/>
          <w:szCs w:val="24"/>
        </w:rPr>
        <w:t>zonder toelichting van de termen</w:t>
      </w:r>
      <w:r w:rsidR="00703780" w:rsidRPr="00D31D89">
        <w:rPr>
          <w:rFonts w:ascii="Times New Roman" w:hAnsi="Times New Roman" w:cs="Times New Roman"/>
          <w:bCs/>
          <w:sz w:val="24"/>
          <w:szCs w:val="24"/>
        </w:rPr>
        <w:t xml:space="preserve"> of </w:t>
      </w:r>
      <w:r w:rsidRPr="00D31D89">
        <w:rPr>
          <w:rFonts w:ascii="Times New Roman" w:hAnsi="Times New Roman" w:cs="Times New Roman"/>
          <w:bCs/>
          <w:sz w:val="24"/>
          <w:szCs w:val="24"/>
        </w:rPr>
        <w:t xml:space="preserve">zonder te duiden </w:t>
      </w:r>
      <w:r w:rsidR="00703780" w:rsidRPr="00D31D89">
        <w:rPr>
          <w:rFonts w:ascii="Times New Roman" w:hAnsi="Times New Roman" w:cs="Times New Roman"/>
          <w:bCs/>
          <w:sz w:val="24"/>
          <w:szCs w:val="24"/>
        </w:rPr>
        <w:t xml:space="preserve">aan welk </w:t>
      </w:r>
      <w:r w:rsidRPr="00D31D89">
        <w:rPr>
          <w:rFonts w:ascii="Times New Roman" w:hAnsi="Times New Roman" w:cs="Times New Roman"/>
          <w:bCs/>
          <w:sz w:val="24"/>
          <w:szCs w:val="24"/>
        </w:rPr>
        <w:t>kwaliteits</w:t>
      </w:r>
      <w:r w:rsidR="00703780" w:rsidRPr="00D31D89">
        <w:rPr>
          <w:rFonts w:ascii="Times New Roman" w:hAnsi="Times New Roman" w:cs="Times New Roman"/>
          <w:bCs/>
          <w:sz w:val="24"/>
          <w:szCs w:val="24"/>
        </w:rPr>
        <w:t>criterium e</w:t>
      </w:r>
      <w:r w:rsidR="005857D3" w:rsidRPr="00D31D89">
        <w:rPr>
          <w:rFonts w:ascii="Times New Roman" w:hAnsi="Times New Roman" w:cs="Times New Roman"/>
          <w:bCs/>
          <w:sz w:val="24"/>
          <w:szCs w:val="24"/>
        </w:rPr>
        <w:t>en methode bijdraagt en waarom.</w:t>
      </w:r>
    </w:p>
    <w:p w14:paraId="4838F62E" w14:textId="1D5F6505" w:rsidR="005857D3" w:rsidRPr="00D31D89" w:rsidRDefault="00703780" w:rsidP="005614CF">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Onderzoek is niet automatisch goed als methoden worden toegepast die zeggen de kwaliteit</w:t>
      </w:r>
      <w:r w:rsidR="009D4C51" w:rsidRPr="00D31D89">
        <w:rPr>
          <w:rFonts w:ascii="Times New Roman" w:hAnsi="Times New Roman" w:cs="Times New Roman"/>
          <w:bCs/>
          <w:sz w:val="24"/>
          <w:szCs w:val="24"/>
        </w:rPr>
        <w:t xml:space="preserve"> </w:t>
      </w:r>
      <w:r w:rsidRPr="00D31D89">
        <w:rPr>
          <w:rFonts w:ascii="Times New Roman" w:hAnsi="Times New Roman" w:cs="Times New Roman"/>
          <w:bCs/>
          <w:sz w:val="24"/>
          <w:szCs w:val="24"/>
        </w:rPr>
        <w:t>te kunnen verhogen.</w:t>
      </w:r>
      <w:r w:rsidR="009D4C51" w:rsidRPr="00D31D89">
        <w:rPr>
          <w:rFonts w:ascii="Times New Roman" w:hAnsi="Times New Roman" w:cs="Times New Roman"/>
          <w:bCs/>
          <w:sz w:val="24"/>
          <w:szCs w:val="24"/>
        </w:rPr>
        <w:t xml:space="preserve"> </w:t>
      </w:r>
      <w:r w:rsidR="00865130" w:rsidRPr="00D31D89">
        <w:rPr>
          <w:rFonts w:ascii="Times New Roman" w:hAnsi="Times New Roman" w:cs="Times New Roman"/>
          <w:bCs/>
          <w:sz w:val="24"/>
          <w:szCs w:val="24"/>
        </w:rPr>
        <w:t>K</w:t>
      </w:r>
      <w:r w:rsidR="009D4C51" w:rsidRPr="00D31D89">
        <w:rPr>
          <w:rFonts w:ascii="Times New Roman" w:hAnsi="Times New Roman" w:cs="Times New Roman"/>
          <w:bCs/>
          <w:sz w:val="24"/>
          <w:szCs w:val="24"/>
        </w:rPr>
        <w:t>waliteitscriteria</w:t>
      </w:r>
      <w:r w:rsidR="00865130" w:rsidRPr="00D31D89">
        <w:rPr>
          <w:rFonts w:ascii="Times New Roman" w:hAnsi="Times New Roman" w:cs="Times New Roman"/>
          <w:bCs/>
          <w:sz w:val="24"/>
          <w:szCs w:val="24"/>
        </w:rPr>
        <w:t xml:space="preserve"> moeten worden gespecificeerd en er moet begrepen worden waarom de gekozen methodes bijdragen aan de kwaliteit van het type onderzoek dat wordt uitgevoerd</w:t>
      </w:r>
      <w:r w:rsidR="009D4C51" w:rsidRPr="00D31D89">
        <w:rPr>
          <w:rFonts w:ascii="Times New Roman" w:hAnsi="Times New Roman" w:cs="Times New Roman"/>
          <w:bCs/>
          <w:sz w:val="24"/>
          <w:szCs w:val="24"/>
        </w:rPr>
        <w:t>.</w:t>
      </w:r>
      <w:r w:rsidR="005F0BA4" w:rsidRPr="00D31D89">
        <w:rPr>
          <w:rFonts w:ascii="Times New Roman" w:hAnsi="Times New Roman" w:cs="Times New Roman"/>
          <w:bCs/>
          <w:sz w:val="24"/>
          <w:szCs w:val="24"/>
        </w:rPr>
        <w:t xml:space="preserve"> Als </w:t>
      </w:r>
      <w:r w:rsidR="00865130" w:rsidRPr="00D31D89">
        <w:rPr>
          <w:rFonts w:ascii="Times New Roman" w:hAnsi="Times New Roman" w:cs="Times New Roman"/>
          <w:bCs/>
          <w:sz w:val="24"/>
          <w:szCs w:val="24"/>
        </w:rPr>
        <w:t xml:space="preserve">niet wordt begrepen </w:t>
      </w:r>
      <w:r w:rsidR="005F0BA4" w:rsidRPr="00D31D89">
        <w:rPr>
          <w:rFonts w:ascii="Times New Roman" w:hAnsi="Times New Roman" w:cs="Times New Roman"/>
          <w:bCs/>
          <w:sz w:val="24"/>
          <w:szCs w:val="24"/>
        </w:rPr>
        <w:t>waarom een methode werkt, dan is de kans immers klein</w:t>
      </w:r>
      <w:r w:rsidR="00DF3B43" w:rsidRPr="00D31D89">
        <w:rPr>
          <w:rFonts w:ascii="Times New Roman" w:hAnsi="Times New Roman" w:cs="Times New Roman"/>
          <w:bCs/>
          <w:sz w:val="24"/>
          <w:szCs w:val="24"/>
        </w:rPr>
        <w:t>er</w:t>
      </w:r>
      <w:r w:rsidR="005F0BA4" w:rsidRPr="00D31D89">
        <w:rPr>
          <w:rFonts w:ascii="Times New Roman" w:hAnsi="Times New Roman" w:cs="Times New Roman"/>
          <w:bCs/>
          <w:sz w:val="24"/>
          <w:szCs w:val="24"/>
        </w:rPr>
        <w:t xml:space="preserve"> dat het beschreven effect </w:t>
      </w:r>
      <w:r w:rsidR="00DF3B43" w:rsidRPr="00D31D89">
        <w:rPr>
          <w:rFonts w:ascii="Times New Roman" w:hAnsi="Times New Roman" w:cs="Times New Roman"/>
          <w:bCs/>
          <w:sz w:val="24"/>
          <w:szCs w:val="24"/>
        </w:rPr>
        <w:t xml:space="preserve">daadwerkelijk </w:t>
      </w:r>
      <w:r w:rsidR="005F0BA4" w:rsidRPr="00D31D89">
        <w:rPr>
          <w:rFonts w:ascii="Times New Roman" w:hAnsi="Times New Roman" w:cs="Times New Roman"/>
          <w:bCs/>
          <w:sz w:val="24"/>
          <w:szCs w:val="24"/>
        </w:rPr>
        <w:t>wordt bereikt.</w:t>
      </w:r>
      <w:r w:rsidR="005857D3" w:rsidRPr="00D31D89">
        <w:rPr>
          <w:rFonts w:ascii="Times New Roman" w:hAnsi="Times New Roman" w:cs="Times New Roman"/>
          <w:bCs/>
          <w:sz w:val="24"/>
          <w:szCs w:val="24"/>
        </w:rPr>
        <w:t xml:space="preserve"> Het reeds beschreven trianguleren van methodes</w:t>
      </w:r>
      <w:r w:rsidR="00063F24" w:rsidRPr="00D31D89">
        <w:rPr>
          <w:rFonts w:ascii="Times New Roman" w:hAnsi="Times New Roman" w:cs="Times New Roman"/>
          <w:bCs/>
          <w:sz w:val="24"/>
          <w:szCs w:val="24"/>
        </w:rPr>
        <w:t xml:space="preserve"> (§3.4)</w:t>
      </w:r>
      <w:r w:rsidR="005857D3" w:rsidRPr="00D31D89">
        <w:rPr>
          <w:rFonts w:ascii="Times New Roman" w:hAnsi="Times New Roman" w:cs="Times New Roman"/>
          <w:bCs/>
          <w:sz w:val="24"/>
          <w:szCs w:val="24"/>
        </w:rPr>
        <w:t xml:space="preserve"> is een tekenend</w:t>
      </w:r>
      <w:r w:rsidR="00063F24" w:rsidRPr="00D31D89">
        <w:rPr>
          <w:rFonts w:ascii="Times New Roman" w:hAnsi="Times New Roman" w:cs="Times New Roman"/>
          <w:bCs/>
          <w:sz w:val="24"/>
          <w:szCs w:val="24"/>
        </w:rPr>
        <w:t xml:space="preserve"> voorbeeld</w:t>
      </w:r>
      <w:r w:rsidR="005857D3" w:rsidRPr="00D31D89">
        <w:rPr>
          <w:rFonts w:ascii="Times New Roman" w:hAnsi="Times New Roman" w:cs="Times New Roman"/>
          <w:bCs/>
          <w:sz w:val="24"/>
          <w:szCs w:val="24"/>
        </w:rPr>
        <w:t>: het gebruik van meerdere methodes kan de aannemelijkheid van uitspraken vergroten (Yin, 1994), maar heeft het risico dat de methodes verschillende dingen weergeven (</w:t>
      </w:r>
      <w:proofErr w:type="spellStart"/>
      <w:r w:rsidR="005857D3" w:rsidRPr="00D31D89">
        <w:rPr>
          <w:rFonts w:ascii="Times New Roman" w:hAnsi="Times New Roman" w:cs="Times New Roman"/>
          <w:bCs/>
          <w:sz w:val="24"/>
          <w:szCs w:val="24"/>
        </w:rPr>
        <w:t>Hammersley</w:t>
      </w:r>
      <w:proofErr w:type="spellEnd"/>
      <w:r w:rsidR="005857D3" w:rsidRPr="00D31D89">
        <w:rPr>
          <w:rFonts w:ascii="Times New Roman" w:hAnsi="Times New Roman" w:cs="Times New Roman"/>
          <w:bCs/>
          <w:sz w:val="24"/>
          <w:szCs w:val="24"/>
        </w:rPr>
        <w:t xml:space="preserve"> &amp; Atkinson, 1983: 199). Zo kan niet worden gezegd dat uitspraken over iemands standpunten preciezer worden als, naast </w:t>
      </w:r>
      <w:r w:rsidR="005857D3" w:rsidRPr="00D31D89">
        <w:rPr>
          <w:rFonts w:ascii="Times New Roman" w:hAnsi="Times New Roman" w:cs="Times New Roman"/>
          <w:bCs/>
          <w:sz w:val="24"/>
          <w:szCs w:val="24"/>
        </w:rPr>
        <w:lastRenderedPageBreak/>
        <w:t>het houden van een interview, ook gekeken is naar documenten die iemand geschreven heeft voor een organisatie. Het kan namelijk zo zijn dat een interview accuraat weergeeft wat iemand denkt, maar een document voor de organisatie accuraat weergeeft wat de organisatie, volgens de schrijver, verlangt. In dit geval werkt triangulatie</w:t>
      </w:r>
      <w:r w:rsidR="00DC2A9A" w:rsidRPr="00D31D89">
        <w:rPr>
          <w:rFonts w:ascii="Times New Roman" w:hAnsi="Times New Roman" w:cs="Times New Roman"/>
          <w:bCs/>
          <w:sz w:val="24"/>
          <w:szCs w:val="24"/>
        </w:rPr>
        <w:t xml:space="preserve"> van methodes averechts. Kortom,</w:t>
      </w:r>
      <w:r w:rsidR="005857D3" w:rsidRPr="00D31D89">
        <w:rPr>
          <w:rFonts w:ascii="Times New Roman" w:hAnsi="Times New Roman" w:cs="Times New Roman"/>
          <w:bCs/>
          <w:sz w:val="24"/>
          <w:szCs w:val="24"/>
        </w:rPr>
        <w:t xml:space="preserve"> het is noodzakelijk dat een onderzoeker begrijpt waarom een bepaalde methode bijdraagt aan de kwaliteit van het onderzoek.</w:t>
      </w:r>
    </w:p>
    <w:p w14:paraId="5C883B8E" w14:textId="45D96EB4" w:rsidR="00A643C7" w:rsidRPr="00D31D89" w:rsidRDefault="005857D3" w:rsidP="005614CF">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 xml:space="preserve">Om de </w:t>
      </w:r>
      <w:r w:rsidR="00342FD6" w:rsidRPr="00D31D89">
        <w:rPr>
          <w:rFonts w:ascii="Times New Roman" w:hAnsi="Times New Roman" w:cs="Times New Roman"/>
          <w:bCs/>
          <w:sz w:val="24"/>
          <w:szCs w:val="24"/>
        </w:rPr>
        <w:t>keuze</w:t>
      </w:r>
      <w:r w:rsidRPr="00D31D89">
        <w:rPr>
          <w:rFonts w:ascii="Times New Roman" w:hAnsi="Times New Roman" w:cs="Times New Roman"/>
          <w:bCs/>
          <w:sz w:val="24"/>
          <w:szCs w:val="24"/>
        </w:rPr>
        <w:t xml:space="preserve"> in kw</w:t>
      </w:r>
      <w:r w:rsidR="00342FD6" w:rsidRPr="00D31D89">
        <w:rPr>
          <w:rFonts w:ascii="Times New Roman" w:hAnsi="Times New Roman" w:cs="Times New Roman"/>
          <w:bCs/>
          <w:sz w:val="24"/>
          <w:szCs w:val="24"/>
        </w:rPr>
        <w:t>aliteitscriteria overzichtelijk te maken</w:t>
      </w:r>
      <w:r w:rsidRPr="00D31D89">
        <w:rPr>
          <w:rFonts w:ascii="Times New Roman" w:hAnsi="Times New Roman" w:cs="Times New Roman"/>
          <w:bCs/>
          <w:sz w:val="24"/>
          <w:szCs w:val="24"/>
        </w:rPr>
        <w:t>, zal</w:t>
      </w:r>
      <w:r w:rsidR="00342FD6" w:rsidRPr="00D31D89">
        <w:rPr>
          <w:rFonts w:ascii="Times New Roman" w:hAnsi="Times New Roman" w:cs="Times New Roman"/>
          <w:bCs/>
          <w:sz w:val="24"/>
          <w:szCs w:val="24"/>
        </w:rPr>
        <w:t xml:space="preserve"> eerst een overzicht geschetst worden van de mogelijkheden aan de hand van een </w:t>
      </w:r>
      <w:r w:rsidRPr="00D31D89">
        <w:rPr>
          <w:rFonts w:ascii="Times New Roman" w:hAnsi="Times New Roman" w:cs="Times New Roman"/>
          <w:bCs/>
          <w:sz w:val="24"/>
          <w:szCs w:val="24"/>
        </w:rPr>
        <w:t>overzicht van</w:t>
      </w:r>
      <w:r w:rsidR="00703780" w:rsidRPr="00D31D89">
        <w:rPr>
          <w:rFonts w:ascii="Times New Roman" w:hAnsi="Times New Roman" w:cs="Times New Roman"/>
          <w:bCs/>
          <w:sz w:val="24"/>
          <w:szCs w:val="24"/>
        </w:rPr>
        <w:t xml:space="preserve"> Schwartz-</w:t>
      </w:r>
      <w:proofErr w:type="spellStart"/>
      <w:r w:rsidR="00703780" w:rsidRPr="00D31D89">
        <w:rPr>
          <w:rFonts w:ascii="Times New Roman" w:hAnsi="Times New Roman" w:cs="Times New Roman"/>
          <w:bCs/>
          <w:sz w:val="24"/>
          <w:szCs w:val="24"/>
        </w:rPr>
        <w:t>Shea</w:t>
      </w:r>
      <w:proofErr w:type="spellEnd"/>
      <w:r w:rsidR="00703780" w:rsidRPr="00D31D89">
        <w:rPr>
          <w:rFonts w:ascii="Times New Roman" w:hAnsi="Times New Roman" w:cs="Times New Roman"/>
          <w:bCs/>
          <w:sz w:val="24"/>
          <w:szCs w:val="24"/>
        </w:rPr>
        <w:t xml:space="preserve"> (2006</w:t>
      </w:r>
      <w:r w:rsidR="00342FD6" w:rsidRPr="00D31D89">
        <w:rPr>
          <w:rFonts w:ascii="Times New Roman" w:hAnsi="Times New Roman" w:cs="Times New Roman"/>
          <w:bCs/>
          <w:sz w:val="24"/>
          <w:szCs w:val="24"/>
        </w:rPr>
        <w:t>)</w:t>
      </w:r>
      <w:r w:rsidR="00063F24" w:rsidRPr="00D31D89">
        <w:rPr>
          <w:rFonts w:ascii="Times New Roman" w:hAnsi="Times New Roman" w:cs="Times New Roman"/>
          <w:bCs/>
          <w:sz w:val="24"/>
          <w:szCs w:val="24"/>
        </w:rPr>
        <w:t>(§3.8</w:t>
      </w:r>
      <w:r w:rsidR="00703780" w:rsidRPr="00D31D89">
        <w:rPr>
          <w:rFonts w:ascii="Times New Roman" w:hAnsi="Times New Roman" w:cs="Times New Roman"/>
          <w:bCs/>
          <w:sz w:val="24"/>
          <w:szCs w:val="24"/>
        </w:rPr>
        <w:t>.</w:t>
      </w:r>
      <w:r w:rsidR="00342FD6" w:rsidRPr="00D31D89">
        <w:rPr>
          <w:rFonts w:ascii="Times New Roman" w:hAnsi="Times New Roman" w:cs="Times New Roman"/>
          <w:bCs/>
          <w:sz w:val="24"/>
          <w:szCs w:val="24"/>
        </w:rPr>
        <w:t>2</w:t>
      </w:r>
      <w:r w:rsidR="00703780" w:rsidRPr="00D31D89">
        <w:rPr>
          <w:rFonts w:ascii="Times New Roman" w:hAnsi="Times New Roman" w:cs="Times New Roman"/>
          <w:bCs/>
          <w:sz w:val="24"/>
          <w:szCs w:val="24"/>
        </w:rPr>
        <w:t>), alvorens aan te geven h</w:t>
      </w:r>
      <w:r w:rsidR="00DF3B43" w:rsidRPr="00D31D89">
        <w:rPr>
          <w:rFonts w:ascii="Times New Roman" w:hAnsi="Times New Roman" w:cs="Times New Roman"/>
          <w:bCs/>
          <w:sz w:val="24"/>
          <w:szCs w:val="24"/>
        </w:rPr>
        <w:t>oe</w:t>
      </w:r>
      <w:r w:rsidR="0093530A" w:rsidRPr="00D31D89">
        <w:rPr>
          <w:rFonts w:ascii="Times New Roman" w:hAnsi="Times New Roman" w:cs="Times New Roman"/>
          <w:bCs/>
          <w:sz w:val="24"/>
          <w:szCs w:val="24"/>
        </w:rPr>
        <w:t xml:space="preserve"> aan de kwaliteitscriteria </w:t>
      </w:r>
      <w:r w:rsidR="00063F24" w:rsidRPr="00D31D89">
        <w:rPr>
          <w:rFonts w:ascii="Times New Roman" w:hAnsi="Times New Roman" w:cs="Times New Roman"/>
          <w:bCs/>
          <w:sz w:val="24"/>
          <w:szCs w:val="24"/>
        </w:rPr>
        <w:t>is voldaan (§3.8</w:t>
      </w:r>
      <w:r w:rsidR="00342FD6" w:rsidRPr="00D31D89">
        <w:rPr>
          <w:rFonts w:ascii="Times New Roman" w:hAnsi="Times New Roman" w:cs="Times New Roman"/>
          <w:bCs/>
          <w:sz w:val="24"/>
          <w:szCs w:val="24"/>
        </w:rPr>
        <w:t>.3</w:t>
      </w:r>
      <w:r w:rsidR="00DF3B43" w:rsidRPr="00D31D89">
        <w:rPr>
          <w:rFonts w:ascii="Times New Roman" w:hAnsi="Times New Roman" w:cs="Times New Roman"/>
          <w:bCs/>
          <w:sz w:val="24"/>
          <w:szCs w:val="24"/>
        </w:rPr>
        <w:t>).</w:t>
      </w:r>
    </w:p>
    <w:p w14:paraId="513DAD7A" w14:textId="65FB0B4F" w:rsidR="00DF3B43" w:rsidRPr="00D31D89" w:rsidRDefault="00E80CE5" w:rsidP="005614CF">
      <w:pPr>
        <w:pStyle w:val="Kop3"/>
        <w:spacing w:line="276" w:lineRule="auto"/>
        <w:jc w:val="both"/>
        <w:rPr>
          <w:rFonts w:ascii="Times New Roman" w:hAnsi="Times New Roman" w:cs="Times New Roman"/>
        </w:rPr>
      </w:pPr>
      <w:bookmarkStart w:id="36" w:name="_Toc491124820"/>
      <w:r w:rsidRPr="00D31D89">
        <w:rPr>
          <w:rFonts w:ascii="Times New Roman" w:hAnsi="Times New Roman" w:cs="Times New Roman"/>
        </w:rPr>
        <w:t>§3.8</w:t>
      </w:r>
      <w:r w:rsidR="00063F24" w:rsidRPr="00D31D89">
        <w:rPr>
          <w:rFonts w:ascii="Times New Roman" w:hAnsi="Times New Roman" w:cs="Times New Roman"/>
        </w:rPr>
        <w:t>.2</w:t>
      </w:r>
      <w:r w:rsidR="00342FD6" w:rsidRPr="00D31D89">
        <w:rPr>
          <w:rFonts w:ascii="Times New Roman" w:hAnsi="Times New Roman" w:cs="Times New Roman"/>
        </w:rPr>
        <w:t>: De wereld aan</w:t>
      </w:r>
      <w:r w:rsidR="00DF3B43" w:rsidRPr="00D31D89">
        <w:rPr>
          <w:rFonts w:ascii="Times New Roman" w:hAnsi="Times New Roman" w:cs="Times New Roman"/>
        </w:rPr>
        <w:t xml:space="preserve"> kwaliteitscriteria</w:t>
      </w:r>
      <w:bookmarkEnd w:id="36"/>
    </w:p>
    <w:p w14:paraId="65731062" w14:textId="09AC683A" w:rsidR="00431EB3" w:rsidRPr="00D31D89" w:rsidRDefault="00DF3B43" w:rsidP="005614CF">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Het overzicht van Schwartz-</w:t>
      </w:r>
      <w:proofErr w:type="spellStart"/>
      <w:r w:rsidRPr="00D31D89">
        <w:rPr>
          <w:rFonts w:ascii="Times New Roman" w:hAnsi="Times New Roman" w:cs="Times New Roman"/>
          <w:bCs/>
          <w:sz w:val="24"/>
          <w:szCs w:val="24"/>
        </w:rPr>
        <w:t>Shea</w:t>
      </w:r>
      <w:proofErr w:type="spellEnd"/>
      <w:r w:rsidRPr="00D31D89">
        <w:rPr>
          <w:rFonts w:ascii="Times New Roman" w:hAnsi="Times New Roman" w:cs="Times New Roman"/>
          <w:bCs/>
          <w:sz w:val="24"/>
          <w:szCs w:val="24"/>
        </w:rPr>
        <w:t xml:space="preserve"> (2006) bestaat uit een viertal </w:t>
      </w:r>
      <w:r w:rsidR="00193781" w:rsidRPr="00D31D89">
        <w:rPr>
          <w:rFonts w:ascii="Times New Roman" w:hAnsi="Times New Roman" w:cs="Times New Roman"/>
          <w:bCs/>
          <w:sz w:val="24"/>
          <w:szCs w:val="24"/>
        </w:rPr>
        <w:t>opsommingen van kwaliteitscriteria</w:t>
      </w:r>
      <w:r w:rsidRPr="00D31D89">
        <w:rPr>
          <w:rFonts w:ascii="Times New Roman" w:hAnsi="Times New Roman" w:cs="Times New Roman"/>
          <w:bCs/>
          <w:sz w:val="24"/>
          <w:szCs w:val="24"/>
        </w:rPr>
        <w:t xml:space="preserve">. De verschillen komen deels voort uit verschillende wetenschapsfilosofische opvattingen. Zo verbaast het niet dat in de stroming van ‘action research’ </w:t>
      </w:r>
      <w:r w:rsidRPr="00D31D89">
        <w:rPr>
          <w:rFonts w:ascii="Times New Roman" w:hAnsi="Times New Roman" w:cs="Times New Roman"/>
          <w:bCs/>
          <w:sz w:val="24"/>
          <w:szCs w:val="24"/>
          <w:u w:val="single"/>
        </w:rPr>
        <w:t>bruikbaarheid</w:t>
      </w:r>
      <w:r w:rsidRPr="00D31D89">
        <w:rPr>
          <w:rFonts w:ascii="Times New Roman" w:hAnsi="Times New Roman" w:cs="Times New Roman"/>
          <w:bCs/>
          <w:sz w:val="24"/>
          <w:szCs w:val="24"/>
        </w:rPr>
        <w:t xml:space="preserve"> een veelgenoemd kwaliteitscriterium is. Deze </w:t>
      </w:r>
      <w:proofErr w:type="spellStart"/>
      <w:r w:rsidR="00C77816" w:rsidRPr="00D31D89">
        <w:rPr>
          <w:rFonts w:ascii="Times New Roman" w:hAnsi="Times New Roman" w:cs="Times New Roman"/>
          <w:bCs/>
          <w:sz w:val="24"/>
          <w:szCs w:val="24"/>
        </w:rPr>
        <w:t>onderzoeksstroming</w:t>
      </w:r>
      <w:proofErr w:type="spellEnd"/>
      <w:r w:rsidRPr="00D31D89">
        <w:rPr>
          <w:rFonts w:ascii="Times New Roman" w:hAnsi="Times New Roman" w:cs="Times New Roman"/>
          <w:bCs/>
          <w:sz w:val="24"/>
          <w:szCs w:val="24"/>
        </w:rPr>
        <w:t xml:space="preserve"> heeft immers het doel verandering te bewerkstelligen</w:t>
      </w:r>
      <w:r w:rsidR="00DC2A9A" w:rsidRPr="00D31D89">
        <w:rPr>
          <w:rFonts w:ascii="Times New Roman" w:hAnsi="Times New Roman" w:cs="Times New Roman"/>
          <w:bCs/>
          <w:sz w:val="24"/>
          <w:szCs w:val="24"/>
        </w:rPr>
        <w:t xml:space="preserve"> met betrekking tot de onderzochte onderzoeksobjecten</w:t>
      </w:r>
      <w:r w:rsidR="00983DDB" w:rsidRPr="00D31D89">
        <w:rPr>
          <w:rFonts w:ascii="Times New Roman" w:hAnsi="Times New Roman" w:cs="Times New Roman"/>
          <w:bCs/>
          <w:sz w:val="24"/>
          <w:szCs w:val="24"/>
        </w:rPr>
        <w:t xml:space="preserve"> (Green &amp; </w:t>
      </w:r>
      <w:proofErr w:type="spellStart"/>
      <w:r w:rsidR="00983DDB" w:rsidRPr="00D31D89">
        <w:rPr>
          <w:rFonts w:ascii="Times New Roman" w:hAnsi="Times New Roman" w:cs="Times New Roman"/>
          <w:bCs/>
          <w:sz w:val="24"/>
          <w:szCs w:val="24"/>
        </w:rPr>
        <w:t>Thorogood</w:t>
      </w:r>
      <w:proofErr w:type="spellEnd"/>
      <w:r w:rsidR="00983DDB" w:rsidRPr="00D31D89">
        <w:rPr>
          <w:rFonts w:ascii="Times New Roman" w:hAnsi="Times New Roman" w:cs="Times New Roman"/>
          <w:bCs/>
          <w:sz w:val="24"/>
          <w:szCs w:val="24"/>
        </w:rPr>
        <w:t>, 2014: 21</w:t>
      </w:r>
      <w:r w:rsidR="00240F71" w:rsidRPr="00D31D89">
        <w:rPr>
          <w:rFonts w:ascii="Times New Roman" w:hAnsi="Times New Roman" w:cs="Times New Roman"/>
          <w:bCs/>
          <w:sz w:val="24"/>
          <w:szCs w:val="24"/>
        </w:rPr>
        <w:t xml:space="preserve">; </w:t>
      </w:r>
      <w:proofErr w:type="spellStart"/>
      <w:r w:rsidR="00240F71" w:rsidRPr="00D31D89">
        <w:rPr>
          <w:rFonts w:ascii="Times New Roman" w:hAnsi="Times New Roman" w:cs="Times New Roman"/>
          <w:bCs/>
          <w:sz w:val="24"/>
          <w:szCs w:val="24"/>
        </w:rPr>
        <w:t>Reason</w:t>
      </w:r>
      <w:proofErr w:type="spellEnd"/>
      <w:r w:rsidR="00240F71" w:rsidRPr="00D31D89">
        <w:rPr>
          <w:rFonts w:ascii="Times New Roman" w:hAnsi="Times New Roman" w:cs="Times New Roman"/>
          <w:bCs/>
          <w:sz w:val="24"/>
          <w:szCs w:val="24"/>
        </w:rPr>
        <w:t>, 1998</w:t>
      </w:r>
      <w:r w:rsidRPr="00D31D89">
        <w:rPr>
          <w:rFonts w:ascii="Times New Roman" w:hAnsi="Times New Roman" w:cs="Times New Roman"/>
          <w:bCs/>
          <w:sz w:val="24"/>
          <w:szCs w:val="24"/>
        </w:rPr>
        <w:t>).</w:t>
      </w:r>
      <w:r w:rsidR="00193781" w:rsidRPr="00D31D89">
        <w:rPr>
          <w:rFonts w:ascii="Times New Roman" w:hAnsi="Times New Roman" w:cs="Times New Roman"/>
          <w:bCs/>
          <w:sz w:val="24"/>
          <w:szCs w:val="24"/>
        </w:rPr>
        <w:t xml:space="preserve"> Bij onderzoek dat alleen wenst te verklaren, is bruikbaarheid een minder gebruikelijk kwaliteitscriterium.</w:t>
      </w:r>
      <w:r w:rsidR="00431EB3" w:rsidRPr="00D31D89">
        <w:rPr>
          <w:rFonts w:ascii="Times New Roman" w:hAnsi="Times New Roman" w:cs="Times New Roman"/>
          <w:bCs/>
          <w:sz w:val="24"/>
          <w:szCs w:val="24"/>
        </w:rPr>
        <w:t xml:space="preserve"> Daarnaast is er soms sprake van een andere invulling op basis van kwalitatieve of kwanti</w:t>
      </w:r>
      <w:r w:rsidR="00AD41FC" w:rsidRPr="00D31D89">
        <w:rPr>
          <w:rFonts w:ascii="Times New Roman" w:hAnsi="Times New Roman" w:cs="Times New Roman"/>
          <w:bCs/>
          <w:sz w:val="24"/>
          <w:szCs w:val="24"/>
        </w:rPr>
        <w:t>tatieve data. Toch verschillen d</w:t>
      </w:r>
      <w:r w:rsidR="00431EB3" w:rsidRPr="00D31D89">
        <w:rPr>
          <w:rFonts w:ascii="Times New Roman" w:hAnsi="Times New Roman" w:cs="Times New Roman"/>
          <w:bCs/>
          <w:sz w:val="24"/>
          <w:szCs w:val="24"/>
        </w:rPr>
        <w:t>e termen opmerkelijk weinig.</w:t>
      </w:r>
    </w:p>
    <w:p w14:paraId="47679E79" w14:textId="79CAF176" w:rsidR="00DF3B43" w:rsidRPr="00D31D89" w:rsidRDefault="00193781" w:rsidP="005614CF">
      <w:pPr>
        <w:spacing w:line="276" w:lineRule="auto"/>
        <w:jc w:val="both"/>
        <w:rPr>
          <w:rFonts w:ascii="Times New Roman" w:hAnsi="Times New Roman" w:cs="Times New Roman"/>
          <w:bCs/>
          <w:sz w:val="24"/>
          <w:szCs w:val="24"/>
        </w:rPr>
      </w:pPr>
      <w:r w:rsidRPr="00D31D89">
        <w:rPr>
          <w:rFonts w:ascii="Times New Roman" w:hAnsi="Times New Roman" w:cs="Times New Roman"/>
          <w:bCs/>
          <w:sz w:val="24"/>
          <w:szCs w:val="24"/>
        </w:rPr>
        <w:t>De toelichting</w:t>
      </w:r>
      <w:r w:rsidR="00431EB3" w:rsidRPr="00D31D89">
        <w:rPr>
          <w:rFonts w:ascii="Times New Roman" w:hAnsi="Times New Roman" w:cs="Times New Roman"/>
          <w:bCs/>
          <w:sz w:val="24"/>
          <w:szCs w:val="24"/>
        </w:rPr>
        <w:t xml:space="preserve"> op de termen</w:t>
      </w:r>
      <w:r w:rsidRPr="00D31D89">
        <w:rPr>
          <w:rFonts w:ascii="Times New Roman" w:hAnsi="Times New Roman" w:cs="Times New Roman"/>
          <w:bCs/>
          <w:sz w:val="24"/>
          <w:szCs w:val="24"/>
        </w:rPr>
        <w:t xml:space="preserve"> wordt gegeven aan de hand van de criteria die in wetenschappeli</w:t>
      </w:r>
      <w:r w:rsidR="00AD41FC" w:rsidRPr="00D31D89">
        <w:rPr>
          <w:rFonts w:ascii="Times New Roman" w:hAnsi="Times New Roman" w:cs="Times New Roman"/>
          <w:bCs/>
          <w:sz w:val="24"/>
          <w:szCs w:val="24"/>
        </w:rPr>
        <w:t>jk onderzoek het gebruikelijkst</w:t>
      </w:r>
      <w:r w:rsidRPr="00D31D89">
        <w:rPr>
          <w:rFonts w:ascii="Times New Roman" w:hAnsi="Times New Roman" w:cs="Times New Roman"/>
          <w:bCs/>
          <w:sz w:val="24"/>
          <w:szCs w:val="24"/>
        </w:rPr>
        <w:t xml:space="preserve"> zijn: ‘validiteit’ en ‘betrouwbaarheid’. Deze worden echter wel zorgvuldig uitgesplitst.</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982"/>
        <w:gridCol w:w="2088"/>
        <w:gridCol w:w="3546"/>
      </w:tblGrid>
      <w:tr w:rsidR="00193781" w:rsidRPr="00D31D89" w14:paraId="2BF592AE" w14:textId="77777777" w:rsidTr="00193781">
        <w:trPr>
          <w:trHeight w:val="1142"/>
        </w:trPr>
        <w:tc>
          <w:tcPr>
            <w:tcW w:w="2052" w:type="dxa"/>
          </w:tcPr>
          <w:p w14:paraId="29D8A048" w14:textId="7FF0B2C9" w:rsidR="00193781" w:rsidRPr="00D31D89" w:rsidRDefault="00193781" w:rsidP="009B3110">
            <w:pPr>
              <w:spacing w:line="276" w:lineRule="auto"/>
              <w:jc w:val="both"/>
              <w:rPr>
                <w:rFonts w:ascii="Times New Roman" w:hAnsi="Times New Roman" w:cs="Times New Roman"/>
                <w:lang w:val="en-US"/>
              </w:rPr>
            </w:pPr>
            <w:r w:rsidRPr="00D31D89">
              <w:rPr>
                <w:rFonts w:ascii="Times New Roman" w:hAnsi="Times New Roman" w:cs="Times New Roman"/>
                <w:lang w:val="en-US"/>
              </w:rPr>
              <w:t>Methodological positivism (</w:t>
            </w:r>
            <w:proofErr w:type="spellStart"/>
            <w:r w:rsidRPr="00D31D89">
              <w:rPr>
                <w:rFonts w:ascii="Times New Roman" w:hAnsi="Times New Roman" w:cs="Times New Roman"/>
                <w:lang w:val="en-US"/>
              </w:rPr>
              <w:t>Erlandson</w:t>
            </w:r>
            <w:proofErr w:type="spellEnd"/>
            <w:r w:rsidRPr="00D31D89">
              <w:rPr>
                <w:rFonts w:ascii="Times New Roman" w:hAnsi="Times New Roman" w:cs="Times New Roman"/>
                <w:lang w:val="en-US"/>
              </w:rPr>
              <w:t>, Harris, Skipper &amp; Allen, 1993: 133)</w:t>
            </w:r>
          </w:p>
        </w:tc>
        <w:tc>
          <w:tcPr>
            <w:tcW w:w="1982" w:type="dxa"/>
          </w:tcPr>
          <w:p w14:paraId="2775DE61" w14:textId="6075FF86" w:rsidR="00193781" w:rsidRPr="00D31D89" w:rsidRDefault="00193781" w:rsidP="009B3110">
            <w:pPr>
              <w:spacing w:line="276" w:lineRule="auto"/>
              <w:jc w:val="both"/>
              <w:rPr>
                <w:rFonts w:ascii="Times New Roman" w:hAnsi="Times New Roman" w:cs="Times New Roman"/>
              </w:rPr>
            </w:pPr>
            <w:r w:rsidRPr="00D31D89">
              <w:rPr>
                <w:rFonts w:ascii="Times New Roman" w:hAnsi="Times New Roman" w:cs="Times New Roman"/>
              </w:rPr>
              <w:t>Criterium</w:t>
            </w:r>
          </w:p>
          <w:p w14:paraId="6FE0FDD6" w14:textId="3655C366" w:rsidR="00193781" w:rsidRPr="00D31D89" w:rsidRDefault="00193781" w:rsidP="009B3110">
            <w:pPr>
              <w:spacing w:line="276" w:lineRule="auto"/>
              <w:jc w:val="both"/>
              <w:rPr>
                <w:rFonts w:ascii="Times New Roman" w:hAnsi="Times New Roman" w:cs="Times New Roman"/>
              </w:rPr>
            </w:pPr>
            <w:r w:rsidRPr="00D31D89">
              <w:rPr>
                <w:rFonts w:ascii="Times New Roman" w:hAnsi="Times New Roman" w:cs="Times New Roman"/>
              </w:rPr>
              <w:t>(Schartz-</w:t>
            </w:r>
            <w:proofErr w:type="spellStart"/>
            <w:r w:rsidRPr="00D31D89">
              <w:rPr>
                <w:rFonts w:ascii="Times New Roman" w:hAnsi="Times New Roman" w:cs="Times New Roman"/>
              </w:rPr>
              <w:t>Shea</w:t>
            </w:r>
            <w:proofErr w:type="spellEnd"/>
            <w:r w:rsidR="00073C9D" w:rsidRPr="00D31D89">
              <w:rPr>
                <w:rFonts w:ascii="Times New Roman" w:hAnsi="Times New Roman" w:cs="Times New Roman"/>
              </w:rPr>
              <w:t>, 2006</w:t>
            </w:r>
            <w:r w:rsidRPr="00D31D89">
              <w:rPr>
                <w:rFonts w:ascii="Times New Roman" w:hAnsi="Times New Roman" w:cs="Times New Roman"/>
              </w:rPr>
              <w:t>)</w:t>
            </w:r>
          </w:p>
        </w:tc>
        <w:tc>
          <w:tcPr>
            <w:tcW w:w="2088" w:type="dxa"/>
          </w:tcPr>
          <w:p w14:paraId="5DE265FA" w14:textId="77777777" w:rsidR="00193781" w:rsidRPr="00D31D89" w:rsidRDefault="00193781" w:rsidP="009B3110">
            <w:pPr>
              <w:spacing w:line="276" w:lineRule="auto"/>
              <w:jc w:val="both"/>
              <w:rPr>
                <w:rFonts w:ascii="Times New Roman" w:hAnsi="Times New Roman" w:cs="Times New Roman"/>
              </w:rPr>
            </w:pPr>
            <w:r w:rsidRPr="00D31D89">
              <w:rPr>
                <w:rFonts w:ascii="Times New Roman" w:hAnsi="Times New Roman" w:cs="Times New Roman"/>
              </w:rPr>
              <w:t xml:space="preserve">Lincoln &amp; </w:t>
            </w:r>
            <w:proofErr w:type="spellStart"/>
            <w:r w:rsidRPr="00D31D89">
              <w:rPr>
                <w:rFonts w:ascii="Times New Roman" w:hAnsi="Times New Roman" w:cs="Times New Roman"/>
              </w:rPr>
              <w:t>Guba</w:t>
            </w:r>
            <w:proofErr w:type="spellEnd"/>
            <w:r w:rsidRPr="00D31D89">
              <w:rPr>
                <w:rFonts w:ascii="Times New Roman" w:hAnsi="Times New Roman" w:cs="Times New Roman"/>
              </w:rPr>
              <w:t xml:space="preserve"> (1985)</w:t>
            </w:r>
          </w:p>
        </w:tc>
        <w:tc>
          <w:tcPr>
            <w:tcW w:w="3546" w:type="dxa"/>
          </w:tcPr>
          <w:p w14:paraId="516F0A93" w14:textId="77777777" w:rsidR="00193781" w:rsidRPr="00D31D89" w:rsidRDefault="00193781" w:rsidP="009B3110">
            <w:pPr>
              <w:spacing w:line="276" w:lineRule="auto"/>
              <w:jc w:val="both"/>
              <w:rPr>
                <w:rFonts w:ascii="Times New Roman" w:hAnsi="Times New Roman" w:cs="Times New Roman"/>
              </w:rPr>
            </w:pPr>
            <w:r w:rsidRPr="00D31D89">
              <w:rPr>
                <w:rFonts w:ascii="Times New Roman" w:hAnsi="Times New Roman" w:cs="Times New Roman"/>
              </w:rPr>
              <w:t>Miles &amp; Huberman (1994)</w:t>
            </w:r>
          </w:p>
        </w:tc>
      </w:tr>
      <w:tr w:rsidR="00193781" w:rsidRPr="00D31D89" w14:paraId="107B93E0" w14:textId="77777777" w:rsidTr="00193781">
        <w:trPr>
          <w:trHeight w:val="266"/>
        </w:trPr>
        <w:tc>
          <w:tcPr>
            <w:tcW w:w="2052" w:type="dxa"/>
          </w:tcPr>
          <w:p w14:paraId="1BB87BC3" w14:textId="5007CE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Internal</w:t>
            </w:r>
            <w:proofErr w:type="spellEnd"/>
            <w:r w:rsidRPr="00D31D89">
              <w:rPr>
                <w:rFonts w:ascii="Times New Roman" w:hAnsi="Times New Roman" w:cs="Times New Roman"/>
              </w:rPr>
              <w:t xml:space="preserve"> </w:t>
            </w:r>
            <w:proofErr w:type="spellStart"/>
            <w:r w:rsidRPr="00D31D89">
              <w:rPr>
                <w:rFonts w:ascii="Times New Roman" w:hAnsi="Times New Roman" w:cs="Times New Roman"/>
              </w:rPr>
              <w:t>validity</w:t>
            </w:r>
            <w:proofErr w:type="spellEnd"/>
          </w:p>
        </w:tc>
        <w:tc>
          <w:tcPr>
            <w:tcW w:w="1982" w:type="dxa"/>
          </w:tcPr>
          <w:p w14:paraId="0708D88F" w14:textId="7689B382"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Truth</w:t>
            </w:r>
            <w:proofErr w:type="spellEnd"/>
            <w:r w:rsidRPr="00D31D89">
              <w:rPr>
                <w:rFonts w:ascii="Times New Roman" w:hAnsi="Times New Roman" w:cs="Times New Roman"/>
              </w:rPr>
              <w:t xml:space="preserve"> </w:t>
            </w:r>
            <w:proofErr w:type="spellStart"/>
            <w:r w:rsidRPr="00D31D89">
              <w:rPr>
                <w:rFonts w:ascii="Times New Roman" w:hAnsi="Times New Roman" w:cs="Times New Roman"/>
              </w:rPr>
              <w:t>value</w:t>
            </w:r>
            <w:proofErr w:type="spellEnd"/>
          </w:p>
        </w:tc>
        <w:tc>
          <w:tcPr>
            <w:tcW w:w="2088" w:type="dxa"/>
          </w:tcPr>
          <w:p w14:paraId="3C03C595"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Credibility</w:t>
            </w:r>
            <w:proofErr w:type="spellEnd"/>
          </w:p>
        </w:tc>
        <w:tc>
          <w:tcPr>
            <w:tcW w:w="3546" w:type="dxa"/>
          </w:tcPr>
          <w:p w14:paraId="77BFB47A"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Authenticity</w:t>
            </w:r>
            <w:proofErr w:type="spellEnd"/>
          </w:p>
        </w:tc>
      </w:tr>
      <w:tr w:rsidR="00193781" w:rsidRPr="00D31D89" w14:paraId="1A039B5D" w14:textId="77777777" w:rsidTr="00193781">
        <w:trPr>
          <w:trHeight w:val="447"/>
        </w:trPr>
        <w:tc>
          <w:tcPr>
            <w:tcW w:w="2052" w:type="dxa"/>
          </w:tcPr>
          <w:p w14:paraId="719B1AB6" w14:textId="56889866"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External</w:t>
            </w:r>
            <w:proofErr w:type="spellEnd"/>
            <w:r w:rsidRPr="00D31D89">
              <w:rPr>
                <w:rFonts w:ascii="Times New Roman" w:hAnsi="Times New Roman" w:cs="Times New Roman"/>
              </w:rPr>
              <w:t xml:space="preserve"> </w:t>
            </w:r>
            <w:proofErr w:type="spellStart"/>
            <w:r w:rsidRPr="00D31D89">
              <w:rPr>
                <w:rFonts w:ascii="Times New Roman" w:hAnsi="Times New Roman" w:cs="Times New Roman"/>
              </w:rPr>
              <w:t>validity</w:t>
            </w:r>
            <w:proofErr w:type="spellEnd"/>
          </w:p>
        </w:tc>
        <w:tc>
          <w:tcPr>
            <w:tcW w:w="1982" w:type="dxa"/>
          </w:tcPr>
          <w:p w14:paraId="6FE4AD0C" w14:textId="0F70B34C"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Applicability</w:t>
            </w:r>
            <w:proofErr w:type="spellEnd"/>
          </w:p>
        </w:tc>
        <w:tc>
          <w:tcPr>
            <w:tcW w:w="2088" w:type="dxa"/>
          </w:tcPr>
          <w:p w14:paraId="614C0B70"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Transferability</w:t>
            </w:r>
            <w:proofErr w:type="spellEnd"/>
          </w:p>
        </w:tc>
        <w:tc>
          <w:tcPr>
            <w:tcW w:w="3546" w:type="dxa"/>
          </w:tcPr>
          <w:p w14:paraId="3D5FA9D8"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Fittingness</w:t>
            </w:r>
            <w:proofErr w:type="spellEnd"/>
          </w:p>
        </w:tc>
      </w:tr>
      <w:tr w:rsidR="00193781" w:rsidRPr="00D31D89" w14:paraId="3A89CF93" w14:textId="77777777" w:rsidTr="00193781">
        <w:trPr>
          <w:trHeight w:val="266"/>
        </w:trPr>
        <w:tc>
          <w:tcPr>
            <w:tcW w:w="2052" w:type="dxa"/>
          </w:tcPr>
          <w:p w14:paraId="0BDECD25" w14:textId="514B73D8"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Reliability</w:t>
            </w:r>
            <w:proofErr w:type="spellEnd"/>
          </w:p>
        </w:tc>
        <w:tc>
          <w:tcPr>
            <w:tcW w:w="1982" w:type="dxa"/>
          </w:tcPr>
          <w:p w14:paraId="176BF4BD" w14:textId="665CA97B"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Consistency</w:t>
            </w:r>
            <w:proofErr w:type="spellEnd"/>
          </w:p>
        </w:tc>
        <w:tc>
          <w:tcPr>
            <w:tcW w:w="2088" w:type="dxa"/>
          </w:tcPr>
          <w:p w14:paraId="3181E0DF"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Dependability</w:t>
            </w:r>
            <w:proofErr w:type="spellEnd"/>
          </w:p>
        </w:tc>
        <w:tc>
          <w:tcPr>
            <w:tcW w:w="3546" w:type="dxa"/>
          </w:tcPr>
          <w:p w14:paraId="5E9CA599"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Auditability</w:t>
            </w:r>
            <w:proofErr w:type="spellEnd"/>
          </w:p>
        </w:tc>
      </w:tr>
      <w:tr w:rsidR="00193781" w:rsidRPr="00D31D89" w14:paraId="5B21C314" w14:textId="77777777" w:rsidTr="00193781">
        <w:trPr>
          <w:trHeight w:val="447"/>
        </w:trPr>
        <w:tc>
          <w:tcPr>
            <w:tcW w:w="2052" w:type="dxa"/>
          </w:tcPr>
          <w:p w14:paraId="6AD346F1" w14:textId="56A809CC"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Objectivity</w:t>
            </w:r>
            <w:proofErr w:type="spellEnd"/>
          </w:p>
        </w:tc>
        <w:tc>
          <w:tcPr>
            <w:tcW w:w="1982" w:type="dxa"/>
          </w:tcPr>
          <w:p w14:paraId="53ED10F2" w14:textId="7D70C8C6"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Neutrality</w:t>
            </w:r>
            <w:proofErr w:type="spellEnd"/>
          </w:p>
        </w:tc>
        <w:tc>
          <w:tcPr>
            <w:tcW w:w="2088" w:type="dxa"/>
          </w:tcPr>
          <w:p w14:paraId="1F13045E" w14:textId="77777777" w:rsidR="00193781" w:rsidRPr="00D31D89" w:rsidRDefault="00193781" w:rsidP="009B3110">
            <w:pPr>
              <w:spacing w:line="276" w:lineRule="auto"/>
              <w:jc w:val="both"/>
              <w:rPr>
                <w:rFonts w:ascii="Times New Roman" w:hAnsi="Times New Roman" w:cs="Times New Roman"/>
              </w:rPr>
            </w:pPr>
            <w:proofErr w:type="spellStart"/>
            <w:r w:rsidRPr="00D31D89">
              <w:rPr>
                <w:rFonts w:ascii="Times New Roman" w:hAnsi="Times New Roman" w:cs="Times New Roman"/>
              </w:rPr>
              <w:t>Confirmability</w:t>
            </w:r>
            <w:proofErr w:type="spellEnd"/>
          </w:p>
        </w:tc>
        <w:tc>
          <w:tcPr>
            <w:tcW w:w="3546" w:type="dxa"/>
          </w:tcPr>
          <w:p w14:paraId="379B47E4" w14:textId="792B5ABB" w:rsidR="00193781" w:rsidRPr="00D31D89" w:rsidRDefault="00A076DD" w:rsidP="009B3110">
            <w:pPr>
              <w:spacing w:line="276" w:lineRule="auto"/>
              <w:jc w:val="both"/>
              <w:rPr>
                <w:rFonts w:ascii="Times New Roman" w:hAnsi="Times New Roman" w:cs="Times New Roman"/>
                <w:lang w:val="en-GB"/>
              </w:rPr>
            </w:pPr>
            <w:r w:rsidRPr="00D31D89">
              <w:rPr>
                <w:rFonts w:ascii="Times New Roman" w:hAnsi="Times New Roman" w:cs="Times New Roman"/>
                <w:lang w:val="en-GB"/>
              </w:rPr>
              <w:t>Objectivity/confirmability</w:t>
            </w:r>
          </w:p>
        </w:tc>
      </w:tr>
      <w:tr w:rsidR="00193781" w:rsidRPr="00D31D89" w14:paraId="1E48E209" w14:textId="77777777" w:rsidTr="00193781">
        <w:trPr>
          <w:trHeight w:val="266"/>
        </w:trPr>
        <w:tc>
          <w:tcPr>
            <w:tcW w:w="2052" w:type="dxa"/>
          </w:tcPr>
          <w:p w14:paraId="59D6C8C2" w14:textId="77777777" w:rsidR="00193781" w:rsidRPr="00D31D89" w:rsidRDefault="00193781" w:rsidP="009B3110">
            <w:pPr>
              <w:spacing w:line="276" w:lineRule="auto"/>
              <w:jc w:val="both"/>
              <w:rPr>
                <w:rFonts w:ascii="Times New Roman" w:hAnsi="Times New Roman" w:cs="Times New Roman"/>
                <w:lang w:val="en-GB"/>
              </w:rPr>
            </w:pPr>
          </w:p>
        </w:tc>
        <w:tc>
          <w:tcPr>
            <w:tcW w:w="1982" w:type="dxa"/>
          </w:tcPr>
          <w:p w14:paraId="3945BA85" w14:textId="465584DC" w:rsidR="00193781" w:rsidRPr="00D31D89" w:rsidRDefault="00193781" w:rsidP="009B3110">
            <w:pPr>
              <w:spacing w:line="276" w:lineRule="auto"/>
              <w:jc w:val="both"/>
              <w:rPr>
                <w:rFonts w:ascii="Times New Roman" w:hAnsi="Times New Roman" w:cs="Times New Roman"/>
                <w:lang w:val="en-GB"/>
              </w:rPr>
            </w:pPr>
          </w:p>
        </w:tc>
        <w:tc>
          <w:tcPr>
            <w:tcW w:w="2088" w:type="dxa"/>
          </w:tcPr>
          <w:p w14:paraId="0BF03FE1" w14:textId="77777777" w:rsidR="00193781" w:rsidRPr="00D31D89" w:rsidRDefault="00193781" w:rsidP="009B3110">
            <w:pPr>
              <w:spacing w:line="276" w:lineRule="auto"/>
              <w:jc w:val="both"/>
              <w:rPr>
                <w:rFonts w:ascii="Times New Roman" w:hAnsi="Times New Roman" w:cs="Times New Roman"/>
                <w:lang w:val="en-GB"/>
              </w:rPr>
            </w:pPr>
          </w:p>
        </w:tc>
        <w:tc>
          <w:tcPr>
            <w:tcW w:w="3546" w:type="dxa"/>
          </w:tcPr>
          <w:p w14:paraId="1ACF5051" w14:textId="77777777" w:rsidR="00193781" w:rsidRPr="00D31D89" w:rsidRDefault="00193781" w:rsidP="0045140F">
            <w:pPr>
              <w:keepNext/>
              <w:spacing w:line="276" w:lineRule="auto"/>
              <w:jc w:val="both"/>
              <w:rPr>
                <w:rFonts w:ascii="Times New Roman" w:hAnsi="Times New Roman" w:cs="Times New Roman"/>
              </w:rPr>
            </w:pPr>
            <w:proofErr w:type="spellStart"/>
            <w:r w:rsidRPr="00D31D89">
              <w:rPr>
                <w:rFonts w:ascii="Times New Roman" w:hAnsi="Times New Roman" w:cs="Times New Roman"/>
              </w:rPr>
              <w:t>Utilization</w:t>
            </w:r>
            <w:proofErr w:type="spellEnd"/>
            <w:r w:rsidRPr="00D31D89">
              <w:rPr>
                <w:rFonts w:ascii="Times New Roman" w:hAnsi="Times New Roman" w:cs="Times New Roman"/>
              </w:rPr>
              <w:t>/</w:t>
            </w:r>
            <w:proofErr w:type="spellStart"/>
            <w:r w:rsidRPr="00D31D89">
              <w:rPr>
                <w:rFonts w:ascii="Times New Roman" w:hAnsi="Times New Roman" w:cs="Times New Roman"/>
              </w:rPr>
              <w:t>application</w:t>
            </w:r>
            <w:proofErr w:type="spellEnd"/>
            <w:r w:rsidRPr="00D31D89">
              <w:rPr>
                <w:rFonts w:ascii="Times New Roman" w:hAnsi="Times New Roman" w:cs="Times New Roman"/>
              </w:rPr>
              <w:t>/action</w:t>
            </w:r>
          </w:p>
        </w:tc>
      </w:tr>
    </w:tbl>
    <w:p w14:paraId="2B8F537C" w14:textId="50670525" w:rsidR="000C226B" w:rsidRPr="007821D5" w:rsidRDefault="0045140F" w:rsidP="0045140F">
      <w:pPr>
        <w:pStyle w:val="Bijschrift"/>
        <w:rPr>
          <w:rFonts w:ascii="Times New Roman" w:hAnsi="Times New Roman" w:cs="Times New Roman"/>
          <w:sz w:val="24"/>
          <w:szCs w:val="24"/>
        </w:rPr>
      </w:pPr>
      <w:r w:rsidRPr="007821D5">
        <w:rPr>
          <w:rFonts w:ascii="Times New Roman" w:hAnsi="Times New Roman" w:cs="Times New Roman"/>
          <w:sz w:val="24"/>
          <w:szCs w:val="24"/>
        </w:rPr>
        <w:t xml:space="preserve">Tabel </w:t>
      </w:r>
      <w:r w:rsidRPr="007821D5">
        <w:rPr>
          <w:rFonts w:ascii="Times New Roman" w:hAnsi="Times New Roman" w:cs="Times New Roman"/>
          <w:sz w:val="24"/>
          <w:szCs w:val="24"/>
        </w:rPr>
        <w:fldChar w:fldCharType="begin"/>
      </w:r>
      <w:r w:rsidRPr="007821D5">
        <w:rPr>
          <w:rFonts w:ascii="Times New Roman" w:hAnsi="Times New Roman" w:cs="Times New Roman"/>
          <w:sz w:val="24"/>
          <w:szCs w:val="24"/>
        </w:rPr>
        <w:instrText xml:space="preserve"> SEQ Tabel \* ARABIC </w:instrText>
      </w:r>
      <w:r w:rsidRPr="007821D5">
        <w:rPr>
          <w:rFonts w:ascii="Times New Roman" w:hAnsi="Times New Roman" w:cs="Times New Roman"/>
          <w:sz w:val="24"/>
          <w:szCs w:val="24"/>
        </w:rPr>
        <w:fldChar w:fldCharType="separate"/>
      </w:r>
      <w:r w:rsidR="00D21C71" w:rsidRPr="007821D5">
        <w:rPr>
          <w:rFonts w:ascii="Times New Roman" w:hAnsi="Times New Roman" w:cs="Times New Roman"/>
          <w:noProof/>
          <w:sz w:val="24"/>
          <w:szCs w:val="24"/>
        </w:rPr>
        <w:t>3</w:t>
      </w:r>
      <w:r w:rsidRPr="007821D5">
        <w:rPr>
          <w:rFonts w:ascii="Times New Roman" w:hAnsi="Times New Roman" w:cs="Times New Roman"/>
          <w:sz w:val="24"/>
          <w:szCs w:val="24"/>
        </w:rPr>
        <w:fldChar w:fldCharType="end"/>
      </w:r>
      <w:r w:rsidRPr="007821D5">
        <w:rPr>
          <w:rFonts w:ascii="Times New Roman" w:hAnsi="Times New Roman" w:cs="Times New Roman"/>
          <w:sz w:val="24"/>
          <w:szCs w:val="24"/>
        </w:rPr>
        <w:t xml:space="preserve">: kwaliteitscriteria. Met aanpassingen uit </w:t>
      </w:r>
      <w:r w:rsidR="009B306E" w:rsidRPr="007821D5">
        <w:rPr>
          <w:rFonts w:ascii="Times New Roman" w:hAnsi="Times New Roman" w:cs="Times New Roman"/>
          <w:sz w:val="24"/>
          <w:szCs w:val="24"/>
        </w:rPr>
        <w:t>Schwartz-</w:t>
      </w:r>
      <w:proofErr w:type="spellStart"/>
      <w:r w:rsidR="009B306E" w:rsidRPr="007821D5">
        <w:rPr>
          <w:rFonts w:ascii="Times New Roman" w:hAnsi="Times New Roman" w:cs="Times New Roman"/>
          <w:sz w:val="24"/>
          <w:szCs w:val="24"/>
        </w:rPr>
        <w:t>Shea</w:t>
      </w:r>
      <w:proofErr w:type="spellEnd"/>
      <w:r w:rsidR="009B306E" w:rsidRPr="007821D5">
        <w:rPr>
          <w:rFonts w:ascii="Times New Roman" w:hAnsi="Times New Roman" w:cs="Times New Roman"/>
          <w:sz w:val="24"/>
          <w:szCs w:val="24"/>
        </w:rPr>
        <w:t xml:space="preserve"> (2006: 94)</w:t>
      </w:r>
    </w:p>
    <w:p w14:paraId="45B898E6" w14:textId="71A1C207" w:rsidR="000C226B" w:rsidRPr="005614CF" w:rsidRDefault="00193781" w:rsidP="00932D8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Validiteit betreft de mate waarin </w:t>
      </w:r>
      <w:r w:rsidR="00EF7F5A" w:rsidRPr="005614CF">
        <w:rPr>
          <w:rFonts w:ascii="Times New Roman" w:hAnsi="Times New Roman" w:cs="Times New Roman"/>
          <w:sz w:val="24"/>
          <w:szCs w:val="24"/>
        </w:rPr>
        <w:t>systematische fouten het onderzoek beïnvloeden</w:t>
      </w:r>
      <w:r w:rsidR="009B3110" w:rsidRPr="005614CF">
        <w:rPr>
          <w:rFonts w:ascii="Times New Roman" w:hAnsi="Times New Roman" w:cs="Times New Roman"/>
          <w:sz w:val="24"/>
          <w:szCs w:val="24"/>
        </w:rPr>
        <w:t xml:space="preserve"> (</w:t>
      </w:r>
      <w:proofErr w:type="spellStart"/>
      <w:r w:rsidR="009B3110" w:rsidRPr="005614CF">
        <w:rPr>
          <w:rFonts w:ascii="Times New Roman" w:hAnsi="Times New Roman" w:cs="Times New Roman"/>
          <w:sz w:val="24"/>
          <w:szCs w:val="24"/>
        </w:rPr>
        <w:t>Boeije</w:t>
      </w:r>
      <w:proofErr w:type="spellEnd"/>
      <w:r w:rsidR="009B3110" w:rsidRPr="005614CF">
        <w:rPr>
          <w:rFonts w:ascii="Times New Roman" w:hAnsi="Times New Roman" w:cs="Times New Roman"/>
          <w:sz w:val="24"/>
          <w:szCs w:val="24"/>
        </w:rPr>
        <w:t>, 2005)</w:t>
      </w:r>
      <w:r w:rsidR="00EF7F5A" w:rsidRPr="005614CF">
        <w:rPr>
          <w:rFonts w:ascii="Times New Roman" w:hAnsi="Times New Roman" w:cs="Times New Roman"/>
          <w:sz w:val="24"/>
          <w:szCs w:val="24"/>
        </w:rPr>
        <w:t>. Dit wordt vaak vertaald naar ‘of de onderzoeker</w:t>
      </w:r>
      <w:r w:rsidRPr="005614CF">
        <w:rPr>
          <w:rFonts w:ascii="Times New Roman" w:hAnsi="Times New Roman" w:cs="Times New Roman"/>
          <w:sz w:val="24"/>
          <w:szCs w:val="24"/>
        </w:rPr>
        <w:t xml:space="preserve"> meet wat de onderzoeker denkt te meten</w:t>
      </w:r>
      <w:r w:rsidR="00EF7F5A" w:rsidRPr="005614CF">
        <w:rPr>
          <w:rFonts w:ascii="Times New Roman" w:hAnsi="Times New Roman" w:cs="Times New Roman"/>
          <w:sz w:val="24"/>
          <w:szCs w:val="24"/>
        </w:rPr>
        <w:t>’</w:t>
      </w:r>
      <w:r w:rsidRPr="005614CF">
        <w:rPr>
          <w:rFonts w:ascii="Times New Roman" w:hAnsi="Times New Roman" w:cs="Times New Roman"/>
          <w:sz w:val="24"/>
          <w:szCs w:val="24"/>
        </w:rPr>
        <w:t xml:space="preserve">. Dit is te verdelen in interne en externe validiteit. </w:t>
      </w:r>
      <w:r w:rsidRPr="005614CF">
        <w:rPr>
          <w:rFonts w:ascii="Times New Roman" w:hAnsi="Times New Roman" w:cs="Times New Roman"/>
          <w:sz w:val="24"/>
          <w:szCs w:val="24"/>
          <w:u w:val="single"/>
        </w:rPr>
        <w:t>Interne validiteit</w:t>
      </w:r>
      <w:r w:rsidRPr="005614CF">
        <w:rPr>
          <w:rFonts w:ascii="Times New Roman" w:hAnsi="Times New Roman" w:cs="Times New Roman"/>
          <w:sz w:val="24"/>
          <w:szCs w:val="24"/>
        </w:rPr>
        <w:t xml:space="preserve"> gaat om of </w:t>
      </w:r>
      <w:r w:rsidR="000C226B" w:rsidRPr="005614CF">
        <w:rPr>
          <w:rFonts w:ascii="Times New Roman" w:hAnsi="Times New Roman" w:cs="Times New Roman"/>
          <w:sz w:val="24"/>
          <w:szCs w:val="24"/>
        </w:rPr>
        <w:t>de uitkomsten van het onderzoek kloppen voor de onderzochte praktijk. Dit betekent dat de data een goede afspiegeling is van het onderzoeksobject</w:t>
      </w:r>
      <w:r w:rsidR="00431EB3" w:rsidRPr="005614CF">
        <w:rPr>
          <w:rFonts w:ascii="Times New Roman" w:hAnsi="Times New Roman" w:cs="Times New Roman"/>
          <w:sz w:val="24"/>
          <w:szCs w:val="24"/>
        </w:rPr>
        <w:t xml:space="preserve"> en de conclusies passen bij de data</w:t>
      </w:r>
      <w:r w:rsidR="000C226B" w:rsidRPr="005614CF">
        <w:rPr>
          <w:rFonts w:ascii="Times New Roman" w:hAnsi="Times New Roman" w:cs="Times New Roman"/>
          <w:sz w:val="24"/>
          <w:szCs w:val="24"/>
        </w:rPr>
        <w:t>.</w:t>
      </w:r>
      <w:r w:rsidRPr="005614CF">
        <w:rPr>
          <w:rFonts w:ascii="Times New Roman" w:hAnsi="Times New Roman" w:cs="Times New Roman"/>
          <w:sz w:val="24"/>
          <w:szCs w:val="24"/>
        </w:rPr>
        <w:t xml:space="preserve"> </w:t>
      </w:r>
      <w:r w:rsidR="000C226B" w:rsidRPr="005614CF">
        <w:rPr>
          <w:rFonts w:ascii="Times New Roman" w:hAnsi="Times New Roman" w:cs="Times New Roman"/>
          <w:sz w:val="24"/>
          <w:szCs w:val="24"/>
          <w:u w:val="single"/>
        </w:rPr>
        <w:t>Externe validiteit</w:t>
      </w:r>
      <w:r w:rsidR="000C226B" w:rsidRPr="005614CF">
        <w:rPr>
          <w:rFonts w:ascii="Times New Roman" w:hAnsi="Times New Roman" w:cs="Times New Roman"/>
          <w:sz w:val="24"/>
          <w:szCs w:val="24"/>
        </w:rPr>
        <w:t xml:space="preserve"> gaat om een passende claim met betrekking tot de overdraagbaarheid van de </w:t>
      </w:r>
      <w:r w:rsidR="000C226B" w:rsidRPr="005614CF">
        <w:rPr>
          <w:rFonts w:ascii="Times New Roman" w:hAnsi="Times New Roman" w:cs="Times New Roman"/>
          <w:sz w:val="24"/>
          <w:szCs w:val="24"/>
        </w:rPr>
        <w:lastRenderedPageBreak/>
        <w:t>uitkomsten van het onderzoek</w:t>
      </w:r>
      <w:r w:rsidR="00431EB3" w:rsidRPr="005614CF">
        <w:rPr>
          <w:rFonts w:ascii="Times New Roman" w:hAnsi="Times New Roman" w:cs="Times New Roman"/>
          <w:sz w:val="24"/>
          <w:szCs w:val="24"/>
        </w:rPr>
        <w:t xml:space="preserve"> naar andere contexten</w:t>
      </w:r>
      <w:r w:rsidR="000C226B" w:rsidRPr="005614CF">
        <w:rPr>
          <w:rFonts w:ascii="Times New Roman" w:hAnsi="Times New Roman" w:cs="Times New Roman"/>
          <w:sz w:val="24"/>
          <w:szCs w:val="24"/>
        </w:rPr>
        <w:t xml:space="preserve"> (</w:t>
      </w:r>
      <w:proofErr w:type="spellStart"/>
      <w:r w:rsidR="000C226B" w:rsidRPr="005614CF">
        <w:rPr>
          <w:rFonts w:ascii="Times New Roman" w:hAnsi="Times New Roman" w:cs="Times New Roman"/>
          <w:sz w:val="24"/>
          <w:szCs w:val="24"/>
        </w:rPr>
        <w:t>Boeije</w:t>
      </w:r>
      <w:proofErr w:type="spellEnd"/>
      <w:r w:rsidR="000C226B" w:rsidRPr="005614CF">
        <w:rPr>
          <w:rFonts w:ascii="Times New Roman" w:hAnsi="Times New Roman" w:cs="Times New Roman"/>
          <w:sz w:val="24"/>
          <w:szCs w:val="24"/>
        </w:rPr>
        <w:t xml:space="preserve">, 2005). Dit bestaat uit dat de onderzoeker niet claimt dat de uitspraken voor meer contexten gelden dan werkelijk het geval is én dat onderzoeksmethode en data voldoende inzichtelijk zijn om een </w:t>
      </w:r>
      <w:r w:rsidR="00431EB3" w:rsidRPr="005614CF">
        <w:rPr>
          <w:rFonts w:ascii="Times New Roman" w:hAnsi="Times New Roman" w:cs="Times New Roman"/>
          <w:sz w:val="24"/>
          <w:szCs w:val="24"/>
        </w:rPr>
        <w:t>reële</w:t>
      </w:r>
      <w:r w:rsidR="000C226B" w:rsidRPr="005614CF">
        <w:rPr>
          <w:rFonts w:ascii="Times New Roman" w:hAnsi="Times New Roman" w:cs="Times New Roman"/>
          <w:sz w:val="24"/>
          <w:szCs w:val="24"/>
        </w:rPr>
        <w:t xml:space="preserve"> inschatting te </w:t>
      </w:r>
      <w:r w:rsidR="00B77362" w:rsidRPr="005614CF">
        <w:rPr>
          <w:rFonts w:ascii="Times New Roman" w:hAnsi="Times New Roman" w:cs="Times New Roman"/>
          <w:sz w:val="24"/>
          <w:szCs w:val="24"/>
        </w:rPr>
        <w:t xml:space="preserve">kunnen </w:t>
      </w:r>
      <w:r w:rsidR="000C226B" w:rsidRPr="005614CF">
        <w:rPr>
          <w:rFonts w:ascii="Times New Roman" w:hAnsi="Times New Roman" w:cs="Times New Roman"/>
          <w:sz w:val="24"/>
          <w:szCs w:val="24"/>
        </w:rPr>
        <w:t>maken over de contexten waarbinnen de conclusies geldingskracht hebben.</w:t>
      </w:r>
    </w:p>
    <w:p w14:paraId="29FC0287" w14:textId="075675A7" w:rsidR="009B3110" w:rsidRPr="005614CF" w:rsidRDefault="000C226B" w:rsidP="00932D8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Betrouwbaarheid bestaat uit de mate waarin toevalligheden</w:t>
      </w:r>
      <w:r w:rsidR="003479E9" w:rsidRPr="005614CF">
        <w:rPr>
          <w:rFonts w:ascii="Times New Roman" w:hAnsi="Times New Roman" w:cs="Times New Roman"/>
          <w:sz w:val="24"/>
          <w:szCs w:val="24"/>
        </w:rPr>
        <w:t xml:space="preserve"> en</w:t>
      </w:r>
      <w:r w:rsidRPr="005614CF">
        <w:rPr>
          <w:rFonts w:ascii="Times New Roman" w:hAnsi="Times New Roman" w:cs="Times New Roman"/>
          <w:sz w:val="24"/>
          <w:szCs w:val="24"/>
        </w:rPr>
        <w:t xml:space="preserve"> </w:t>
      </w:r>
      <w:r w:rsidR="00EF7F5A" w:rsidRPr="005614CF">
        <w:rPr>
          <w:rFonts w:ascii="Times New Roman" w:hAnsi="Times New Roman" w:cs="Times New Roman"/>
          <w:sz w:val="24"/>
          <w:szCs w:val="24"/>
        </w:rPr>
        <w:t xml:space="preserve">onsystematische fouten </w:t>
      </w:r>
      <w:r w:rsidRPr="005614CF">
        <w:rPr>
          <w:rFonts w:ascii="Times New Roman" w:hAnsi="Times New Roman" w:cs="Times New Roman"/>
          <w:sz w:val="24"/>
          <w:szCs w:val="24"/>
        </w:rPr>
        <w:t>een verkeerde richting hebben gegeven aan de data of analyse</w:t>
      </w:r>
      <w:r w:rsidR="009B3110" w:rsidRPr="005614CF">
        <w:rPr>
          <w:rFonts w:ascii="Times New Roman" w:hAnsi="Times New Roman" w:cs="Times New Roman"/>
          <w:sz w:val="24"/>
          <w:szCs w:val="24"/>
        </w:rPr>
        <w:t xml:space="preserve"> (</w:t>
      </w:r>
      <w:proofErr w:type="spellStart"/>
      <w:r w:rsidR="009B3110" w:rsidRPr="005614CF">
        <w:rPr>
          <w:rFonts w:ascii="Times New Roman" w:hAnsi="Times New Roman" w:cs="Times New Roman"/>
          <w:sz w:val="24"/>
          <w:szCs w:val="24"/>
        </w:rPr>
        <w:t>Boeije</w:t>
      </w:r>
      <w:proofErr w:type="spellEnd"/>
      <w:r w:rsidR="009B3110" w:rsidRPr="005614CF">
        <w:rPr>
          <w:rFonts w:ascii="Times New Roman" w:hAnsi="Times New Roman" w:cs="Times New Roman"/>
          <w:sz w:val="24"/>
          <w:szCs w:val="24"/>
        </w:rPr>
        <w:t>, 2005)</w:t>
      </w:r>
      <w:r w:rsidRPr="005614CF">
        <w:rPr>
          <w:rFonts w:ascii="Times New Roman" w:hAnsi="Times New Roman" w:cs="Times New Roman"/>
          <w:sz w:val="24"/>
          <w:szCs w:val="24"/>
        </w:rPr>
        <w:t xml:space="preserve">. Betrouwbaarheid is onder te verdelen in degelijkheid en </w:t>
      </w:r>
      <w:proofErr w:type="spellStart"/>
      <w:r w:rsidRPr="005614CF">
        <w:rPr>
          <w:rFonts w:ascii="Times New Roman" w:hAnsi="Times New Roman" w:cs="Times New Roman"/>
          <w:sz w:val="24"/>
          <w:szCs w:val="24"/>
        </w:rPr>
        <w:t>onvooringenomenheid</w:t>
      </w:r>
      <w:proofErr w:type="spellEnd"/>
      <w:r w:rsidRPr="005614CF">
        <w:rPr>
          <w:rFonts w:ascii="Times New Roman" w:hAnsi="Times New Roman" w:cs="Times New Roman"/>
          <w:sz w:val="24"/>
          <w:szCs w:val="24"/>
        </w:rPr>
        <w:t xml:space="preserve">. </w:t>
      </w:r>
      <w:r w:rsidR="00EF7F5A" w:rsidRPr="005614CF">
        <w:rPr>
          <w:rFonts w:ascii="Times New Roman" w:hAnsi="Times New Roman" w:cs="Times New Roman"/>
          <w:sz w:val="24"/>
          <w:szCs w:val="24"/>
          <w:u w:val="single"/>
        </w:rPr>
        <w:t>Degelijkheid</w:t>
      </w:r>
      <w:r w:rsidR="00EF7F5A" w:rsidRPr="005614CF">
        <w:rPr>
          <w:rFonts w:ascii="Times New Roman" w:hAnsi="Times New Roman" w:cs="Times New Roman"/>
          <w:sz w:val="24"/>
          <w:szCs w:val="24"/>
        </w:rPr>
        <w:t xml:space="preserve"> gaat om de precisie van de methoden van dataverzameling en meetinstrumenten.</w:t>
      </w:r>
      <w:r w:rsidR="003479E9" w:rsidRPr="005614CF">
        <w:rPr>
          <w:rFonts w:ascii="Times New Roman" w:hAnsi="Times New Roman" w:cs="Times New Roman"/>
          <w:sz w:val="24"/>
          <w:szCs w:val="24"/>
        </w:rPr>
        <w:t xml:space="preserve"> Komen er</w:t>
      </w:r>
      <w:r w:rsidR="00C77816" w:rsidRPr="005614CF">
        <w:rPr>
          <w:rFonts w:ascii="Times New Roman" w:hAnsi="Times New Roman" w:cs="Times New Roman"/>
          <w:sz w:val="24"/>
          <w:szCs w:val="24"/>
        </w:rPr>
        <w:t xml:space="preserve"> een</w:t>
      </w:r>
      <w:r w:rsidR="003479E9" w:rsidRPr="005614CF">
        <w:rPr>
          <w:rFonts w:ascii="Times New Roman" w:hAnsi="Times New Roman" w:cs="Times New Roman"/>
          <w:sz w:val="24"/>
          <w:szCs w:val="24"/>
        </w:rPr>
        <w:t xml:space="preserve"> volgende keer dezelfde resultaten uit?</w:t>
      </w:r>
      <w:r w:rsidR="009B3110" w:rsidRPr="005614CF">
        <w:rPr>
          <w:rFonts w:ascii="Times New Roman" w:hAnsi="Times New Roman" w:cs="Times New Roman"/>
          <w:sz w:val="24"/>
          <w:szCs w:val="24"/>
        </w:rPr>
        <w:t xml:space="preserve"> </w:t>
      </w:r>
      <w:proofErr w:type="spellStart"/>
      <w:r w:rsidR="009B3110" w:rsidRPr="005614CF">
        <w:rPr>
          <w:rFonts w:ascii="Times New Roman" w:hAnsi="Times New Roman" w:cs="Times New Roman"/>
          <w:sz w:val="24"/>
          <w:szCs w:val="24"/>
          <w:u w:val="single"/>
        </w:rPr>
        <w:t>Onvooringenomenheid</w:t>
      </w:r>
      <w:proofErr w:type="spellEnd"/>
      <w:r w:rsidR="009B3110" w:rsidRPr="005614CF">
        <w:rPr>
          <w:rFonts w:ascii="Times New Roman" w:hAnsi="Times New Roman" w:cs="Times New Roman"/>
          <w:sz w:val="24"/>
          <w:szCs w:val="24"/>
        </w:rPr>
        <w:t xml:space="preserve"> gaat om </w:t>
      </w:r>
      <w:r w:rsidR="00AD41FC" w:rsidRPr="005614CF">
        <w:rPr>
          <w:rFonts w:ascii="Times New Roman" w:hAnsi="Times New Roman" w:cs="Times New Roman"/>
          <w:sz w:val="24"/>
          <w:szCs w:val="24"/>
        </w:rPr>
        <w:t xml:space="preserve">de neutraliteit van de onderzoeker </w:t>
      </w:r>
      <w:r w:rsidR="001A4878" w:rsidRPr="005614CF">
        <w:rPr>
          <w:rFonts w:ascii="Times New Roman" w:hAnsi="Times New Roman" w:cs="Times New Roman"/>
          <w:sz w:val="24"/>
          <w:szCs w:val="24"/>
        </w:rPr>
        <w:t>ten aanzien van de</w:t>
      </w:r>
      <w:r w:rsidR="00AD41FC" w:rsidRPr="005614CF">
        <w:rPr>
          <w:rFonts w:ascii="Times New Roman" w:hAnsi="Times New Roman" w:cs="Times New Roman"/>
          <w:sz w:val="24"/>
          <w:szCs w:val="24"/>
        </w:rPr>
        <w:t xml:space="preserve"> </w:t>
      </w:r>
      <w:r w:rsidR="001A4878" w:rsidRPr="005614CF">
        <w:rPr>
          <w:rFonts w:ascii="Times New Roman" w:hAnsi="Times New Roman" w:cs="Times New Roman"/>
          <w:sz w:val="24"/>
          <w:szCs w:val="24"/>
        </w:rPr>
        <w:t>uitkomsten</w:t>
      </w:r>
      <w:r w:rsidR="00AD41FC" w:rsidRPr="005614CF">
        <w:rPr>
          <w:rFonts w:ascii="Times New Roman" w:hAnsi="Times New Roman" w:cs="Times New Roman"/>
          <w:sz w:val="24"/>
          <w:szCs w:val="24"/>
        </w:rPr>
        <w:t xml:space="preserve">. </w:t>
      </w:r>
      <w:r w:rsidR="009B3110" w:rsidRPr="005614CF">
        <w:rPr>
          <w:rFonts w:ascii="Times New Roman" w:hAnsi="Times New Roman" w:cs="Times New Roman"/>
          <w:sz w:val="24"/>
          <w:szCs w:val="24"/>
        </w:rPr>
        <w:t xml:space="preserve">Laat de onderzoeker </w:t>
      </w:r>
      <w:r w:rsidRPr="005614CF">
        <w:rPr>
          <w:rFonts w:ascii="Times New Roman" w:hAnsi="Times New Roman" w:cs="Times New Roman"/>
          <w:sz w:val="24"/>
          <w:szCs w:val="24"/>
        </w:rPr>
        <w:t>ruimte voor andere interpretaties? Zouden andere onderzoekers dezelfde keuzes met betrekking tot interpretaties redelijkerwijs kunnen hebben gemaakt?</w:t>
      </w:r>
    </w:p>
    <w:p w14:paraId="63F49AE7" w14:textId="005ED0C2" w:rsidR="00C77816" w:rsidRPr="005614CF" w:rsidRDefault="00C77816" w:rsidP="00932D86">
      <w:pPr>
        <w:spacing w:line="276" w:lineRule="auto"/>
        <w:jc w:val="both"/>
        <w:rPr>
          <w:rFonts w:ascii="Times New Roman" w:hAnsi="Times New Roman" w:cs="Times New Roman"/>
          <w:bCs/>
          <w:sz w:val="24"/>
          <w:szCs w:val="24"/>
        </w:rPr>
      </w:pPr>
      <w:r w:rsidRPr="005614CF">
        <w:rPr>
          <w:rFonts w:ascii="Times New Roman" w:hAnsi="Times New Roman" w:cs="Times New Roman"/>
          <w:sz w:val="24"/>
          <w:szCs w:val="24"/>
        </w:rPr>
        <w:t xml:space="preserve">In dit onderzoek </w:t>
      </w:r>
      <w:r w:rsidR="0093530A" w:rsidRPr="005614CF">
        <w:rPr>
          <w:rFonts w:ascii="Times New Roman" w:hAnsi="Times New Roman" w:cs="Times New Roman"/>
          <w:bCs/>
          <w:sz w:val="24"/>
          <w:szCs w:val="24"/>
        </w:rPr>
        <w:t>worden vij</w:t>
      </w:r>
      <w:r w:rsidR="003479E9" w:rsidRPr="005614CF">
        <w:rPr>
          <w:rFonts w:ascii="Times New Roman" w:hAnsi="Times New Roman" w:cs="Times New Roman"/>
          <w:bCs/>
          <w:sz w:val="24"/>
          <w:szCs w:val="24"/>
        </w:rPr>
        <w:t>f kwaliteitscriteria gehanteerd</w:t>
      </w:r>
      <w:r w:rsidR="00925228" w:rsidRPr="005614CF">
        <w:rPr>
          <w:rFonts w:ascii="Times New Roman" w:hAnsi="Times New Roman" w:cs="Times New Roman"/>
          <w:bCs/>
          <w:sz w:val="24"/>
          <w:szCs w:val="24"/>
        </w:rPr>
        <w:t xml:space="preserve">: interne validiteit, externe validiteit, degelijkheid, </w:t>
      </w:r>
      <w:proofErr w:type="spellStart"/>
      <w:r w:rsidR="00925228" w:rsidRPr="005614CF">
        <w:rPr>
          <w:rFonts w:ascii="Times New Roman" w:hAnsi="Times New Roman" w:cs="Times New Roman"/>
          <w:bCs/>
          <w:sz w:val="24"/>
          <w:szCs w:val="24"/>
        </w:rPr>
        <w:t>onvooringenomenheid</w:t>
      </w:r>
      <w:proofErr w:type="spellEnd"/>
      <w:r w:rsidR="00925228" w:rsidRPr="005614CF">
        <w:rPr>
          <w:rFonts w:ascii="Times New Roman" w:hAnsi="Times New Roman" w:cs="Times New Roman"/>
          <w:bCs/>
          <w:sz w:val="24"/>
          <w:szCs w:val="24"/>
        </w:rPr>
        <w:t xml:space="preserve"> en bruikbaarheid.</w:t>
      </w:r>
      <w:r w:rsidR="003479E9" w:rsidRPr="005614CF">
        <w:rPr>
          <w:rFonts w:ascii="Times New Roman" w:hAnsi="Times New Roman" w:cs="Times New Roman"/>
          <w:bCs/>
          <w:sz w:val="24"/>
          <w:szCs w:val="24"/>
        </w:rPr>
        <w:t xml:space="preserve"> De </w:t>
      </w:r>
      <w:r w:rsidR="0093530A" w:rsidRPr="005614CF">
        <w:rPr>
          <w:rFonts w:ascii="Times New Roman" w:hAnsi="Times New Roman" w:cs="Times New Roman"/>
          <w:bCs/>
          <w:sz w:val="24"/>
          <w:szCs w:val="24"/>
        </w:rPr>
        <w:t>eerste vier kwaliteitscriteria zijn hierboven reeds toeg</w:t>
      </w:r>
      <w:r w:rsidR="003479E9" w:rsidRPr="005614CF">
        <w:rPr>
          <w:rFonts w:ascii="Times New Roman" w:hAnsi="Times New Roman" w:cs="Times New Roman"/>
          <w:bCs/>
          <w:sz w:val="24"/>
          <w:szCs w:val="24"/>
        </w:rPr>
        <w:t>elicht en zijn gekozen, omdat de namen en invulling gangbaar zijn in de wetenschap. Er zijn verschillen tussen kwaliteitscriteria bij het gebruiken van verschillende methodes, maar dit wordt niet als voldoende reden gezien om een harde scheidslijn te maken tussen kwaliteitscriteria voor kwalitatieve en kwantitatieve methodes.</w:t>
      </w:r>
      <w:r w:rsidRPr="005614CF">
        <w:rPr>
          <w:rFonts w:ascii="Times New Roman" w:hAnsi="Times New Roman" w:cs="Times New Roman"/>
          <w:bCs/>
          <w:sz w:val="24"/>
          <w:szCs w:val="24"/>
        </w:rPr>
        <w:t xml:space="preserve"> </w:t>
      </w:r>
      <w:r w:rsidR="001023A5" w:rsidRPr="005614CF">
        <w:rPr>
          <w:rFonts w:ascii="Times New Roman" w:hAnsi="Times New Roman" w:cs="Times New Roman"/>
          <w:bCs/>
          <w:sz w:val="24"/>
          <w:szCs w:val="24"/>
        </w:rPr>
        <w:t>Ook h</w:t>
      </w:r>
      <w:r w:rsidR="0093530A" w:rsidRPr="005614CF">
        <w:rPr>
          <w:rFonts w:ascii="Times New Roman" w:hAnsi="Times New Roman" w:cs="Times New Roman"/>
          <w:bCs/>
          <w:sz w:val="24"/>
          <w:szCs w:val="24"/>
        </w:rPr>
        <w:t xml:space="preserve">et vijfde </w:t>
      </w:r>
      <w:r w:rsidR="005954AB" w:rsidRPr="005614CF">
        <w:rPr>
          <w:rFonts w:ascii="Times New Roman" w:hAnsi="Times New Roman" w:cs="Times New Roman"/>
          <w:bCs/>
          <w:sz w:val="24"/>
          <w:szCs w:val="24"/>
        </w:rPr>
        <w:t>kwaliteits</w:t>
      </w:r>
      <w:r w:rsidR="0093530A" w:rsidRPr="005614CF">
        <w:rPr>
          <w:rFonts w:ascii="Times New Roman" w:hAnsi="Times New Roman" w:cs="Times New Roman"/>
          <w:bCs/>
          <w:sz w:val="24"/>
          <w:szCs w:val="24"/>
        </w:rPr>
        <w:t>criterium</w:t>
      </w:r>
      <w:r w:rsidR="001023A5" w:rsidRPr="005614CF">
        <w:rPr>
          <w:rFonts w:ascii="Times New Roman" w:hAnsi="Times New Roman" w:cs="Times New Roman"/>
          <w:bCs/>
          <w:sz w:val="24"/>
          <w:szCs w:val="24"/>
        </w:rPr>
        <w:t xml:space="preserve"> is reeds genoemd en</w:t>
      </w:r>
      <w:r w:rsidR="0093530A" w:rsidRPr="005614CF">
        <w:rPr>
          <w:rFonts w:ascii="Times New Roman" w:hAnsi="Times New Roman" w:cs="Times New Roman"/>
          <w:bCs/>
          <w:sz w:val="24"/>
          <w:szCs w:val="24"/>
        </w:rPr>
        <w:t xml:space="preserve"> komt voort uit het doel van dit onderzoek: het verbeteren van de integratie van </w:t>
      </w:r>
      <w:r w:rsidR="00B700CC" w:rsidRPr="005614CF">
        <w:rPr>
          <w:rFonts w:ascii="Times New Roman" w:hAnsi="Times New Roman" w:cs="Times New Roman"/>
          <w:bCs/>
          <w:sz w:val="24"/>
          <w:szCs w:val="24"/>
        </w:rPr>
        <w:t>vergunninghouder</w:t>
      </w:r>
      <w:r w:rsidR="0093530A" w:rsidRPr="005614CF">
        <w:rPr>
          <w:rFonts w:ascii="Times New Roman" w:hAnsi="Times New Roman" w:cs="Times New Roman"/>
          <w:bCs/>
          <w:sz w:val="24"/>
          <w:szCs w:val="24"/>
        </w:rPr>
        <w:t xml:space="preserve">s. </w:t>
      </w:r>
      <w:r w:rsidR="003074A4" w:rsidRPr="005614CF">
        <w:rPr>
          <w:rFonts w:ascii="Times New Roman" w:hAnsi="Times New Roman" w:cs="Times New Roman"/>
          <w:bCs/>
          <w:sz w:val="24"/>
          <w:szCs w:val="24"/>
        </w:rPr>
        <w:t>In dit onderzoek wo</w:t>
      </w:r>
      <w:r w:rsidR="0093530A" w:rsidRPr="005614CF">
        <w:rPr>
          <w:rFonts w:ascii="Times New Roman" w:hAnsi="Times New Roman" w:cs="Times New Roman"/>
          <w:bCs/>
          <w:sz w:val="24"/>
          <w:szCs w:val="24"/>
        </w:rPr>
        <w:t>r</w:t>
      </w:r>
      <w:r w:rsidR="003074A4" w:rsidRPr="005614CF">
        <w:rPr>
          <w:rFonts w:ascii="Times New Roman" w:hAnsi="Times New Roman" w:cs="Times New Roman"/>
          <w:bCs/>
          <w:sz w:val="24"/>
          <w:szCs w:val="24"/>
        </w:rPr>
        <w:t xml:space="preserve">den </w:t>
      </w:r>
      <w:r w:rsidR="0093530A" w:rsidRPr="005614CF">
        <w:rPr>
          <w:rFonts w:ascii="Times New Roman" w:hAnsi="Times New Roman" w:cs="Times New Roman"/>
          <w:bCs/>
          <w:sz w:val="24"/>
          <w:szCs w:val="24"/>
        </w:rPr>
        <w:t>derhalve Miles en Huberman (1994), Swanborn (2007) en Silverman (2010)</w:t>
      </w:r>
      <w:r w:rsidR="003074A4" w:rsidRPr="005614CF">
        <w:rPr>
          <w:rFonts w:ascii="Times New Roman" w:hAnsi="Times New Roman" w:cs="Times New Roman"/>
          <w:bCs/>
          <w:sz w:val="24"/>
          <w:szCs w:val="24"/>
        </w:rPr>
        <w:t xml:space="preserve"> gevolgd</w:t>
      </w:r>
      <w:r w:rsidR="0093530A" w:rsidRPr="005614CF">
        <w:rPr>
          <w:rFonts w:ascii="Times New Roman" w:hAnsi="Times New Roman" w:cs="Times New Roman"/>
          <w:bCs/>
          <w:sz w:val="24"/>
          <w:szCs w:val="24"/>
        </w:rPr>
        <w:t xml:space="preserve"> in dat het onderzoek</w:t>
      </w:r>
      <w:r w:rsidR="00925228" w:rsidRPr="005614CF">
        <w:rPr>
          <w:rFonts w:ascii="Times New Roman" w:hAnsi="Times New Roman" w:cs="Times New Roman"/>
          <w:bCs/>
          <w:sz w:val="24"/>
          <w:szCs w:val="24"/>
        </w:rPr>
        <w:t xml:space="preserve"> ook</w:t>
      </w:r>
      <w:r w:rsidR="0093530A" w:rsidRPr="005614CF">
        <w:rPr>
          <w:rFonts w:ascii="Times New Roman" w:hAnsi="Times New Roman" w:cs="Times New Roman"/>
          <w:bCs/>
          <w:sz w:val="24"/>
          <w:szCs w:val="24"/>
        </w:rPr>
        <w:t xml:space="preserve"> bruikbaar </w:t>
      </w:r>
      <w:r w:rsidR="001A4878" w:rsidRPr="005614CF">
        <w:rPr>
          <w:rFonts w:ascii="Times New Roman" w:hAnsi="Times New Roman" w:cs="Times New Roman"/>
          <w:bCs/>
          <w:sz w:val="24"/>
          <w:szCs w:val="24"/>
        </w:rPr>
        <w:t>dient</w:t>
      </w:r>
      <w:r w:rsidR="0093530A" w:rsidRPr="005614CF">
        <w:rPr>
          <w:rFonts w:ascii="Times New Roman" w:hAnsi="Times New Roman" w:cs="Times New Roman"/>
          <w:bCs/>
          <w:sz w:val="24"/>
          <w:szCs w:val="24"/>
        </w:rPr>
        <w:t xml:space="preserve"> te zijn.</w:t>
      </w:r>
    </w:p>
    <w:p w14:paraId="4C65323C" w14:textId="7ACC4CB8" w:rsidR="00C77816" w:rsidRPr="00D31D89" w:rsidRDefault="00C77816" w:rsidP="00C77816">
      <w:pPr>
        <w:pStyle w:val="Kop3"/>
        <w:rPr>
          <w:rFonts w:ascii="Times New Roman" w:hAnsi="Times New Roman" w:cs="Times New Roman"/>
        </w:rPr>
      </w:pPr>
      <w:bookmarkStart w:id="37" w:name="_Toc491124821"/>
      <w:r w:rsidRPr="00D31D89">
        <w:rPr>
          <w:rFonts w:ascii="Times New Roman" w:hAnsi="Times New Roman" w:cs="Times New Roman"/>
        </w:rPr>
        <w:t>§3.</w:t>
      </w:r>
      <w:r w:rsidR="00063F24" w:rsidRPr="00D31D89">
        <w:rPr>
          <w:rFonts w:ascii="Times New Roman" w:hAnsi="Times New Roman" w:cs="Times New Roman"/>
        </w:rPr>
        <w:t>8.3</w:t>
      </w:r>
      <w:r w:rsidRPr="00D31D89">
        <w:rPr>
          <w:rFonts w:ascii="Times New Roman" w:hAnsi="Times New Roman" w:cs="Times New Roman"/>
        </w:rPr>
        <w:t>: Verhouding tot de kwaliteitscriteria</w:t>
      </w:r>
      <w:bookmarkEnd w:id="37"/>
    </w:p>
    <w:p w14:paraId="6144F426" w14:textId="11C02AA2" w:rsidR="00C77816" w:rsidRPr="005614CF" w:rsidRDefault="00C77816" w:rsidP="00C77816">
      <w:pPr>
        <w:spacing w:line="276" w:lineRule="auto"/>
        <w:jc w:val="both"/>
        <w:rPr>
          <w:rFonts w:ascii="Times New Roman" w:hAnsi="Times New Roman" w:cs="Times New Roman"/>
          <w:bCs/>
          <w:sz w:val="24"/>
          <w:szCs w:val="24"/>
        </w:rPr>
      </w:pPr>
      <w:r w:rsidRPr="005614CF">
        <w:rPr>
          <w:rFonts w:ascii="Times New Roman" w:hAnsi="Times New Roman" w:cs="Times New Roman"/>
          <w:bCs/>
          <w:sz w:val="24"/>
          <w:szCs w:val="24"/>
        </w:rPr>
        <w:t xml:space="preserve">In dit onderzoek wordt op een aantal manieren bijgedragen aan de vijf kwaliteitscriteria. Per kwaliteitscriterium </w:t>
      </w:r>
      <w:r w:rsidR="00925228" w:rsidRPr="005614CF">
        <w:rPr>
          <w:rFonts w:ascii="Times New Roman" w:hAnsi="Times New Roman" w:cs="Times New Roman"/>
          <w:bCs/>
          <w:sz w:val="24"/>
          <w:szCs w:val="24"/>
        </w:rPr>
        <w:t>worden deze manieren toegelicht, maar ook kanttekeningen bij deze kwaliteitscriteria worden genoemd</w:t>
      </w:r>
      <w:r w:rsidRPr="005614CF">
        <w:rPr>
          <w:rFonts w:ascii="Times New Roman" w:hAnsi="Times New Roman" w:cs="Times New Roman"/>
          <w:bCs/>
          <w:sz w:val="24"/>
          <w:szCs w:val="24"/>
        </w:rPr>
        <w:t>.</w:t>
      </w:r>
    </w:p>
    <w:p w14:paraId="7DB4E5E2" w14:textId="7A6374D9" w:rsidR="00C77816" w:rsidRPr="005614CF" w:rsidRDefault="00C77816"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Ter waarborging van de </w:t>
      </w:r>
      <w:r w:rsidRPr="005614CF">
        <w:rPr>
          <w:rFonts w:ascii="Times New Roman" w:hAnsi="Times New Roman" w:cs="Times New Roman"/>
          <w:sz w:val="24"/>
          <w:szCs w:val="24"/>
          <w:u w:val="single"/>
        </w:rPr>
        <w:t>interne validiteit</w:t>
      </w:r>
      <w:r w:rsidRPr="005614CF">
        <w:rPr>
          <w:rFonts w:ascii="Times New Roman" w:hAnsi="Times New Roman" w:cs="Times New Roman"/>
          <w:sz w:val="24"/>
          <w:szCs w:val="24"/>
        </w:rPr>
        <w:t>, is in dit onderzoek op basis van theorie een eerste handleiding geschreven voor het doen van interviews, observaties, transcriberen, coderen en analyseren. De handleidingen voor het doen van interviews en observaties zijn gestoeld op eerder onderzoek en aangepast op basis van feedback van mede-onderzoekers, professionals die werken met publiek-private netwerke</w:t>
      </w:r>
      <w:r w:rsidR="003074A4" w:rsidRPr="005614CF">
        <w:rPr>
          <w:rFonts w:ascii="Times New Roman" w:hAnsi="Times New Roman" w:cs="Times New Roman"/>
          <w:sz w:val="24"/>
          <w:szCs w:val="24"/>
        </w:rPr>
        <w:t xml:space="preserve">n en over tijd op basis van praktijksituaties en tussentijdse uitkomsten </w:t>
      </w:r>
      <w:r w:rsidRPr="005614CF">
        <w:rPr>
          <w:rFonts w:ascii="Times New Roman" w:hAnsi="Times New Roman" w:cs="Times New Roman"/>
          <w:sz w:val="24"/>
          <w:szCs w:val="24"/>
        </w:rPr>
        <w:t xml:space="preserve">(Creswell &amp; Miller, 2000: 128; Becker, 1998: 2; </w:t>
      </w:r>
      <w:proofErr w:type="spellStart"/>
      <w:r w:rsidRPr="005614CF">
        <w:rPr>
          <w:rFonts w:ascii="Times New Roman" w:hAnsi="Times New Roman" w:cs="Times New Roman"/>
          <w:sz w:val="24"/>
          <w:szCs w:val="24"/>
        </w:rPr>
        <w:t>Weinstein</w:t>
      </w:r>
      <w:proofErr w:type="spellEnd"/>
      <w:r w:rsidRPr="005614CF">
        <w:rPr>
          <w:rFonts w:ascii="Times New Roman" w:hAnsi="Times New Roman" w:cs="Times New Roman"/>
          <w:sz w:val="24"/>
          <w:szCs w:val="24"/>
        </w:rPr>
        <w:t xml:space="preserve"> &amp; </w:t>
      </w:r>
      <w:proofErr w:type="spellStart"/>
      <w:r w:rsidRPr="005614CF">
        <w:rPr>
          <w:rFonts w:ascii="Times New Roman" w:hAnsi="Times New Roman" w:cs="Times New Roman"/>
          <w:sz w:val="24"/>
          <w:szCs w:val="24"/>
        </w:rPr>
        <w:t>Weinstein</w:t>
      </w:r>
      <w:proofErr w:type="spellEnd"/>
      <w:r w:rsidRPr="005614CF">
        <w:rPr>
          <w:rFonts w:ascii="Times New Roman" w:hAnsi="Times New Roman" w:cs="Times New Roman"/>
          <w:sz w:val="24"/>
          <w:szCs w:val="24"/>
        </w:rPr>
        <w:t xml:space="preserve">, 1991: 161). Dit proces, dat </w:t>
      </w:r>
      <w:proofErr w:type="spellStart"/>
      <w:r w:rsidRPr="005614CF">
        <w:rPr>
          <w:rFonts w:ascii="Times New Roman" w:hAnsi="Times New Roman" w:cs="Times New Roman"/>
          <w:sz w:val="24"/>
          <w:szCs w:val="24"/>
        </w:rPr>
        <w:t>corraboratie</w:t>
      </w:r>
      <w:proofErr w:type="spellEnd"/>
      <w:r w:rsidRPr="005614CF">
        <w:rPr>
          <w:rFonts w:ascii="Times New Roman" w:hAnsi="Times New Roman" w:cs="Times New Roman"/>
          <w:sz w:val="24"/>
          <w:szCs w:val="24"/>
        </w:rPr>
        <w:t xml:space="preserve"> heet, is zorgvuldig gebeurd om niet willekeurig te zijn. Zo zijn de wijzigingen gemaakt op basis van memo’s en tussentijdse analyses. De memo’s gezamenlijk vormen het onderzoeksdagboek en bestaan uit datamemo’s (interpretatievrije aantekeningen van observaties), methodememo’s (ervaringen en leermomenten met betrekking tot de methode) en theoriememo’s (beschrijven tussentijdse gedachten en </w:t>
      </w:r>
      <w:proofErr w:type="spellStart"/>
      <w:r w:rsidRPr="005614CF">
        <w:rPr>
          <w:rFonts w:ascii="Times New Roman" w:hAnsi="Times New Roman" w:cs="Times New Roman"/>
          <w:sz w:val="24"/>
          <w:szCs w:val="24"/>
        </w:rPr>
        <w:t>interp</w:t>
      </w:r>
      <w:r w:rsidR="00073C9D" w:rsidRPr="005614CF">
        <w:rPr>
          <w:rFonts w:ascii="Times New Roman" w:hAnsi="Times New Roman" w:cs="Times New Roman"/>
          <w:sz w:val="24"/>
          <w:szCs w:val="24"/>
        </w:rPr>
        <w:t>retatis</w:t>
      </w:r>
      <w:proofErr w:type="spellEnd"/>
      <w:r w:rsidR="00073C9D" w:rsidRPr="005614CF">
        <w:rPr>
          <w:rFonts w:ascii="Times New Roman" w:hAnsi="Times New Roman" w:cs="Times New Roman"/>
          <w:sz w:val="24"/>
          <w:szCs w:val="24"/>
        </w:rPr>
        <w:t xml:space="preserve">) </w:t>
      </w:r>
      <w:r w:rsidRPr="005614CF">
        <w:rPr>
          <w:rFonts w:ascii="Times New Roman" w:hAnsi="Times New Roman" w:cs="Times New Roman"/>
          <w:sz w:val="24"/>
          <w:szCs w:val="24"/>
        </w:rPr>
        <w:t>(</w:t>
      </w:r>
      <w:proofErr w:type="spellStart"/>
      <w:r w:rsidRPr="005614CF">
        <w:rPr>
          <w:rFonts w:ascii="Times New Roman" w:hAnsi="Times New Roman" w:cs="Times New Roman"/>
          <w:sz w:val="24"/>
          <w:szCs w:val="24"/>
        </w:rPr>
        <w:t>Krefting</w:t>
      </w:r>
      <w:proofErr w:type="spellEnd"/>
      <w:r w:rsidRPr="005614CF">
        <w:rPr>
          <w:rFonts w:ascii="Times New Roman" w:hAnsi="Times New Roman" w:cs="Times New Roman"/>
          <w:sz w:val="24"/>
          <w:szCs w:val="24"/>
        </w:rPr>
        <w:t>, 1991: 221).</w:t>
      </w:r>
    </w:p>
    <w:p w14:paraId="624C83DA" w14:textId="682D3309" w:rsidR="00D809C1" w:rsidRPr="005614CF" w:rsidRDefault="00C77816"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Ook is er in dit onderzoek gebruik gemaakt van verschillende vormen van triangulatie. Triangulatie van theorieën heeft het onderzoek een bredere basis gegeven</w:t>
      </w:r>
      <w:r w:rsidR="00D809C1" w:rsidRPr="005614CF">
        <w:rPr>
          <w:rFonts w:ascii="Times New Roman" w:hAnsi="Times New Roman" w:cs="Times New Roman"/>
          <w:sz w:val="24"/>
          <w:szCs w:val="24"/>
        </w:rPr>
        <w:t xml:space="preserve"> van waaruit gekeken kon worden naar verklaringsfactoren. </w:t>
      </w:r>
      <w:r w:rsidRPr="005614CF">
        <w:rPr>
          <w:rFonts w:ascii="Times New Roman" w:hAnsi="Times New Roman" w:cs="Times New Roman"/>
          <w:sz w:val="24"/>
          <w:szCs w:val="24"/>
        </w:rPr>
        <w:t xml:space="preserve">De triangulatie van methodes </w:t>
      </w:r>
      <w:r w:rsidR="00D809C1" w:rsidRPr="005614CF">
        <w:rPr>
          <w:rFonts w:ascii="Times New Roman" w:hAnsi="Times New Roman" w:cs="Times New Roman"/>
          <w:sz w:val="24"/>
          <w:szCs w:val="24"/>
        </w:rPr>
        <w:t xml:space="preserve">heeft de </w:t>
      </w:r>
      <w:r w:rsidR="00D809C1" w:rsidRPr="005614CF">
        <w:rPr>
          <w:rFonts w:ascii="Times New Roman" w:hAnsi="Times New Roman" w:cs="Times New Roman"/>
          <w:sz w:val="24"/>
          <w:szCs w:val="24"/>
        </w:rPr>
        <w:lastRenderedPageBreak/>
        <w:t>netwerken meer grijpba</w:t>
      </w:r>
      <w:r w:rsidR="001A4878" w:rsidRPr="005614CF">
        <w:rPr>
          <w:rFonts w:ascii="Times New Roman" w:hAnsi="Times New Roman" w:cs="Times New Roman"/>
          <w:sz w:val="24"/>
          <w:szCs w:val="24"/>
        </w:rPr>
        <w:t>ar gemaakt en de triangulatie v</w:t>
      </w:r>
      <w:r w:rsidR="00D809C1" w:rsidRPr="005614CF">
        <w:rPr>
          <w:rFonts w:ascii="Times New Roman" w:hAnsi="Times New Roman" w:cs="Times New Roman"/>
          <w:sz w:val="24"/>
          <w:szCs w:val="24"/>
        </w:rPr>
        <w:t>a</w:t>
      </w:r>
      <w:r w:rsidR="001A4878" w:rsidRPr="005614CF">
        <w:rPr>
          <w:rFonts w:ascii="Times New Roman" w:hAnsi="Times New Roman" w:cs="Times New Roman"/>
          <w:sz w:val="24"/>
          <w:szCs w:val="24"/>
        </w:rPr>
        <w:t>n</w:t>
      </w:r>
      <w:r w:rsidR="00D809C1" w:rsidRPr="005614CF">
        <w:rPr>
          <w:rFonts w:ascii="Times New Roman" w:hAnsi="Times New Roman" w:cs="Times New Roman"/>
          <w:sz w:val="24"/>
          <w:szCs w:val="24"/>
        </w:rPr>
        <w:t xml:space="preserve"> data heeft gemaakt dat zeer waarschijnlijk is gemaakt dat de verschillende opvatting</w:t>
      </w:r>
      <w:r w:rsidR="001A4878" w:rsidRPr="005614CF">
        <w:rPr>
          <w:rFonts w:ascii="Times New Roman" w:hAnsi="Times New Roman" w:cs="Times New Roman"/>
          <w:sz w:val="24"/>
          <w:szCs w:val="24"/>
        </w:rPr>
        <w:t>en</w:t>
      </w:r>
      <w:r w:rsidR="00D809C1" w:rsidRPr="005614CF">
        <w:rPr>
          <w:rFonts w:ascii="Times New Roman" w:hAnsi="Times New Roman" w:cs="Times New Roman"/>
          <w:sz w:val="24"/>
          <w:szCs w:val="24"/>
        </w:rPr>
        <w:t xml:space="preserve"> die leven in het netwerk zijn meegenomen. </w:t>
      </w:r>
    </w:p>
    <w:p w14:paraId="0CB5FE50" w14:textId="47FDC0B3" w:rsidR="00D809C1" w:rsidRPr="005614CF" w:rsidRDefault="002C729D"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Verder</w:t>
      </w:r>
      <w:r w:rsidR="00D809C1" w:rsidRPr="005614CF">
        <w:rPr>
          <w:rFonts w:ascii="Times New Roman" w:hAnsi="Times New Roman" w:cs="Times New Roman"/>
          <w:sz w:val="24"/>
          <w:szCs w:val="24"/>
        </w:rPr>
        <w:t xml:space="preserve"> is </w:t>
      </w:r>
      <w:r w:rsidRPr="005614CF">
        <w:rPr>
          <w:rFonts w:ascii="Times New Roman" w:hAnsi="Times New Roman" w:cs="Times New Roman"/>
          <w:sz w:val="24"/>
          <w:szCs w:val="24"/>
        </w:rPr>
        <w:t xml:space="preserve">er </w:t>
      </w:r>
      <w:r w:rsidR="00D809C1" w:rsidRPr="005614CF">
        <w:rPr>
          <w:rFonts w:ascii="Times New Roman" w:hAnsi="Times New Roman" w:cs="Times New Roman"/>
          <w:sz w:val="24"/>
          <w:szCs w:val="24"/>
        </w:rPr>
        <w:t>gebruik gemaakt van ‘</w:t>
      </w:r>
      <w:proofErr w:type="spellStart"/>
      <w:r w:rsidR="00D809C1" w:rsidRPr="005614CF">
        <w:rPr>
          <w:rFonts w:ascii="Times New Roman" w:hAnsi="Times New Roman" w:cs="Times New Roman"/>
          <w:sz w:val="24"/>
          <w:szCs w:val="24"/>
        </w:rPr>
        <w:t>comprehensive</w:t>
      </w:r>
      <w:proofErr w:type="spellEnd"/>
      <w:r w:rsidR="00D809C1" w:rsidRPr="005614CF">
        <w:rPr>
          <w:rFonts w:ascii="Times New Roman" w:hAnsi="Times New Roman" w:cs="Times New Roman"/>
          <w:sz w:val="24"/>
          <w:szCs w:val="24"/>
        </w:rPr>
        <w:t xml:space="preserve"> data treatment’ (Silverman, 2010: 280-281; </w:t>
      </w:r>
      <w:proofErr w:type="spellStart"/>
      <w:r w:rsidR="00D809C1" w:rsidRPr="005614CF">
        <w:rPr>
          <w:rFonts w:ascii="Times New Roman" w:hAnsi="Times New Roman" w:cs="Times New Roman"/>
          <w:sz w:val="24"/>
          <w:szCs w:val="24"/>
        </w:rPr>
        <w:t>Bryman</w:t>
      </w:r>
      <w:proofErr w:type="spellEnd"/>
      <w:r w:rsidR="00D809C1" w:rsidRPr="005614CF">
        <w:rPr>
          <w:rFonts w:ascii="Times New Roman" w:hAnsi="Times New Roman" w:cs="Times New Roman"/>
          <w:sz w:val="24"/>
          <w:szCs w:val="24"/>
        </w:rPr>
        <w:t xml:space="preserve">, 1988; </w:t>
      </w:r>
      <w:proofErr w:type="spellStart"/>
      <w:r w:rsidR="00D809C1" w:rsidRPr="005614CF">
        <w:rPr>
          <w:rFonts w:ascii="Times New Roman" w:hAnsi="Times New Roman" w:cs="Times New Roman"/>
          <w:sz w:val="24"/>
          <w:szCs w:val="24"/>
        </w:rPr>
        <w:t>Mehan</w:t>
      </w:r>
      <w:proofErr w:type="spellEnd"/>
      <w:r w:rsidR="00D809C1" w:rsidRPr="005614CF">
        <w:rPr>
          <w:rFonts w:ascii="Times New Roman" w:hAnsi="Times New Roman" w:cs="Times New Roman"/>
          <w:sz w:val="24"/>
          <w:szCs w:val="24"/>
        </w:rPr>
        <w:t>, 1979: 21): het proberen om alle data te verklaren</w:t>
      </w:r>
      <w:r w:rsidR="00D809C1" w:rsidRPr="005614CF">
        <w:rPr>
          <w:rStyle w:val="Voetnootmarkering"/>
          <w:rFonts w:ascii="Times New Roman" w:hAnsi="Times New Roman" w:cs="Times New Roman"/>
          <w:sz w:val="24"/>
          <w:szCs w:val="24"/>
        </w:rPr>
        <w:footnoteReference w:id="13"/>
      </w:r>
      <w:r w:rsidR="00D809C1" w:rsidRPr="005614CF">
        <w:rPr>
          <w:rFonts w:ascii="Times New Roman" w:hAnsi="Times New Roman" w:cs="Times New Roman"/>
          <w:sz w:val="24"/>
          <w:szCs w:val="24"/>
        </w:rPr>
        <w:t xml:space="preserve"> (</w:t>
      </w:r>
      <w:proofErr w:type="spellStart"/>
      <w:r w:rsidR="00D809C1" w:rsidRPr="005614CF">
        <w:rPr>
          <w:rFonts w:ascii="Times New Roman" w:hAnsi="Times New Roman" w:cs="Times New Roman"/>
          <w:sz w:val="24"/>
          <w:szCs w:val="24"/>
        </w:rPr>
        <w:t>Guba</w:t>
      </w:r>
      <w:proofErr w:type="spellEnd"/>
      <w:r w:rsidR="00D809C1" w:rsidRPr="005614CF">
        <w:rPr>
          <w:rFonts w:ascii="Times New Roman" w:hAnsi="Times New Roman" w:cs="Times New Roman"/>
          <w:sz w:val="24"/>
          <w:szCs w:val="24"/>
        </w:rPr>
        <w:t xml:space="preserve">, 1981). </w:t>
      </w:r>
    </w:p>
    <w:p w14:paraId="7D4927E1" w14:textId="19D8867F" w:rsidR="002C729D" w:rsidRPr="005614CF" w:rsidRDefault="00C77816"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Een andere methode die simultaan is gebruikt, is om de conclusies te checken bij de respondenten (Atkinson, </w:t>
      </w:r>
      <w:proofErr w:type="spellStart"/>
      <w:r w:rsidRPr="005614CF">
        <w:rPr>
          <w:rFonts w:ascii="Times New Roman" w:hAnsi="Times New Roman" w:cs="Times New Roman"/>
          <w:sz w:val="24"/>
          <w:szCs w:val="24"/>
        </w:rPr>
        <w:t>Coffey</w:t>
      </w:r>
      <w:proofErr w:type="spellEnd"/>
      <w:r w:rsidRPr="005614CF">
        <w:rPr>
          <w:rFonts w:ascii="Times New Roman" w:hAnsi="Times New Roman" w:cs="Times New Roman"/>
          <w:sz w:val="24"/>
          <w:szCs w:val="24"/>
        </w:rPr>
        <w:t xml:space="preserve"> &amp; </w:t>
      </w:r>
      <w:proofErr w:type="spellStart"/>
      <w:r w:rsidRPr="005614CF">
        <w:rPr>
          <w:rFonts w:ascii="Times New Roman" w:hAnsi="Times New Roman" w:cs="Times New Roman"/>
          <w:sz w:val="24"/>
          <w:szCs w:val="24"/>
        </w:rPr>
        <w:t>Delamont</w:t>
      </w:r>
      <w:proofErr w:type="spellEnd"/>
      <w:r w:rsidRPr="005614CF">
        <w:rPr>
          <w:rFonts w:ascii="Times New Roman" w:hAnsi="Times New Roman" w:cs="Times New Roman"/>
          <w:sz w:val="24"/>
          <w:szCs w:val="24"/>
        </w:rPr>
        <w:t>, 2003: 194).</w:t>
      </w:r>
      <w:r w:rsidR="002C729D" w:rsidRPr="005614CF">
        <w:rPr>
          <w:rFonts w:ascii="Times New Roman" w:hAnsi="Times New Roman" w:cs="Times New Roman"/>
          <w:sz w:val="24"/>
          <w:szCs w:val="24"/>
        </w:rPr>
        <w:t xml:space="preserve"> Beide methodes verhogen de kans dat de conclusies van het onderzoek passen bij de werkelijkheid. Het checken van de conclusies bij de respondenten is wegens de beperkte </w:t>
      </w:r>
      <w:proofErr w:type="spellStart"/>
      <w:r w:rsidR="002C729D" w:rsidRPr="005614CF">
        <w:rPr>
          <w:rFonts w:ascii="Times New Roman" w:hAnsi="Times New Roman" w:cs="Times New Roman"/>
          <w:sz w:val="24"/>
          <w:szCs w:val="24"/>
        </w:rPr>
        <w:t>onderzoekstijd</w:t>
      </w:r>
      <w:proofErr w:type="spellEnd"/>
      <w:r w:rsidR="002C729D" w:rsidRPr="005614CF">
        <w:rPr>
          <w:rFonts w:ascii="Times New Roman" w:hAnsi="Times New Roman" w:cs="Times New Roman"/>
          <w:sz w:val="24"/>
          <w:szCs w:val="24"/>
        </w:rPr>
        <w:t xml:space="preserve"> beperkt door het checken van aannames en hypotheses bij later respondenten en geldt dus niet als een volledige ‘member-check’.</w:t>
      </w:r>
      <w:r w:rsidR="00925228" w:rsidRPr="005614CF">
        <w:rPr>
          <w:rFonts w:ascii="Times New Roman" w:hAnsi="Times New Roman" w:cs="Times New Roman"/>
          <w:sz w:val="24"/>
          <w:szCs w:val="24"/>
        </w:rPr>
        <w:t xml:space="preserve"> Dit verlaagt de interne validiteit enigszins, maar is niet problematisch omdat </w:t>
      </w:r>
      <w:r w:rsidRPr="005614CF">
        <w:rPr>
          <w:rFonts w:ascii="Times New Roman" w:hAnsi="Times New Roman" w:cs="Times New Roman"/>
          <w:sz w:val="24"/>
          <w:szCs w:val="24"/>
        </w:rPr>
        <w:t xml:space="preserve">de feedback van respondenten niet </w:t>
      </w:r>
      <w:r w:rsidR="002C729D" w:rsidRPr="005614CF">
        <w:rPr>
          <w:rFonts w:ascii="Times New Roman" w:hAnsi="Times New Roman" w:cs="Times New Roman"/>
          <w:sz w:val="24"/>
          <w:szCs w:val="24"/>
        </w:rPr>
        <w:t xml:space="preserve">per definitie </w:t>
      </w:r>
      <w:r w:rsidR="00925228" w:rsidRPr="005614CF">
        <w:rPr>
          <w:rFonts w:ascii="Times New Roman" w:hAnsi="Times New Roman" w:cs="Times New Roman"/>
          <w:sz w:val="24"/>
          <w:szCs w:val="24"/>
        </w:rPr>
        <w:t xml:space="preserve">geldt </w:t>
      </w:r>
      <w:r w:rsidRPr="005614CF">
        <w:rPr>
          <w:rFonts w:ascii="Times New Roman" w:hAnsi="Times New Roman" w:cs="Times New Roman"/>
          <w:sz w:val="24"/>
          <w:szCs w:val="24"/>
        </w:rPr>
        <w:t>als</w:t>
      </w:r>
      <w:r w:rsidR="00925228" w:rsidRPr="005614CF">
        <w:rPr>
          <w:rFonts w:ascii="Times New Roman" w:hAnsi="Times New Roman" w:cs="Times New Roman"/>
          <w:sz w:val="24"/>
          <w:szCs w:val="24"/>
        </w:rPr>
        <w:t xml:space="preserve"> verificatie van de bevindingen. Feedback geldt als </w:t>
      </w:r>
      <w:r w:rsidRPr="005614CF">
        <w:rPr>
          <w:rFonts w:ascii="Times New Roman" w:hAnsi="Times New Roman" w:cs="Times New Roman"/>
          <w:sz w:val="24"/>
          <w:szCs w:val="24"/>
        </w:rPr>
        <w:t>nieuwe data die in lijn moet zijn met de uiteindelijk theorie (Silverman, 2010</w:t>
      </w:r>
      <w:r w:rsidR="002C729D" w:rsidRPr="005614CF">
        <w:rPr>
          <w:rFonts w:ascii="Times New Roman" w:hAnsi="Times New Roman" w:cs="Times New Roman"/>
          <w:sz w:val="24"/>
          <w:szCs w:val="24"/>
        </w:rPr>
        <w:t xml:space="preserve">; </w:t>
      </w:r>
      <w:proofErr w:type="spellStart"/>
      <w:r w:rsidR="002C729D" w:rsidRPr="005614CF">
        <w:rPr>
          <w:rFonts w:ascii="Times New Roman" w:hAnsi="Times New Roman" w:cs="Times New Roman"/>
          <w:sz w:val="24"/>
          <w:szCs w:val="24"/>
        </w:rPr>
        <w:t>Denzin</w:t>
      </w:r>
      <w:proofErr w:type="spellEnd"/>
      <w:r w:rsidR="00925228" w:rsidRPr="005614CF">
        <w:rPr>
          <w:rFonts w:ascii="Times New Roman" w:hAnsi="Times New Roman" w:cs="Times New Roman"/>
          <w:sz w:val="24"/>
          <w:szCs w:val="24"/>
        </w:rPr>
        <w:t>, 1989). Het had het onderzoek dus versterkt om het wel te doen, maar het is niet problematisch dat het niet gedaan is.</w:t>
      </w:r>
    </w:p>
    <w:p w14:paraId="3D898EA0" w14:textId="2F579629" w:rsidR="00C57572" w:rsidRPr="005614CF" w:rsidRDefault="002C729D"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Tot slot </w:t>
      </w:r>
      <w:r w:rsidR="00C77816" w:rsidRPr="005614CF">
        <w:rPr>
          <w:rFonts w:ascii="Times New Roman" w:hAnsi="Times New Roman" w:cs="Times New Roman"/>
          <w:sz w:val="24"/>
          <w:szCs w:val="24"/>
        </w:rPr>
        <w:t>is gebruik gemaakt van</w:t>
      </w:r>
      <w:r w:rsidRPr="005614CF">
        <w:rPr>
          <w:rFonts w:ascii="Times New Roman" w:hAnsi="Times New Roman" w:cs="Times New Roman"/>
          <w:sz w:val="24"/>
          <w:szCs w:val="24"/>
        </w:rPr>
        <w:t xml:space="preserve"> het</w:t>
      </w:r>
      <w:r w:rsidR="001A4878" w:rsidRPr="005614CF">
        <w:rPr>
          <w:rFonts w:ascii="Times New Roman" w:hAnsi="Times New Roman" w:cs="Times New Roman"/>
          <w:sz w:val="24"/>
          <w:szCs w:val="24"/>
        </w:rPr>
        <w:t xml:space="preserve"> zo</w:t>
      </w:r>
      <w:r w:rsidRPr="005614CF">
        <w:rPr>
          <w:rFonts w:ascii="Times New Roman" w:hAnsi="Times New Roman" w:cs="Times New Roman"/>
          <w:sz w:val="24"/>
          <w:szCs w:val="24"/>
        </w:rPr>
        <w:t xml:space="preserve"> nauwkeurig mogelijk opschrijven en behouden van alle data</w:t>
      </w:r>
      <w:r w:rsidR="00C57572" w:rsidRPr="005614CF">
        <w:rPr>
          <w:rFonts w:ascii="Times New Roman" w:hAnsi="Times New Roman" w:cs="Times New Roman"/>
          <w:sz w:val="24"/>
          <w:szCs w:val="24"/>
        </w:rPr>
        <w:t>, als het helder opschrijven van de keuzes die zijn gemaakt (</w:t>
      </w:r>
      <w:proofErr w:type="spellStart"/>
      <w:r w:rsidR="00C57572" w:rsidRPr="005614CF">
        <w:rPr>
          <w:rFonts w:ascii="Times New Roman" w:hAnsi="Times New Roman" w:cs="Times New Roman"/>
          <w:sz w:val="24"/>
          <w:szCs w:val="24"/>
        </w:rPr>
        <w:t>Boeije</w:t>
      </w:r>
      <w:proofErr w:type="spellEnd"/>
      <w:r w:rsidR="00C57572" w:rsidRPr="005614CF">
        <w:rPr>
          <w:rFonts w:ascii="Times New Roman" w:hAnsi="Times New Roman" w:cs="Times New Roman"/>
          <w:sz w:val="24"/>
          <w:szCs w:val="24"/>
        </w:rPr>
        <w:t>, 2005)</w:t>
      </w:r>
      <w:r w:rsidRPr="005614CF">
        <w:rPr>
          <w:rFonts w:ascii="Times New Roman" w:hAnsi="Times New Roman" w:cs="Times New Roman"/>
          <w:sz w:val="24"/>
          <w:szCs w:val="24"/>
        </w:rPr>
        <w:t xml:space="preserve">. Zo zijn alle relevant ogende uitspraken tot de laatste analyse bewaard gebleven onder de code ‘overig’. Op deze wijze </w:t>
      </w:r>
      <w:r w:rsidR="003074A4" w:rsidRPr="005614CF">
        <w:rPr>
          <w:rFonts w:ascii="Times New Roman" w:hAnsi="Times New Roman" w:cs="Times New Roman"/>
          <w:sz w:val="24"/>
          <w:szCs w:val="24"/>
        </w:rPr>
        <w:t>is de invloed van de interviewer ge</w:t>
      </w:r>
      <w:r w:rsidRPr="005614CF">
        <w:rPr>
          <w:rFonts w:ascii="Times New Roman" w:hAnsi="Times New Roman" w:cs="Times New Roman"/>
          <w:sz w:val="24"/>
          <w:szCs w:val="24"/>
        </w:rPr>
        <w:t>observe</w:t>
      </w:r>
      <w:r w:rsidR="003074A4" w:rsidRPr="005614CF">
        <w:rPr>
          <w:rFonts w:ascii="Times New Roman" w:hAnsi="Times New Roman" w:cs="Times New Roman"/>
          <w:sz w:val="24"/>
          <w:szCs w:val="24"/>
        </w:rPr>
        <w:t>e</w:t>
      </w:r>
      <w:r w:rsidRPr="005614CF">
        <w:rPr>
          <w:rFonts w:ascii="Times New Roman" w:hAnsi="Times New Roman" w:cs="Times New Roman"/>
          <w:sz w:val="24"/>
          <w:szCs w:val="24"/>
        </w:rPr>
        <w:t>r</w:t>
      </w:r>
      <w:r w:rsidR="003074A4" w:rsidRPr="005614CF">
        <w:rPr>
          <w:rFonts w:ascii="Times New Roman" w:hAnsi="Times New Roman" w:cs="Times New Roman"/>
          <w:sz w:val="24"/>
          <w:szCs w:val="24"/>
        </w:rPr>
        <w:t>d</w:t>
      </w:r>
      <w:r w:rsidRPr="005614CF">
        <w:rPr>
          <w:rFonts w:ascii="Times New Roman" w:hAnsi="Times New Roman" w:cs="Times New Roman"/>
          <w:sz w:val="24"/>
          <w:szCs w:val="24"/>
        </w:rPr>
        <w:t xml:space="preserve">. </w:t>
      </w:r>
      <w:r w:rsidR="00C57572" w:rsidRPr="005614CF">
        <w:rPr>
          <w:rFonts w:ascii="Times New Roman" w:hAnsi="Times New Roman" w:cs="Times New Roman"/>
          <w:sz w:val="24"/>
          <w:szCs w:val="24"/>
        </w:rPr>
        <w:t xml:space="preserve">Daarnaast is gebruik gemaakt van </w:t>
      </w:r>
      <w:r w:rsidR="00C77816" w:rsidRPr="005614CF">
        <w:rPr>
          <w:rFonts w:ascii="Times New Roman" w:hAnsi="Times New Roman" w:cs="Times New Roman"/>
          <w:sz w:val="24"/>
          <w:szCs w:val="24"/>
        </w:rPr>
        <w:t>‘</w:t>
      </w:r>
      <w:proofErr w:type="spellStart"/>
      <w:r w:rsidR="00C77816" w:rsidRPr="005614CF">
        <w:rPr>
          <w:rFonts w:ascii="Times New Roman" w:hAnsi="Times New Roman" w:cs="Times New Roman"/>
          <w:sz w:val="24"/>
          <w:szCs w:val="24"/>
        </w:rPr>
        <w:t>thick</w:t>
      </w:r>
      <w:proofErr w:type="spellEnd"/>
      <w:r w:rsidR="00C77816" w:rsidRPr="005614CF">
        <w:rPr>
          <w:rFonts w:ascii="Times New Roman" w:hAnsi="Times New Roman" w:cs="Times New Roman"/>
          <w:sz w:val="24"/>
          <w:szCs w:val="24"/>
        </w:rPr>
        <w:t xml:space="preserve"> </w:t>
      </w:r>
      <w:proofErr w:type="spellStart"/>
      <w:r w:rsidR="00C77816" w:rsidRPr="005614CF">
        <w:rPr>
          <w:rFonts w:ascii="Times New Roman" w:hAnsi="Times New Roman" w:cs="Times New Roman"/>
          <w:sz w:val="24"/>
          <w:szCs w:val="24"/>
        </w:rPr>
        <w:t>description</w:t>
      </w:r>
      <w:proofErr w:type="spellEnd"/>
      <w:r w:rsidR="00C77816" w:rsidRPr="005614CF">
        <w:rPr>
          <w:rFonts w:ascii="Times New Roman" w:hAnsi="Times New Roman" w:cs="Times New Roman"/>
          <w:sz w:val="24"/>
          <w:szCs w:val="24"/>
        </w:rPr>
        <w:t>’: er is een beschrijving gegeven van de</w:t>
      </w:r>
      <w:r w:rsidR="00C57572" w:rsidRPr="005614CF">
        <w:rPr>
          <w:rFonts w:ascii="Times New Roman" w:hAnsi="Times New Roman" w:cs="Times New Roman"/>
          <w:sz w:val="24"/>
          <w:szCs w:val="24"/>
        </w:rPr>
        <w:t xml:space="preserve"> context van de</w:t>
      </w:r>
      <w:r w:rsidR="00C77816" w:rsidRPr="005614CF">
        <w:rPr>
          <w:rFonts w:ascii="Times New Roman" w:hAnsi="Times New Roman" w:cs="Times New Roman"/>
          <w:sz w:val="24"/>
          <w:szCs w:val="24"/>
        </w:rPr>
        <w:t xml:space="preserve"> netwerken </w:t>
      </w:r>
      <w:r w:rsidR="00C57572" w:rsidRPr="005614CF">
        <w:rPr>
          <w:rFonts w:ascii="Times New Roman" w:hAnsi="Times New Roman" w:cs="Times New Roman"/>
          <w:sz w:val="24"/>
          <w:szCs w:val="24"/>
        </w:rPr>
        <w:t>en bij het beschrijven van quot</w:t>
      </w:r>
      <w:r w:rsidR="001A4878" w:rsidRPr="005614CF">
        <w:rPr>
          <w:rFonts w:ascii="Times New Roman" w:hAnsi="Times New Roman" w:cs="Times New Roman"/>
          <w:sz w:val="24"/>
          <w:szCs w:val="24"/>
        </w:rPr>
        <w:t>es wordt vaak ook de vraag daar</w:t>
      </w:r>
      <w:r w:rsidR="00C57572" w:rsidRPr="005614CF">
        <w:rPr>
          <w:rFonts w:ascii="Times New Roman" w:hAnsi="Times New Roman" w:cs="Times New Roman"/>
          <w:sz w:val="24"/>
          <w:szCs w:val="24"/>
        </w:rPr>
        <w:t xml:space="preserve">aan voorafgaand genoemd </w:t>
      </w:r>
      <w:r w:rsidR="00073C9D" w:rsidRPr="005614CF">
        <w:rPr>
          <w:rFonts w:ascii="Times New Roman" w:hAnsi="Times New Roman" w:cs="Times New Roman"/>
          <w:sz w:val="24"/>
          <w:szCs w:val="24"/>
        </w:rPr>
        <w:t xml:space="preserve">((Lincoln &amp; </w:t>
      </w:r>
      <w:proofErr w:type="spellStart"/>
      <w:r w:rsidR="00073C9D" w:rsidRPr="005614CF">
        <w:rPr>
          <w:rFonts w:ascii="Times New Roman" w:hAnsi="Times New Roman" w:cs="Times New Roman"/>
          <w:sz w:val="24"/>
          <w:szCs w:val="24"/>
        </w:rPr>
        <w:t>Guba</w:t>
      </w:r>
      <w:proofErr w:type="spellEnd"/>
      <w:r w:rsidR="00073C9D" w:rsidRPr="005614CF">
        <w:rPr>
          <w:rFonts w:ascii="Times New Roman" w:hAnsi="Times New Roman" w:cs="Times New Roman"/>
          <w:sz w:val="24"/>
          <w:szCs w:val="24"/>
        </w:rPr>
        <w:t>, 1985; Cres</w:t>
      </w:r>
      <w:r w:rsidR="00C77816" w:rsidRPr="005614CF">
        <w:rPr>
          <w:rFonts w:ascii="Times New Roman" w:hAnsi="Times New Roman" w:cs="Times New Roman"/>
          <w:sz w:val="24"/>
          <w:szCs w:val="24"/>
        </w:rPr>
        <w:t xml:space="preserve">well &amp; Miller, 2000: 129). </w:t>
      </w:r>
      <w:r w:rsidR="00B77362" w:rsidRPr="005614CF">
        <w:rPr>
          <w:rFonts w:ascii="Times New Roman" w:hAnsi="Times New Roman" w:cs="Times New Roman"/>
          <w:sz w:val="24"/>
          <w:szCs w:val="24"/>
        </w:rPr>
        <w:t xml:space="preserve">Dit maakt invoelbaar hoe de situatie er uitziet, </w:t>
      </w:r>
      <w:r w:rsidR="00C77816" w:rsidRPr="005614CF">
        <w:rPr>
          <w:rFonts w:ascii="Times New Roman" w:hAnsi="Times New Roman" w:cs="Times New Roman"/>
          <w:sz w:val="24"/>
          <w:szCs w:val="24"/>
        </w:rPr>
        <w:t xml:space="preserve">wat de validiteit van het onderzoek verhoogt </w:t>
      </w:r>
      <w:r w:rsidR="00C57572" w:rsidRPr="005614CF">
        <w:rPr>
          <w:rFonts w:ascii="Times New Roman" w:hAnsi="Times New Roman" w:cs="Times New Roman"/>
          <w:sz w:val="24"/>
          <w:szCs w:val="24"/>
        </w:rPr>
        <w:t>(Creswell &amp; Miller, 2000: 129). Uitzondering op het nauwkeurig omschrijven van de context, zijn momenten waarop de anonimiteit van respondenten wordt beschermd.</w:t>
      </w:r>
    </w:p>
    <w:p w14:paraId="2C9B3082" w14:textId="4A1295A5" w:rsidR="00C77816" w:rsidRPr="005614CF" w:rsidRDefault="00C77816"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Ter </w:t>
      </w:r>
      <w:proofErr w:type="spellStart"/>
      <w:r w:rsidRPr="005614CF">
        <w:rPr>
          <w:rFonts w:ascii="Times New Roman" w:hAnsi="Times New Roman" w:cs="Times New Roman"/>
          <w:sz w:val="24"/>
          <w:szCs w:val="24"/>
        </w:rPr>
        <w:t>bijdraging</w:t>
      </w:r>
      <w:proofErr w:type="spellEnd"/>
      <w:r w:rsidRPr="005614CF">
        <w:rPr>
          <w:rFonts w:ascii="Times New Roman" w:hAnsi="Times New Roman" w:cs="Times New Roman"/>
          <w:sz w:val="24"/>
          <w:szCs w:val="24"/>
        </w:rPr>
        <w:t xml:space="preserve"> aan de </w:t>
      </w:r>
      <w:r w:rsidRPr="005614CF">
        <w:rPr>
          <w:rFonts w:ascii="Times New Roman" w:hAnsi="Times New Roman" w:cs="Times New Roman"/>
          <w:sz w:val="24"/>
          <w:szCs w:val="24"/>
          <w:u w:val="single"/>
        </w:rPr>
        <w:t>externe validiteit</w:t>
      </w:r>
      <w:r w:rsidRPr="005614CF">
        <w:rPr>
          <w:rFonts w:ascii="Times New Roman" w:hAnsi="Times New Roman" w:cs="Times New Roman"/>
          <w:sz w:val="24"/>
          <w:szCs w:val="24"/>
        </w:rPr>
        <w:t xml:space="preserve">, </w:t>
      </w:r>
      <w:r w:rsidR="001A4878" w:rsidRPr="005614CF">
        <w:rPr>
          <w:rFonts w:ascii="Times New Roman" w:hAnsi="Times New Roman" w:cs="Times New Roman"/>
          <w:sz w:val="24"/>
          <w:szCs w:val="24"/>
        </w:rPr>
        <w:t>is</w:t>
      </w:r>
      <w:r w:rsidRPr="005614CF">
        <w:rPr>
          <w:rFonts w:ascii="Times New Roman" w:hAnsi="Times New Roman" w:cs="Times New Roman"/>
          <w:sz w:val="24"/>
          <w:szCs w:val="24"/>
        </w:rPr>
        <w:t xml:space="preserve"> ook een meervoud aan technieken toegepast. Allereerst is gebruik gemaakt van </w:t>
      </w:r>
      <w:proofErr w:type="spellStart"/>
      <w:r w:rsidRPr="005614CF">
        <w:rPr>
          <w:rFonts w:ascii="Times New Roman" w:hAnsi="Times New Roman" w:cs="Times New Roman"/>
          <w:sz w:val="24"/>
          <w:szCs w:val="24"/>
        </w:rPr>
        <w:t>thick</w:t>
      </w:r>
      <w:proofErr w:type="spellEnd"/>
      <w:r w:rsidRPr="005614CF">
        <w:rPr>
          <w:rFonts w:ascii="Times New Roman" w:hAnsi="Times New Roman" w:cs="Times New Roman"/>
          <w:sz w:val="24"/>
          <w:szCs w:val="24"/>
        </w:rPr>
        <w:t xml:space="preserve"> </w:t>
      </w:r>
      <w:proofErr w:type="spellStart"/>
      <w:r w:rsidRPr="005614CF">
        <w:rPr>
          <w:rFonts w:ascii="Times New Roman" w:hAnsi="Times New Roman" w:cs="Times New Roman"/>
          <w:sz w:val="24"/>
          <w:szCs w:val="24"/>
        </w:rPr>
        <w:t>description</w:t>
      </w:r>
      <w:proofErr w:type="spellEnd"/>
      <w:r w:rsidRPr="005614CF">
        <w:rPr>
          <w:rFonts w:ascii="Times New Roman" w:hAnsi="Times New Roman" w:cs="Times New Roman"/>
          <w:sz w:val="24"/>
          <w:szCs w:val="24"/>
        </w:rPr>
        <w:t xml:space="preserve">, zodat </w:t>
      </w:r>
      <w:r w:rsidR="00B77362" w:rsidRPr="005614CF">
        <w:rPr>
          <w:rFonts w:ascii="Times New Roman" w:hAnsi="Times New Roman" w:cs="Times New Roman"/>
          <w:sz w:val="24"/>
          <w:szCs w:val="24"/>
        </w:rPr>
        <w:t xml:space="preserve">een inschatting gemaakt kan worden van </w:t>
      </w:r>
      <w:r w:rsidRPr="005614CF">
        <w:rPr>
          <w:rFonts w:ascii="Times New Roman" w:hAnsi="Times New Roman" w:cs="Times New Roman"/>
          <w:sz w:val="24"/>
          <w:szCs w:val="24"/>
        </w:rPr>
        <w:t xml:space="preserve">de geldigheid is van de uitkomsten voor andere netwerken. Daarnaast </w:t>
      </w:r>
      <w:r w:rsidR="00C57572" w:rsidRPr="005614CF">
        <w:rPr>
          <w:rFonts w:ascii="Times New Roman" w:hAnsi="Times New Roman" w:cs="Times New Roman"/>
          <w:sz w:val="24"/>
          <w:szCs w:val="24"/>
        </w:rPr>
        <w:t>zijn de tussentijdse resultaten driemaal getoets</w:t>
      </w:r>
      <w:r w:rsidR="001A4878" w:rsidRPr="005614CF">
        <w:rPr>
          <w:rFonts w:ascii="Times New Roman" w:hAnsi="Times New Roman" w:cs="Times New Roman"/>
          <w:sz w:val="24"/>
          <w:szCs w:val="24"/>
        </w:rPr>
        <w:t>t</w:t>
      </w:r>
      <w:r w:rsidR="00C57572" w:rsidRPr="005614CF">
        <w:rPr>
          <w:rFonts w:ascii="Times New Roman" w:hAnsi="Times New Roman" w:cs="Times New Roman"/>
          <w:sz w:val="24"/>
          <w:szCs w:val="24"/>
        </w:rPr>
        <w:t xml:space="preserve">: eenmaal bij de adviseurs van het Platform Opnieuw Thuis en tweemaal bij een conferentie voor </w:t>
      </w:r>
      <w:r w:rsidR="00B700CC" w:rsidRPr="005614CF">
        <w:rPr>
          <w:rFonts w:ascii="Times New Roman" w:hAnsi="Times New Roman" w:cs="Times New Roman"/>
          <w:sz w:val="24"/>
          <w:szCs w:val="24"/>
        </w:rPr>
        <w:t>vergunninghouder</w:t>
      </w:r>
      <w:r w:rsidR="00C57572" w:rsidRPr="005614CF">
        <w:rPr>
          <w:rFonts w:ascii="Times New Roman" w:hAnsi="Times New Roman" w:cs="Times New Roman"/>
          <w:sz w:val="24"/>
          <w:szCs w:val="24"/>
        </w:rPr>
        <w:t>s. De groep bestond in het laatste geval uit personen die vergelijkbare functies hadden met de personen die acter</w:t>
      </w:r>
      <w:r w:rsidR="001A4878" w:rsidRPr="005614CF">
        <w:rPr>
          <w:rFonts w:ascii="Times New Roman" w:hAnsi="Times New Roman" w:cs="Times New Roman"/>
          <w:sz w:val="24"/>
          <w:szCs w:val="24"/>
        </w:rPr>
        <w:t xml:space="preserve">en in de onderzochte netwerken. </w:t>
      </w:r>
      <w:r w:rsidRPr="005614CF">
        <w:rPr>
          <w:rFonts w:ascii="Times New Roman" w:hAnsi="Times New Roman" w:cs="Times New Roman"/>
          <w:sz w:val="24"/>
          <w:szCs w:val="24"/>
        </w:rPr>
        <w:t xml:space="preserve">Deze gegevens veranderen niet de uitkomsten zelf, maar maken wel dat </w:t>
      </w:r>
      <w:r w:rsidR="003074A4" w:rsidRPr="005614CF">
        <w:rPr>
          <w:rFonts w:ascii="Times New Roman" w:hAnsi="Times New Roman" w:cs="Times New Roman"/>
          <w:sz w:val="24"/>
          <w:szCs w:val="24"/>
        </w:rPr>
        <w:t>een</w:t>
      </w:r>
      <w:r w:rsidRPr="005614CF">
        <w:rPr>
          <w:rFonts w:ascii="Times New Roman" w:hAnsi="Times New Roman" w:cs="Times New Roman"/>
          <w:sz w:val="24"/>
          <w:szCs w:val="24"/>
        </w:rPr>
        <w:t xml:space="preserve"> inschatting </w:t>
      </w:r>
      <w:r w:rsidR="003074A4" w:rsidRPr="005614CF">
        <w:rPr>
          <w:rFonts w:ascii="Times New Roman" w:hAnsi="Times New Roman" w:cs="Times New Roman"/>
          <w:sz w:val="24"/>
          <w:szCs w:val="24"/>
        </w:rPr>
        <w:t>kon worden gemaakt</w:t>
      </w:r>
      <w:r w:rsidRPr="005614CF">
        <w:rPr>
          <w:rFonts w:ascii="Times New Roman" w:hAnsi="Times New Roman" w:cs="Times New Roman"/>
          <w:sz w:val="24"/>
          <w:szCs w:val="24"/>
        </w:rPr>
        <w:t xml:space="preserve"> van de context waarbinnen de uitkomsten geldingskracht hebben.</w:t>
      </w:r>
      <w:r w:rsidR="001A4878" w:rsidRPr="005614CF">
        <w:rPr>
          <w:rFonts w:ascii="Times New Roman" w:hAnsi="Times New Roman" w:cs="Times New Roman"/>
          <w:sz w:val="24"/>
          <w:szCs w:val="24"/>
        </w:rPr>
        <w:t xml:space="preserve"> Zo is sterk naar voren gekomen dat per regio sterk</w:t>
      </w:r>
      <w:r w:rsidR="003074A4" w:rsidRPr="005614CF">
        <w:rPr>
          <w:rFonts w:ascii="Times New Roman" w:hAnsi="Times New Roman" w:cs="Times New Roman"/>
          <w:sz w:val="24"/>
          <w:szCs w:val="24"/>
        </w:rPr>
        <w:t xml:space="preserve"> verschilt wie er gemotiveerd zijn</w:t>
      </w:r>
      <w:r w:rsidR="001A4878" w:rsidRPr="005614CF">
        <w:rPr>
          <w:rFonts w:ascii="Times New Roman" w:hAnsi="Times New Roman" w:cs="Times New Roman"/>
          <w:sz w:val="24"/>
          <w:szCs w:val="24"/>
        </w:rPr>
        <w:t>. Een aantal regi</w:t>
      </w:r>
      <w:r w:rsidR="003074A4" w:rsidRPr="005614CF">
        <w:rPr>
          <w:rFonts w:ascii="Times New Roman" w:hAnsi="Times New Roman" w:cs="Times New Roman"/>
          <w:sz w:val="24"/>
          <w:szCs w:val="24"/>
        </w:rPr>
        <w:t>o’s kennen zeer actieve woningcorporaties</w:t>
      </w:r>
      <w:r w:rsidR="001A4878" w:rsidRPr="005614CF">
        <w:rPr>
          <w:rFonts w:ascii="Times New Roman" w:hAnsi="Times New Roman" w:cs="Times New Roman"/>
          <w:sz w:val="24"/>
          <w:szCs w:val="24"/>
        </w:rPr>
        <w:t>, die soms</w:t>
      </w:r>
      <w:r w:rsidR="003074A4" w:rsidRPr="005614CF">
        <w:rPr>
          <w:rFonts w:ascii="Times New Roman" w:hAnsi="Times New Roman" w:cs="Times New Roman"/>
          <w:sz w:val="24"/>
          <w:szCs w:val="24"/>
        </w:rPr>
        <w:t xml:space="preserve"> zelf</w:t>
      </w:r>
      <w:r w:rsidR="001A4878" w:rsidRPr="005614CF">
        <w:rPr>
          <w:rFonts w:ascii="Times New Roman" w:hAnsi="Times New Roman" w:cs="Times New Roman"/>
          <w:sz w:val="24"/>
          <w:szCs w:val="24"/>
        </w:rPr>
        <w:t xml:space="preserve"> een samenwerking initiëren, zelfs wanneer er meerdere woningcorporaties actief zijn in die regio. Ook wordt de coördinatie soms belegt bij woningcorporaties, soms bij gemeentes en soms bij een private partij.</w:t>
      </w:r>
      <w:r w:rsidR="00CE6B5C" w:rsidRPr="005614CF">
        <w:rPr>
          <w:rFonts w:ascii="Times New Roman" w:hAnsi="Times New Roman" w:cs="Times New Roman"/>
          <w:sz w:val="24"/>
          <w:szCs w:val="24"/>
        </w:rPr>
        <w:t xml:space="preserve"> De contextgevoeligheid speelt dan ook een grote rol in de aanbevelingen van dit onderzoek. </w:t>
      </w:r>
      <w:r w:rsidR="008268E2" w:rsidRPr="005614CF">
        <w:rPr>
          <w:rFonts w:ascii="Times New Roman" w:hAnsi="Times New Roman" w:cs="Times New Roman"/>
          <w:sz w:val="24"/>
          <w:szCs w:val="24"/>
        </w:rPr>
        <w:t>Tegelijkertijd werd de hypothese</w:t>
      </w:r>
      <w:r w:rsidR="003074A4" w:rsidRPr="005614CF">
        <w:rPr>
          <w:rFonts w:ascii="Times New Roman" w:hAnsi="Times New Roman" w:cs="Times New Roman"/>
          <w:sz w:val="24"/>
          <w:szCs w:val="24"/>
        </w:rPr>
        <w:t>, geïnspireerd op tussentijdse uitkomsten,</w:t>
      </w:r>
      <w:r w:rsidR="008268E2" w:rsidRPr="005614CF">
        <w:rPr>
          <w:rFonts w:ascii="Times New Roman" w:hAnsi="Times New Roman" w:cs="Times New Roman"/>
          <w:sz w:val="24"/>
          <w:szCs w:val="24"/>
        </w:rPr>
        <w:t xml:space="preserve"> </w:t>
      </w:r>
      <w:r w:rsidR="008268E2" w:rsidRPr="005614CF">
        <w:rPr>
          <w:rFonts w:ascii="Times New Roman" w:hAnsi="Times New Roman" w:cs="Times New Roman"/>
          <w:sz w:val="24"/>
          <w:szCs w:val="24"/>
        </w:rPr>
        <w:lastRenderedPageBreak/>
        <w:t xml:space="preserve">in twijfel getrokken dat partijen alleen samenwerken vanuit een zorg voor de toezichthouder (provincie). Op basis van verdere data is deze hypothese verworpen en genuanceerd: een aantal partijen werken samen vanuit een zorg voor de toezichthouder, maar dit biedt vooral ruimte aan individuen die ook uit eigen beweging de samenwerking hadden willen vormgeven en dat in een aantal gevallen ook gedaan hebben. </w:t>
      </w:r>
      <w:r w:rsidRPr="005614CF">
        <w:rPr>
          <w:rFonts w:ascii="Times New Roman" w:hAnsi="Times New Roman" w:cs="Times New Roman"/>
          <w:sz w:val="24"/>
          <w:szCs w:val="24"/>
        </w:rPr>
        <w:t>De data uit de</w:t>
      </w:r>
      <w:r w:rsidR="00C57572" w:rsidRPr="005614CF">
        <w:rPr>
          <w:rFonts w:ascii="Times New Roman" w:hAnsi="Times New Roman" w:cs="Times New Roman"/>
          <w:sz w:val="24"/>
          <w:szCs w:val="24"/>
        </w:rPr>
        <w:t xml:space="preserve">ze bijeenkomsten </w:t>
      </w:r>
      <w:r w:rsidRPr="005614CF">
        <w:rPr>
          <w:rFonts w:ascii="Times New Roman" w:hAnsi="Times New Roman" w:cs="Times New Roman"/>
          <w:sz w:val="24"/>
          <w:szCs w:val="24"/>
        </w:rPr>
        <w:t xml:space="preserve">zijn niet uitgebreid geanalyseerd, omdat </w:t>
      </w:r>
      <w:r w:rsidR="00925228" w:rsidRPr="005614CF">
        <w:rPr>
          <w:rFonts w:ascii="Times New Roman" w:hAnsi="Times New Roman" w:cs="Times New Roman"/>
          <w:sz w:val="24"/>
          <w:szCs w:val="24"/>
        </w:rPr>
        <w:t>de</w:t>
      </w:r>
      <w:r w:rsidRPr="005614CF">
        <w:rPr>
          <w:rFonts w:ascii="Times New Roman" w:hAnsi="Times New Roman" w:cs="Times New Roman"/>
          <w:sz w:val="24"/>
          <w:szCs w:val="24"/>
        </w:rPr>
        <w:t xml:space="preserve"> representativiteit </w:t>
      </w:r>
      <w:r w:rsidR="00925228" w:rsidRPr="005614CF">
        <w:rPr>
          <w:rFonts w:ascii="Times New Roman" w:hAnsi="Times New Roman" w:cs="Times New Roman"/>
          <w:sz w:val="24"/>
          <w:szCs w:val="24"/>
        </w:rPr>
        <w:t xml:space="preserve">van de groepen </w:t>
      </w:r>
      <w:r w:rsidRPr="005614CF">
        <w:rPr>
          <w:rFonts w:ascii="Times New Roman" w:hAnsi="Times New Roman" w:cs="Times New Roman"/>
          <w:sz w:val="24"/>
          <w:szCs w:val="24"/>
        </w:rPr>
        <w:t xml:space="preserve">niet kan worden ingeschat. Daarnaast </w:t>
      </w:r>
      <w:r w:rsidR="0029424E" w:rsidRPr="005614CF">
        <w:rPr>
          <w:rFonts w:ascii="Times New Roman" w:hAnsi="Times New Roman" w:cs="Times New Roman"/>
          <w:sz w:val="24"/>
          <w:szCs w:val="24"/>
        </w:rPr>
        <w:t>vroeg</w:t>
      </w:r>
      <w:r w:rsidRPr="005614CF">
        <w:rPr>
          <w:rFonts w:ascii="Times New Roman" w:hAnsi="Times New Roman" w:cs="Times New Roman"/>
          <w:sz w:val="24"/>
          <w:szCs w:val="24"/>
        </w:rPr>
        <w:t xml:space="preserve"> het teveel tijd om alle deelnemers te interview</w:t>
      </w:r>
      <w:r w:rsidR="00C57572" w:rsidRPr="005614CF">
        <w:rPr>
          <w:rFonts w:ascii="Times New Roman" w:hAnsi="Times New Roman" w:cs="Times New Roman"/>
          <w:sz w:val="24"/>
          <w:szCs w:val="24"/>
        </w:rPr>
        <w:t>en over hun individuele mening.</w:t>
      </w:r>
      <w:r w:rsidR="00925228" w:rsidRPr="005614CF">
        <w:rPr>
          <w:rFonts w:ascii="Times New Roman" w:hAnsi="Times New Roman" w:cs="Times New Roman"/>
          <w:sz w:val="24"/>
          <w:szCs w:val="24"/>
        </w:rPr>
        <w:t xml:space="preserve"> Wel zou een check op de herkenbaarheid van de uitkomsten onder een groter aantal </w:t>
      </w:r>
      <w:r w:rsidR="00925228" w:rsidRPr="008E7B74">
        <w:rPr>
          <w:rFonts w:ascii="Times New Roman" w:hAnsi="Times New Roman" w:cs="Times New Roman"/>
          <w:sz w:val="24"/>
          <w:szCs w:val="24"/>
        </w:rPr>
        <w:t>relevante actoren een mooie vervolgstap zijn op dit onderzoek</w:t>
      </w:r>
      <w:r w:rsidR="0029424E" w:rsidRPr="008E7B74">
        <w:rPr>
          <w:rFonts w:ascii="Times New Roman" w:hAnsi="Times New Roman" w:cs="Times New Roman"/>
          <w:sz w:val="24"/>
          <w:szCs w:val="24"/>
        </w:rPr>
        <w:t xml:space="preserve"> (zie de methodologische reflectie, </w:t>
      </w:r>
      <w:r w:rsidR="008E7B74" w:rsidRPr="008E7B74">
        <w:rPr>
          <w:rFonts w:ascii="Times New Roman" w:hAnsi="Times New Roman" w:cs="Times New Roman"/>
          <w:sz w:val="24"/>
          <w:szCs w:val="24"/>
        </w:rPr>
        <w:t>§5.3</w:t>
      </w:r>
      <w:r w:rsidR="0029424E" w:rsidRPr="008E7B74">
        <w:rPr>
          <w:rFonts w:ascii="Times New Roman" w:hAnsi="Times New Roman" w:cs="Times New Roman"/>
          <w:sz w:val="24"/>
          <w:szCs w:val="24"/>
        </w:rPr>
        <w:t>)</w:t>
      </w:r>
      <w:r w:rsidR="00925228" w:rsidRPr="008E7B74">
        <w:rPr>
          <w:rFonts w:ascii="Times New Roman" w:hAnsi="Times New Roman" w:cs="Times New Roman"/>
          <w:sz w:val="24"/>
          <w:szCs w:val="24"/>
        </w:rPr>
        <w:t>.</w:t>
      </w:r>
    </w:p>
    <w:p w14:paraId="5C6EC96C" w14:textId="67B3A0F5" w:rsidR="00C77816" w:rsidRPr="005614CF" w:rsidRDefault="00C57572" w:rsidP="00C7781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In dit onderzoek is de </w:t>
      </w:r>
      <w:r w:rsidRPr="005614CF">
        <w:rPr>
          <w:rFonts w:ascii="Times New Roman" w:hAnsi="Times New Roman" w:cs="Times New Roman"/>
          <w:sz w:val="24"/>
          <w:szCs w:val="24"/>
          <w:u w:val="single"/>
        </w:rPr>
        <w:t>degelijkheid</w:t>
      </w:r>
      <w:r w:rsidRPr="005614CF">
        <w:rPr>
          <w:rFonts w:ascii="Times New Roman" w:hAnsi="Times New Roman" w:cs="Times New Roman"/>
          <w:sz w:val="24"/>
          <w:szCs w:val="24"/>
        </w:rPr>
        <w:t xml:space="preserve"> gewaarborgd door het schrijven van handleidingen voor interview, observaties, transcriberen, coderen en analyseren</w:t>
      </w:r>
      <w:r w:rsidR="002E245D" w:rsidRPr="005614CF">
        <w:rPr>
          <w:rFonts w:ascii="Times New Roman" w:hAnsi="Times New Roman" w:cs="Times New Roman"/>
          <w:sz w:val="24"/>
          <w:szCs w:val="24"/>
        </w:rPr>
        <w:t>, door het schrijven van methodememo’s</w:t>
      </w:r>
      <w:r w:rsidRPr="005614CF">
        <w:rPr>
          <w:rFonts w:ascii="Times New Roman" w:hAnsi="Times New Roman" w:cs="Times New Roman"/>
          <w:sz w:val="24"/>
          <w:szCs w:val="24"/>
        </w:rPr>
        <w:t xml:space="preserve"> en door datatriangulatie. </w:t>
      </w:r>
      <w:r w:rsidR="002E245D" w:rsidRPr="005614CF">
        <w:rPr>
          <w:rFonts w:ascii="Times New Roman" w:hAnsi="Times New Roman" w:cs="Times New Roman"/>
          <w:sz w:val="24"/>
          <w:szCs w:val="24"/>
        </w:rPr>
        <w:t xml:space="preserve">De handleidingen hebben ervoor gezorgd dat wijzigingen niet willekeurig plaatsvinden in de dataverzameling of analyse. </w:t>
      </w:r>
      <w:proofErr w:type="spellStart"/>
      <w:r w:rsidR="002E245D" w:rsidRPr="005614CF">
        <w:rPr>
          <w:rFonts w:ascii="Times New Roman" w:hAnsi="Times New Roman" w:cs="Times New Roman"/>
          <w:sz w:val="24"/>
          <w:szCs w:val="24"/>
        </w:rPr>
        <w:t>Tegelijkerheid</w:t>
      </w:r>
      <w:proofErr w:type="spellEnd"/>
      <w:r w:rsidR="002E245D" w:rsidRPr="005614CF">
        <w:rPr>
          <w:rFonts w:ascii="Times New Roman" w:hAnsi="Times New Roman" w:cs="Times New Roman"/>
          <w:sz w:val="24"/>
          <w:szCs w:val="24"/>
        </w:rPr>
        <w:t xml:space="preserve"> is ook rekening gehouden met dat aanpassing van methodes soms nodig is om tot de kern te komen: elke situatie is immers uniek (Morse</w:t>
      </w:r>
      <w:r w:rsidR="00653649" w:rsidRPr="005614CF">
        <w:rPr>
          <w:rFonts w:ascii="Times New Roman" w:hAnsi="Times New Roman" w:cs="Times New Roman"/>
          <w:sz w:val="24"/>
          <w:szCs w:val="24"/>
        </w:rPr>
        <w:t xml:space="preserve"> &amp; Field</w:t>
      </w:r>
      <w:r w:rsidR="002E245D" w:rsidRPr="005614CF">
        <w:rPr>
          <w:rFonts w:ascii="Times New Roman" w:hAnsi="Times New Roman" w:cs="Times New Roman"/>
          <w:sz w:val="24"/>
          <w:szCs w:val="24"/>
        </w:rPr>
        <w:t>,</w:t>
      </w:r>
      <w:r w:rsidR="00653649" w:rsidRPr="005614CF">
        <w:rPr>
          <w:rFonts w:ascii="Times New Roman" w:hAnsi="Times New Roman" w:cs="Times New Roman"/>
          <w:sz w:val="24"/>
          <w:szCs w:val="24"/>
        </w:rPr>
        <w:t xml:space="preserve"> 1995; 1996</w:t>
      </w:r>
      <w:r w:rsidR="002E245D" w:rsidRPr="005614CF">
        <w:rPr>
          <w:rFonts w:ascii="Times New Roman" w:hAnsi="Times New Roman" w:cs="Times New Roman"/>
          <w:sz w:val="24"/>
          <w:szCs w:val="24"/>
        </w:rPr>
        <w:t xml:space="preserve">). Hiertoe hebben methodememo’s gediend (Silverman, 2010). </w:t>
      </w:r>
      <w:r w:rsidRPr="005614CF">
        <w:rPr>
          <w:rFonts w:ascii="Times New Roman" w:hAnsi="Times New Roman" w:cs="Times New Roman"/>
          <w:sz w:val="24"/>
          <w:szCs w:val="24"/>
        </w:rPr>
        <w:t>Zo is gedurende het onderzoek de vraag toegevoegd: “</w:t>
      </w:r>
      <w:r w:rsidRPr="005614CF">
        <w:rPr>
          <w:rFonts w:ascii="Times New Roman" w:hAnsi="Times New Roman" w:cs="Times New Roman"/>
          <w:i/>
          <w:sz w:val="24"/>
          <w:szCs w:val="24"/>
        </w:rPr>
        <w:t>waaruit blijkt dat er überhaupt sprake is van een samenwerking?</w:t>
      </w:r>
      <w:r w:rsidRPr="005614CF">
        <w:rPr>
          <w:rFonts w:ascii="Times New Roman" w:hAnsi="Times New Roman" w:cs="Times New Roman"/>
          <w:sz w:val="24"/>
          <w:szCs w:val="24"/>
        </w:rPr>
        <w:t>”. Deze vraag prikkelt respondenten meer om te verduidelijken wat er samen wordt gedaan dan een vraag als “</w:t>
      </w:r>
      <w:r w:rsidRPr="005614CF">
        <w:rPr>
          <w:rFonts w:ascii="Times New Roman" w:hAnsi="Times New Roman" w:cs="Times New Roman"/>
          <w:i/>
          <w:sz w:val="24"/>
          <w:szCs w:val="24"/>
        </w:rPr>
        <w:t>op welke wijzen werken jullie samen</w:t>
      </w:r>
      <w:r w:rsidRPr="005614CF">
        <w:rPr>
          <w:rFonts w:ascii="Times New Roman" w:hAnsi="Times New Roman" w:cs="Times New Roman"/>
          <w:sz w:val="24"/>
          <w:szCs w:val="24"/>
        </w:rPr>
        <w:t>?”.</w:t>
      </w:r>
      <w:r w:rsidR="002E245D" w:rsidRPr="005614CF">
        <w:rPr>
          <w:rFonts w:ascii="Times New Roman" w:hAnsi="Times New Roman" w:cs="Times New Roman"/>
          <w:sz w:val="24"/>
          <w:szCs w:val="24"/>
        </w:rPr>
        <w:t xml:space="preserve"> </w:t>
      </w:r>
      <w:r w:rsidR="00C77816" w:rsidRPr="005614CF">
        <w:rPr>
          <w:rFonts w:ascii="Times New Roman" w:hAnsi="Times New Roman" w:cs="Times New Roman"/>
          <w:sz w:val="24"/>
          <w:szCs w:val="24"/>
        </w:rPr>
        <w:t xml:space="preserve">De toetsing van hypotheses krijgt extra aandacht door datatriangulatie. Door meerdere vergaderingen te observeren en meerdere documenten te analyseren, is er </w:t>
      </w:r>
      <w:r w:rsidR="002E245D" w:rsidRPr="005614CF">
        <w:rPr>
          <w:rFonts w:ascii="Times New Roman" w:hAnsi="Times New Roman" w:cs="Times New Roman"/>
          <w:sz w:val="24"/>
          <w:szCs w:val="24"/>
        </w:rPr>
        <w:t>ruimte om theorieën te toetsen e</w:t>
      </w:r>
      <w:r w:rsidR="00C77816" w:rsidRPr="005614CF">
        <w:rPr>
          <w:rFonts w:ascii="Times New Roman" w:hAnsi="Times New Roman" w:cs="Times New Roman"/>
          <w:sz w:val="24"/>
          <w:szCs w:val="24"/>
        </w:rPr>
        <w:t>n worden uitschieters met elkaar gecompenseerd (</w:t>
      </w:r>
      <w:proofErr w:type="spellStart"/>
      <w:r w:rsidR="00C77816" w:rsidRPr="005614CF">
        <w:rPr>
          <w:rFonts w:ascii="Times New Roman" w:hAnsi="Times New Roman" w:cs="Times New Roman"/>
          <w:sz w:val="24"/>
          <w:szCs w:val="24"/>
        </w:rPr>
        <w:t>Boeije</w:t>
      </w:r>
      <w:proofErr w:type="spellEnd"/>
      <w:r w:rsidR="00C77816" w:rsidRPr="005614CF">
        <w:rPr>
          <w:rFonts w:ascii="Times New Roman" w:hAnsi="Times New Roman" w:cs="Times New Roman"/>
          <w:sz w:val="24"/>
          <w:szCs w:val="24"/>
        </w:rPr>
        <w:t>, 2005). De nauwkeurigheid van de metingen in totaal neemt daardoor toe.</w:t>
      </w:r>
    </w:p>
    <w:p w14:paraId="1A8BE6F8" w14:textId="3F9C112F" w:rsidR="00C77816" w:rsidRPr="005614CF" w:rsidRDefault="00C77816" w:rsidP="002E245D">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Ook </w:t>
      </w:r>
      <w:proofErr w:type="spellStart"/>
      <w:r w:rsidRPr="005614CF">
        <w:rPr>
          <w:rFonts w:ascii="Times New Roman" w:hAnsi="Times New Roman" w:cs="Times New Roman"/>
          <w:sz w:val="24"/>
          <w:szCs w:val="24"/>
          <w:u w:val="single"/>
        </w:rPr>
        <w:t>onvooringenomenheid</w:t>
      </w:r>
      <w:proofErr w:type="spellEnd"/>
      <w:r w:rsidRPr="005614CF">
        <w:rPr>
          <w:rFonts w:ascii="Times New Roman" w:hAnsi="Times New Roman" w:cs="Times New Roman"/>
          <w:sz w:val="24"/>
          <w:szCs w:val="24"/>
        </w:rPr>
        <w:t xml:space="preserve"> </w:t>
      </w:r>
      <w:r w:rsidR="002E245D" w:rsidRPr="005614CF">
        <w:rPr>
          <w:rFonts w:ascii="Times New Roman" w:hAnsi="Times New Roman" w:cs="Times New Roman"/>
          <w:sz w:val="24"/>
          <w:szCs w:val="24"/>
        </w:rPr>
        <w:t>is</w:t>
      </w:r>
      <w:r w:rsidRPr="005614CF">
        <w:rPr>
          <w:rFonts w:ascii="Times New Roman" w:hAnsi="Times New Roman" w:cs="Times New Roman"/>
          <w:sz w:val="24"/>
          <w:szCs w:val="24"/>
        </w:rPr>
        <w:t xml:space="preserve"> gewaarborgd door handleidingen en memo’s op te stellen. Handleidingen bieden </w:t>
      </w:r>
      <w:r w:rsidR="002E245D" w:rsidRPr="005614CF">
        <w:rPr>
          <w:rFonts w:ascii="Times New Roman" w:hAnsi="Times New Roman" w:cs="Times New Roman"/>
          <w:sz w:val="24"/>
          <w:szCs w:val="24"/>
        </w:rPr>
        <w:t xml:space="preserve">namelijk </w:t>
      </w:r>
      <w:r w:rsidRPr="005614CF">
        <w:rPr>
          <w:rFonts w:ascii="Times New Roman" w:hAnsi="Times New Roman" w:cs="Times New Roman"/>
          <w:sz w:val="24"/>
          <w:szCs w:val="24"/>
        </w:rPr>
        <w:t>zowel openheid naar nieuwe theorieën, als vastigheid aan een bepaalde</w:t>
      </w:r>
      <w:r w:rsidR="002E245D" w:rsidRPr="005614CF">
        <w:rPr>
          <w:rFonts w:ascii="Times New Roman" w:hAnsi="Times New Roman" w:cs="Times New Roman"/>
          <w:sz w:val="24"/>
          <w:szCs w:val="24"/>
        </w:rPr>
        <w:t xml:space="preserve"> methode. Deze wisselwerking dwong dus</w:t>
      </w:r>
      <w:r w:rsidRPr="005614CF">
        <w:rPr>
          <w:rFonts w:ascii="Times New Roman" w:hAnsi="Times New Roman" w:cs="Times New Roman"/>
          <w:sz w:val="24"/>
          <w:szCs w:val="24"/>
        </w:rPr>
        <w:t xml:space="preserve"> tot bewuste uitlegbare keuzes (</w:t>
      </w:r>
      <w:proofErr w:type="spellStart"/>
      <w:r w:rsidRPr="005614CF">
        <w:rPr>
          <w:rFonts w:ascii="Times New Roman" w:hAnsi="Times New Roman" w:cs="Times New Roman"/>
          <w:sz w:val="24"/>
          <w:szCs w:val="24"/>
        </w:rPr>
        <w:t>Guba</w:t>
      </w:r>
      <w:proofErr w:type="spellEnd"/>
      <w:r w:rsidRPr="005614CF">
        <w:rPr>
          <w:rFonts w:ascii="Times New Roman" w:hAnsi="Times New Roman" w:cs="Times New Roman"/>
          <w:sz w:val="24"/>
          <w:szCs w:val="24"/>
        </w:rPr>
        <w:t>, 1981).</w:t>
      </w:r>
      <w:r w:rsidR="002E245D" w:rsidRPr="005614CF">
        <w:rPr>
          <w:rFonts w:ascii="Times New Roman" w:hAnsi="Times New Roman" w:cs="Times New Roman"/>
          <w:sz w:val="24"/>
          <w:szCs w:val="24"/>
        </w:rPr>
        <w:t xml:space="preserve"> </w:t>
      </w:r>
      <w:proofErr w:type="spellStart"/>
      <w:r w:rsidR="002E245D" w:rsidRPr="005614CF">
        <w:rPr>
          <w:rFonts w:ascii="Times New Roman" w:hAnsi="Times New Roman" w:cs="Times New Roman"/>
          <w:sz w:val="24"/>
          <w:szCs w:val="24"/>
        </w:rPr>
        <w:t>Thick</w:t>
      </w:r>
      <w:proofErr w:type="spellEnd"/>
      <w:r w:rsidR="002E245D" w:rsidRPr="005614CF">
        <w:rPr>
          <w:rFonts w:ascii="Times New Roman" w:hAnsi="Times New Roman" w:cs="Times New Roman"/>
          <w:sz w:val="24"/>
          <w:szCs w:val="24"/>
        </w:rPr>
        <w:t xml:space="preserve"> </w:t>
      </w:r>
      <w:proofErr w:type="spellStart"/>
      <w:r w:rsidR="002E245D" w:rsidRPr="005614CF">
        <w:rPr>
          <w:rFonts w:ascii="Times New Roman" w:hAnsi="Times New Roman" w:cs="Times New Roman"/>
          <w:sz w:val="24"/>
          <w:szCs w:val="24"/>
        </w:rPr>
        <w:t>description</w:t>
      </w:r>
      <w:proofErr w:type="spellEnd"/>
      <w:r w:rsidR="002E245D" w:rsidRPr="005614CF">
        <w:rPr>
          <w:rFonts w:ascii="Times New Roman" w:hAnsi="Times New Roman" w:cs="Times New Roman"/>
          <w:sz w:val="24"/>
          <w:szCs w:val="24"/>
        </w:rPr>
        <w:t xml:space="preserve"> heeft gemaakt dat data minder inkleuring hebben genoten (“low-</w:t>
      </w:r>
      <w:proofErr w:type="spellStart"/>
      <w:r w:rsidR="002E245D" w:rsidRPr="005614CF">
        <w:rPr>
          <w:rFonts w:ascii="Times New Roman" w:hAnsi="Times New Roman" w:cs="Times New Roman"/>
          <w:sz w:val="24"/>
          <w:szCs w:val="24"/>
        </w:rPr>
        <w:t>inference</w:t>
      </w:r>
      <w:proofErr w:type="spellEnd"/>
      <w:r w:rsidR="002E245D" w:rsidRPr="005614CF">
        <w:rPr>
          <w:rFonts w:ascii="Times New Roman" w:hAnsi="Times New Roman" w:cs="Times New Roman"/>
          <w:sz w:val="24"/>
          <w:szCs w:val="24"/>
        </w:rPr>
        <w:t xml:space="preserve"> </w:t>
      </w:r>
      <w:proofErr w:type="spellStart"/>
      <w:r w:rsidR="002E245D" w:rsidRPr="005614CF">
        <w:rPr>
          <w:rFonts w:ascii="Times New Roman" w:hAnsi="Times New Roman" w:cs="Times New Roman"/>
          <w:sz w:val="24"/>
          <w:szCs w:val="24"/>
        </w:rPr>
        <w:t>descriptors</w:t>
      </w:r>
      <w:proofErr w:type="spellEnd"/>
      <w:r w:rsidR="002E245D" w:rsidRPr="005614CF">
        <w:rPr>
          <w:rFonts w:ascii="Times New Roman" w:hAnsi="Times New Roman" w:cs="Times New Roman"/>
          <w:sz w:val="24"/>
          <w:szCs w:val="24"/>
        </w:rPr>
        <w:t>” (</w:t>
      </w:r>
      <w:proofErr w:type="spellStart"/>
      <w:r w:rsidR="002E245D" w:rsidRPr="005614CF">
        <w:rPr>
          <w:rFonts w:ascii="Times New Roman" w:hAnsi="Times New Roman" w:cs="Times New Roman"/>
          <w:sz w:val="24"/>
          <w:szCs w:val="24"/>
        </w:rPr>
        <w:t>Bryman</w:t>
      </w:r>
      <w:proofErr w:type="spellEnd"/>
      <w:r w:rsidR="002E245D" w:rsidRPr="005614CF">
        <w:rPr>
          <w:rFonts w:ascii="Times New Roman" w:hAnsi="Times New Roman" w:cs="Times New Roman"/>
          <w:sz w:val="24"/>
          <w:szCs w:val="24"/>
        </w:rPr>
        <w:t xml:space="preserve">, 1988)) waardoor de macht van de onderzoeker om een gewenste uitkomst te selecteren wordt beperkt. </w:t>
      </w:r>
      <w:r w:rsidRPr="005614CF">
        <w:rPr>
          <w:rFonts w:ascii="Times New Roman" w:hAnsi="Times New Roman" w:cs="Times New Roman"/>
          <w:sz w:val="24"/>
          <w:szCs w:val="24"/>
        </w:rPr>
        <w:t>Soms wordt omwille van de leesbaarheid</w:t>
      </w:r>
      <w:r w:rsidR="002E245D" w:rsidRPr="005614CF">
        <w:rPr>
          <w:rFonts w:ascii="Times New Roman" w:hAnsi="Times New Roman" w:cs="Times New Roman"/>
          <w:sz w:val="24"/>
          <w:szCs w:val="24"/>
        </w:rPr>
        <w:t xml:space="preserve"> (en dus bruikbaarheid)</w:t>
      </w:r>
      <w:r w:rsidRPr="005614CF">
        <w:rPr>
          <w:rFonts w:ascii="Times New Roman" w:hAnsi="Times New Roman" w:cs="Times New Roman"/>
          <w:sz w:val="24"/>
          <w:szCs w:val="24"/>
        </w:rPr>
        <w:t xml:space="preserve"> wel een samenvatting gegeven</w:t>
      </w:r>
      <w:r w:rsidR="002E245D" w:rsidRPr="005614CF">
        <w:rPr>
          <w:rFonts w:ascii="Times New Roman" w:hAnsi="Times New Roman" w:cs="Times New Roman"/>
          <w:sz w:val="24"/>
          <w:szCs w:val="24"/>
        </w:rPr>
        <w:t>.</w:t>
      </w:r>
    </w:p>
    <w:p w14:paraId="03106B40" w14:textId="7AF5D21A" w:rsidR="00C77816" w:rsidRPr="005614CF" w:rsidRDefault="00C77816" w:rsidP="00932D86">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Tot slot is er ook sprake geweest van een aantal vormen van onderzoekerstriangulatie om de impact van de persoon van de onderzoeker waar deze niet gewenst is te beperken. Zo is er door </w:t>
      </w:r>
      <w:r w:rsidR="002E245D" w:rsidRPr="005614CF">
        <w:rPr>
          <w:rFonts w:ascii="Times New Roman" w:hAnsi="Times New Roman" w:cs="Times New Roman"/>
          <w:sz w:val="24"/>
          <w:szCs w:val="24"/>
        </w:rPr>
        <w:t xml:space="preserve">twee </w:t>
      </w:r>
      <w:r w:rsidRPr="005614CF">
        <w:rPr>
          <w:rFonts w:ascii="Times New Roman" w:hAnsi="Times New Roman" w:cs="Times New Roman"/>
          <w:sz w:val="24"/>
          <w:szCs w:val="24"/>
        </w:rPr>
        <w:t>andere onderzoekers een stuk getranscribeerd en gecodeerd. Daarnaast is er sprake geweest van tussentijdse ‘peer debriefing’ (</w:t>
      </w:r>
      <w:proofErr w:type="spellStart"/>
      <w:r w:rsidRPr="005614CF">
        <w:rPr>
          <w:rFonts w:ascii="Times New Roman" w:hAnsi="Times New Roman" w:cs="Times New Roman"/>
          <w:sz w:val="24"/>
          <w:szCs w:val="24"/>
        </w:rPr>
        <w:t>Boeije</w:t>
      </w:r>
      <w:proofErr w:type="spellEnd"/>
      <w:r w:rsidRPr="005614CF">
        <w:rPr>
          <w:rFonts w:ascii="Times New Roman" w:hAnsi="Times New Roman" w:cs="Times New Roman"/>
          <w:sz w:val="24"/>
          <w:szCs w:val="24"/>
        </w:rPr>
        <w:t xml:space="preserve">, 2005: 152): het tussentijds overleggen van uitkomsten en vragen van feedback en alternatieven van andere onderzoekers. Hiervoor </w:t>
      </w:r>
      <w:r w:rsidR="002E245D" w:rsidRPr="005614CF">
        <w:rPr>
          <w:rFonts w:ascii="Times New Roman" w:hAnsi="Times New Roman" w:cs="Times New Roman"/>
          <w:sz w:val="24"/>
          <w:szCs w:val="24"/>
        </w:rPr>
        <w:t>is</w:t>
      </w:r>
      <w:r w:rsidRPr="005614CF">
        <w:rPr>
          <w:rFonts w:ascii="Times New Roman" w:hAnsi="Times New Roman" w:cs="Times New Roman"/>
          <w:sz w:val="24"/>
          <w:szCs w:val="24"/>
        </w:rPr>
        <w:t xml:space="preserve"> </w:t>
      </w:r>
      <w:r w:rsidR="002E245D" w:rsidRPr="005614CF">
        <w:rPr>
          <w:rFonts w:ascii="Times New Roman" w:hAnsi="Times New Roman" w:cs="Times New Roman"/>
          <w:sz w:val="24"/>
          <w:szCs w:val="24"/>
        </w:rPr>
        <w:t xml:space="preserve">afwisselend gesproken met </w:t>
      </w:r>
      <w:r w:rsidRPr="005614CF">
        <w:rPr>
          <w:rFonts w:ascii="Times New Roman" w:hAnsi="Times New Roman" w:cs="Times New Roman"/>
          <w:sz w:val="24"/>
          <w:szCs w:val="24"/>
        </w:rPr>
        <w:t xml:space="preserve">twee bestuurskundigen, een </w:t>
      </w:r>
      <w:proofErr w:type="spellStart"/>
      <w:r w:rsidRPr="005614CF">
        <w:rPr>
          <w:rFonts w:ascii="Times New Roman" w:hAnsi="Times New Roman" w:cs="Times New Roman"/>
          <w:sz w:val="24"/>
          <w:szCs w:val="24"/>
        </w:rPr>
        <w:t>biomedicus</w:t>
      </w:r>
      <w:proofErr w:type="spellEnd"/>
      <w:r w:rsidRPr="005614CF">
        <w:rPr>
          <w:rFonts w:ascii="Times New Roman" w:hAnsi="Times New Roman" w:cs="Times New Roman"/>
          <w:sz w:val="24"/>
          <w:szCs w:val="24"/>
        </w:rPr>
        <w:t xml:space="preserve"> en een IT-psycholoog, opdat feedback en alternatieve ideeën zijn aangedragen door mensen binnen en buiten de bestuurskunde. Dit verkleint het risico dat uitkomsten ongewenst en onbewust zijn gestuurd door het zijn van </w:t>
      </w:r>
      <w:r w:rsidR="008268E2" w:rsidRPr="005614CF">
        <w:rPr>
          <w:rFonts w:ascii="Times New Roman" w:hAnsi="Times New Roman" w:cs="Times New Roman"/>
          <w:sz w:val="24"/>
          <w:szCs w:val="24"/>
        </w:rPr>
        <w:t>een bestuurskundige. De analyse</w:t>
      </w:r>
      <w:r w:rsidRPr="005614CF">
        <w:rPr>
          <w:rFonts w:ascii="Times New Roman" w:hAnsi="Times New Roman" w:cs="Times New Roman"/>
          <w:sz w:val="24"/>
          <w:szCs w:val="24"/>
        </w:rPr>
        <w:t xml:space="preserve">stap is niet uitgevoerd </w:t>
      </w:r>
      <w:r w:rsidR="002E245D" w:rsidRPr="005614CF">
        <w:rPr>
          <w:rFonts w:ascii="Times New Roman" w:hAnsi="Times New Roman" w:cs="Times New Roman"/>
          <w:sz w:val="24"/>
          <w:szCs w:val="24"/>
        </w:rPr>
        <w:t xml:space="preserve">door </w:t>
      </w:r>
      <w:r w:rsidRPr="005614CF">
        <w:rPr>
          <w:rFonts w:ascii="Times New Roman" w:hAnsi="Times New Roman" w:cs="Times New Roman"/>
          <w:sz w:val="24"/>
          <w:szCs w:val="24"/>
        </w:rPr>
        <w:t>meerdere onderzoekers</w:t>
      </w:r>
      <w:r w:rsidR="002E245D" w:rsidRPr="005614CF">
        <w:rPr>
          <w:rFonts w:ascii="Times New Roman" w:hAnsi="Times New Roman" w:cs="Times New Roman"/>
          <w:sz w:val="24"/>
          <w:szCs w:val="24"/>
        </w:rPr>
        <w:t xml:space="preserve"> vanwege de verwachting</w:t>
      </w:r>
      <w:r w:rsidRPr="005614CF">
        <w:rPr>
          <w:rFonts w:ascii="Times New Roman" w:hAnsi="Times New Roman" w:cs="Times New Roman"/>
          <w:sz w:val="24"/>
          <w:szCs w:val="24"/>
        </w:rPr>
        <w:t xml:space="preserve"> dat een analyse zonder kennis van begrippen en </w:t>
      </w:r>
      <w:r w:rsidRPr="005614CF">
        <w:rPr>
          <w:rFonts w:ascii="Times New Roman" w:hAnsi="Times New Roman" w:cs="Times New Roman"/>
          <w:sz w:val="24"/>
          <w:szCs w:val="24"/>
        </w:rPr>
        <w:lastRenderedPageBreak/>
        <w:t>verklaringsfactoren</w:t>
      </w:r>
      <w:r w:rsidR="002E245D" w:rsidRPr="005614CF">
        <w:rPr>
          <w:rFonts w:ascii="Times New Roman" w:hAnsi="Times New Roman" w:cs="Times New Roman"/>
          <w:sz w:val="24"/>
          <w:szCs w:val="24"/>
        </w:rPr>
        <w:t>,</w:t>
      </w:r>
      <w:r w:rsidRPr="005614CF">
        <w:rPr>
          <w:rFonts w:ascii="Times New Roman" w:hAnsi="Times New Roman" w:cs="Times New Roman"/>
          <w:sz w:val="24"/>
          <w:szCs w:val="24"/>
        </w:rPr>
        <w:t xml:space="preserve"> en zonder </w:t>
      </w:r>
      <w:r w:rsidR="002E245D" w:rsidRPr="005614CF">
        <w:rPr>
          <w:rFonts w:ascii="Times New Roman" w:hAnsi="Times New Roman" w:cs="Times New Roman"/>
          <w:sz w:val="24"/>
          <w:szCs w:val="24"/>
        </w:rPr>
        <w:t xml:space="preserve">een </w:t>
      </w:r>
      <w:r w:rsidRPr="005614CF">
        <w:rPr>
          <w:rFonts w:ascii="Times New Roman" w:hAnsi="Times New Roman" w:cs="Times New Roman"/>
          <w:sz w:val="24"/>
          <w:szCs w:val="24"/>
        </w:rPr>
        <w:t>overzicht van de totale aanwezige data</w:t>
      </w:r>
      <w:r w:rsidR="00B71379" w:rsidRPr="005614CF">
        <w:rPr>
          <w:rFonts w:ascii="Times New Roman" w:hAnsi="Times New Roman" w:cs="Times New Roman"/>
          <w:sz w:val="24"/>
          <w:szCs w:val="24"/>
        </w:rPr>
        <w:t xml:space="preserve"> en context</w:t>
      </w:r>
      <w:r w:rsidRPr="005614CF">
        <w:rPr>
          <w:rFonts w:ascii="Times New Roman" w:hAnsi="Times New Roman" w:cs="Times New Roman"/>
          <w:sz w:val="24"/>
          <w:szCs w:val="24"/>
        </w:rPr>
        <w:t xml:space="preserve"> niet snel le</w:t>
      </w:r>
      <w:r w:rsidR="00B71379" w:rsidRPr="005614CF">
        <w:rPr>
          <w:rFonts w:ascii="Times New Roman" w:hAnsi="Times New Roman" w:cs="Times New Roman"/>
          <w:sz w:val="24"/>
          <w:szCs w:val="24"/>
        </w:rPr>
        <w:t>idt tot aannemelijke conclusies</w:t>
      </w:r>
      <w:r w:rsidRPr="005614CF">
        <w:rPr>
          <w:rFonts w:ascii="Times New Roman" w:hAnsi="Times New Roman" w:cs="Times New Roman"/>
          <w:sz w:val="24"/>
          <w:szCs w:val="24"/>
        </w:rPr>
        <w:t>.</w:t>
      </w:r>
    </w:p>
    <w:p w14:paraId="5F07425A" w14:textId="035E42B4" w:rsidR="009B3110" w:rsidRPr="005614CF" w:rsidRDefault="00B71379" w:rsidP="00932D86">
      <w:pPr>
        <w:spacing w:line="276" w:lineRule="auto"/>
        <w:jc w:val="both"/>
        <w:rPr>
          <w:rFonts w:ascii="Times New Roman" w:hAnsi="Times New Roman" w:cs="Times New Roman"/>
          <w:bCs/>
          <w:sz w:val="24"/>
          <w:szCs w:val="24"/>
        </w:rPr>
      </w:pPr>
      <w:r w:rsidRPr="005614CF">
        <w:rPr>
          <w:rFonts w:ascii="Times New Roman" w:hAnsi="Times New Roman" w:cs="Times New Roman"/>
          <w:bCs/>
          <w:sz w:val="24"/>
          <w:szCs w:val="24"/>
          <w:u w:val="single"/>
        </w:rPr>
        <w:t>Bruikbaarheid</w:t>
      </w:r>
      <w:r w:rsidRPr="005614CF">
        <w:rPr>
          <w:rFonts w:ascii="Times New Roman" w:hAnsi="Times New Roman" w:cs="Times New Roman"/>
          <w:bCs/>
          <w:sz w:val="24"/>
          <w:szCs w:val="24"/>
        </w:rPr>
        <w:t xml:space="preserve"> betekent dat in het onderzoek gefocust is </w:t>
      </w:r>
      <w:r w:rsidR="006A0AFF" w:rsidRPr="005614CF">
        <w:rPr>
          <w:rFonts w:ascii="Times New Roman" w:hAnsi="Times New Roman" w:cs="Times New Roman"/>
          <w:bCs/>
          <w:sz w:val="24"/>
          <w:szCs w:val="24"/>
        </w:rPr>
        <w:t>op waar de doelgroep de resultaten voor wil gebruiken (</w:t>
      </w:r>
      <w:r w:rsidRPr="005614CF">
        <w:rPr>
          <w:rFonts w:ascii="Times New Roman" w:hAnsi="Times New Roman" w:cs="Times New Roman"/>
          <w:bCs/>
          <w:sz w:val="24"/>
          <w:szCs w:val="24"/>
        </w:rPr>
        <w:t xml:space="preserve">Patton, </w:t>
      </w:r>
      <w:r w:rsidR="00C75A00" w:rsidRPr="005614CF">
        <w:rPr>
          <w:rFonts w:ascii="Times New Roman" w:hAnsi="Times New Roman" w:cs="Times New Roman"/>
          <w:bCs/>
          <w:sz w:val="24"/>
          <w:szCs w:val="24"/>
        </w:rPr>
        <w:t xml:space="preserve">in: </w:t>
      </w:r>
      <w:proofErr w:type="spellStart"/>
      <w:r w:rsidR="00C75A00" w:rsidRPr="005614CF">
        <w:rPr>
          <w:rFonts w:ascii="Times New Roman" w:hAnsi="Times New Roman" w:cs="Times New Roman"/>
          <w:bCs/>
          <w:sz w:val="24"/>
          <w:szCs w:val="24"/>
        </w:rPr>
        <w:t>Alkin</w:t>
      </w:r>
      <w:proofErr w:type="spellEnd"/>
      <w:r w:rsidR="00C75A00" w:rsidRPr="005614CF">
        <w:rPr>
          <w:rFonts w:ascii="Times New Roman" w:hAnsi="Times New Roman" w:cs="Times New Roman"/>
          <w:bCs/>
          <w:sz w:val="24"/>
          <w:szCs w:val="24"/>
        </w:rPr>
        <w:t>,</w:t>
      </w:r>
      <w:r w:rsidR="006A0AFF" w:rsidRPr="005614CF">
        <w:rPr>
          <w:rFonts w:ascii="Times New Roman" w:hAnsi="Times New Roman" w:cs="Times New Roman"/>
          <w:bCs/>
          <w:sz w:val="24"/>
          <w:szCs w:val="24"/>
        </w:rPr>
        <w:t xml:space="preserve"> </w:t>
      </w:r>
      <w:r w:rsidR="00E52932" w:rsidRPr="005614CF">
        <w:rPr>
          <w:rFonts w:ascii="Times New Roman" w:hAnsi="Times New Roman" w:cs="Times New Roman"/>
          <w:bCs/>
          <w:sz w:val="24"/>
          <w:szCs w:val="24"/>
        </w:rPr>
        <w:t>1990</w:t>
      </w:r>
      <w:r w:rsidR="00653649" w:rsidRPr="005614CF">
        <w:rPr>
          <w:rStyle w:val="Voetnootmarkering"/>
          <w:rFonts w:ascii="Times New Roman" w:hAnsi="Times New Roman" w:cs="Times New Roman"/>
          <w:bCs/>
          <w:sz w:val="24"/>
          <w:szCs w:val="24"/>
        </w:rPr>
        <w:footnoteReference w:id="14"/>
      </w:r>
      <w:r w:rsidR="006A0AFF" w:rsidRPr="005614CF">
        <w:rPr>
          <w:rFonts w:ascii="Times New Roman" w:hAnsi="Times New Roman" w:cs="Times New Roman"/>
          <w:bCs/>
          <w:sz w:val="24"/>
          <w:szCs w:val="24"/>
        </w:rPr>
        <w:t>). Hiertoe moet rekening gehouden worden met vijf onderdelen (Swanborn, 2007): de relevantie van het onderzoek, de presentatie van de onderzoeksresultaten, de (tussentijdse) communicatie, de geloofwaardigheid van de informatie en de betrokkenheid van de gebruiker. Voor al deze onderdelen geldt: hoe hoger de score op dit onderdeel, hoe hoger de bruikbaarheid en daarmee de kwaliteit van het onderzoek.</w:t>
      </w:r>
    </w:p>
    <w:p w14:paraId="6D30B716" w14:textId="3591971B" w:rsidR="00FB2A95" w:rsidRPr="005614CF" w:rsidRDefault="006A0AFF" w:rsidP="00932D86">
      <w:pPr>
        <w:spacing w:line="276" w:lineRule="auto"/>
        <w:jc w:val="both"/>
        <w:rPr>
          <w:rFonts w:ascii="Times New Roman" w:hAnsi="Times New Roman" w:cs="Times New Roman"/>
          <w:bCs/>
          <w:sz w:val="24"/>
          <w:szCs w:val="24"/>
        </w:rPr>
      </w:pPr>
      <w:r w:rsidRPr="005614CF">
        <w:rPr>
          <w:rFonts w:ascii="Times New Roman" w:hAnsi="Times New Roman" w:cs="Times New Roman"/>
          <w:bCs/>
          <w:sz w:val="24"/>
          <w:szCs w:val="24"/>
        </w:rPr>
        <w:t>De relevantie van de informatie wordt verhoogd door aan te sluiten</w:t>
      </w:r>
      <w:r w:rsidR="00B71379" w:rsidRPr="005614CF">
        <w:rPr>
          <w:rFonts w:ascii="Times New Roman" w:hAnsi="Times New Roman" w:cs="Times New Roman"/>
          <w:bCs/>
          <w:sz w:val="24"/>
          <w:szCs w:val="24"/>
        </w:rPr>
        <w:t xml:space="preserve"> bij Platform Opnieuw Thuis.</w:t>
      </w:r>
      <w:r w:rsidRPr="005614CF">
        <w:rPr>
          <w:rFonts w:ascii="Times New Roman" w:hAnsi="Times New Roman" w:cs="Times New Roman"/>
          <w:bCs/>
          <w:sz w:val="24"/>
          <w:szCs w:val="24"/>
        </w:rPr>
        <w:t xml:space="preserve"> </w:t>
      </w:r>
      <w:r w:rsidR="00B71379" w:rsidRPr="005614CF">
        <w:rPr>
          <w:rFonts w:ascii="Times New Roman" w:hAnsi="Times New Roman" w:cs="Times New Roman"/>
          <w:bCs/>
          <w:sz w:val="24"/>
          <w:szCs w:val="24"/>
        </w:rPr>
        <w:t>Daardoor werd meegewogen wat al bekend was</w:t>
      </w:r>
      <w:r w:rsidRPr="005614CF">
        <w:rPr>
          <w:rFonts w:ascii="Times New Roman" w:hAnsi="Times New Roman" w:cs="Times New Roman"/>
          <w:bCs/>
          <w:sz w:val="24"/>
          <w:szCs w:val="24"/>
        </w:rPr>
        <w:t xml:space="preserve"> uit eerder onderzoek en de beroepspraktijk (Silverman, 2010: 294)</w:t>
      </w:r>
      <w:r w:rsidR="00B71379" w:rsidRPr="005614CF">
        <w:rPr>
          <w:rFonts w:ascii="Times New Roman" w:hAnsi="Times New Roman" w:cs="Times New Roman"/>
          <w:bCs/>
          <w:sz w:val="24"/>
          <w:szCs w:val="24"/>
        </w:rPr>
        <w:t>. Daarnaast is ee</w:t>
      </w:r>
      <w:r w:rsidRPr="005614CF">
        <w:rPr>
          <w:rFonts w:ascii="Times New Roman" w:hAnsi="Times New Roman" w:cs="Times New Roman"/>
          <w:bCs/>
          <w:sz w:val="24"/>
          <w:szCs w:val="24"/>
        </w:rPr>
        <w:t>n match</w:t>
      </w:r>
      <w:r w:rsidR="00B71379" w:rsidRPr="005614CF">
        <w:rPr>
          <w:rFonts w:ascii="Times New Roman" w:hAnsi="Times New Roman" w:cs="Times New Roman"/>
          <w:bCs/>
          <w:sz w:val="24"/>
          <w:szCs w:val="24"/>
        </w:rPr>
        <w:t xml:space="preserve"> gemaakt</w:t>
      </w:r>
      <w:r w:rsidRPr="005614CF">
        <w:rPr>
          <w:rFonts w:ascii="Times New Roman" w:hAnsi="Times New Roman" w:cs="Times New Roman"/>
          <w:bCs/>
          <w:sz w:val="24"/>
          <w:szCs w:val="24"/>
        </w:rPr>
        <w:t xml:space="preserve"> tussen de vraag van het onderzoek en een maatschappelijk probleem (Klein Haarhuis &amp; Niemeijer, 2009: 410). Daarbij is er </w:t>
      </w:r>
      <w:r w:rsidR="00B71379" w:rsidRPr="005614CF">
        <w:rPr>
          <w:rFonts w:ascii="Times New Roman" w:hAnsi="Times New Roman" w:cs="Times New Roman"/>
          <w:bCs/>
          <w:sz w:val="24"/>
          <w:szCs w:val="24"/>
        </w:rPr>
        <w:t xml:space="preserve">een discussie geweest met de adviseurs van het platform en twee groepen van mogelijke gebruikers. Deze praktijken verhogen </w:t>
      </w:r>
      <w:r w:rsidR="003947B0" w:rsidRPr="005614CF">
        <w:rPr>
          <w:rFonts w:ascii="Times New Roman" w:hAnsi="Times New Roman" w:cs="Times New Roman"/>
          <w:bCs/>
          <w:sz w:val="24"/>
          <w:szCs w:val="24"/>
        </w:rPr>
        <w:t>overigens de scores op alle vijf</w:t>
      </w:r>
      <w:r w:rsidR="00B71379" w:rsidRPr="005614CF">
        <w:rPr>
          <w:rFonts w:ascii="Times New Roman" w:hAnsi="Times New Roman" w:cs="Times New Roman"/>
          <w:bCs/>
          <w:sz w:val="24"/>
          <w:szCs w:val="24"/>
        </w:rPr>
        <w:t xml:space="preserve"> de</w:t>
      </w:r>
      <w:r w:rsidR="003947B0" w:rsidRPr="005614CF">
        <w:rPr>
          <w:rFonts w:ascii="Times New Roman" w:hAnsi="Times New Roman" w:cs="Times New Roman"/>
          <w:bCs/>
          <w:sz w:val="24"/>
          <w:szCs w:val="24"/>
        </w:rPr>
        <w:t xml:space="preserve"> onderdelen</w:t>
      </w:r>
      <w:r w:rsidR="00B71379" w:rsidRPr="005614CF">
        <w:rPr>
          <w:rFonts w:ascii="Times New Roman" w:hAnsi="Times New Roman" w:cs="Times New Roman"/>
          <w:bCs/>
          <w:sz w:val="24"/>
          <w:szCs w:val="24"/>
        </w:rPr>
        <w:t xml:space="preserve"> van bruikbaarheid</w:t>
      </w:r>
      <w:r w:rsidR="003947B0" w:rsidRPr="005614CF">
        <w:rPr>
          <w:rFonts w:ascii="Times New Roman" w:hAnsi="Times New Roman" w:cs="Times New Roman"/>
          <w:bCs/>
          <w:sz w:val="24"/>
          <w:szCs w:val="24"/>
        </w:rPr>
        <w:t xml:space="preserve"> (Swanborn, 2007: 310).</w:t>
      </w:r>
    </w:p>
    <w:p w14:paraId="5D070E12" w14:textId="2BF5803C" w:rsidR="006A0AFF" w:rsidRPr="005614CF" w:rsidRDefault="008268E2" w:rsidP="00932D86">
      <w:pPr>
        <w:spacing w:line="276" w:lineRule="auto"/>
        <w:jc w:val="both"/>
        <w:rPr>
          <w:rFonts w:ascii="Times New Roman" w:hAnsi="Times New Roman" w:cs="Times New Roman"/>
          <w:bCs/>
          <w:sz w:val="24"/>
          <w:szCs w:val="24"/>
        </w:rPr>
      </w:pPr>
      <w:r w:rsidRPr="005614CF">
        <w:rPr>
          <w:rFonts w:ascii="Times New Roman" w:hAnsi="Times New Roman" w:cs="Times New Roman"/>
          <w:bCs/>
          <w:sz w:val="24"/>
          <w:szCs w:val="24"/>
        </w:rPr>
        <w:t xml:space="preserve">De presentatie is </w:t>
      </w:r>
      <w:r w:rsidR="003947B0" w:rsidRPr="005614CF">
        <w:rPr>
          <w:rFonts w:ascii="Times New Roman" w:hAnsi="Times New Roman" w:cs="Times New Roman"/>
          <w:bCs/>
          <w:sz w:val="24"/>
          <w:szCs w:val="24"/>
        </w:rPr>
        <w:t xml:space="preserve">verhoogt door feedback te vragen op de thesis aan </w:t>
      </w:r>
      <w:r w:rsidR="00B71379" w:rsidRPr="005614CF">
        <w:rPr>
          <w:rFonts w:ascii="Times New Roman" w:hAnsi="Times New Roman" w:cs="Times New Roman"/>
          <w:bCs/>
          <w:sz w:val="24"/>
          <w:szCs w:val="24"/>
        </w:rPr>
        <w:t>een adviseur</w:t>
      </w:r>
      <w:r w:rsidR="003947B0" w:rsidRPr="005614CF">
        <w:rPr>
          <w:rFonts w:ascii="Times New Roman" w:hAnsi="Times New Roman" w:cs="Times New Roman"/>
          <w:bCs/>
          <w:sz w:val="24"/>
          <w:szCs w:val="24"/>
        </w:rPr>
        <w:t xml:space="preserve"> van Platform Opnieuw Thuis. </w:t>
      </w:r>
      <w:r w:rsidR="00B71379" w:rsidRPr="005614CF">
        <w:rPr>
          <w:rFonts w:ascii="Times New Roman" w:hAnsi="Times New Roman" w:cs="Times New Roman"/>
          <w:bCs/>
          <w:sz w:val="24"/>
          <w:szCs w:val="24"/>
        </w:rPr>
        <w:t>De adviseurs zijn</w:t>
      </w:r>
      <w:r w:rsidR="003947B0" w:rsidRPr="005614CF">
        <w:rPr>
          <w:rFonts w:ascii="Times New Roman" w:hAnsi="Times New Roman" w:cs="Times New Roman"/>
          <w:bCs/>
          <w:sz w:val="24"/>
          <w:szCs w:val="24"/>
        </w:rPr>
        <w:t xml:space="preserve"> deels zelf gebruiker, maar met name schakelpersonen met de doelgroep: gemeentes, woningcorporaties, lokale werkgevers, Stichting Vluchtelingenwerk en anders organisaties die gebaat zijn bij regionale samenwerking. Hun ervaring op het gebied van aansluiting vinden bij gemeentes is van onschatbare waarde en heeft aansluiting op de doelgroep qua presentatie dan ook sterk verhoogd. </w:t>
      </w:r>
      <w:r w:rsidR="006A0AFF" w:rsidRPr="005614CF">
        <w:rPr>
          <w:rFonts w:ascii="Times New Roman" w:hAnsi="Times New Roman" w:cs="Times New Roman"/>
          <w:bCs/>
          <w:sz w:val="24"/>
          <w:szCs w:val="24"/>
        </w:rPr>
        <w:t>Begrippen die als jargon werden beschouwd, zijn veranderd in termen die de doelgroep van de thesis begrijpt.</w:t>
      </w:r>
      <w:r w:rsidR="003947B0" w:rsidRPr="005614CF">
        <w:rPr>
          <w:rFonts w:ascii="Times New Roman" w:hAnsi="Times New Roman" w:cs="Times New Roman"/>
          <w:bCs/>
          <w:sz w:val="24"/>
          <w:szCs w:val="24"/>
        </w:rPr>
        <w:t xml:space="preserve"> Zo is de term ‘gedeelde bestuursvorm’ veranderd in ‘</w:t>
      </w:r>
      <w:r w:rsidR="00E72073" w:rsidRPr="005614CF">
        <w:rPr>
          <w:rFonts w:ascii="Times New Roman" w:hAnsi="Times New Roman" w:cs="Times New Roman"/>
          <w:bCs/>
          <w:sz w:val="24"/>
          <w:szCs w:val="24"/>
        </w:rPr>
        <w:t xml:space="preserve">zelfregulerende </w:t>
      </w:r>
      <w:r w:rsidR="003947B0" w:rsidRPr="005614CF">
        <w:rPr>
          <w:rFonts w:ascii="Times New Roman" w:hAnsi="Times New Roman" w:cs="Times New Roman"/>
          <w:bCs/>
          <w:sz w:val="24"/>
          <w:szCs w:val="24"/>
        </w:rPr>
        <w:t>structuur’, omdat de eerste wetenschappelijke term doet overkomen alsof er een gezamenlijke organisatie is opgericht. Dit is niet zo, maar verwarring door jargon dient voorkomen te worden om de bruikbaarheid van de thesis te verhogen.</w:t>
      </w:r>
    </w:p>
    <w:p w14:paraId="11C60891" w14:textId="75CF6FC2" w:rsidR="00925228" w:rsidRPr="005614CF" w:rsidRDefault="00925228" w:rsidP="00932D86">
      <w:pPr>
        <w:spacing w:line="276" w:lineRule="auto"/>
        <w:jc w:val="both"/>
        <w:rPr>
          <w:rFonts w:ascii="Times New Roman" w:hAnsi="Times New Roman" w:cs="Times New Roman"/>
          <w:bCs/>
          <w:sz w:val="24"/>
          <w:szCs w:val="24"/>
        </w:rPr>
      </w:pPr>
      <w:r w:rsidRPr="005614CF">
        <w:rPr>
          <w:rFonts w:ascii="Times New Roman" w:hAnsi="Times New Roman" w:cs="Times New Roman"/>
          <w:bCs/>
          <w:sz w:val="24"/>
          <w:szCs w:val="24"/>
        </w:rPr>
        <w:t>Directe communicatie en betrokkenheid zijn op dezelfde wijzen gewaarborgd. De doelgroep, zijnde partijen die gebaat zijn bij regionale samenwerking: gemeentes, woningcorporaties, COA, Stichting Vluchtelingenwerk en lokale welzijnsorganisaties is beperkt bereikt. Naast de twee discussiemomenten is er alleen sprake geweest van indirect contact met de doelgroep via de adviseurs van het Platform Opnieuw Thuis. Met de onderzochte samenwerkingsnetwerken zijn omwille van de tijd van afronding geen tussentijdse uitkomsten overlegd: voor deze netwerken komt de bruikbaarheid van het rapport pas op het einde. De overige doelgroep zal worden bereikt door plaatsing van het onderzoek op de website waar de doelgroep veel gebruik van maakt. Dit punt is daarmee minder sterk ingevuld dan mogelijk was en zeker de tussentijdse check van de uitkomsten met de onderzochte netwerken geldt als een gemiste kans.</w:t>
      </w:r>
    </w:p>
    <w:p w14:paraId="2E7BC939" w14:textId="45563BD2" w:rsidR="00394856" w:rsidRPr="00D31D89" w:rsidRDefault="00E80CE5" w:rsidP="00185BD2">
      <w:pPr>
        <w:pStyle w:val="Kop2"/>
        <w:rPr>
          <w:rFonts w:ascii="Times New Roman" w:hAnsi="Times New Roman" w:cs="Times New Roman"/>
        </w:rPr>
      </w:pPr>
      <w:bookmarkStart w:id="38" w:name="_Toc491124822"/>
      <w:r w:rsidRPr="00D31D89">
        <w:rPr>
          <w:rFonts w:ascii="Times New Roman" w:hAnsi="Times New Roman" w:cs="Times New Roman"/>
        </w:rPr>
        <w:lastRenderedPageBreak/>
        <w:t>§3.9</w:t>
      </w:r>
      <w:r w:rsidR="00394856" w:rsidRPr="00D31D89">
        <w:rPr>
          <w:rFonts w:ascii="Times New Roman" w:hAnsi="Times New Roman" w:cs="Times New Roman"/>
        </w:rPr>
        <w:t>: Samenvatting.</w:t>
      </w:r>
      <w:bookmarkEnd w:id="38"/>
    </w:p>
    <w:p w14:paraId="652FDE63" w14:textId="70266268" w:rsidR="006B7525" w:rsidRPr="00D31D89" w:rsidRDefault="004E54BF" w:rsidP="005B4D13">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dit hoofdstuk is besproken waarom het onderzoek een vergelijkende </w:t>
      </w:r>
      <w:r w:rsidR="00627DFF" w:rsidRPr="00D31D89">
        <w:rPr>
          <w:rFonts w:ascii="Times New Roman" w:hAnsi="Times New Roman" w:cs="Times New Roman"/>
          <w:sz w:val="24"/>
          <w:szCs w:val="24"/>
        </w:rPr>
        <w:t>casestudy</w:t>
      </w:r>
      <w:r w:rsidRPr="00D31D89">
        <w:rPr>
          <w:rFonts w:ascii="Times New Roman" w:hAnsi="Times New Roman" w:cs="Times New Roman"/>
          <w:sz w:val="24"/>
          <w:szCs w:val="24"/>
        </w:rPr>
        <w:t xml:space="preserve"> is met een gemengd inductief-deductieve onderzoeksstrategie. Er is gebruik gemaakt van kwalitatieve data die verzameld is door interviews, observaties en documenten. Vervolgens is uiteengezet op welke wijze de verschillende onderdelen van </w:t>
      </w:r>
      <w:r w:rsidRPr="008E7B74">
        <w:rPr>
          <w:rFonts w:ascii="Times New Roman" w:hAnsi="Times New Roman" w:cs="Times New Roman"/>
          <w:sz w:val="24"/>
          <w:szCs w:val="24"/>
        </w:rPr>
        <w:t>netwerkeffectiviteit en de verklaringsfactoren voor netwerkeffectiviteit zijn gemeten in dit onderzoek (</w:t>
      </w:r>
      <w:r w:rsidR="00AA4BE1">
        <w:rPr>
          <w:rFonts w:ascii="Times New Roman" w:hAnsi="Times New Roman" w:cs="Times New Roman"/>
          <w:sz w:val="24"/>
          <w:szCs w:val="24"/>
        </w:rPr>
        <w:t>zie tabel 1 en 2, §3,5, p</w:t>
      </w:r>
      <w:r w:rsidR="005B4D13">
        <w:rPr>
          <w:rFonts w:ascii="Times New Roman" w:hAnsi="Times New Roman" w:cs="Times New Roman"/>
          <w:sz w:val="24"/>
          <w:szCs w:val="24"/>
        </w:rPr>
        <w:t>p.</w:t>
      </w:r>
      <w:r w:rsidR="008E7B74">
        <w:rPr>
          <w:rFonts w:ascii="Times New Roman" w:hAnsi="Times New Roman" w:cs="Times New Roman"/>
          <w:sz w:val="24"/>
          <w:szCs w:val="24"/>
        </w:rPr>
        <w:t xml:space="preserve"> </w:t>
      </w:r>
      <w:r w:rsidR="005B4D13">
        <w:rPr>
          <w:rFonts w:ascii="Times New Roman" w:hAnsi="Times New Roman" w:cs="Times New Roman"/>
          <w:sz w:val="24"/>
          <w:szCs w:val="24"/>
        </w:rPr>
        <w:t>36-37</w:t>
      </w:r>
      <w:r w:rsidRPr="008E7B74">
        <w:rPr>
          <w:rFonts w:ascii="Times New Roman" w:hAnsi="Times New Roman" w:cs="Times New Roman"/>
          <w:sz w:val="24"/>
          <w:szCs w:val="24"/>
        </w:rPr>
        <w:t>). Vervolgens i</w:t>
      </w:r>
      <w:r w:rsidRPr="00D31D89">
        <w:rPr>
          <w:rFonts w:ascii="Times New Roman" w:hAnsi="Times New Roman" w:cs="Times New Roman"/>
          <w:sz w:val="24"/>
          <w:szCs w:val="24"/>
        </w:rPr>
        <w:t xml:space="preserve">s toegelicht dat dit onderzoek een ‘mild’ interpretatief karakter heeft, omdat het zowel inductief, als deductief te werk gaat en in de kern verklarend is, ondanks de wens om uiteindelijk de praktijk tools te geven tot verbetering. Tot slot zijn de kwaliteitscriteria besproken waar dit onderzoek zich toe verhoudt en is toegelicht waarom de conclusies van dit onderzoek plausibel zijn. </w:t>
      </w:r>
      <w:r w:rsidR="00DE4EA8" w:rsidRPr="00D31D89">
        <w:rPr>
          <w:rFonts w:ascii="Times New Roman" w:hAnsi="Times New Roman" w:cs="Times New Roman"/>
          <w:sz w:val="24"/>
          <w:szCs w:val="24"/>
        </w:rPr>
        <w:t>Daarmee is ook de weg vrijgemaakt voor het bespreken van d</w:t>
      </w:r>
      <w:r w:rsidR="002C0B68" w:rsidRPr="00D31D89">
        <w:rPr>
          <w:rFonts w:ascii="Times New Roman" w:hAnsi="Times New Roman" w:cs="Times New Roman"/>
          <w:sz w:val="24"/>
          <w:szCs w:val="24"/>
        </w:rPr>
        <w:t>e uitkomsten van het onderzoek, wat gebeurt in het volgende hoofdstuk.</w:t>
      </w:r>
    </w:p>
    <w:p w14:paraId="5C4C9D48" w14:textId="69B2F720" w:rsidR="006B1535" w:rsidRPr="00D31D89" w:rsidRDefault="006B1535">
      <w:pPr>
        <w:rPr>
          <w:rFonts w:ascii="Times New Roman" w:hAnsi="Times New Roman" w:cs="Times New Roman"/>
          <w:bCs/>
          <w:sz w:val="24"/>
          <w:szCs w:val="24"/>
        </w:rPr>
      </w:pPr>
      <w:r w:rsidRPr="00D31D89">
        <w:rPr>
          <w:rFonts w:ascii="Times New Roman" w:hAnsi="Times New Roman" w:cs="Times New Roman"/>
          <w:bCs/>
          <w:sz w:val="24"/>
          <w:szCs w:val="24"/>
        </w:rPr>
        <w:br w:type="page"/>
      </w:r>
    </w:p>
    <w:p w14:paraId="368B283F" w14:textId="77777777" w:rsidR="00E71018" w:rsidRPr="00D31D89" w:rsidRDefault="00E71018" w:rsidP="00E71018">
      <w:pPr>
        <w:pStyle w:val="Kop1"/>
        <w:rPr>
          <w:rFonts w:ascii="Times New Roman" w:hAnsi="Times New Roman" w:cs="Times New Roman"/>
          <w:bCs/>
          <w:sz w:val="24"/>
          <w:szCs w:val="24"/>
        </w:rPr>
      </w:pPr>
      <w:bookmarkStart w:id="39" w:name="_Toc491124823"/>
      <w:r w:rsidRPr="00D31D89">
        <w:rPr>
          <w:rFonts w:ascii="Times New Roman" w:hAnsi="Times New Roman" w:cs="Times New Roman"/>
        </w:rPr>
        <w:lastRenderedPageBreak/>
        <w:t>H4. Resultaten</w:t>
      </w:r>
      <w:bookmarkEnd w:id="39"/>
    </w:p>
    <w:p w14:paraId="1393D92C" w14:textId="77777777" w:rsidR="00E71018" w:rsidRPr="00D31D89" w:rsidRDefault="00E71018" w:rsidP="00E71018">
      <w:pPr>
        <w:pStyle w:val="Kop2"/>
        <w:rPr>
          <w:rFonts w:ascii="Times New Roman" w:hAnsi="Times New Roman" w:cs="Times New Roman"/>
        </w:rPr>
      </w:pPr>
      <w:bookmarkStart w:id="40" w:name="_Toc491124824"/>
      <w:r w:rsidRPr="00D31D89">
        <w:rPr>
          <w:rFonts w:ascii="Times New Roman" w:hAnsi="Times New Roman" w:cs="Times New Roman"/>
        </w:rPr>
        <w:t>§4.1: Introductie</w:t>
      </w:r>
      <w:bookmarkEnd w:id="40"/>
    </w:p>
    <w:p w14:paraId="5E45220C" w14:textId="5FFB4473" w:rsidR="004A2064"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dit hoofdstuk wordt ingegaan op de uitkomsten van het onderzoek. Om </w:t>
      </w:r>
      <w:r w:rsidR="005D7D32" w:rsidRPr="00D31D89">
        <w:rPr>
          <w:rFonts w:ascii="Times New Roman" w:hAnsi="Times New Roman" w:cs="Times New Roman"/>
          <w:sz w:val="24"/>
          <w:szCs w:val="24"/>
        </w:rPr>
        <w:t>de uitkomsten te kunnen plaats</w:t>
      </w:r>
      <w:r w:rsidR="00A46701" w:rsidRPr="00D31D89">
        <w:rPr>
          <w:rFonts w:ascii="Times New Roman" w:hAnsi="Times New Roman" w:cs="Times New Roman"/>
          <w:sz w:val="24"/>
          <w:szCs w:val="24"/>
        </w:rPr>
        <w:t xml:space="preserve">en </w:t>
      </w:r>
      <w:r w:rsidR="005D7D32" w:rsidRPr="00D31D89">
        <w:rPr>
          <w:rFonts w:ascii="Times New Roman" w:hAnsi="Times New Roman" w:cs="Times New Roman"/>
          <w:sz w:val="24"/>
          <w:szCs w:val="24"/>
        </w:rPr>
        <w:t>en</w:t>
      </w:r>
      <w:r w:rsidRPr="00D31D89">
        <w:rPr>
          <w:rFonts w:ascii="Times New Roman" w:hAnsi="Times New Roman" w:cs="Times New Roman"/>
          <w:sz w:val="24"/>
          <w:szCs w:val="24"/>
        </w:rPr>
        <w:t xml:space="preserve"> om de overstap te vergemakkelijk</w:t>
      </w:r>
      <w:r w:rsidR="00B66258" w:rsidRPr="00D31D89">
        <w:rPr>
          <w:rFonts w:ascii="Times New Roman" w:hAnsi="Times New Roman" w:cs="Times New Roman"/>
          <w:sz w:val="24"/>
          <w:szCs w:val="24"/>
        </w:rPr>
        <w:t>en</w:t>
      </w:r>
      <w:r w:rsidRPr="00D31D89">
        <w:rPr>
          <w:rFonts w:ascii="Times New Roman" w:hAnsi="Times New Roman" w:cs="Times New Roman"/>
          <w:sz w:val="24"/>
          <w:szCs w:val="24"/>
        </w:rPr>
        <w:t xml:space="preserve"> van de methodologie naar de resultaten, zal eerst het proces rondom de huisvesting en integratie van</w:t>
      </w:r>
      <w:r w:rsidR="005D7D32" w:rsidRPr="00D31D89">
        <w:rPr>
          <w:rFonts w:ascii="Times New Roman" w:hAnsi="Times New Roman" w:cs="Times New Roman"/>
          <w:sz w:val="24"/>
          <w:szCs w:val="24"/>
        </w:rPr>
        <w:t xml:space="preserve"> </w:t>
      </w:r>
      <w:r w:rsidR="00B700CC" w:rsidRPr="00D31D89">
        <w:rPr>
          <w:rFonts w:ascii="Times New Roman" w:hAnsi="Times New Roman" w:cs="Times New Roman"/>
          <w:sz w:val="24"/>
          <w:szCs w:val="24"/>
        </w:rPr>
        <w:t>vergunninghouder</w:t>
      </w:r>
      <w:r w:rsidR="005D7D32" w:rsidRPr="00D31D89">
        <w:rPr>
          <w:rFonts w:ascii="Times New Roman" w:hAnsi="Times New Roman" w:cs="Times New Roman"/>
          <w:sz w:val="24"/>
          <w:szCs w:val="24"/>
        </w:rPr>
        <w:t xml:space="preserve">s worden geschetst </w:t>
      </w:r>
      <w:r w:rsidRPr="00D31D89">
        <w:rPr>
          <w:rFonts w:ascii="Times New Roman" w:hAnsi="Times New Roman" w:cs="Times New Roman"/>
          <w:sz w:val="24"/>
          <w:szCs w:val="24"/>
        </w:rPr>
        <w:t>(§</w:t>
      </w:r>
      <w:r w:rsidR="008D25A9" w:rsidRPr="00D31D89">
        <w:rPr>
          <w:rFonts w:ascii="Times New Roman" w:hAnsi="Times New Roman" w:cs="Times New Roman"/>
          <w:sz w:val="24"/>
          <w:szCs w:val="24"/>
        </w:rPr>
        <w:t>4.2</w:t>
      </w:r>
      <w:r w:rsidRPr="00D31D89">
        <w:rPr>
          <w:rFonts w:ascii="Times New Roman" w:hAnsi="Times New Roman" w:cs="Times New Roman"/>
          <w:sz w:val="24"/>
          <w:szCs w:val="24"/>
        </w:rPr>
        <w:t>). Vervolgens worden de resultaten besproken per regionaal publiek-p</w:t>
      </w:r>
      <w:r w:rsidR="00F155C3" w:rsidRPr="00D31D89">
        <w:rPr>
          <w:rFonts w:ascii="Times New Roman" w:hAnsi="Times New Roman" w:cs="Times New Roman"/>
          <w:sz w:val="24"/>
          <w:szCs w:val="24"/>
        </w:rPr>
        <w:t>rivaat samenwerkingsnetwerk (</w:t>
      </w:r>
      <w:r w:rsidRPr="00D31D89">
        <w:rPr>
          <w:rFonts w:ascii="Times New Roman" w:hAnsi="Times New Roman" w:cs="Times New Roman"/>
          <w:sz w:val="24"/>
          <w:szCs w:val="24"/>
        </w:rPr>
        <w:t>Hoeksche Waard (§4.3) en Noordwest Friesland (§4.4)). Dit zal gebeuren op basis van de eerder genoemde onderdelen van netwerkeffectiviteit en verklaringsfactoren. Het hoofdstuk sluit af met een vergelijkende analyse van deze samenwerkingsnetwerken (§4.5).</w:t>
      </w:r>
      <w:r w:rsidR="004A2064" w:rsidRPr="00D31D89">
        <w:rPr>
          <w:rFonts w:ascii="Times New Roman" w:hAnsi="Times New Roman" w:cs="Times New Roman"/>
          <w:sz w:val="24"/>
          <w:szCs w:val="24"/>
        </w:rPr>
        <w:t xml:space="preserve"> Er dient te worden benadrukt dat alle uitspraken van respondenten, die zullen worden weergegeven in dit hoofdstuk, zijn gedaan op persoonlijke titel en niet namens de organisatie waar de respondenten werkzaam zijn.</w:t>
      </w:r>
    </w:p>
    <w:p w14:paraId="3DE5E583" w14:textId="31C3B98A" w:rsidR="00E71018" w:rsidRPr="00D31D89" w:rsidRDefault="00E71018" w:rsidP="00E71018">
      <w:pPr>
        <w:pStyle w:val="Kop2"/>
        <w:spacing w:line="276" w:lineRule="auto"/>
        <w:jc w:val="both"/>
        <w:rPr>
          <w:rFonts w:ascii="Times New Roman" w:hAnsi="Times New Roman" w:cs="Times New Roman"/>
        </w:rPr>
      </w:pPr>
      <w:bookmarkStart w:id="41" w:name="_Toc491124825"/>
      <w:r w:rsidRPr="00D31D89">
        <w:rPr>
          <w:rFonts w:ascii="Times New Roman" w:hAnsi="Times New Roman" w:cs="Times New Roman"/>
        </w:rPr>
        <w:t>§4.2: Het algemene vraagstuk</w:t>
      </w:r>
      <w:bookmarkEnd w:id="41"/>
    </w:p>
    <w:p w14:paraId="37A29AAC" w14:textId="3CB1B062" w:rsidR="00E71018" w:rsidRPr="00D31D89" w:rsidRDefault="00BB6417" w:rsidP="00E71018">
      <w:pPr>
        <w:pStyle w:val="Geenafstand"/>
        <w:jc w:val="both"/>
        <w:rPr>
          <w:rFonts w:ascii="Times New Roman" w:hAnsi="Times New Roman" w:cs="Times New Roman"/>
          <w:b/>
          <w:sz w:val="10"/>
          <w:szCs w:val="10"/>
        </w:rPr>
      </w:pPr>
      <w:r w:rsidRPr="00D31D89">
        <w:rPr>
          <w:rFonts w:ascii="Times New Roman" w:hAnsi="Times New Roman" w:cs="Times New Roman"/>
          <w:noProof/>
          <w:lang w:eastAsia="nl-NL"/>
        </w:rPr>
        <mc:AlternateContent>
          <mc:Choice Requires="wps">
            <w:drawing>
              <wp:anchor distT="0" distB="0" distL="114300" distR="114300" simplePos="0" relativeHeight="251659264" behindDoc="1" locked="0" layoutInCell="1" allowOverlap="1" wp14:anchorId="34BA8F0B" wp14:editId="2927747C">
                <wp:simplePos x="0" y="0"/>
                <wp:positionH relativeFrom="column">
                  <wp:posOffset>-61595</wp:posOffset>
                </wp:positionH>
                <wp:positionV relativeFrom="paragraph">
                  <wp:posOffset>45085</wp:posOffset>
                </wp:positionV>
                <wp:extent cx="5838825" cy="39243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838825" cy="392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85pt;margin-top:3.55pt;width:459.75pt;height:30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" fillcolor="white [3201]" strokecolor="#70ad47 [3209]" strokeweight="1pt"/>
            </w:pict>
          </mc:Fallback>
        </mc:AlternateContent>
      </w:r>
    </w:p>
    <w:p w14:paraId="74148848" w14:textId="77777777" w:rsidR="00E71018" w:rsidRPr="005614CF" w:rsidRDefault="00E71018" w:rsidP="005614CF">
      <w:pPr>
        <w:pStyle w:val="Geenafstand"/>
        <w:jc w:val="both"/>
        <w:rPr>
          <w:rFonts w:ascii="Times New Roman" w:hAnsi="Times New Roman" w:cs="Times New Roman"/>
          <w:b/>
        </w:rPr>
      </w:pPr>
      <w:r w:rsidRPr="005614CF">
        <w:rPr>
          <w:rFonts w:ascii="Times New Roman" w:hAnsi="Times New Roman" w:cs="Times New Roman"/>
          <w:b/>
        </w:rPr>
        <w:t>Begrippenkader:</w:t>
      </w:r>
    </w:p>
    <w:p w14:paraId="3C1449B2" w14:textId="3C459FA1" w:rsidR="00E71018" w:rsidRPr="005614CF" w:rsidRDefault="00E71018" w:rsidP="005614CF">
      <w:pPr>
        <w:pStyle w:val="Geenafstand"/>
        <w:jc w:val="both"/>
        <w:rPr>
          <w:rFonts w:ascii="Times New Roman" w:hAnsi="Times New Roman" w:cs="Times New Roman"/>
        </w:rPr>
      </w:pPr>
      <w:r w:rsidRPr="005614CF">
        <w:rPr>
          <w:rFonts w:ascii="Times New Roman" w:hAnsi="Times New Roman" w:cs="Times New Roman"/>
          <w:b/>
        </w:rPr>
        <w:t>Herverdelen</w:t>
      </w:r>
      <w:r w:rsidRPr="005614CF">
        <w:rPr>
          <w:rFonts w:ascii="Times New Roman" w:hAnsi="Times New Roman" w:cs="Times New Roman"/>
        </w:rPr>
        <w:t xml:space="preserve">: het onderling aanpassen van de wettelijke taakstellingen, zodat de ene gemeente meer en de andere gemeente minder </w:t>
      </w:r>
      <w:r w:rsidR="00B700CC" w:rsidRPr="005614CF">
        <w:rPr>
          <w:rFonts w:ascii="Times New Roman" w:hAnsi="Times New Roman" w:cs="Times New Roman"/>
        </w:rPr>
        <w:t>vergunninghouder</w:t>
      </w:r>
      <w:r w:rsidRPr="005614CF">
        <w:rPr>
          <w:rFonts w:ascii="Times New Roman" w:hAnsi="Times New Roman" w:cs="Times New Roman"/>
        </w:rPr>
        <w:t>s dient te huisvesten (zie ook ‘Koppeling’ en ‘Taakstelling’).</w:t>
      </w:r>
    </w:p>
    <w:p w14:paraId="5609AA5F" w14:textId="3BD3E9AE" w:rsidR="003D357A" w:rsidRPr="005614CF" w:rsidRDefault="003D357A" w:rsidP="005614CF">
      <w:pPr>
        <w:pStyle w:val="Geenafstand"/>
        <w:jc w:val="both"/>
        <w:rPr>
          <w:rFonts w:ascii="Times New Roman" w:hAnsi="Times New Roman" w:cs="Times New Roman"/>
        </w:rPr>
      </w:pPr>
      <w:r w:rsidRPr="005614CF">
        <w:rPr>
          <w:rFonts w:ascii="Times New Roman" w:hAnsi="Times New Roman" w:cs="Times New Roman"/>
          <w:b/>
        </w:rPr>
        <w:t xml:space="preserve">In de plaats </w:t>
      </w:r>
      <w:proofErr w:type="spellStart"/>
      <w:r w:rsidRPr="005614CF">
        <w:rPr>
          <w:rFonts w:ascii="Times New Roman" w:hAnsi="Times New Roman" w:cs="Times New Roman"/>
          <w:b/>
        </w:rPr>
        <w:t>treding</w:t>
      </w:r>
      <w:proofErr w:type="spellEnd"/>
      <w:r w:rsidRPr="005614CF">
        <w:rPr>
          <w:rFonts w:ascii="Times New Roman" w:hAnsi="Times New Roman" w:cs="Times New Roman"/>
        </w:rPr>
        <w:t>: provinciale beleidsmedewerkers voeren gemeentelijk taken uit namens, en op kosten van,</w:t>
      </w:r>
      <w:r w:rsidR="00F773AF" w:rsidRPr="005614CF">
        <w:rPr>
          <w:rFonts w:ascii="Times New Roman" w:hAnsi="Times New Roman" w:cs="Times New Roman"/>
        </w:rPr>
        <w:t xml:space="preserve"> de gemeente.</w:t>
      </w:r>
    </w:p>
    <w:p w14:paraId="715BF40C" w14:textId="1B9FD62D" w:rsidR="00E71018" w:rsidRPr="005614CF" w:rsidRDefault="00E71018" w:rsidP="005614CF">
      <w:pPr>
        <w:pStyle w:val="Geenafstand"/>
        <w:jc w:val="both"/>
        <w:rPr>
          <w:rFonts w:ascii="Times New Roman" w:hAnsi="Times New Roman" w:cs="Times New Roman"/>
        </w:rPr>
      </w:pPr>
      <w:r w:rsidRPr="005614CF">
        <w:rPr>
          <w:rFonts w:ascii="Times New Roman" w:hAnsi="Times New Roman" w:cs="Times New Roman"/>
          <w:b/>
        </w:rPr>
        <w:t>Interventieladder</w:t>
      </w:r>
      <w:r w:rsidRPr="005614CF">
        <w:rPr>
          <w:rFonts w:ascii="Times New Roman" w:hAnsi="Times New Roman" w:cs="Times New Roman"/>
        </w:rPr>
        <w:t xml:space="preserve">: </w:t>
      </w:r>
      <w:proofErr w:type="spellStart"/>
      <w:r w:rsidRPr="005614CF">
        <w:rPr>
          <w:rFonts w:ascii="Times New Roman" w:hAnsi="Times New Roman" w:cs="Times New Roman"/>
        </w:rPr>
        <w:t>toezichtsinstrument</w:t>
      </w:r>
      <w:proofErr w:type="spellEnd"/>
      <w:r w:rsidRPr="005614CF">
        <w:rPr>
          <w:rFonts w:ascii="Times New Roman" w:hAnsi="Times New Roman" w:cs="Times New Roman"/>
        </w:rPr>
        <w:t xml:space="preserve"> van provincies. Bij het niet halen van de taakstelling stijgt een gemeente op ‘de interventieladder’. Dit leidt tot consequenties, beginnend bij informatie opvragen en eindigend bij in de plaats treding. </w:t>
      </w:r>
    </w:p>
    <w:p w14:paraId="6FAE6E03" w14:textId="1D93652B" w:rsidR="00E71018" w:rsidRPr="005614CF" w:rsidRDefault="00E71018" w:rsidP="005614CF">
      <w:pPr>
        <w:pStyle w:val="Geenafstand"/>
        <w:jc w:val="both"/>
        <w:rPr>
          <w:rFonts w:ascii="Times New Roman" w:hAnsi="Times New Roman" w:cs="Times New Roman"/>
        </w:rPr>
      </w:pPr>
      <w:r w:rsidRPr="005614CF">
        <w:rPr>
          <w:rFonts w:ascii="Times New Roman" w:hAnsi="Times New Roman" w:cs="Times New Roman"/>
          <w:b/>
        </w:rPr>
        <w:t>Koppeling</w:t>
      </w:r>
      <w:r w:rsidRPr="005614CF">
        <w:rPr>
          <w:rFonts w:ascii="Times New Roman" w:hAnsi="Times New Roman" w:cs="Times New Roman"/>
        </w:rPr>
        <w:t xml:space="preserve">: het toewijzen van een </w:t>
      </w:r>
      <w:r w:rsidR="00B700CC" w:rsidRPr="005614CF">
        <w:rPr>
          <w:rFonts w:ascii="Times New Roman" w:hAnsi="Times New Roman" w:cs="Times New Roman"/>
        </w:rPr>
        <w:t>vergunninghouder</w:t>
      </w:r>
      <w:r w:rsidRPr="005614CF">
        <w:rPr>
          <w:rFonts w:ascii="Times New Roman" w:hAnsi="Times New Roman" w:cs="Times New Roman"/>
        </w:rPr>
        <w:t xml:space="preserve"> aan een gemeente. Zodra de koppeling is gemaakt, geldt er een termijn van twaalf weken om te huisvesting te realiseren.</w:t>
      </w:r>
    </w:p>
    <w:p w14:paraId="1D34BDE3" w14:textId="0EF69B96" w:rsidR="005D7D32" w:rsidRPr="005614CF" w:rsidRDefault="005D7D32" w:rsidP="005614CF">
      <w:pPr>
        <w:pStyle w:val="Geenafstand"/>
        <w:jc w:val="both"/>
        <w:rPr>
          <w:rFonts w:ascii="Times New Roman" w:hAnsi="Times New Roman" w:cs="Times New Roman"/>
        </w:rPr>
      </w:pPr>
      <w:proofErr w:type="spellStart"/>
      <w:r w:rsidRPr="005614CF">
        <w:rPr>
          <w:rFonts w:ascii="Times New Roman" w:hAnsi="Times New Roman" w:cs="Times New Roman"/>
          <w:b/>
        </w:rPr>
        <w:t>Nareizigers</w:t>
      </w:r>
      <w:proofErr w:type="spellEnd"/>
      <w:r w:rsidRPr="005614CF">
        <w:rPr>
          <w:rFonts w:ascii="Times New Roman" w:hAnsi="Times New Roman" w:cs="Times New Roman"/>
        </w:rPr>
        <w:t>: de asielzoekers die naar Nederland reizen ten gevolge van een gezinsherenigingsprocedure. Om aanspraak te maken op deze procedure moet reeds een (tijdelijke) verblijfsvergunning zijn toegekend.</w:t>
      </w:r>
    </w:p>
    <w:p w14:paraId="11BF5A76" w14:textId="77777777" w:rsidR="00E71018" w:rsidRPr="005614CF" w:rsidRDefault="00E71018" w:rsidP="005614CF">
      <w:pPr>
        <w:pStyle w:val="Geenafstand"/>
        <w:jc w:val="both"/>
        <w:rPr>
          <w:rFonts w:ascii="Times New Roman" w:hAnsi="Times New Roman" w:cs="Times New Roman"/>
        </w:rPr>
      </w:pPr>
      <w:proofErr w:type="spellStart"/>
      <w:r w:rsidRPr="005614CF">
        <w:rPr>
          <w:rFonts w:ascii="Times New Roman" w:hAnsi="Times New Roman" w:cs="Times New Roman"/>
          <w:b/>
        </w:rPr>
        <w:t>Portefeuillehoudersoverleg</w:t>
      </w:r>
      <w:proofErr w:type="spellEnd"/>
      <w:r w:rsidRPr="005614CF">
        <w:rPr>
          <w:rFonts w:ascii="Times New Roman" w:hAnsi="Times New Roman" w:cs="Times New Roman"/>
        </w:rPr>
        <w:t>: het overleg van de burgemeester of de wethouders die belast zijn met het onderwerp in kwestie. In deze gaat het om twee dossiers: Wonen (of Ruimte, Huisvesting, e.d.) of Sociaal Domein (of Samenleving, of Maatschappelijke Voorzieningen).</w:t>
      </w:r>
    </w:p>
    <w:p w14:paraId="74FE0D99" w14:textId="77777777" w:rsidR="00E71018" w:rsidRPr="005614CF" w:rsidRDefault="00E71018" w:rsidP="005614CF">
      <w:pPr>
        <w:pStyle w:val="Geenafstand"/>
        <w:jc w:val="both"/>
        <w:rPr>
          <w:rFonts w:ascii="Times New Roman" w:hAnsi="Times New Roman" w:cs="Times New Roman"/>
        </w:rPr>
      </w:pPr>
      <w:r w:rsidRPr="005614CF">
        <w:rPr>
          <w:rFonts w:ascii="Times New Roman" w:hAnsi="Times New Roman" w:cs="Times New Roman"/>
          <w:b/>
        </w:rPr>
        <w:t>Regievoerder</w:t>
      </w:r>
      <w:r w:rsidRPr="005614CF">
        <w:rPr>
          <w:rFonts w:ascii="Times New Roman" w:hAnsi="Times New Roman" w:cs="Times New Roman"/>
        </w:rPr>
        <w:t xml:space="preserve"> (COA): de regievoerder is verantwoordelijk voor het maken van de koppelingen.</w:t>
      </w:r>
    </w:p>
    <w:p w14:paraId="515C9147" w14:textId="641F05B3" w:rsidR="00E71018" w:rsidRPr="005614CF" w:rsidRDefault="00E71018" w:rsidP="005614CF">
      <w:pPr>
        <w:pStyle w:val="Geenafstand"/>
        <w:jc w:val="both"/>
        <w:rPr>
          <w:rFonts w:ascii="Times New Roman" w:hAnsi="Times New Roman" w:cs="Times New Roman"/>
        </w:rPr>
      </w:pPr>
      <w:r w:rsidRPr="005614CF">
        <w:rPr>
          <w:rFonts w:ascii="Times New Roman" w:hAnsi="Times New Roman" w:cs="Times New Roman"/>
          <w:b/>
        </w:rPr>
        <w:t>Taakstelling</w:t>
      </w:r>
      <w:r w:rsidRPr="005614CF">
        <w:rPr>
          <w:rFonts w:ascii="Times New Roman" w:hAnsi="Times New Roman" w:cs="Times New Roman"/>
        </w:rPr>
        <w:t xml:space="preserve">: het aantal </w:t>
      </w:r>
      <w:r w:rsidR="00B700CC" w:rsidRPr="005614CF">
        <w:rPr>
          <w:rFonts w:ascii="Times New Roman" w:hAnsi="Times New Roman" w:cs="Times New Roman"/>
        </w:rPr>
        <w:t>vergunninghouder</w:t>
      </w:r>
      <w:r w:rsidRPr="005614CF">
        <w:rPr>
          <w:rFonts w:ascii="Times New Roman" w:hAnsi="Times New Roman" w:cs="Times New Roman"/>
        </w:rPr>
        <w:t xml:space="preserve">s waarvoor een gemeente verplicht is huisvesting te organiseren. De formule voor het aantal </w:t>
      </w:r>
      <w:r w:rsidR="00B700CC" w:rsidRPr="005614CF">
        <w:rPr>
          <w:rFonts w:ascii="Times New Roman" w:hAnsi="Times New Roman" w:cs="Times New Roman"/>
        </w:rPr>
        <w:t>vergunninghouder</w:t>
      </w:r>
      <w:r w:rsidRPr="005614CF">
        <w:rPr>
          <w:rFonts w:ascii="Times New Roman" w:hAnsi="Times New Roman" w:cs="Times New Roman"/>
        </w:rPr>
        <w:t xml:space="preserve">s dat een gemeente moet huisvesten = (aantal </w:t>
      </w:r>
      <w:r w:rsidR="00B700CC" w:rsidRPr="005614CF">
        <w:rPr>
          <w:rFonts w:ascii="Times New Roman" w:hAnsi="Times New Roman" w:cs="Times New Roman"/>
        </w:rPr>
        <w:t>vergunninghouder</w:t>
      </w:r>
      <w:r w:rsidRPr="005614CF">
        <w:rPr>
          <w:rFonts w:ascii="Times New Roman" w:hAnsi="Times New Roman" w:cs="Times New Roman"/>
        </w:rPr>
        <w:t>s) * (percentage inwoners van Nederland dat woont in de betreffende gemeente / 100)</w:t>
      </w:r>
    </w:p>
    <w:p w14:paraId="1B7D9CBA" w14:textId="5DB58F6C" w:rsidR="0045140F" w:rsidRDefault="00E71018" w:rsidP="007821D5">
      <w:pPr>
        <w:pStyle w:val="Geenafstand"/>
        <w:jc w:val="both"/>
        <w:rPr>
          <w:rFonts w:ascii="Times New Roman" w:hAnsi="Times New Roman" w:cs="Times New Roman"/>
        </w:rPr>
      </w:pPr>
      <w:r w:rsidRPr="005614CF">
        <w:rPr>
          <w:rFonts w:ascii="Times New Roman" w:hAnsi="Times New Roman" w:cs="Times New Roman"/>
          <w:b/>
        </w:rPr>
        <w:t>Uitgenodigde vluchtelingen</w:t>
      </w:r>
      <w:r w:rsidRPr="005614CF">
        <w:rPr>
          <w:rFonts w:ascii="Times New Roman" w:hAnsi="Times New Roman" w:cs="Times New Roman"/>
        </w:rPr>
        <w:t>: asielzoekers in vluchtelingenkampen van de Verenigde Naties die vanuit daar worden ov</w:t>
      </w:r>
      <w:r w:rsidR="007821D5">
        <w:rPr>
          <w:rFonts w:ascii="Times New Roman" w:hAnsi="Times New Roman" w:cs="Times New Roman"/>
        </w:rPr>
        <w:t>ergebracht naar veilige landen.</w:t>
      </w:r>
    </w:p>
    <w:p w14:paraId="194BF7A8" w14:textId="77777777" w:rsidR="007821D5" w:rsidRPr="007821D5" w:rsidRDefault="007821D5" w:rsidP="007821D5">
      <w:pPr>
        <w:pStyle w:val="Geenafstand"/>
        <w:jc w:val="both"/>
        <w:rPr>
          <w:rFonts w:ascii="Times New Roman" w:hAnsi="Times New Roman" w:cs="Times New Roman"/>
          <w:sz w:val="8"/>
          <w:szCs w:val="8"/>
        </w:rPr>
      </w:pPr>
    </w:p>
    <w:p w14:paraId="3CF256F3" w14:textId="0D57E496" w:rsidR="0045140F" w:rsidRPr="007821D5" w:rsidRDefault="0045140F" w:rsidP="005B4D13">
      <w:pPr>
        <w:pStyle w:val="Geenafstand"/>
        <w:rPr>
          <w:rFonts w:ascii="Times New Roman" w:hAnsi="Times New Roman" w:cs="Times New Roman"/>
          <w:i/>
          <w:color w:val="002060"/>
          <w:sz w:val="24"/>
          <w:szCs w:val="24"/>
        </w:rPr>
      </w:pPr>
      <w:r w:rsidRPr="007821D5">
        <w:rPr>
          <w:rFonts w:ascii="Times New Roman" w:hAnsi="Times New Roman" w:cs="Times New Roman"/>
          <w:i/>
          <w:color w:val="002060"/>
          <w:sz w:val="24"/>
          <w:szCs w:val="24"/>
        </w:rPr>
        <w:t>B</w:t>
      </w:r>
      <w:r w:rsidR="007821D5" w:rsidRPr="007821D5">
        <w:rPr>
          <w:rFonts w:ascii="Times New Roman" w:hAnsi="Times New Roman" w:cs="Times New Roman"/>
          <w:i/>
          <w:color w:val="002060"/>
          <w:sz w:val="24"/>
          <w:szCs w:val="24"/>
        </w:rPr>
        <w:t>egrippenkader 1</w:t>
      </w:r>
      <w:r w:rsidRPr="007821D5">
        <w:rPr>
          <w:rFonts w:ascii="Times New Roman" w:hAnsi="Times New Roman" w:cs="Times New Roman"/>
          <w:i/>
          <w:color w:val="002060"/>
          <w:sz w:val="24"/>
          <w:szCs w:val="24"/>
        </w:rPr>
        <w:t xml:space="preserve">: </w:t>
      </w:r>
      <w:r w:rsidR="005B4D13">
        <w:rPr>
          <w:rFonts w:ascii="Times New Roman" w:hAnsi="Times New Roman" w:cs="Times New Roman"/>
          <w:i/>
          <w:color w:val="002060"/>
          <w:sz w:val="24"/>
          <w:szCs w:val="24"/>
        </w:rPr>
        <w:t>belangrijke begrippen</w:t>
      </w:r>
      <w:r w:rsidRPr="007821D5">
        <w:rPr>
          <w:rFonts w:ascii="Times New Roman" w:hAnsi="Times New Roman" w:cs="Times New Roman"/>
          <w:i/>
          <w:color w:val="002060"/>
          <w:sz w:val="24"/>
          <w:szCs w:val="24"/>
        </w:rPr>
        <w:t xml:space="preserve"> bij het huisvesten</w:t>
      </w:r>
      <w:r w:rsidR="005B4D13">
        <w:rPr>
          <w:rFonts w:ascii="Times New Roman" w:hAnsi="Times New Roman" w:cs="Times New Roman"/>
          <w:i/>
          <w:color w:val="002060"/>
          <w:sz w:val="24"/>
          <w:szCs w:val="24"/>
        </w:rPr>
        <w:t xml:space="preserve"> en integreren</w:t>
      </w:r>
      <w:r w:rsidRPr="007821D5">
        <w:rPr>
          <w:rFonts w:ascii="Times New Roman" w:hAnsi="Times New Roman" w:cs="Times New Roman"/>
          <w:i/>
          <w:color w:val="002060"/>
          <w:sz w:val="24"/>
          <w:szCs w:val="24"/>
        </w:rPr>
        <w:t xml:space="preserve"> van </w:t>
      </w:r>
      <w:r w:rsidR="00B700CC" w:rsidRPr="007821D5">
        <w:rPr>
          <w:rFonts w:ascii="Times New Roman" w:hAnsi="Times New Roman" w:cs="Times New Roman"/>
          <w:i/>
          <w:color w:val="002060"/>
          <w:sz w:val="24"/>
          <w:szCs w:val="24"/>
        </w:rPr>
        <w:t>vergunninghouder</w:t>
      </w:r>
      <w:r w:rsidRPr="007821D5">
        <w:rPr>
          <w:rFonts w:ascii="Times New Roman" w:hAnsi="Times New Roman" w:cs="Times New Roman"/>
          <w:i/>
          <w:color w:val="002060"/>
          <w:sz w:val="24"/>
          <w:szCs w:val="24"/>
        </w:rPr>
        <w:t>s</w:t>
      </w:r>
    </w:p>
    <w:p w14:paraId="69AF93C3" w14:textId="77777777" w:rsidR="0045140F" w:rsidRPr="00D31D89" w:rsidRDefault="0045140F" w:rsidP="00513C92">
      <w:pPr>
        <w:pStyle w:val="Geenafstand"/>
        <w:rPr>
          <w:rFonts w:ascii="Times New Roman" w:hAnsi="Times New Roman" w:cs="Times New Roman"/>
          <w:i/>
        </w:rPr>
      </w:pPr>
    </w:p>
    <w:p w14:paraId="2A8CBF0C" w14:textId="77777777" w:rsidR="00757FE6"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Rijksoverheid legt per half jaar een taakstelling op aan de gemeentes in Nederland. Deze taakstelling bepaalt hoeveel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een gemeente moet huis</w:t>
      </w:r>
      <w:r w:rsidR="005D7D32" w:rsidRPr="00D31D89">
        <w:rPr>
          <w:rFonts w:ascii="Times New Roman" w:hAnsi="Times New Roman" w:cs="Times New Roman"/>
          <w:sz w:val="24"/>
          <w:szCs w:val="24"/>
        </w:rPr>
        <w:t xml:space="preserve">vesten. Deze </w:t>
      </w:r>
      <w:r w:rsidR="00B700CC" w:rsidRPr="00D31D89">
        <w:rPr>
          <w:rFonts w:ascii="Times New Roman" w:hAnsi="Times New Roman" w:cs="Times New Roman"/>
          <w:sz w:val="24"/>
          <w:szCs w:val="24"/>
        </w:rPr>
        <w:t>vergunninghouder</w:t>
      </w:r>
      <w:r w:rsidR="005D7D32" w:rsidRPr="00D31D89">
        <w:rPr>
          <w:rFonts w:ascii="Times New Roman" w:hAnsi="Times New Roman" w:cs="Times New Roman"/>
          <w:sz w:val="24"/>
          <w:szCs w:val="24"/>
        </w:rPr>
        <w:t>s zijn woonachtig</w:t>
      </w:r>
      <w:r w:rsidRPr="00D31D89">
        <w:rPr>
          <w:rFonts w:ascii="Times New Roman" w:hAnsi="Times New Roman" w:cs="Times New Roman"/>
          <w:sz w:val="24"/>
          <w:szCs w:val="24"/>
        </w:rPr>
        <w:t xml:space="preserve"> </w:t>
      </w:r>
      <w:r w:rsidR="005D7D32" w:rsidRPr="00D31D89">
        <w:rPr>
          <w:rFonts w:ascii="Times New Roman" w:hAnsi="Times New Roman" w:cs="Times New Roman"/>
          <w:sz w:val="24"/>
          <w:szCs w:val="24"/>
        </w:rPr>
        <w:t>in</w:t>
      </w:r>
      <w:r w:rsidRPr="00D31D89">
        <w:rPr>
          <w:rFonts w:ascii="Times New Roman" w:hAnsi="Times New Roman" w:cs="Times New Roman"/>
          <w:sz w:val="24"/>
          <w:szCs w:val="24"/>
        </w:rPr>
        <w:t xml:space="preserve"> een opvanglocatie</w:t>
      </w:r>
      <w:r w:rsidR="00BB6417" w:rsidRPr="00D31D89">
        <w:rPr>
          <w:rFonts w:ascii="Times New Roman" w:hAnsi="Times New Roman" w:cs="Times New Roman"/>
          <w:sz w:val="24"/>
          <w:szCs w:val="24"/>
        </w:rPr>
        <w:t xml:space="preserve"> (asielzoekerscentrum</w:t>
      </w:r>
      <w:r w:rsidR="00A46701" w:rsidRPr="00D31D89">
        <w:rPr>
          <w:rFonts w:ascii="Times New Roman" w:hAnsi="Times New Roman" w:cs="Times New Roman"/>
          <w:sz w:val="24"/>
          <w:szCs w:val="24"/>
        </w:rPr>
        <w:t xml:space="preserve"> (AZC)</w:t>
      </w:r>
      <w:r w:rsidR="00BB6417" w:rsidRPr="00D31D89">
        <w:rPr>
          <w:rFonts w:ascii="Times New Roman" w:hAnsi="Times New Roman" w:cs="Times New Roman"/>
          <w:sz w:val="24"/>
          <w:szCs w:val="24"/>
        </w:rPr>
        <w:t>)</w:t>
      </w:r>
      <w:r w:rsidRPr="00D31D89">
        <w:rPr>
          <w:rFonts w:ascii="Times New Roman" w:hAnsi="Times New Roman" w:cs="Times New Roman"/>
          <w:sz w:val="24"/>
          <w:szCs w:val="24"/>
        </w:rPr>
        <w:t xml:space="preserve"> van het COA</w:t>
      </w:r>
      <w:r w:rsidR="00BB6417" w:rsidRPr="00D31D89">
        <w:rPr>
          <w:rFonts w:ascii="Times New Roman" w:hAnsi="Times New Roman" w:cs="Times New Roman"/>
          <w:sz w:val="24"/>
          <w:szCs w:val="24"/>
        </w:rPr>
        <w:t xml:space="preserve"> (uitvoeringsorganisatie van het ministerie van Veiligheid &amp; Justitie) </w:t>
      </w:r>
      <w:r w:rsidR="005D7D32" w:rsidRPr="00D31D89">
        <w:rPr>
          <w:rFonts w:ascii="Times New Roman" w:hAnsi="Times New Roman" w:cs="Times New Roman"/>
          <w:sz w:val="24"/>
          <w:szCs w:val="24"/>
        </w:rPr>
        <w:t xml:space="preserve">of zogeheten </w:t>
      </w:r>
      <w:proofErr w:type="spellStart"/>
      <w:r w:rsidR="005D7D32" w:rsidRPr="00D31D89">
        <w:rPr>
          <w:rFonts w:ascii="Times New Roman" w:hAnsi="Times New Roman" w:cs="Times New Roman"/>
          <w:sz w:val="24"/>
          <w:szCs w:val="24"/>
        </w:rPr>
        <w:t>nareizigers</w:t>
      </w:r>
      <w:proofErr w:type="spellEnd"/>
      <w:r w:rsidR="005D7D32" w:rsidRPr="00D31D89">
        <w:rPr>
          <w:rFonts w:ascii="Times New Roman" w:hAnsi="Times New Roman" w:cs="Times New Roman"/>
          <w:sz w:val="24"/>
          <w:szCs w:val="24"/>
        </w:rPr>
        <w:t xml:space="preserve"> (zie begrippenkader)</w:t>
      </w:r>
      <w:r w:rsidRPr="00D31D89">
        <w:rPr>
          <w:rFonts w:ascii="Times New Roman" w:hAnsi="Times New Roman" w:cs="Times New Roman"/>
          <w:sz w:val="24"/>
          <w:szCs w:val="24"/>
        </w:rPr>
        <w:t xml:space="preserve">. </w:t>
      </w:r>
      <w:r w:rsidR="00BB6417" w:rsidRPr="00D31D89">
        <w:rPr>
          <w:rFonts w:ascii="Times New Roman" w:hAnsi="Times New Roman" w:cs="Times New Roman"/>
          <w:sz w:val="24"/>
          <w:szCs w:val="24"/>
        </w:rPr>
        <w:t>De</w:t>
      </w:r>
      <w:r w:rsidRPr="00D31D89">
        <w:rPr>
          <w:rFonts w:ascii="Times New Roman" w:hAnsi="Times New Roman" w:cs="Times New Roman"/>
          <w:sz w:val="24"/>
          <w:szCs w:val="24"/>
        </w:rPr>
        <w:t xml:space="preserve"> regievoerder</w:t>
      </w:r>
      <w:r w:rsidR="00BB6417" w:rsidRPr="00D31D89">
        <w:rPr>
          <w:rFonts w:ascii="Times New Roman" w:hAnsi="Times New Roman" w:cs="Times New Roman"/>
          <w:sz w:val="24"/>
          <w:szCs w:val="24"/>
        </w:rPr>
        <w:t>s van het COA wijzen</w:t>
      </w:r>
      <w:r w:rsidRPr="00D31D89">
        <w:rPr>
          <w:rFonts w:ascii="Times New Roman" w:hAnsi="Times New Roman" w:cs="Times New Roman"/>
          <w:sz w:val="24"/>
          <w:szCs w:val="24"/>
        </w:rPr>
        <w:t xml:space="preserve"> </w:t>
      </w:r>
      <w:r w:rsidR="00BB6417" w:rsidRPr="00D31D89">
        <w:rPr>
          <w:rFonts w:ascii="Times New Roman" w:hAnsi="Times New Roman" w:cs="Times New Roman"/>
          <w:sz w:val="24"/>
          <w:szCs w:val="24"/>
        </w:rPr>
        <w:t xml:space="preserve">de </w:t>
      </w:r>
      <w:r w:rsidR="00B700CC" w:rsidRPr="00D31D89">
        <w:rPr>
          <w:rFonts w:ascii="Times New Roman" w:hAnsi="Times New Roman" w:cs="Times New Roman"/>
          <w:sz w:val="24"/>
          <w:szCs w:val="24"/>
        </w:rPr>
        <w:t>vergunninghouder</w:t>
      </w:r>
      <w:r w:rsidR="00BB6417" w:rsidRPr="00D31D89">
        <w:rPr>
          <w:rFonts w:ascii="Times New Roman" w:hAnsi="Times New Roman" w:cs="Times New Roman"/>
          <w:sz w:val="24"/>
          <w:szCs w:val="24"/>
        </w:rPr>
        <w:t>s</w:t>
      </w:r>
      <w:r w:rsidRPr="00D31D89">
        <w:rPr>
          <w:rFonts w:ascii="Times New Roman" w:hAnsi="Times New Roman" w:cs="Times New Roman"/>
          <w:sz w:val="24"/>
          <w:szCs w:val="24"/>
        </w:rPr>
        <w:t xml:space="preserve"> toe aan een gemeente (k</w:t>
      </w:r>
      <w:r w:rsidR="00BB6417" w:rsidRPr="00D31D89">
        <w:rPr>
          <w:rFonts w:ascii="Times New Roman" w:hAnsi="Times New Roman" w:cs="Times New Roman"/>
          <w:sz w:val="24"/>
          <w:szCs w:val="24"/>
        </w:rPr>
        <w:t>oppeling), zodra deze een (tijdelijke) verblijfsstatus hebben</w:t>
      </w:r>
      <w:r w:rsidRPr="00D31D89">
        <w:rPr>
          <w:rFonts w:ascii="Times New Roman" w:hAnsi="Times New Roman" w:cs="Times New Roman"/>
          <w:sz w:val="24"/>
          <w:szCs w:val="24"/>
        </w:rPr>
        <w:t xml:space="preserve"> gekregen.</w:t>
      </w:r>
      <w:r w:rsidR="005D7D32" w:rsidRPr="00D31D89">
        <w:rPr>
          <w:rFonts w:ascii="Times New Roman" w:hAnsi="Times New Roman" w:cs="Times New Roman"/>
          <w:sz w:val="24"/>
          <w:szCs w:val="24"/>
        </w:rPr>
        <w:t xml:space="preserve"> </w:t>
      </w:r>
      <w:proofErr w:type="spellStart"/>
      <w:r w:rsidR="005D7D32" w:rsidRPr="00D31D89">
        <w:rPr>
          <w:rFonts w:ascii="Times New Roman" w:hAnsi="Times New Roman" w:cs="Times New Roman"/>
          <w:sz w:val="24"/>
          <w:szCs w:val="24"/>
        </w:rPr>
        <w:t>Nareizigers</w:t>
      </w:r>
      <w:proofErr w:type="spellEnd"/>
      <w:r w:rsidR="005D7D32" w:rsidRPr="00D31D89">
        <w:rPr>
          <w:rFonts w:ascii="Times New Roman" w:hAnsi="Times New Roman" w:cs="Times New Roman"/>
          <w:sz w:val="24"/>
          <w:szCs w:val="24"/>
        </w:rPr>
        <w:t xml:space="preserve"> worden niet toegewezen door een regievoerder: </w:t>
      </w:r>
      <w:r w:rsidR="005D7D32" w:rsidRPr="00D31D89">
        <w:rPr>
          <w:rFonts w:ascii="Times New Roman" w:hAnsi="Times New Roman" w:cs="Times New Roman"/>
          <w:sz w:val="24"/>
          <w:szCs w:val="24"/>
        </w:rPr>
        <w:lastRenderedPageBreak/>
        <w:t xml:space="preserve">zij zijn automatisch gekoppeld aan de gemeente van de </w:t>
      </w:r>
      <w:r w:rsidR="00B700CC" w:rsidRPr="00D31D89">
        <w:rPr>
          <w:rFonts w:ascii="Times New Roman" w:hAnsi="Times New Roman" w:cs="Times New Roman"/>
          <w:sz w:val="24"/>
          <w:szCs w:val="24"/>
        </w:rPr>
        <w:t>vergunninghouder</w:t>
      </w:r>
      <w:r w:rsidR="005D7D32" w:rsidRPr="00D31D89">
        <w:rPr>
          <w:rFonts w:ascii="Times New Roman" w:hAnsi="Times New Roman" w:cs="Times New Roman"/>
          <w:sz w:val="24"/>
          <w:szCs w:val="24"/>
        </w:rPr>
        <w:t xml:space="preserve"> die het verzoek tot gezinshereniging heeft ingediend.</w:t>
      </w:r>
      <w:r w:rsidRPr="00D31D89">
        <w:rPr>
          <w:rFonts w:ascii="Times New Roman" w:hAnsi="Times New Roman" w:cs="Times New Roman"/>
          <w:sz w:val="24"/>
          <w:szCs w:val="24"/>
        </w:rPr>
        <w:t xml:space="preserve"> Het is een bestuurlijke afspraak dat </w:t>
      </w:r>
      <w:r w:rsidR="005D7D32" w:rsidRPr="00D31D89">
        <w:rPr>
          <w:rFonts w:ascii="Times New Roman" w:hAnsi="Times New Roman" w:cs="Times New Roman"/>
          <w:sz w:val="24"/>
          <w:szCs w:val="24"/>
        </w:rPr>
        <w:t xml:space="preserve">een gemeente vanaf het moment van de </w:t>
      </w:r>
      <w:r w:rsidRPr="00D31D89">
        <w:rPr>
          <w:rFonts w:ascii="Times New Roman" w:hAnsi="Times New Roman" w:cs="Times New Roman"/>
          <w:sz w:val="24"/>
          <w:szCs w:val="24"/>
        </w:rPr>
        <w:t>koppeling</w:t>
      </w:r>
      <w:r w:rsidR="005D7D32" w:rsidRPr="00D31D89">
        <w:rPr>
          <w:rFonts w:ascii="Times New Roman" w:hAnsi="Times New Roman" w:cs="Times New Roman"/>
          <w:sz w:val="24"/>
          <w:szCs w:val="24"/>
        </w:rPr>
        <w:t xml:space="preserve"> een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binnen twaalf weken </w:t>
      </w:r>
      <w:r w:rsidR="005D7D32" w:rsidRPr="00D31D89">
        <w:rPr>
          <w:rFonts w:ascii="Times New Roman" w:hAnsi="Times New Roman" w:cs="Times New Roman"/>
          <w:sz w:val="24"/>
          <w:szCs w:val="24"/>
        </w:rPr>
        <w:t>huisvest</w:t>
      </w:r>
      <w:r w:rsidR="00FE454F" w:rsidRPr="00D31D89">
        <w:rPr>
          <w:rFonts w:ascii="Times New Roman" w:hAnsi="Times New Roman" w:cs="Times New Roman"/>
          <w:sz w:val="24"/>
          <w:szCs w:val="24"/>
        </w:rPr>
        <w:t xml:space="preserve"> (H-P1; H-P2;</w:t>
      </w:r>
      <w:r w:rsidRPr="00D31D89">
        <w:rPr>
          <w:rFonts w:ascii="Times New Roman" w:hAnsi="Times New Roman" w:cs="Times New Roman"/>
          <w:sz w:val="24"/>
          <w:szCs w:val="24"/>
        </w:rPr>
        <w:t xml:space="preserve"> N-P). Een gemeente is verantwoordelijk om de taakstelling te realiseren, en werkt daarin vaak samen met de lokale woningcorporatie(s), omdat er voor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huurwoningen nodig zijn met een lage huur. </w:t>
      </w:r>
    </w:p>
    <w:p w14:paraId="4D905B89" w14:textId="06D82124" w:rsidR="00757FE6" w:rsidRPr="00D31D89" w:rsidRDefault="00757FE6" w:rsidP="005B4D13">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taakstelling wordt gemonitord. Wanneer een gemeente in een bepaalde taakstellingsperiode (bij elf provincies een half jaar, namelijk tot 1 januari en tot 1 juli, Zuid-Holland kijkt ook of de gemeenten per 1 april en 1 oktober op schema liggen) niet aan de taakstelling heeft voldaan (of in het geval van Zuid-Holland een gemeente op 1 april of 1 oktober niet op schema ligt en de gemeente nog niet in fase 3 van de interventieladder is geplaatst), dan stijgt een gemeente een trede op de interventieladder (zie </w:t>
      </w:r>
      <w:r w:rsidR="00AA4BE1" w:rsidRPr="00AA4BE1">
        <w:rPr>
          <w:rFonts w:ascii="Times New Roman" w:hAnsi="Times New Roman" w:cs="Times New Roman"/>
          <w:sz w:val="24"/>
          <w:szCs w:val="24"/>
        </w:rPr>
        <w:t>begrippenkader</w:t>
      </w:r>
      <w:r w:rsidR="00AA4BE1">
        <w:rPr>
          <w:rFonts w:ascii="Times New Roman" w:hAnsi="Times New Roman" w:cs="Times New Roman"/>
          <w:sz w:val="24"/>
          <w:szCs w:val="24"/>
        </w:rPr>
        <w:t xml:space="preserve">, </w:t>
      </w:r>
      <w:r w:rsidR="00AA4BE1" w:rsidRPr="00AA4BE1">
        <w:rPr>
          <w:rFonts w:ascii="Times New Roman" w:hAnsi="Times New Roman" w:cs="Times New Roman"/>
          <w:sz w:val="24"/>
          <w:szCs w:val="24"/>
        </w:rPr>
        <w:t xml:space="preserve"> </w:t>
      </w:r>
      <w:r w:rsidR="005B4D13">
        <w:rPr>
          <w:rFonts w:ascii="Times New Roman" w:hAnsi="Times New Roman" w:cs="Times New Roman"/>
          <w:sz w:val="24"/>
          <w:szCs w:val="24"/>
        </w:rPr>
        <w:t xml:space="preserve">p. </w:t>
      </w:r>
      <w:r w:rsidR="00AA4BE1" w:rsidRPr="00AA4BE1">
        <w:rPr>
          <w:rFonts w:ascii="Times New Roman" w:hAnsi="Times New Roman" w:cs="Times New Roman"/>
          <w:sz w:val="24"/>
          <w:szCs w:val="24"/>
        </w:rPr>
        <w:t>4</w:t>
      </w:r>
      <w:r w:rsidR="005B4D13">
        <w:rPr>
          <w:rFonts w:ascii="Times New Roman" w:hAnsi="Times New Roman" w:cs="Times New Roman"/>
          <w:sz w:val="24"/>
          <w:szCs w:val="24"/>
        </w:rPr>
        <w:t>6</w:t>
      </w:r>
      <w:r w:rsidRPr="00AA4BE1">
        <w:rPr>
          <w:rFonts w:ascii="Times New Roman" w:hAnsi="Times New Roman" w:cs="Times New Roman"/>
          <w:sz w:val="24"/>
          <w:szCs w:val="24"/>
        </w:rPr>
        <w:t>)</w:t>
      </w:r>
      <w:r w:rsidR="005B4D13">
        <w:rPr>
          <w:rFonts w:ascii="Times New Roman" w:hAnsi="Times New Roman" w:cs="Times New Roman"/>
          <w:sz w:val="24"/>
          <w:szCs w:val="24"/>
        </w:rPr>
        <w:t xml:space="preserve"> </w:t>
      </w:r>
      <w:r w:rsidRPr="00AA4BE1">
        <w:rPr>
          <w:rFonts w:ascii="Times New Roman" w:hAnsi="Times New Roman" w:cs="Times New Roman"/>
          <w:sz w:val="24"/>
          <w:szCs w:val="24"/>
        </w:rPr>
        <w:t>(H-P1; H-P2; N-P)::</w:t>
      </w:r>
    </w:p>
    <w:p w14:paraId="361486CA" w14:textId="77777777" w:rsidR="00757FE6" w:rsidRPr="00D31D89" w:rsidRDefault="00757FE6" w:rsidP="00757FE6">
      <w:pPr>
        <w:pStyle w:val="Lijstalinea"/>
        <w:numPr>
          <w:ilvl w:val="0"/>
          <w:numId w:val="26"/>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Signaleren (brief met daarin u hebt het niet gehaald)</w:t>
      </w:r>
    </w:p>
    <w:p w14:paraId="4C83BC10" w14:textId="77777777" w:rsidR="00757FE6" w:rsidRPr="00D31D89" w:rsidRDefault="00757FE6" w:rsidP="00757FE6">
      <w:pPr>
        <w:pStyle w:val="Lijstalinea"/>
        <w:numPr>
          <w:ilvl w:val="0"/>
          <w:numId w:val="26"/>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Informatie opvragen en valideren (stevigere brief met vraag naar meer informatie en de verantwoordelijke ambtenaar moet langskomen op het provinciehuis om de cijfers toe te lichten). </w:t>
      </w:r>
    </w:p>
    <w:p w14:paraId="74D292FE" w14:textId="77777777" w:rsidR="00757FE6" w:rsidRPr="00D31D89" w:rsidRDefault="00757FE6" w:rsidP="00757FE6">
      <w:pPr>
        <w:pStyle w:val="Lijstalinea"/>
        <w:numPr>
          <w:ilvl w:val="0"/>
          <w:numId w:val="26"/>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Afspraken maken (de verantwoordelijke wethouder wordt uitgenodigd, stevige brief met het wijzen op dat de in de plaats </w:t>
      </w:r>
      <w:proofErr w:type="spellStart"/>
      <w:r w:rsidRPr="00D31D89">
        <w:rPr>
          <w:rFonts w:ascii="Times New Roman" w:hAnsi="Times New Roman" w:cs="Times New Roman"/>
          <w:sz w:val="24"/>
          <w:szCs w:val="24"/>
        </w:rPr>
        <w:t>treding</w:t>
      </w:r>
      <w:proofErr w:type="spellEnd"/>
      <w:r w:rsidRPr="00D31D89">
        <w:rPr>
          <w:rFonts w:ascii="Times New Roman" w:hAnsi="Times New Roman" w:cs="Times New Roman"/>
          <w:sz w:val="24"/>
          <w:szCs w:val="24"/>
        </w:rPr>
        <w:t xml:space="preserve"> nadert).</w:t>
      </w:r>
    </w:p>
    <w:p w14:paraId="4D5E0AAA" w14:textId="77777777" w:rsidR="00757FE6" w:rsidRPr="00D31D89" w:rsidRDefault="00757FE6" w:rsidP="00757FE6">
      <w:pPr>
        <w:pStyle w:val="Lijstalinea"/>
        <w:numPr>
          <w:ilvl w:val="0"/>
          <w:numId w:val="26"/>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de plaats </w:t>
      </w:r>
      <w:proofErr w:type="spellStart"/>
      <w:r w:rsidRPr="00D31D89">
        <w:rPr>
          <w:rFonts w:ascii="Times New Roman" w:hAnsi="Times New Roman" w:cs="Times New Roman"/>
          <w:sz w:val="24"/>
          <w:szCs w:val="24"/>
        </w:rPr>
        <w:t>treding</w:t>
      </w:r>
      <w:proofErr w:type="spellEnd"/>
      <w:r w:rsidRPr="00D31D89">
        <w:rPr>
          <w:rFonts w:ascii="Times New Roman" w:hAnsi="Times New Roman" w:cs="Times New Roman"/>
          <w:sz w:val="24"/>
          <w:szCs w:val="24"/>
        </w:rPr>
        <w:t xml:space="preserve"> formeel starten: een gemeente mag zienswijze aangeven.</w:t>
      </w:r>
    </w:p>
    <w:p w14:paraId="2BCC0748" w14:textId="77777777" w:rsidR="00757FE6" w:rsidRPr="00D31D89" w:rsidRDefault="00757FE6" w:rsidP="00757FE6">
      <w:pPr>
        <w:pStyle w:val="Lijstalinea"/>
        <w:numPr>
          <w:ilvl w:val="0"/>
          <w:numId w:val="26"/>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Ultimatum: de gemeente krijgt nog een laatste periode om het zelf te organiseren.</w:t>
      </w:r>
    </w:p>
    <w:p w14:paraId="4D4021BC" w14:textId="77777777" w:rsidR="00757FE6" w:rsidRPr="00D31D89" w:rsidRDefault="00757FE6" w:rsidP="00757FE6">
      <w:pPr>
        <w:pStyle w:val="Lijstalinea"/>
        <w:numPr>
          <w:ilvl w:val="0"/>
          <w:numId w:val="26"/>
        </w:num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Provincie voert de gemeentelijke taak voor de gemeente uit op kosten van de gemeente. </w:t>
      </w:r>
    </w:p>
    <w:p w14:paraId="744A6402" w14:textId="6DB11A0A"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provincie gebruikt hiervoor de cijfers van het COA. Die laten zien hoeveel koppelingen er zijn gedaan en hoe lang het heeft geduurd voordat d</w:t>
      </w:r>
      <w:r w:rsidR="005D7D32" w:rsidRPr="00D31D89">
        <w:rPr>
          <w:rFonts w:ascii="Times New Roman" w:hAnsi="Times New Roman" w:cs="Times New Roman"/>
          <w:sz w:val="24"/>
          <w:szCs w:val="24"/>
        </w:rPr>
        <w:t>eze omgezet zijn in huisvesting</w:t>
      </w:r>
      <w:r w:rsidRPr="00D31D89">
        <w:rPr>
          <w:rFonts w:ascii="Times New Roman" w:hAnsi="Times New Roman" w:cs="Times New Roman"/>
          <w:sz w:val="24"/>
          <w:szCs w:val="24"/>
        </w:rPr>
        <w:t>.</w:t>
      </w:r>
    </w:p>
    <w:p w14:paraId="64EB8787" w14:textId="527B6040" w:rsidR="00E71018" w:rsidRPr="00D31D89" w:rsidRDefault="007C58B9"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Naast het huisvestingsproces, loopt het integratie en participatie proces. E</w:t>
      </w:r>
      <w:r w:rsidR="00E71018" w:rsidRPr="00D31D89">
        <w:rPr>
          <w:rFonts w:ascii="Times New Roman" w:hAnsi="Times New Roman" w:cs="Times New Roman"/>
          <w:sz w:val="24"/>
          <w:szCs w:val="24"/>
        </w:rPr>
        <w:t xml:space="preserve">en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heeft</w:t>
      </w:r>
      <w:r w:rsidR="00E71018" w:rsidRPr="00D31D89">
        <w:rPr>
          <w:rFonts w:ascii="Times New Roman" w:hAnsi="Times New Roman" w:cs="Times New Roman"/>
          <w:sz w:val="24"/>
          <w:szCs w:val="24"/>
        </w:rPr>
        <w:t xml:space="preserve"> zij</w:t>
      </w:r>
      <w:r w:rsidRPr="00D31D89">
        <w:rPr>
          <w:rFonts w:ascii="Times New Roman" w:hAnsi="Times New Roman" w:cs="Times New Roman"/>
          <w:sz w:val="24"/>
          <w:szCs w:val="24"/>
        </w:rPr>
        <w:t xml:space="preserve">n inburgeringsexamen te halen binnen </w:t>
      </w:r>
      <w:r w:rsidR="00E71018" w:rsidRPr="00D31D89">
        <w:rPr>
          <w:rFonts w:ascii="Times New Roman" w:hAnsi="Times New Roman" w:cs="Times New Roman"/>
          <w:sz w:val="24"/>
          <w:szCs w:val="24"/>
        </w:rPr>
        <w:t xml:space="preserve">drie jaar. Een </w:t>
      </w:r>
      <w:r w:rsidR="00B700CC" w:rsidRPr="00D31D89">
        <w:rPr>
          <w:rFonts w:ascii="Times New Roman" w:hAnsi="Times New Roman" w:cs="Times New Roman"/>
          <w:sz w:val="24"/>
          <w:szCs w:val="24"/>
        </w:rPr>
        <w:t>vergunninghouder</w:t>
      </w:r>
      <w:r w:rsidR="00E71018" w:rsidRPr="00D31D89">
        <w:rPr>
          <w:rFonts w:ascii="Times New Roman" w:hAnsi="Times New Roman" w:cs="Times New Roman"/>
          <w:sz w:val="24"/>
          <w:szCs w:val="24"/>
        </w:rPr>
        <w:t xml:space="preserve"> is zelf verantwoordelijk voor het inkopen van taalonderwijs. De gemeentes zijn echter wel verantwoordelijk voor de eerste maatschappelijke begeleiding, integratie en participatie. Mogelijke onderdelen hierin zijn bijeenkomsten over normen en waarden, het kiessysteem en de Nederlandse cultuur, een intakegesprek met de sociale dienst van een gemeente en een workshop solliciteren. Hierin trekt de gemeente vaak op met een welzijnsorganisatie die ervaring heeft in het contact met de doelgroep.</w:t>
      </w:r>
    </w:p>
    <w:p w14:paraId="3ABB27FA" w14:textId="76912BB3" w:rsidR="00E71018" w:rsidRPr="00D31D89" w:rsidRDefault="00E71018" w:rsidP="001D2D69">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Nu een algemeen beeld is geschetst en het belangrijkste jargon is verduidelijkt, wordt ingegaan op de resultaten per regio. De analyses in dit hoofdstuk worden ondersteund met quotes die als typerend gelden voor het geheel, tenzij anders vermeld. Bij quotes zal worden verwezen naar de functie en het samenwerkingsverband waarbinnen deze persoon werkzaam is. Ook wordt verwezen naar observaties van overleggen</w:t>
      </w:r>
      <w:r w:rsidR="00573AA4" w:rsidRPr="00D31D89">
        <w:rPr>
          <w:rFonts w:ascii="Times New Roman" w:hAnsi="Times New Roman" w:cs="Times New Roman"/>
          <w:sz w:val="24"/>
          <w:szCs w:val="24"/>
        </w:rPr>
        <w:t xml:space="preserve"> en</w:t>
      </w:r>
      <w:r w:rsidR="007C58B9" w:rsidRPr="00D31D89">
        <w:rPr>
          <w:rFonts w:ascii="Times New Roman" w:hAnsi="Times New Roman" w:cs="Times New Roman"/>
          <w:sz w:val="24"/>
          <w:szCs w:val="24"/>
        </w:rPr>
        <w:t xml:space="preserve"> documenten</w:t>
      </w:r>
      <w:r w:rsidRPr="00D31D89">
        <w:rPr>
          <w:rFonts w:ascii="Times New Roman" w:hAnsi="Times New Roman" w:cs="Times New Roman"/>
          <w:sz w:val="24"/>
          <w:szCs w:val="24"/>
        </w:rPr>
        <w:t>. Meer uitleg over de wijze van verwijzen is te vinden in de bijlage</w:t>
      </w:r>
      <w:r w:rsidR="00CF76D2" w:rsidRPr="00D31D89">
        <w:rPr>
          <w:rFonts w:ascii="Times New Roman" w:hAnsi="Times New Roman" w:cs="Times New Roman"/>
          <w:sz w:val="24"/>
          <w:szCs w:val="24"/>
        </w:rPr>
        <w:t xml:space="preserve"> (bijlage 3)</w:t>
      </w:r>
      <w:r w:rsidRPr="00D31D89">
        <w:rPr>
          <w:rFonts w:ascii="Times New Roman" w:hAnsi="Times New Roman" w:cs="Times New Roman"/>
          <w:sz w:val="24"/>
          <w:szCs w:val="24"/>
        </w:rPr>
        <w:t>.</w:t>
      </w:r>
    </w:p>
    <w:p w14:paraId="38F964CF" w14:textId="7A94E341" w:rsidR="00E71018" w:rsidRPr="00D31D89" w:rsidRDefault="00F155C3" w:rsidP="005614CF">
      <w:pPr>
        <w:pStyle w:val="Kop2"/>
        <w:spacing w:line="276" w:lineRule="auto"/>
        <w:jc w:val="both"/>
        <w:rPr>
          <w:rFonts w:ascii="Times New Roman" w:hAnsi="Times New Roman" w:cs="Times New Roman"/>
        </w:rPr>
      </w:pPr>
      <w:bookmarkStart w:id="42" w:name="_Toc491124826"/>
      <w:r w:rsidRPr="00D31D89">
        <w:rPr>
          <w:rFonts w:ascii="Times New Roman" w:hAnsi="Times New Roman" w:cs="Times New Roman"/>
        </w:rPr>
        <w:lastRenderedPageBreak/>
        <w:t xml:space="preserve">§4.3: </w:t>
      </w:r>
      <w:r w:rsidR="00E71018" w:rsidRPr="00D31D89">
        <w:rPr>
          <w:rFonts w:ascii="Times New Roman" w:hAnsi="Times New Roman" w:cs="Times New Roman"/>
        </w:rPr>
        <w:t>Hoeksche Waard</w:t>
      </w:r>
      <w:bookmarkEnd w:id="42"/>
    </w:p>
    <w:p w14:paraId="529D1B83" w14:textId="77777777" w:rsidR="00E71018" w:rsidRPr="00D31D89" w:rsidRDefault="00E71018" w:rsidP="005614CF">
      <w:pPr>
        <w:pStyle w:val="Kop3"/>
        <w:spacing w:line="276" w:lineRule="auto"/>
        <w:jc w:val="both"/>
        <w:rPr>
          <w:rFonts w:ascii="Times New Roman" w:hAnsi="Times New Roman" w:cs="Times New Roman"/>
        </w:rPr>
      </w:pPr>
      <w:bookmarkStart w:id="43" w:name="_Toc491124827"/>
      <w:r w:rsidRPr="00D31D89">
        <w:rPr>
          <w:rFonts w:ascii="Times New Roman" w:hAnsi="Times New Roman" w:cs="Times New Roman"/>
        </w:rPr>
        <w:t>§4.3.1: Introductie van de regio Hoeksche Waard</w:t>
      </w:r>
      <w:bookmarkEnd w:id="43"/>
    </w:p>
    <w:p w14:paraId="703540E9" w14:textId="3ECFFBA2"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Ten westen van Dordrecht ligt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Deze regio, gelegen op een eiland, bestaat uit vijf gemeentes: Binnenmaas, Cromstrijen, Korendijk, Oud-Beijerland en Strijen, gezamenlijk met circa 85.000 inwoners. Deze gemeentes werken samen aan de huisvesting en int</w:t>
      </w:r>
      <w:r w:rsidR="00BB6417" w:rsidRPr="00D31D89">
        <w:rPr>
          <w:rFonts w:ascii="Times New Roman" w:hAnsi="Times New Roman" w:cs="Times New Roman"/>
          <w:sz w:val="24"/>
          <w:szCs w:val="24"/>
        </w:rPr>
        <w:t xml:space="preserve">egratie van </w:t>
      </w:r>
      <w:r w:rsidR="00B700CC" w:rsidRPr="00D31D89">
        <w:rPr>
          <w:rFonts w:ascii="Times New Roman" w:hAnsi="Times New Roman" w:cs="Times New Roman"/>
          <w:sz w:val="24"/>
          <w:szCs w:val="24"/>
        </w:rPr>
        <w:t>vergunninghouder</w:t>
      </w:r>
      <w:r w:rsidR="00BB6417" w:rsidRPr="00D31D89">
        <w:rPr>
          <w:rFonts w:ascii="Times New Roman" w:hAnsi="Times New Roman" w:cs="Times New Roman"/>
          <w:sz w:val="24"/>
          <w:szCs w:val="24"/>
        </w:rPr>
        <w:t>s met ee</w:t>
      </w:r>
      <w:r w:rsidRPr="00D31D89">
        <w:rPr>
          <w:rFonts w:ascii="Times New Roman" w:hAnsi="Times New Roman" w:cs="Times New Roman"/>
          <w:sz w:val="24"/>
          <w:szCs w:val="24"/>
        </w:rPr>
        <w:t>n regionale sociale dienst</w:t>
      </w:r>
      <w:r w:rsidRPr="00D31D89">
        <w:rPr>
          <w:rStyle w:val="Voetnootmarkering"/>
          <w:rFonts w:ascii="Times New Roman" w:hAnsi="Times New Roman" w:cs="Times New Roman"/>
          <w:sz w:val="24"/>
          <w:szCs w:val="24"/>
        </w:rPr>
        <w:footnoteReference w:id="15"/>
      </w:r>
      <w:r w:rsidR="00BB6417" w:rsidRPr="00D31D89">
        <w:rPr>
          <w:rFonts w:ascii="Times New Roman" w:hAnsi="Times New Roman" w:cs="Times New Roman"/>
          <w:sz w:val="24"/>
          <w:szCs w:val="24"/>
        </w:rPr>
        <w:t>, een</w:t>
      </w:r>
      <w:r w:rsidRPr="00D31D89">
        <w:rPr>
          <w:rFonts w:ascii="Times New Roman" w:hAnsi="Times New Roman" w:cs="Times New Roman"/>
          <w:sz w:val="24"/>
          <w:szCs w:val="24"/>
        </w:rPr>
        <w:t xml:space="preserve"> </w:t>
      </w:r>
      <w:r w:rsidR="00BB6417" w:rsidRPr="00D31D89">
        <w:rPr>
          <w:rFonts w:ascii="Times New Roman" w:hAnsi="Times New Roman" w:cs="Times New Roman"/>
          <w:sz w:val="24"/>
          <w:szCs w:val="24"/>
        </w:rPr>
        <w:t>woningcorporatie (HW Wonen), ee</w:t>
      </w:r>
      <w:r w:rsidRPr="00D31D89">
        <w:rPr>
          <w:rFonts w:ascii="Times New Roman" w:hAnsi="Times New Roman" w:cs="Times New Roman"/>
          <w:sz w:val="24"/>
          <w:szCs w:val="24"/>
        </w:rPr>
        <w:t>n welzijnsorganisatie (</w:t>
      </w:r>
      <w:r w:rsidR="00BB6417" w:rsidRPr="00D31D89">
        <w:rPr>
          <w:rFonts w:ascii="Times New Roman" w:hAnsi="Times New Roman" w:cs="Times New Roman"/>
          <w:sz w:val="24"/>
          <w:szCs w:val="24"/>
        </w:rPr>
        <w:t>Stichting Vluchtelingenwerk) en een regievoerder van</w:t>
      </w:r>
      <w:r w:rsidRPr="00D31D89">
        <w:rPr>
          <w:rFonts w:ascii="Times New Roman" w:hAnsi="Times New Roman" w:cs="Times New Roman"/>
          <w:sz w:val="24"/>
          <w:szCs w:val="24"/>
        </w:rPr>
        <w:t xml:space="preserve"> het COA. Deze partijen zitten aan tafel op het dossier huisvesting of het dossier maatschappelijke begeleiding en participatie. Er is zeker ook veel contact met de provincie, maar die zit niet aan tafel bij het ketenoverleg en is derhalve niet als onderdeel genoemd van het samenwerkingsverband. In deze publiek-private samenwerking zijn de publieke partijen dus de vijf gemeentes, de </w:t>
      </w:r>
      <w:r w:rsidR="00BB6417" w:rsidRPr="00D31D89">
        <w:rPr>
          <w:rFonts w:ascii="Times New Roman" w:hAnsi="Times New Roman" w:cs="Times New Roman"/>
          <w:sz w:val="24"/>
          <w:szCs w:val="24"/>
        </w:rPr>
        <w:t xml:space="preserve">regionale </w:t>
      </w:r>
      <w:r w:rsidRPr="00D31D89">
        <w:rPr>
          <w:rFonts w:ascii="Times New Roman" w:hAnsi="Times New Roman" w:cs="Times New Roman"/>
          <w:sz w:val="24"/>
          <w:szCs w:val="24"/>
        </w:rPr>
        <w:t>sociale dienst en het COA. De private partij</w:t>
      </w:r>
      <w:r w:rsidR="00BB6417" w:rsidRPr="00D31D89">
        <w:rPr>
          <w:rFonts w:ascii="Times New Roman" w:hAnsi="Times New Roman" w:cs="Times New Roman"/>
          <w:sz w:val="24"/>
          <w:szCs w:val="24"/>
        </w:rPr>
        <w:t xml:space="preserve"> is Stichting Vluchtelingenwerk en</w:t>
      </w:r>
      <w:r w:rsidRPr="00D31D89">
        <w:rPr>
          <w:rFonts w:ascii="Times New Roman" w:hAnsi="Times New Roman" w:cs="Times New Roman"/>
          <w:sz w:val="24"/>
          <w:szCs w:val="24"/>
        </w:rPr>
        <w:t xml:space="preserve"> HW Wonen geldt als woningcorporatie als </w:t>
      </w:r>
      <w:proofErr w:type="spellStart"/>
      <w:r w:rsidRPr="00D31D89">
        <w:rPr>
          <w:rFonts w:ascii="Times New Roman" w:hAnsi="Times New Roman" w:cs="Times New Roman"/>
          <w:sz w:val="24"/>
          <w:szCs w:val="24"/>
        </w:rPr>
        <w:t>semi-publiek</w:t>
      </w:r>
      <w:r w:rsidR="00BB6417" w:rsidRPr="00D31D89">
        <w:rPr>
          <w:rFonts w:ascii="Times New Roman" w:hAnsi="Times New Roman" w:cs="Times New Roman"/>
          <w:sz w:val="24"/>
          <w:szCs w:val="24"/>
        </w:rPr>
        <w:t>e</w:t>
      </w:r>
      <w:proofErr w:type="spellEnd"/>
      <w:r w:rsidR="00BB6417" w:rsidRPr="00D31D89">
        <w:rPr>
          <w:rFonts w:ascii="Times New Roman" w:hAnsi="Times New Roman" w:cs="Times New Roman"/>
          <w:sz w:val="24"/>
          <w:szCs w:val="24"/>
        </w:rPr>
        <w:t xml:space="preserve"> partij</w:t>
      </w:r>
      <w:r w:rsidRPr="00D31D89">
        <w:rPr>
          <w:rFonts w:ascii="Times New Roman" w:hAnsi="Times New Roman" w:cs="Times New Roman"/>
          <w:sz w:val="24"/>
          <w:szCs w:val="24"/>
        </w:rPr>
        <w:t>).</w:t>
      </w:r>
    </w:p>
    <w:p w14:paraId="4608200F" w14:textId="68F9D9BE"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de regionale publiek-private samenwerking staan drie organisaties centraal, die bij zowel huisvesting als maatschappelijke begeleiding betrokken zijn: Samenwerkingsorgaan Hoeksche Waard (SOHW), waarin alle vijf de gemeentes zijn vertegenwoordigd, HW Wonen en Stichting Vluchtelingenwerk. De scheiding van de twee thema’s uiten zich in </w:t>
      </w:r>
      <w:r w:rsidR="00BB6417" w:rsidRPr="00D31D89">
        <w:rPr>
          <w:rFonts w:ascii="Times New Roman" w:hAnsi="Times New Roman" w:cs="Times New Roman"/>
          <w:sz w:val="24"/>
          <w:szCs w:val="24"/>
        </w:rPr>
        <w:t xml:space="preserve">dat er </w:t>
      </w:r>
      <w:r w:rsidRPr="00D31D89">
        <w:rPr>
          <w:rFonts w:ascii="Times New Roman" w:hAnsi="Times New Roman" w:cs="Times New Roman"/>
          <w:sz w:val="24"/>
          <w:szCs w:val="24"/>
        </w:rPr>
        <w:t xml:space="preserve">verschillende </w:t>
      </w:r>
      <w:r w:rsidR="00BB6417" w:rsidRPr="00D31D89">
        <w:rPr>
          <w:rFonts w:ascii="Times New Roman" w:hAnsi="Times New Roman" w:cs="Times New Roman"/>
          <w:sz w:val="24"/>
          <w:szCs w:val="24"/>
        </w:rPr>
        <w:t>personen betrokken zijn</w:t>
      </w:r>
      <w:r w:rsidRPr="00D31D89">
        <w:rPr>
          <w:rFonts w:ascii="Times New Roman" w:hAnsi="Times New Roman" w:cs="Times New Roman"/>
          <w:sz w:val="24"/>
          <w:szCs w:val="24"/>
        </w:rPr>
        <w:t xml:space="preserve"> vanuit de gemeentes op ambtelijk en bestuurlijk niveau. De vraagstukken op deze twee dossiers worden behandeld op drie </w:t>
      </w:r>
      <w:proofErr w:type="spellStart"/>
      <w:r w:rsidRPr="00D31D89">
        <w:rPr>
          <w:rFonts w:ascii="Times New Roman" w:hAnsi="Times New Roman" w:cs="Times New Roman"/>
          <w:sz w:val="24"/>
          <w:szCs w:val="24"/>
        </w:rPr>
        <w:t>niveau’s</w:t>
      </w:r>
      <w:proofErr w:type="spellEnd"/>
      <w:r w:rsidRPr="00D31D89">
        <w:rPr>
          <w:rFonts w:ascii="Times New Roman" w:hAnsi="Times New Roman" w:cs="Times New Roman"/>
          <w:sz w:val="24"/>
          <w:szCs w:val="24"/>
        </w:rPr>
        <w:t>: het uitvoeringsniveau (</w:t>
      </w:r>
      <w:r w:rsidR="00BB6417" w:rsidRPr="00D31D89">
        <w:rPr>
          <w:rFonts w:ascii="Times New Roman" w:hAnsi="Times New Roman" w:cs="Times New Roman"/>
          <w:sz w:val="24"/>
          <w:szCs w:val="24"/>
        </w:rPr>
        <w:t>uitvoering</w:t>
      </w:r>
      <w:r w:rsidRPr="00D31D89">
        <w:rPr>
          <w:rFonts w:ascii="Times New Roman" w:hAnsi="Times New Roman" w:cs="Times New Roman"/>
          <w:sz w:val="24"/>
          <w:szCs w:val="24"/>
        </w:rPr>
        <w:t>), het tactisch niveau (beleid</w:t>
      </w:r>
      <w:r w:rsidR="00BB6417" w:rsidRPr="00D31D89">
        <w:rPr>
          <w:rFonts w:ascii="Times New Roman" w:hAnsi="Times New Roman" w:cs="Times New Roman"/>
          <w:sz w:val="24"/>
          <w:szCs w:val="24"/>
        </w:rPr>
        <w:t>sniveau</w:t>
      </w:r>
      <w:r w:rsidRPr="00D31D89">
        <w:rPr>
          <w:rFonts w:ascii="Times New Roman" w:hAnsi="Times New Roman" w:cs="Times New Roman"/>
          <w:sz w:val="24"/>
          <w:szCs w:val="24"/>
        </w:rPr>
        <w:t>) en het strategisch niveau (</w:t>
      </w:r>
      <w:r w:rsidR="00BB6417" w:rsidRPr="00D31D89">
        <w:rPr>
          <w:rFonts w:ascii="Times New Roman" w:hAnsi="Times New Roman" w:cs="Times New Roman"/>
          <w:sz w:val="24"/>
          <w:szCs w:val="24"/>
        </w:rPr>
        <w:t>bestuurlijk</w:t>
      </w:r>
      <w:r w:rsidRPr="00D31D89">
        <w:rPr>
          <w:rFonts w:ascii="Times New Roman" w:hAnsi="Times New Roman" w:cs="Times New Roman"/>
          <w:sz w:val="24"/>
          <w:szCs w:val="24"/>
        </w:rPr>
        <w:t>). Deze niveaus worden nu besproken in de genoemde volgorde.</w:t>
      </w:r>
    </w:p>
    <w:p w14:paraId="40C2AB34"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Uitvoerend niveau</w:t>
      </w:r>
    </w:p>
    <w:p w14:paraId="072EB5DF" w14:textId="3BA9CACF"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Op uitvoerend niveau is er sprake van een kerndriehoek best</w:t>
      </w:r>
      <w:r w:rsidR="00BB6417" w:rsidRPr="00D31D89">
        <w:rPr>
          <w:rFonts w:ascii="Times New Roman" w:hAnsi="Times New Roman" w:cs="Times New Roman"/>
          <w:sz w:val="24"/>
          <w:szCs w:val="24"/>
        </w:rPr>
        <w:t>aande uit de regiocoördinator, een</w:t>
      </w:r>
      <w:r w:rsidRPr="00D31D89">
        <w:rPr>
          <w:rFonts w:ascii="Times New Roman" w:hAnsi="Times New Roman" w:cs="Times New Roman"/>
          <w:sz w:val="24"/>
          <w:szCs w:val="24"/>
        </w:rPr>
        <w:t xml:space="preserve"> contactpersoon</w:t>
      </w:r>
      <w:r w:rsidR="00BB6417" w:rsidRPr="00D31D89">
        <w:rPr>
          <w:rFonts w:ascii="Times New Roman" w:hAnsi="Times New Roman" w:cs="Times New Roman"/>
          <w:sz w:val="24"/>
          <w:szCs w:val="24"/>
        </w:rPr>
        <w:t xml:space="preserve"> voor de uitvoering</w:t>
      </w:r>
      <w:r w:rsidRPr="00D31D89">
        <w:rPr>
          <w:rFonts w:ascii="Times New Roman" w:hAnsi="Times New Roman" w:cs="Times New Roman"/>
          <w:sz w:val="24"/>
          <w:szCs w:val="24"/>
        </w:rPr>
        <w:t xml:space="preserve"> vanuit HW Wonen en de </w:t>
      </w:r>
      <w:r w:rsidR="00BB6417" w:rsidRPr="00D31D89">
        <w:rPr>
          <w:rFonts w:ascii="Times New Roman" w:hAnsi="Times New Roman" w:cs="Times New Roman"/>
          <w:sz w:val="24"/>
          <w:szCs w:val="24"/>
        </w:rPr>
        <w:t>teamleider voor de Hoeksche Waard</w:t>
      </w:r>
      <w:r w:rsidRPr="00D31D89">
        <w:rPr>
          <w:rFonts w:ascii="Times New Roman" w:hAnsi="Times New Roman" w:cs="Times New Roman"/>
          <w:sz w:val="24"/>
          <w:szCs w:val="24"/>
        </w:rPr>
        <w:t xml:space="preserve"> vanuit Stichting Vluchtelingenwerk. Zoals de regievoerder van het COA beschreef: </w:t>
      </w:r>
      <w:r w:rsidRPr="00D31D89">
        <w:rPr>
          <w:rFonts w:ascii="Times New Roman" w:hAnsi="Times New Roman" w:cs="Times New Roman"/>
          <w:i/>
          <w:sz w:val="24"/>
          <w:szCs w:val="24"/>
        </w:rPr>
        <w:t xml:space="preserve">“...Het belangrijkste zijn woningcorporatie, </w:t>
      </w:r>
      <w:proofErr w:type="spellStart"/>
      <w:r w:rsidRPr="00D31D89">
        <w:rPr>
          <w:rFonts w:ascii="Times New Roman" w:hAnsi="Times New Roman" w:cs="Times New Roman"/>
          <w:i/>
          <w:sz w:val="24"/>
          <w:szCs w:val="24"/>
        </w:rPr>
        <w:t>Wilna</w:t>
      </w:r>
      <w:proofErr w:type="spellEnd"/>
      <w:r w:rsidRPr="00D31D89">
        <w:rPr>
          <w:rFonts w:ascii="Times New Roman" w:hAnsi="Times New Roman" w:cs="Times New Roman"/>
          <w:sz w:val="24"/>
          <w:szCs w:val="24"/>
        </w:rPr>
        <w:t xml:space="preserve"> [regiocoördinator]</w:t>
      </w:r>
      <w:r w:rsidRPr="00D31D89">
        <w:rPr>
          <w:rFonts w:ascii="Times New Roman" w:hAnsi="Times New Roman" w:cs="Times New Roman"/>
          <w:i/>
          <w:sz w:val="24"/>
          <w:szCs w:val="24"/>
        </w:rPr>
        <w:t xml:space="preserve"> en Vluchtelingenwerk</w:t>
      </w:r>
      <w:r w:rsidRPr="00D31D89">
        <w:rPr>
          <w:rFonts w:ascii="Times New Roman" w:hAnsi="Times New Roman" w:cs="Times New Roman"/>
          <w:sz w:val="24"/>
          <w:szCs w:val="24"/>
        </w:rPr>
        <w:t xml:space="preserve"> [welzijnsorganisatie]</w:t>
      </w:r>
      <w:r w:rsidRPr="00D31D89">
        <w:rPr>
          <w:rFonts w:ascii="Times New Roman" w:hAnsi="Times New Roman" w:cs="Times New Roman"/>
          <w:i/>
          <w:sz w:val="24"/>
          <w:szCs w:val="24"/>
        </w:rPr>
        <w:t xml:space="preserve"> en al die andere mensen die erbij zitten, die heb ik op mijn uitvoerend niveau </w:t>
      </w:r>
      <w:r w:rsidR="00003FEC" w:rsidRPr="00D31D89">
        <w:rPr>
          <w:rFonts w:ascii="Times New Roman" w:hAnsi="Times New Roman" w:cs="Times New Roman"/>
          <w:i/>
          <w:sz w:val="24"/>
          <w:szCs w:val="24"/>
        </w:rPr>
        <w:t xml:space="preserve">dan </w:t>
      </w:r>
      <w:r w:rsidRPr="00D31D89">
        <w:rPr>
          <w:rFonts w:ascii="Times New Roman" w:hAnsi="Times New Roman" w:cs="Times New Roman"/>
          <w:i/>
          <w:sz w:val="24"/>
          <w:szCs w:val="24"/>
        </w:rPr>
        <w:t>niet meer nodig”</w:t>
      </w:r>
      <w:r w:rsidRPr="00D31D89">
        <w:rPr>
          <w:rFonts w:ascii="Times New Roman" w:hAnsi="Times New Roman" w:cs="Times New Roman"/>
          <w:sz w:val="24"/>
          <w:szCs w:val="24"/>
        </w:rPr>
        <w:t xml:space="preserve"> (H-RV). Het feit dat deze drie personen de kern kunnen belichamen vergroot de snelheid</w:t>
      </w:r>
      <w:r w:rsidR="00BB6417" w:rsidRPr="00D31D89">
        <w:rPr>
          <w:rFonts w:ascii="Times New Roman" w:hAnsi="Times New Roman" w:cs="Times New Roman"/>
          <w:sz w:val="24"/>
          <w:szCs w:val="24"/>
        </w:rPr>
        <w:t xml:space="preserve"> en efficiëntie</w:t>
      </w:r>
      <w:r w:rsidRPr="00D31D89">
        <w:rPr>
          <w:rFonts w:ascii="Times New Roman" w:hAnsi="Times New Roman" w:cs="Times New Roman"/>
          <w:sz w:val="24"/>
          <w:szCs w:val="24"/>
        </w:rPr>
        <w:t>: dit wordt door alle respondenten beaamd.</w:t>
      </w:r>
    </w:p>
    <w:p w14:paraId="2603E688" w14:textId="537889CB"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regiocoördinator is</w:t>
      </w:r>
      <w:r w:rsidR="00BB6417" w:rsidRPr="00D31D89">
        <w:rPr>
          <w:rFonts w:ascii="Times New Roman" w:hAnsi="Times New Roman" w:cs="Times New Roman"/>
          <w:sz w:val="24"/>
          <w:szCs w:val="24"/>
        </w:rPr>
        <w:t xml:space="preserve"> als beleidsmedewerker</w:t>
      </w:r>
      <w:r w:rsidRPr="00D31D89">
        <w:rPr>
          <w:rFonts w:ascii="Times New Roman" w:hAnsi="Times New Roman" w:cs="Times New Roman"/>
          <w:sz w:val="24"/>
          <w:szCs w:val="24"/>
        </w:rPr>
        <w:t xml:space="preserve"> veran</w:t>
      </w:r>
      <w:r w:rsidR="00BB6417" w:rsidRPr="00D31D89">
        <w:rPr>
          <w:rFonts w:ascii="Times New Roman" w:hAnsi="Times New Roman" w:cs="Times New Roman"/>
          <w:sz w:val="24"/>
          <w:szCs w:val="24"/>
        </w:rPr>
        <w:t xml:space="preserve">twoordelijk voor de huisvesting </w:t>
      </w:r>
      <w:r w:rsidRPr="00D31D89">
        <w:rPr>
          <w:rFonts w:ascii="Times New Roman" w:hAnsi="Times New Roman" w:cs="Times New Roman"/>
          <w:sz w:val="24"/>
          <w:szCs w:val="24"/>
        </w:rPr>
        <w:t>van</w:t>
      </w:r>
      <w:r w:rsidR="00BB6417" w:rsidRPr="00D31D89">
        <w:rPr>
          <w:rFonts w:ascii="Times New Roman" w:hAnsi="Times New Roman" w:cs="Times New Roman"/>
          <w:sz w:val="24"/>
          <w:szCs w:val="24"/>
        </w:rPr>
        <w:t xml:space="preserve"> de gemeentes</w:t>
      </w:r>
      <w:r w:rsidRPr="00D31D89">
        <w:rPr>
          <w:rFonts w:ascii="Times New Roman" w:hAnsi="Times New Roman" w:cs="Times New Roman"/>
          <w:sz w:val="24"/>
          <w:szCs w:val="24"/>
        </w:rPr>
        <w:t xml:space="preserve"> Binnenmaas en Strijen en </w:t>
      </w:r>
      <w:r w:rsidR="00BB6417" w:rsidRPr="00D31D89">
        <w:rPr>
          <w:rFonts w:ascii="Times New Roman" w:hAnsi="Times New Roman" w:cs="Times New Roman"/>
          <w:sz w:val="24"/>
          <w:szCs w:val="24"/>
        </w:rPr>
        <w:t xml:space="preserve">werkt vanuit het Samenwerkingsorgaan Hoeksche Waard als </w:t>
      </w:r>
      <w:r w:rsidRPr="00D31D89">
        <w:rPr>
          <w:rFonts w:ascii="Times New Roman" w:hAnsi="Times New Roman" w:cs="Times New Roman"/>
          <w:sz w:val="24"/>
          <w:szCs w:val="24"/>
        </w:rPr>
        <w:t xml:space="preserve">coördinator voor alle </w:t>
      </w:r>
      <w:r w:rsidR="00BB6417" w:rsidRPr="00D31D89">
        <w:rPr>
          <w:rFonts w:ascii="Times New Roman" w:hAnsi="Times New Roman" w:cs="Times New Roman"/>
          <w:sz w:val="24"/>
          <w:szCs w:val="24"/>
        </w:rPr>
        <w:t>vijf de gemeentes. Daarnaast doet de regiocoördinator</w:t>
      </w:r>
      <w:r w:rsidRPr="00D31D89">
        <w:rPr>
          <w:rFonts w:ascii="Times New Roman" w:hAnsi="Times New Roman" w:cs="Times New Roman"/>
          <w:sz w:val="24"/>
          <w:szCs w:val="24"/>
        </w:rPr>
        <w:t xml:space="preserve"> ook de</w:t>
      </w:r>
      <w:r w:rsidR="00BB6417" w:rsidRPr="00D31D89">
        <w:rPr>
          <w:rFonts w:ascii="Times New Roman" w:hAnsi="Times New Roman" w:cs="Times New Roman"/>
          <w:sz w:val="24"/>
          <w:szCs w:val="24"/>
        </w:rPr>
        <w:t xml:space="preserve"> coördinatie van de</w:t>
      </w:r>
      <w:r w:rsidRPr="00D31D89">
        <w:rPr>
          <w:rFonts w:ascii="Times New Roman" w:hAnsi="Times New Roman" w:cs="Times New Roman"/>
          <w:sz w:val="24"/>
          <w:szCs w:val="24"/>
        </w:rPr>
        <w:t xml:space="preserve"> maatschappelijke begeleiding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voor alle gemeentes. De regiocoördinator onderhoudt contacten met de andere gemeenteambtenaren, </w:t>
      </w:r>
      <w:r w:rsidR="00BB6417" w:rsidRPr="00D31D89">
        <w:rPr>
          <w:rFonts w:ascii="Times New Roman" w:hAnsi="Times New Roman" w:cs="Times New Roman"/>
          <w:sz w:val="24"/>
          <w:szCs w:val="24"/>
        </w:rPr>
        <w:t xml:space="preserve">het </w:t>
      </w:r>
      <w:r w:rsidRPr="00D31D89">
        <w:rPr>
          <w:rFonts w:ascii="Times New Roman" w:hAnsi="Times New Roman" w:cs="Times New Roman"/>
          <w:sz w:val="24"/>
          <w:szCs w:val="24"/>
        </w:rPr>
        <w:t xml:space="preserve">COA, </w:t>
      </w:r>
      <w:r w:rsidR="00BB6417" w:rsidRPr="00D31D89">
        <w:rPr>
          <w:rFonts w:ascii="Times New Roman" w:hAnsi="Times New Roman" w:cs="Times New Roman"/>
          <w:sz w:val="24"/>
          <w:szCs w:val="24"/>
        </w:rPr>
        <w:t xml:space="preserve">het </w:t>
      </w:r>
      <w:r w:rsidRPr="00D31D89">
        <w:rPr>
          <w:rFonts w:ascii="Times New Roman" w:hAnsi="Times New Roman" w:cs="Times New Roman"/>
          <w:sz w:val="24"/>
          <w:szCs w:val="24"/>
        </w:rPr>
        <w:t xml:space="preserve">NIDOS (verantwoordelijke instantie voor minderjarige asielzoekers), het asielzoekerscentrum in de buurt, de </w:t>
      </w:r>
      <w:proofErr w:type="spellStart"/>
      <w:r w:rsidRPr="00D31D89">
        <w:rPr>
          <w:rFonts w:ascii="Times New Roman" w:hAnsi="Times New Roman" w:cs="Times New Roman"/>
          <w:sz w:val="24"/>
          <w:szCs w:val="24"/>
        </w:rPr>
        <w:t>portefeuillehoudersoverleggen</w:t>
      </w:r>
      <w:proofErr w:type="spellEnd"/>
      <w:r w:rsidRPr="00D31D89">
        <w:rPr>
          <w:rFonts w:ascii="Times New Roman" w:hAnsi="Times New Roman" w:cs="Times New Roman"/>
          <w:sz w:val="24"/>
          <w:szCs w:val="24"/>
        </w:rPr>
        <w:t xml:space="preserve"> en de ambtenaren voor gezondheidszorg en onderwijs. Derhalve valt de term spin in het web meermaals, zowel in gesprek met de regiocoördinator zelf, als in gesprekken met a</w:t>
      </w:r>
      <w:r w:rsidR="00FE454F" w:rsidRPr="00D31D89">
        <w:rPr>
          <w:rFonts w:ascii="Times New Roman" w:hAnsi="Times New Roman" w:cs="Times New Roman"/>
          <w:sz w:val="24"/>
          <w:szCs w:val="24"/>
        </w:rPr>
        <w:t xml:space="preserve">nderen in de samenwerking (H-PS; H-B; </w:t>
      </w:r>
      <w:r w:rsidRPr="00D31D89">
        <w:rPr>
          <w:rFonts w:ascii="Times New Roman" w:hAnsi="Times New Roman" w:cs="Times New Roman"/>
          <w:sz w:val="24"/>
          <w:szCs w:val="24"/>
        </w:rPr>
        <w:t xml:space="preserve">H-G1). </w:t>
      </w:r>
      <w:r w:rsidRPr="00D31D89">
        <w:rPr>
          <w:rFonts w:ascii="Times New Roman" w:hAnsi="Times New Roman" w:cs="Times New Roman"/>
          <w:sz w:val="24"/>
          <w:szCs w:val="24"/>
        </w:rPr>
        <w:lastRenderedPageBreak/>
        <w:t xml:space="preserve">Het is voor alle betrokkenen duidelijk dat de regiocoördinator deze verbindende rol heeft. Met een collega-ambtenaar voor maatschappelijke begeleiding regelt zij </w:t>
      </w:r>
      <w:r w:rsidR="00BB6417" w:rsidRPr="00D31D89">
        <w:rPr>
          <w:rFonts w:ascii="Times New Roman" w:hAnsi="Times New Roman" w:cs="Times New Roman"/>
          <w:sz w:val="24"/>
          <w:szCs w:val="24"/>
        </w:rPr>
        <w:t>de integratie en participatie</w:t>
      </w:r>
      <w:r w:rsidRPr="00D31D89">
        <w:rPr>
          <w:rFonts w:ascii="Times New Roman" w:hAnsi="Times New Roman" w:cs="Times New Roman"/>
          <w:sz w:val="24"/>
          <w:szCs w:val="24"/>
        </w:rPr>
        <w:t xml:space="preserve">. Andere gemeentes hangen er een beetje bij op dat dossier (H-RC). De gemeenteambtenaren zelf delen het beeld dat </w:t>
      </w:r>
      <w:r w:rsidR="00EA724C" w:rsidRPr="00D31D89">
        <w:rPr>
          <w:rFonts w:ascii="Times New Roman" w:hAnsi="Times New Roman" w:cs="Times New Roman"/>
          <w:sz w:val="24"/>
          <w:szCs w:val="24"/>
        </w:rPr>
        <w:t>de organisatie wat betreft plaatsing</w:t>
      </w:r>
      <w:r w:rsidRPr="00D31D89">
        <w:rPr>
          <w:rFonts w:ascii="Times New Roman" w:hAnsi="Times New Roman" w:cs="Times New Roman"/>
          <w:sz w:val="24"/>
          <w:szCs w:val="24"/>
        </w:rPr>
        <w:t xml:space="preserve"> niet langer bij hen ligt. Zij hebben </w:t>
      </w:r>
      <w:r w:rsidR="00BB6417" w:rsidRPr="00D31D89">
        <w:rPr>
          <w:rFonts w:ascii="Times New Roman" w:hAnsi="Times New Roman" w:cs="Times New Roman"/>
          <w:sz w:val="24"/>
          <w:szCs w:val="24"/>
        </w:rPr>
        <w:t xml:space="preserve">met name </w:t>
      </w:r>
      <w:r w:rsidRPr="00D31D89">
        <w:rPr>
          <w:rFonts w:ascii="Times New Roman" w:hAnsi="Times New Roman" w:cs="Times New Roman"/>
          <w:sz w:val="24"/>
          <w:szCs w:val="24"/>
        </w:rPr>
        <w:t>de wethouder uit hun gemeente geïnformeerd te houden en het huisvestingsproces te monitoren (H-G1 en H-G2).</w:t>
      </w:r>
    </w:p>
    <w:p w14:paraId="7EAFC3EC" w14:textId="4D66C8F1"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contactpersoon van </w:t>
      </w:r>
      <w:r w:rsidR="00FC3AD1" w:rsidRPr="00D31D89">
        <w:rPr>
          <w:rFonts w:ascii="Times New Roman" w:hAnsi="Times New Roman" w:cs="Times New Roman"/>
          <w:sz w:val="24"/>
          <w:szCs w:val="24"/>
        </w:rPr>
        <w:t>de woningcorporatie</w:t>
      </w:r>
      <w:r w:rsidRPr="00D31D89">
        <w:rPr>
          <w:rFonts w:ascii="Times New Roman" w:hAnsi="Times New Roman" w:cs="Times New Roman"/>
          <w:sz w:val="24"/>
          <w:szCs w:val="24"/>
        </w:rPr>
        <w:t xml:space="preserve"> op uitvoerend terrein doet de contacten met de gebiedsteams van </w:t>
      </w:r>
      <w:r w:rsidR="00FC3AD1" w:rsidRPr="00D31D89">
        <w:rPr>
          <w:rFonts w:ascii="Times New Roman" w:hAnsi="Times New Roman" w:cs="Times New Roman"/>
          <w:sz w:val="24"/>
          <w:szCs w:val="24"/>
        </w:rPr>
        <w:t>de woningcorporatie</w:t>
      </w:r>
      <w:r w:rsidRPr="00D31D89">
        <w:rPr>
          <w:rFonts w:ascii="Times New Roman" w:hAnsi="Times New Roman" w:cs="Times New Roman"/>
          <w:sz w:val="24"/>
          <w:szCs w:val="24"/>
        </w:rPr>
        <w:t xml:space="preserve"> en met de regionale sociale dienst. Het uitzetten en vinden van woningen en het </w:t>
      </w:r>
      <w:r w:rsidR="00FC3AD1" w:rsidRPr="00D31D89">
        <w:rPr>
          <w:rFonts w:ascii="Times New Roman" w:hAnsi="Times New Roman" w:cs="Times New Roman"/>
          <w:sz w:val="24"/>
          <w:szCs w:val="24"/>
        </w:rPr>
        <w:t xml:space="preserve">organiseren van het </w:t>
      </w:r>
      <w:r w:rsidRPr="00D31D89">
        <w:rPr>
          <w:rFonts w:ascii="Times New Roman" w:hAnsi="Times New Roman" w:cs="Times New Roman"/>
          <w:sz w:val="24"/>
          <w:szCs w:val="24"/>
        </w:rPr>
        <w:t>tekenen van</w:t>
      </w:r>
      <w:r w:rsidR="00FC3AD1" w:rsidRPr="00D31D89">
        <w:rPr>
          <w:rFonts w:ascii="Times New Roman" w:hAnsi="Times New Roman" w:cs="Times New Roman"/>
          <w:sz w:val="24"/>
          <w:szCs w:val="24"/>
        </w:rPr>
        <w:t xml:space="preserve"> de</w:t>
      </w:r>
      <w:r w:rsidRPr="00D31D89">
        <w:rPr>
          <w:rFonts w:ascii="Times New Roman" w:hAnsi="Times New Roman" w:cs="Times New Roman"/>
          <w:sz w:val="24"/>
          <w:szCs w:val="24"/>
        </w:rPr>
        <w:t xml:space="preserve"> huurcontracten gelden als voornaamste verantwoordelijkhe</w:t>
      </w:r>
      <w:r w:rsidR="00FC3AD1" w:rsidRPr="00D31D89">
        <w:rPr>
          <w:rFonts w:ascii="Times New Roman" w:hAnsi="Times New Roman" w:cs="Times New Roman"/>
          <w:sz w:val="24"/>
          <w:szCs w:val="24"/>
        </w:rPr>
        <w:t>den van deze contactpersoon.</w:t>
      </w:r>
    </w:p>
    <w:p w14:paraId="37FC30BE" w14:textId="7BC915EB"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w:t>
      </w:r>
      <w:r w:rsidR="00FC3AD1" w:rsidRPr="00D31D89">
        <w:rPr>
          <w:rFonts w:ascii="Times New Roman" w:hAnsi="Times New Roman" w:cs="Times New Roman"/>
          <w:sz w:val="24"/>
          <w:szCs w:val="24"/>
        </w:rPr>
        <w:t>teamleider</w:t>
      </w:r>
      <w:r w:rsidRPr="00D31D89">
        <w:rPr>
          <w:rFonts w:ascii="Times New Roman" w:hAnsi="Times New Roman" w:cs="Times New Roman"/>
          <w:sz w:val="24"/>
          <w:szCs w:val="24"/>
        </w:rPr>
        <w:t xml:space="preserve"> vanuit </w:t>
      </w:r>
      <w:r w:rsidR="00FC3AD1"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xml:space="preserve"> heeft contacten intern met vrijwilligers en medewerkers, met </w:t>
      </w:r>
      <w:r w:rsidR="00FC3AD1" w:rsidRPr="00D31D89">
        <w:rPr>
          <w:rFonts w:ascii="Times New Roman" w:hAnsi="Times New Roman" w:cs="Times New Roman"/>
          <w:sz w:val="24"/>
          <w:szCs w:val="24"/>
        </w:rPr>
        <w:t>de</w:t>
      </w:r>
      <w:r w:rsidRPr="00D31D89">
        <w:rPr>
          <w:rFonts w:ascii="Times New Roman" w:hAnsi="Times New Roman" w:cs="Times New Roman"/>
          <w:sz w:val="24"/>
          <w:szCs w:val="24"/>
        </w:rPr>
        <w:t xml:space="preserve"> gebiedsteam</w:t>
      </w:r>
      <w:r w:rsidR="00FC3AD1" w:rsidRPr="00D31D89">
        <w:rPr>
          <w:rFonts w:ascii="Times New Roman" w:hAnsi="Times New Roman" w:cs="Times New Roman"/>
          <w:sz w:val="24"/>
          <w:szCs w:val="24"/>
        </w:rPr>
        <w:t>s</w:t>
      </w:r>
      <w:r w:rsidRPr="00D31D89">
        <w:rPr>
          <w:rFonts w:ascii="Times New Roman" w:hAnsi="Times New Roman" w:cs="Times New Roman"/>
          <w:sz w:val="24"/>
          <w:szCs w:val="24"/>
        </w:rPr>
        <w:t xml:space="preserve"> (</w:t>
      </w:r>
      <w:r w:rsidR="00FC3AD1"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de </w:t>
      </w:r>
      <w:r w:rsidR="00FC3AD1" w:rsidRPr="00D31D89">
        <w:rPr>
          <w:rFonts w:ascii="Times New Roman" w:hAnsi="Times New Roman" w:cs="Times New Roman"/>
          <w:sz w:val="24"/>
          <w:szCs w:val="24"/>
        </w:rPr>
        <w:t xml:space="preserve">regionale </w:t>
      </w:r>
      <w:r w:rsidRPr="00D31D89">
        <w:rPr>
          <w:rFonts w:ascii="Times New Roman" w:hAnsi="Times New Roman" w:cs="Times New Roman"/>
          <w:sz w:val="24"/>
          <w:szCs w:val="24"/>
        </w:rPr>
        <w:t xml:space="preserve">sociale dienst, het COA, </w:t>
      </w:r>
      <w:r w:rsidR="00FC3AD1" w:rsidRPr="00D31D89">
        <w:rPr>
          <w:rFonts w:ascii="Times New Roman" w:hAnsi="Times New Roman" w:cs="Times New Roman"/>
          <w:sz w:val="24"/>
          <w:szCs w:val="24"/>
        </w:rPr>
        <w:t xml:space="preserve">het </w:t>
      </w:r>
      <w:r w:rsidRPr="00D31D89">
        <w:rPr>
          <w:rFonts w:ascii="Times New Roman" w:hAnsi="Times New Roman" w:cs="Times New Roman"/>
          <w:sz w:val="24"/>
          <w:szCs w:val="24"/>
        </w:rPr>
        <w:t>zorgteam</w:t>
      </w:r>
      <w:r w:rsidR="00FC3AD1" w:rsidRPr="00D31D89">
        <w:rPr>
          <w:rFonts w:ascii="Times New Roman" w:hAnsi="Times New Roman" w:cs="Times New Roman"/>
          <w:sz w:val="24"/>
          <w:szCs w:val="24"/>
        </w:rPr>
        <w:t xml:space="preserve"> (gezondheidszorg)</w:t>
      </w:r>
      <w:r w:rsidRPr="00D31D89">
        <w:rPr>
          <w:rFonts w:ascii="Times New Roman" w:hAnsi="Times New Roman" w:cs="Times New Roman"/>
          <w:sz w:val="24"/>
          <w:szCs w:val="24"/>
        </w:rPr>
        <w:t xml:space="preserve"> en een lokale taalaanbieder (Da Vinci College). </w:t>
      </w:r>
      <w:r w:rsidR="00FC3AD1"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xml:space="preserve"> draagt zorg voor de begeleiding bij de huisvesting en voor de integratie en participatie daarna. Ondanks dat de sociale dienst zorg draagt voor de arbeidsparticipatie en </w:t>
      </w:r>
      <w:r w:rsidR="00FC3AD1" w:rsidRPr="00D31D89">
        <w:rPr>
          <w:rFonts w:ascii="Times New Roman" w:hAnsi="Times New Roman" w:cs="Times New Roman"/>
          <w:sz w:val="24"/>
          <w:szCs w:val="24"/>
        </w:rPr>
        <w:t xml:space="preserve">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zelf taalles mogen inkopen, monitort Stichting Vluchtelingenwerk hoe het gaat met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door het eerder genoemde netwerk. Ook zorgt Vluchtelingenwerk voor individuele begeleiding en bijeenkomsten waarin </w:t>
      </w:r>
      <w:r w:rsidR="00FC3AD1" w:rsidRPr="00D31D89">
        <w:rPr>
          <w:rFonts w:ascii="Times New Roman" w:hAnsi="Times New Roman" w:cs="Times New Roman"/>
          <w:sz w:val="24"/>
          <w:szCs w:val="24"/>
        </w:rPr>
        <w:t xml:space="preserve">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w:t>
      </w:r>
      <w:r w:rsidR="00FC3AD1" w:rsidRPr="00D31D89">
        <w:rPr>
          <w:rFonts w:ascii="Times New Roman" w:hAnsi="Times New Roman" w:cs="Times New Roman"/>
          <w:sz w:val="24"/>
          <w:szCs w:val="24"/>
        </w:rPr>
        <w:t xml:space="preserve"> uit de regio</w:t>
      </w:r>
      <w:r w:rsidRPr="00D31D89">
        <w:rPr>
          <w:rFonts w:ascii="Times New Roman" w:hAnsi="Times New Roman" w:cs="Times New Roman"/>
          <w:sz w:val="24"/>
          <w:szCs w:val="24"/>
        </w:rPr>
        <w:t xml:space="preserve"> leren over (culturele) kenmerken van de Nederlandse maatschappij.</w:t>
      </w:r>
    </w:p>
    <w:p w14:paraId="60E6B42D"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Tactisch niveau</w:t>
      </w:r>
    </w:p>
    <w:p w14:paraId="0D9B034F" w14:textId="5BC87514"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Naast dit uitvoeringsproces, is er het tactisch niveau. Hierin opereren de gemeenteambtenaren van de gemeentes (waaronder de regiocoördinator),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de directeur van de afdeling Verhuur van </w:t>
      </w:r>
      <w:r w:rsidR="00FC3AD1" w:rsidRPr="00D31D89">
        <w:rPr>
          <w:rFonts w:ascii="Times New Roman" w:hAnsi="Times New Roman" w:cs="Times New Roman"/>
          <w:sz w:val="24"/>
          <w:szCs w:val="24"/>
        </w:rPr>
        <w:t>de woningcorporatie</w:t>
      </w:r>
      <w:r w:rsidRPr="00D31D89">
        <w:rPr>
          <w:rFonts w:ascii="Times New Roman" w:hAnsi="Times New Roman" w:cs="Times New Roman"/>
          <w:sz w:val="24"/>
          <w:szCs w:val="24"/>
        </w:rPr>
        <w:t xml:space="preserve">, de regievoerder van het COA en de </w:t>
      </w:r>
      <w:r w:rsidR="00FC3AD1" w:rsidRPr="00D31D89">
        <w:rPr>
          <w:rFonts w:ascii="Times New Roman" w:hAnsi="Times New Roman" w:cs="Times New Roman"/>
          <w:sz w:val="24"/>
          <w:szCs w:val="24"/>
        </w:rPr>
        <w:t>teamleider</w:t>
      </w:r>
      <w:r w:rsidRPr="00D31D89">
        <w:rPr>
          <w:rFonts w:ascii="Times New Roman" w:hAnsi="Times New Roman" w:cs="Times New Roman"/>
          <w:sz w:val="24"/>
          <w:szCs w:val="24"/>
        </w:rPr>
        <w:t xml:space="preserve"> van </w:t>
      </w:r>
      <w:r w:rsidR="00FC3AD1"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Af en toe sluit ook een contactpersoon van de regionale sociale dienst aan. Het thema maatschappelijke begeleiding kent de regiocoördinator</w:t>
      </w:r>
      <w:r w:rsidR="001144AF" w:rsidRPr="00D31D89">
        <w:rPr>
          <w:rFonts w:ascii="Times New Roman" w:hAnsi="Times New Roman" w:cs="Times New Roman"/>
          <w:sz w:val="24"/>
          <w:szCs w:val="24"/>
        </w:rPr>
        <w:t xml:space="preserve"> (ook beleidsambtenaar namens twee van de gemeentes)</w:t>
      </w:r>
      <w:r w:rsidRPr="00D31D89">
        <w:rPr>
          <w:rFonts w:ascii="Times New Roman" w:hAnsi="Times New Roman" w:cs="Times New Roman"/>
          <w:sz w:val="24"/>
          <w:szCs w:val="24"/>
        </w:rPr>
        <w:t>, twee contactpersonen vanuit de sociale dienst</w:t>
      </w:r>
      <w:r w:rsidR="001144AF" w:rsidRPr="00D31D89">
        <w:rPr>
          <w:rFonts w:ascii="Times New Roman" w:hAnsi="Times New Roman" w:cs="Times New Roman"/>
          <w:sz w:val="24"/>
          <w:szCs w:val="24"/>
        </w:rPr>
        <w:t>, drie ambtenaren namens de overige drie gemeentes</w:t>
      </w:r>
      <w:r w:rsidRPr="00D31D89">
        <w:rPr>
          <w:rFonts w:ascii="Times New Roman" w:hAnsi="Times New Roman" w:cs="Times New Roman"/>
          <w:sz w:val="24"/>
          <w:szCs w:val="24"/>
        </w:rPr>
        <w:t xml:space="preserve"> en de contactpersoon van </w:t>
      </w:r>
      <w:r w:rsidR="00FC3AD1" w:rsidRPr="00D31D89">
        <w:rPr>
          <w:rFonts w:ascii="Times New Roman" w:hAnsi="Times New Roman" w:cs="Times New Roman"/>
          <w:sz w:val="24"/>
          <w:szCs w:val="24"/>
        </w:rPr>
        <w:t>de welzijnsorganisatie</w:t>
      </w:r>
      <w:r w:rsidR="001144AF" w:rsidRPr="00D31D89">
        <w:rPr>
          <w:rFonts w:ascii="Times New Roman" w:hAnsi="Times New Roman" w:cs="Times New Roman"/>
          <w:sz w:val="24"/>
          <w:szCs w:val="24"/>
        </w:rPr>
        <w:t xml:space="preserve"> (H-Vs3)</w:t>
      </w:r>
      <w:r w:rsidRPr="00D31D89">
        <w:rPr>
          <w:rFonts w:ascii="Times New Roman" w:hAnsi="Times New Roman" w:cs="Times New Roman"/>
          <w:sz w:val="24"/>
          <w:szCs w:val="24"/>
        </w:rPr>
        <w:t xml:space="preserve">.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is trekker geweest van het creëren van een samenwerkingsconvenant. Dit is ondertekend door alle gemeentes en door de </w:t>
      </w:r>
      <w:r w:rsidR="003077D8" w:rsidRPr="00D31D89">
        <w:rPr>
          <w:rFonts w:ascii="Times New Roman" w:hAnsi="Times New Roman" w:cs="Times New Roman"/>
          <w:sz w:val="24"/>
          <w:szCs w:val="24"/>
        </w:rPr>
        <w:t>woningcorporatie</w:t>
      </w:r>
      <w:r w:rsidR="00FC3AD1" w:rsidRPr="00D31D89">
        <w:rPr>
          <w:rFonts w:ascii="Times New Roman" w:hAnsi="Times New Roman" w:cs="Times New Roman"/>
          <w:sz w:val="24"/>
          <w:szCs w:val="24"/>
        </w:rPr>
        <w:t>. O</w:t>
      </w:r>
      <w:r w:rsidRPr="00D31D89">
        <w:rPr>
          <w:rFonts w:ascii="Times New Roman" w:hAnsi="Times New Roman" w:cs="Times New Roman"/>
          <w:sz w:val="24"/>
          <w:szCs w:val="24"/>
        </w:rPr>
        <w:t>ok het COA, de welzijnsorganisatie en de beleidsmedewerkers van de provincie zijn meegenomen in dit proces</w:t>
      </w:r>
      <w:r w:rsidR="00FC3AD1" w:rsidRPr="00D31D89">
        <w:rPr>
          <w:rFonts w:ascii="Times New Roman" w:hAnsi="Times New Roman" w:cs="Times New Roman"/>
          <w:sz w:val="24"/>
          <w:szCs w:val="24"/>
        </w:rPr>
        <w:t>, doch ondertekenden het convenant niet</w:t>
      </w:r>
      <w:r w:rsidRPr="00D31D89">
        <w:rPr>
          <w:rFonts w:ascii="Times New Roman" w:hAnsi="Times New Roman" w:cs="Times New Roman"/>
          <w:sz w:val="24"/>
          <w:szCs w:val="24"/>
        </w:rPr>
        <w:t xml:space="preserve">. </w:t>
      </w:r>
      <w:r w:rsidR="00FC3AD1" w:rsidRPr="00D31D89">
        <w:rPr>
          <w:rFonts w:ascii="Times New Roman" w:hAnsi="Times New Roman" w:cs="Times New Roman"/>
          <w:sz w:val="24"/>
          <w:szCs w:val="24"/>
        </w:rPr>
        <w:t xml:space="preserve">Per 1 juli 2017 is de functie van projectleider </w:t>
      </w:r>
      <w:r w:rsidR="00B700CC" w:rsidRPr="00D31D89">
        <w:rPr>
          <w:rFonts w:ascii="Times New Roman" w:hAnsi="Times New Roman" w:cs="Times New Roman"/>
          <w:sz w:val="24"/>
          <w:szCs w:val="24"/>
        </w:rPr>
        <w:t>Vergunninghouder</w:t>
      </w:r>
      <w:r w:rsidR="00FC3AD1" w:rsidRPr="00D31D89">
        <w:rPr>
          <w:rFonts w:ascii="Times New Roman" w:hAnsi="Times New Roman" w:cs="Times New Roman"/>
          <w:sz w:val="24"/>
          <w:szCs w:val="24"/>
        </w:rPr>
        <w:t xml:space="preserve">s weer opgeheven </w:t>
      </w:r>
      <w:r w:rsidR="00FE454F" w:rsidRPr="00D31D89">
        <w:rPr>
          <w:rFonts w:ascii="Times New Roman" w:hAnsi="Times New Roman" w:cs="Times New Roman"/>
          <w:sz w:val="24"/>
          <w:szCs w:val="24"/>
        </w:rPr>
        <w:t>(H-O2;</w:t>
      </w:r>
      <w:r w:rsidRPr="00D31D89">
        <w:rPr>
          <w:rFonts w:ascii="Times New Roman" w:hAnsi="Times New Roman" w:cs="Times New Roman"/>
          <w:sz w:val="24"/>
          <w:szCs w:val="24"/>
        </w:rPr>
        <w:t xml:space="preserve"> H-PS).</w:t>
      </w:r>
    </w:p>
    <w:p w14:paraId="0EDAA2D4"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Bestuurlijk niveau</w:t>
      </w:r>
    </w:p>
    <w:p w14:paraId="74A54A2C" w14:textId="48E1F5D5"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Het bestuurlijke niveau bestaat bij het dossier Ruimte uit de portefeuillehouder van de regio, welke tevens wethouder Ruimte is in de gemeente Oud-Beijerland, en de directeur van </w:t>
      </w:r>
      <w:r w:rsidR="00FC3AD1"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De portefeuillehouder Ruimte heeft mandaat van de andere wethouders</w:t>
      </w:r>
      <w:r w:rsidR="00FC3AD1" w:rsidRPr="00D31D89">
        <w:rPr>
          <w:rFonts w:ascii="Times New Roman" w:hAnsi="Times New Roman" w:cs="Times New Roman"/>
          <w:sz w:val="24"/>
          <w:szCs w:val="24"/>
        </w:rPr>
        <w:t xml:space="preserve"> op het ruimtelijke domein</w:t>
      </w:r>
      <w:r w:rsidRPr="00D31D89">
        <w:rPr>
          <w:rFonts w:ascii="Times New Roman" w:hAnsi="Times New Roman" w:cs="Times New Roman"/>
          <w:sz w:val="24"/>
          <w:szCs w:val="24"/>
        </w:rPr>
        <w:t xml:space="preserve"> en wordt </w:t>
      </w:r>
      <w:r w:rsidR="00FC3AD1" w:rsidRPr="00D31D89">
        <w:rPr>
          <w:rFonts w:ascii="Times New Roman" w:hAnsi="Times New Roman" w:cs="Times New Roman"/>
          <w:sz w:val="24"/>
          <w:szCs w:val="24"/>
        </w:rPr>
        <w:t xml:space="preserve">in overleggen vergezeld </w:t>
      </w:r>
      <w:r w:rsidRPr="00D31D89">
        <w:rPr>
          <w:rFonts w:ascii="Times New Roman" w:hAnsi="Times New Roman" w:cs="Times New Roman"/>
          <w:sz w:val="24"/>
          <w:szCs w:val="24"/>
        </w:rPr>
        <w:t xml:space="preserve">door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De directeur van de </w:t>
      </w:r>
      <w:r w:rsidR="003077D8" w:rsidRPr="00D31D89">
        <w:rPr>
          <w:rFonts w:ascii="Times New Roman" w:hAnsi="Times New Roman" w:cs="Times New Roman"/>
          <w:sz w:val="24"/>
          <w:szCs w:val="24"/>
        </w:rPr>
        <w:t>woning</w:t>
      </w:r>
      <w:r w:rsidRPr="00D31D89">
        <w:rPr>
          <w:rFonts w:ascii="Times New Roman" w:hAnsi="Times New Roman" w:cs="Times New Roman"/>
          <w:sz w:val="24"/>
          <w:szCs w:val="24"/>
        </w:rPr>
        <w:t xml:space="preserve">corporatie </w:t>
      </w:r>
      <w:r w:rsidR="00FC3AD1" w:rsidRPr="00D31D89">
        <w:rPr>
          <w:rFonts w:ascii="Times New Roman" w:hAnsi="Times New Roman" w:cs="Times New Roman"/>
          <w:sz w:val="24"/>
          <w:szCs w:val="24"/>
        </w:rPr>
        <w:t>wordt vergezeld door</w:t>
      </w:r>
      <w:r w:rsidRPr="00D31D89">
        <w:rPr>
          <w:rFonts w:ascii="Times New Roman" w:hAnsi="Times New Roman" w:cs="Times New Roman"/>
          <w:sz w:val="24"/>
          <w:szCs w:val="24"/>
        </w:rPr>
        <w:t xml:space="preserve"> de directeur van de afdeling Verhuur. Bij maatschappelijke begeleiding vindt geen </w:t>
      </w:r>
      <w:r w:rsidR="00FC3AD1" w:rsidRPr="00D31D89">
        <w:rPr>
          <w:rFonts w:ascii="Times New Roman" w:hAnsi="Times New Roman" w:cs="Times New Roman"/>
          <w:sz w:val="24"/>
          <w:szCs w:val="24"/>
        </w:rPr>
        <w:t>soortgelijk bestuurlijk</w:t>
      </w:r>
      <w:r w:rsidRPr="00D31D89">
        <w:rPr>
          <w:rFonts w:ascii="Times New Roman" w:hAnsi="Times New Roman" w:cs="Times New Roman"/>
          <w:sz w:val="24"/>
          <w:szCs w:val="24"/>
        </w:rPr>
        <w:t xml:space="preserve"> </w:t>
      </w:r>
      <w:r w:rsidRPr="00D31D89">
        <w:rPr>
          <w:rFonts w:ascii="Times New Roman" w:hAnsi="Times New Roman" w:cs="Times New Roman"/>
          <w:sz w:val="24"/>
          <w:szCs w:val="24"/>
        </w:rPr>
        <w:lastRenderedPageBreak/>
        <w:t xml:space="preserve">overleg plaats op dit thema. Er is wel sprake van een contractrelatie tussen de gemeentes en </w:t>
      </w:r>
      <w:r w:rsidR="00FC3AD1"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xml:space="preserve">, waar een ambtenaar van </w:t>
      </w:r>
      <w:r w:rsidR="00FC3AD1" w:rsidRPr="00D31D89">
        <w:rPr>
          <w:rFonts w:ascii="Times New Roman" w:hAnsi="Times New Roman" w:cs="Times New Roman"/>
          <w:sz w:val="24"/>
          <w:szCs w:val="24"/>
        </w:rPr>
        <w:t xml:space="preserve">de gemeente </w:t>
      </w:r>
      <w:r w:rsidRPr="00D31D89">
        <w:rPr>
          <w:rFonts w:ascii="Times New Roman" w:hAnsi="Times New Roman" w:cs="Times New Roman"/>
          <w:sz w:val="24"/>
          <w:szCs w:val="24"/>
        </w:rPr>
        <w:t>Oud-Beije</w:t>
      </w:r>
      <w:r w:rsidR="00FC3AD1" w:rsidRPr="00D31D89">
        <w:rPr>
          <w:rFonts w:ascii="Times New Roman" w:hAnsi="Times New Roman" w:cs="Times New Roman"/>
          <w:sz w:val="24"/>
          <w:szCs w:val="24"/>
        </w:rPr>
        <w:t>rland voor verantwoordelijk is.</w:t>
      </w:r>
    </w:p>
    <w:p w14:paraId="041B6BCE" w14:textId="6A41DD4B" w:rsidR="00E71018" w:rsidRPr="00D31D89" w:rsidRDefault="002D1294" w:rsidP="005614CF">
      <w:pPr>
        <w:pStyle w:val="Kop3"/>
        <w:spacing w:line="276" w:lineRule="auto"/>
        <w:jc w:val="both"/>
        <w:rPr>
          <w:rFonts w:ascii="Times New Roman" w:hAnsi="Times New Roman" w:cs="Times New Roman"/>
        </w:rPr>
      </w:pPr>
      <w:bookmarkStart w:id="44" w:name="_Toc491124828"/>
      <w:r w:rsidRPr="00D31D89">
        <w:rPr>
          <w:rFonts w:ascii="Times New Roman" w:hAnsi="Times New Roman" w:cs="Times New Roman"/>
        </w:rPr>
        <w:t>§4.3</w:t>
      </w:r>
      <w:r w:rsidR="00E71018" w:rsidRPr="00D31D89">
        <w:rPr>
          <w:rFonts w:ascii="Times New Roman" w:hAnsi="Times New Roman" w:cs="Times New Roman"/>
        </w:rPr>
        <w:t>.2: Ontwikkeling van de samenwerking</w:t>
      </w:r>
      <w:bookmarkEnd w:id="44"/>
    </w:p>
    <w:p w14:paraId="2B036E04" w14:textId="5B464B61" w:rsidR="00E71018" w:rsidRPr="005614CF" w:rsidRDefault="00FC3AD1"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In 2011-2012 stonden meerdere gemeentes</w:t>
      </w:r>
      <w:r w:rsidR="00E71018" w:rsidRPr="005614CF">
        <w:rPr>
          <w:rFonts w:ascii="Times New Roman" w:hAnsi="Times New Roman" w:cs="Times New Roman"/>
          <w:sz w:val="24"/>
          <w:szCs w:val="24"/>
        </w:rPr>
        <w:t xml:space="preserve"> in de Hoeksche Waard </w:t>
      </w:r>
      <w:r w:rsidRPr="005614CF">
        <w:rPr>
          <w:rFonts w:ascii="Times New Roman" w:hAnsi="Times New Roman" w:cs="Times New Roman"/>
          <w:sz w:val="24"/>
          <w:szCs w:val="24"/>
        </w:rPr>
        <w:t>op langdurige, toenemende achterstand met betrekking tot de taakstelling</w:t>
      </w:r>
      <w:r w:rsidR="00E71018" w:rsidRPr="005614CF">
        <w:rPr>
          <w:rFonts w:ascii="Times New Roman" w:hAnsi="Times New Roman" w:cs="Times New Roman"/>
          <w:sz w:val="24"/>
          <w:szCs w:val="24"/>
        </w:rPr>
        <w:t>. De taakstelling was weliswaar veel lager</w:t>
      </w:r>
      <w:r w:rsidRPr="005614CF">
        <w:rPr>
          <w:rFonts w:ascii="Times New Roman" w:hAnsi="Times New Roman" w:cs="Times New Roman"/>
          <w:sz w:val="24"/>
          <w:szCs w:val="24"/>
        </w:rPr>
        <w:t xml:space="preserve"> dan vanaf 2015</w:t>
      </w:r>
      <w:r w:rsidR="00E71018" w:rsidRPr="005614CF">
        <w:rPr>
          <w:rFonts w:ascii="Times New Roman" w:hAnsi="Times New Roman" w:cs="Times New Roman"/>
          <w:sz w:val="24"/>
          <w:szCs w:val="24"/>
        </w:rPr>
        <w:t xml:space="preserve">, maar de huizenmarkt was dusdanig gespannen dat er toch sprake was van ‘verdringing’ (vergroting van de wachttijd voor reguliere woningzoekenden in het vinden van een sociale huurwoning door een andere groep woningzoekenden). Dit was zo lastig dat de provincie iemand naar </w:t>
      </w:r>
      <w:r w:rsidR="00F155C3" w:rsidRPr="005614CF">
        <w:rPr>
          <w:rFonts w:ascii="Times New Roman" w:hAnsi="Times New Roman" w:cs="Times New Roman"/>
          <w:sz w:val="24"/>
          <w:szCs w:val="24"/>
        </w:rPr>
        <w:t>de Hoeksche Waard</w:t>
      </w:r>
      <w:r w:rsidR="00E71018" w:rsidRPr="005614CF">
        <w:rPr>
          <w:rFonts w:ascii="Times New Roman" w:hAnsi="Times New Roman" w:cs="Times New Roman"/>
          <w:sz w:val="24"/>
          <w:szCs w:val="24"/>
        </w:rPr>
        <w:t xml:space="preserve"> heeft gestuurd om te onderzoeken hoe dit proces soepeler kon. Op dat moment is er door de gemeenteambtenaren al gesproken over een regionale werkwijze en zijn er al afspraken gemaakt met </w:t>
      </w:r>
      <w:r w:rsidR="00533934"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E71018" w:rsidRPr="005614CF">
        <w:rPr>
          <w:rFonts w:ascii="Times New Roman" w:hAnsi="Times New Roman" w:cs="Times New Roman"/>
          <w:sz w:val="24"/>
          <w:szCs w:val="24"/>
        </w:rPr>
        <w:t xml:space="preserve">. </w:t>
      </w:r>
      <w:r w:rsidR="00533934"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E71018" w:rsidRPr="005614CF">
        <w:rPr>
          <w:rFonts w:ascii="Times New Roman" w:hAnsi="Times New Roman" w:cs="Times New Roman"/>
          <w:sz w:val="24"/>
          <w:szCs w:val="24"/>
        </w:rPr>
        <w:t xml:space="preserve"> was kort daarvoor ontstaan uit een fusie van drie </w:t>
      </w:r>
      <w:r w:rsidR="00533934" w:rsidRPr="005614CF">
        <w:rPr>
          <w:rFonts w:ascii="Times New Roman" w:hAnsi="Times New Roman" w:cs="Times New Roman"/>
          <w:sz w:val="24"/>
          <w:szCs w:val="24"/>
        </w:rPr>
        <w:t>woning</w:t>
      </w:r>
      <w:r w:rsidR="00E71018" w:rsidRPr="005614CF">
        <w:rPr>
          <w:rFonts w:ascii="Times New Roman" w:hAnsi="Times New Roman" w:cs="Times New Roman"/>
          <w:sz w:val="24"/>
          <w:szCs w:val="24"/>
        </w:rPr>
        <w:t xml:space="preserve">corporaties in de regio. </w:t>
      </w:r>
      <w:r w:rsidR="00533934" w:rsidRPr="005614CF">
        <w:rPr>
          <w:rFonts w:ascii="Times New Roman" w:hAnsi="Times New Roman" w:cs="Times New Roman"/>
          <w:sz w:val="24"/>
          <w:szCs w:val="24"/>
        </w:rPr>
        <w:t>De woningcorporatie</w:t>
      </w:r>
      <w:r w:rsidR="00E71018" w:rsidRPr="005614CF">
        <w:rPr>
          <w:rFonts w:ascii="Times New Roman" w:hAnsi="Times New Roman" w:cs="Times New Roman"/>
          <w:sz w:val="24"/>
          <w:szCs w:val="24"/>
        </w:rPr>
        <w:t xml:space="preserve"> werd ook door de extern adviseur vanuit de provincie aangesproken op de verantwoordelijkheid en de gemeentes en </w:t>
      </w:r>
      <w:r w:rsidR="00533934" w:rsidRPr="005614CF">
        <w:rPr>
          <w:rFonts w:ascii="Times New Roman" w:hAnsi="Times New Roman" w:cs="Times New Roman"/>
          <w:sz w:val="24"/>
          <w:szCs w:val="24"/>
        </w:rPr>
        <w:t>de woningcorporaties</w:t>
      </w:r>
      <w:r w:rsidR="00E71018" w:rsidRPr="005614CF">
        <w:rPr>
          <w:rFonts w:ascii="Times New Roman" w:hAnsi="Times New Roman" w:cs="Times New Roman"/>
          <w:sz w:val="24"/>
          <w:szCs w:val="24"/>
        </w:rPr>
        <w:t xml:space="preserve"> gingen zo </w:t>
      </w:r>
      <w:r w:rsidR="00533934" w:rsidRPr="005614CF">
        <w:rPr>
          <w:rFonts w:ascii="Times New Roman" w:hAnsi="Times New Roman" w:cs="Times New Roman"/>
          <w:sz w:val="24"/>
          <w:szCs w:val="24"/>
        </w:rPr>
        <w:t xml:space="preserve">intensiever </w:t>
      </w:r>
      <w:r w:rsidR="00E71018" w:rsidRPr="005614CF">
        <w:rPr>
          <w:rFonts w:ascii="Times New Roman" w:hAnsi="Times New Roman" w:cs="Times New Roman"/>
          <w:sz w:val="24"/>
          <w:szCs w:val="24"/>
        </w:rPr>
        <w:t>samenwerken. Het ketenoverleg ontstond ook op dit moment, maar de gemeentes werkten coördineerden het proces nog niet regionaal en behandelen de koppelingen ook niet regionaal.</w:t>
      </w:r>
      <w:r w:rsidR="00533934" w:rsidRPr="005614CF">
        <w:rPr>
          <w:rFonts w:ascii="Times New Roman" w:hAnsi="Times New Roman" w:cs="Times New Roman"/>
          <w:sz w:val="24"/>
          <w:szCs w:val="24"/>
        </w:rPr>
        <w:t xml:space="preserve"> Daarbij was de woningcorporatie op dat moment ook nog niet op de hoogte van de taakstelling van de gemeentes (en dus het werkgebied) en dat is veranderd.</w:t>
      </w:r>
    </w:p>
    <w:p w14:paraId="3DA0616D" w14:textId="52954B60"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Toen de vragen rondom noodopvang speelden eind 2015 zagen bestuurders al aankomen dat deze golf ook door zou stromen naar huisvesting. </w:t>
      </w:r>
      <w:r w:rsidR="00533934"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xml:space="preserve"> werd gevraagd om scenario</w:t>
      </w:r>
      <w:r w:rsidR="00533934" w:rsidRPr="005614CF">
        <w:rPr>
          <w:rFonts w:ascii="Times New Roman" w:hAnsi="Times New Roman" w:cs="Times New Roman"/>
          <w:sz w:val="24"/>
          <w:szCs w:val="24"/>
        </w:rPr>
        <w:t>’</w:t>
      </w:r>
      <w:r w:rsidRPr="005614CF">
        <w:rPr>
          <w:rFonts w:ascii="Times New Roman" w:hAnsi="Times New Roman" w:cs="Times New Roman"/>
          <w:sz w:val="24"/>
          <w:szCs w:val="24"/>
        </w:rPr>
        <w:t>s</w:t>
      </w:r>
      <w:r w:rsidR="00533934" w:rsidRPr="005614CF">
        <w:rPr>
          <w:rFonts w:ascii="Times New Roman" w:hAnsi="Times New Roman" w:cs="Times New Roman"/>
          <w:sz w:val="24"/>
          <w:szCs w:val="24"/>
        </w:rPr>
        <w:t xml:space="preserve"> uit te werken</w:t>
      </w:r>
      <w:r w:rsidRPr="005614CF">
        <w:rPr>
          <w:rFonts w:ascii="Times New Roman" w:hAnsi="Times New Roman" w:cs="Times New Roman"/>
          <w:sz w:val="24"/>
          <w:szCs w:val="24"/>
        </w:rPr>
        <w:t xml:space="preserve">. De gemeenteambtenaren haalden het regionale samenwerkingsplan van stal dat al eerder met de </w:t>
      </w:r>
      <w:r w:rsidR="003077D8" w:rsidRPr="005614CF">
        <w:rPr>
          <w:rFonts w:ascii="Times New Roman" w:hAnsi="Times New Roman" w:cs="Times New Roman"/>
          <w:sz w:val="24"/>
          <w:szCs w:val="24"/>
        </w:rPr>
        <w:t>woningcorporatie</w:t>
      </w:r>
      <w:r w:rsidR="00506689" w:rsidRPr="005614CF">
        <w:rPr>
          <w:rFonts w:ascii="Times New Roman" w:hAnsi="Times New Roman" w:cs="Times New Roman"/>
          <w:sz w:val="24"/>
          <w:szCs w:val="24"/>
        </w:rPr>
        <w:t xml:space="preserve"> was opgesteld (H-WB</w:t>
      </w:r>
      <w:r w:rsidRPr="005614CF">
        <w:rPr>
          <w:rFonts w:ascii="Times New Roman" w:hAnsi="Times New Roman" w:cs="Times New Roman"/>
          <w:sz w:val="24"/>
          <w:szCs w:val="24"/>
        </w:rPr>
        <w:t>). Zo gaf een gemeenteambtenaar aan: “</w:t>
      </w:r>
      <w:r w:rsidRPr="005614CF">
        <w:rPr>
          <w:rFonts w:ascii="Times New Roman" w:hAnsi="Times New Roman" w:cs="Times New Roman"/>
          <w:i/>
          <w:sz w:val="24"/>
          <w:szCs w:val="24"/>
        </w:rPr>
        <w:t xml:space="preserve">het is een idee geweest wat al eerder geopperd is maar wat </w:t>
      </w:r>
      <w:r w:rsidR="008154E7" w:rsidRPr="005614CF">
        <w:rPr>
          <w:rFonts w:ascii="Times New Roman" w:hAnsi="Times New Roman" w:cs="Times New Roman"/>
          <w:i/>
          <w:sz w:val="24"/>
          <w:szCs w:val="24"/>
        </w:rPr>
        <w:t xml:space="preserve">toen </w:t>
      </w:r>
      <w:r w:rsidRPr="005614CF">
        <w:rPr>
          <w:rFonts w:ascii="Times New Roman" w:hAnsi="Times New Roman" w:cs="Times New Roman"/>
          <w:i/>
          <w:sz w:val="24"/>
          <w:szCs w:val="24"/>
        </w:rPr>
        <w:t>juridisch</w:t>
      </w:r>
      <w:r w:rsidR="008154E7" w:rsidRPr="005614CF">
        <w:rPr>
          <w:rFonts w:ascii="Times New Roman" w:hAnsi="Times New Roman" w:cs="Times New Roman"/>
          <w:i/>
          <w:sz w:val="24"/>
          <w:szCs w:val="24"/>
        </w:rPr>
        <w:t xml:space="preserve"> </w:t>
      </w:r>
      <w:r w:rsidRPr="005614CF">
        <w:rPr>
          <w:rFonts w:ascii="Times New Roman" w:hAnsi="Times New Roman" w:cs="Times New Roman"/>
          <w:i/>
          <w:sz w:val="24"/>
          <w:szCs w:val="24"/>
        </w:rPr>
        <w:t>niet mogelijk was</w:t>
      </w:r>
      <w:r w:rsidRPr="005614CF">
        <w:rPr>
          <w:rFonts w:ascii="Times New Roman" w:hAnsi="Times New Roman" w:cs="Times New Roman"/>
          <w:sz w:val="24"/>
          <w:szCs w:val="24"/>
        </w:rPr>
        <w:t xml:space="preserve">.” (H-G1).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nam veel initiatief om het tot een convenant te krijgen in overleg met </w:t>
      </w:r>
      <w:r w:rsidR="00533934" w:rsidRPr="005614CF">
        <w:rPr>
          <w:rFonts w:ascii="Times New Roman" w:hAnsi="Times New Roman" w:cs="Times New Roman"/>
          <w:sz w:val="24"/>
          <w:szCs w:val="24"/>
        </w:rPr>
        <w:t xml:space="preserve">de </w:t>
      </w:r>
      <w:r w:rsidRPr="005614CF">
        <w:rPr>
          <w:rFonts w:ascii="Times New Roman" w:hAnsi="Times New Roman" w:cs="Times New Roman"/>
          <w:sz w:val="24"/>
          <w:szCs w:val="24"/>
        </w:rPr>
        <w:t xml:space="preserve">provincie, </w:t>
      </w:r>
      <w:r w:rsidR="00533934" w:rsidRPr="005614CF">
        <w:rPr>
          <w:rFonts w:ascii="Times New Roman" w:hAnsi="Times New Roman" w:cs="Times New Roman"/>
          <w:sz w:val="24"/>
          <w:szCs w:val="24"/>
        </w:rPr>
        <w:t xml:space="preserve">het </w:t>
      </w:r>
      <w:r w:rsidRPr="005614CF">
        <w:rPr>
          <w:rFonts w:ascii="Times New Roman" w:hAnsi="Times New Roman" w:cs="Times New Roman"/>
          <w:sz w:val="24"/>
          <w:szCs w:val="24"/>
        </w:rPr>
        <w:t xml:space="preserve">COA en </w:t>
      </w:r>
      <w:r w:rsidR="00533934"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w:t>
      </w:r>
      <w:r w:rsidR="00533934"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xml:space="preserve"> heeft het convenant mee ondertekend. Dit is nu ruim een half jaar in werking en tussen het besluit (april) en de in werking </w:t>
      </w:r>
      <w:proofErr w:type="spellStart"/>
      <w:r w:rsidRPr="005614CF">
        <w:rPr>
          <w:rFonts w:ascii="Times New Roman" w:hAnsi="Times New Roman" w:cs="Times New Roman"/>
          <w:sz w:val="24"/>
          <w:szCs w:val="24"/>
        </w:rPr>
        <w:t>treding</w:t>
      </w:r>
      <w:proofErr w:type="spellEnd"/>
      <w:r w:rsidRPr="005614CF">
        <w:rPr>
          <w:rFonts w:ascii="Times New Roman" w:hAnsi="Times New Roman" w:cs="Times New Roman"/>
          <w:sz w:val="24"/>
          <w:szCs w:val="24"/>
        </w:rPr>
        <w:t xml:space="preserve"> (november) is de regiocoördinator al steeds meer taken gaan oppakken richting de uiteindelijk functie. Voor de integratie en participatie wordt met name gebruik gemaakt van </w:t>
      </w:r>
      <w:r w:rsidR="00533934"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die al heel lang in de regio zit. Deze werkt samen met de regionale sociale dienst.</w:t>
      </w:r>
    </w:p>
    <w:p w14:paraId="4CC6617F" w14:textId="381207CA" w:rsidR="00E71018" w:rsidRPr="005614CF" w:rsidRDefault="002D1294" w:rsidP="005614CF">
      <w:pPr>
        <w:pStyle w:val="Kop3"/>
        <w:spacing w:line="276" w:lineRule="auto"/>
        <w:jc w:val="both"/>
        <w:rPr>
          <w:rFonts w:ascii="Times New Roman" w:hAnsi="Times New Roman" w:cs="Times New Roman"/>
        </w:rPr>
      </w:pPr>
      <w:bookmarkStart w:id="45" w:name="_Toc491124829"/>
      <w:r w:rsidRPr="005614CF">
        <w:rPr>
          <w:rFonts w:ascii="Times New Roman" w:hAnsi="Times New Roman" w:cs="Times New Roman"/>
        </w:rPr>
        <w:t>§4.3</w:t>
      </w:r>
      <w:r w:rsidR="00E71018" w:rsidRPr="005614CF">
        <w:rPr>
          <w:rFonts w:ascii="Times New Roman" w:hAnsi="Times New Roman" w:cs="Times New Roman"/>
        </w:rPr>
        <w:t>.3: Netwerkeffectiviteit</w:t>
      </w:r>
      <w:bookmarkEnd w:id="45"/>
    </w:p>
    <w:p w14:paraId="7197293D" w14:textId="6E356B76"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Bij netwerkeffectiviteit horen de </w:t>
      </w:r>
      <w:r w:rsidR="00533934" w:rsidRPr="005614CF">
        <w:rPr>
          <w:rFonts w:ascii="Times New Roman" w:hAnsi="Times New Roman" w:cs="Times New Roman"/>
          <w:sz w:val="24"/>
          <w:szCs w:val="24"/>
        </w:rPr>
        <w:t xml:space="preserve">onderdelen het </w:t>
      </w:r>
      <w:r w:rsidR="00317F6E" w:rsidRPr="005614CF">
        <w:rPr>
          <w:rFonts w:ascii="Times New Roman" w:hAnsi="Times New Roman" w:cs="Times New Roman"/>
          <w:sz w:val="24"/>
          <w:szCs w:val="24"/>
        </w:rPr>
        <w:t>uitwisselen</w:t>
      </w:r>
      <w:r w:rsidRPr="005614CF">
        <w:rPr>
          <w:rFonts w:ascii="Times New Roman" w:hAnsi="Times New Roman" w:cs="Times New Roman"/>
          <w:sz w:val="24"/>
          <w:szCs w:val="24"/>
        </w:rPr>
        <w:t xml:space="preserve"> van hulpbronnen, een coöperatieve houding en </w:t>
      </w:r>
      <w:r w:rsidR="0029424E" w:rsidRPr="005614CF">
        <w:rPr>
          <w:rFonts w:ascii="Times New Roman" w:hAnsi="Times New Roman" w:cs="Times New Roman"/>
          <w:sz w:val="24"/>
          <w:szCs w:val="24"/>
        </w:rPr>
        <w:t>de positioneringscapaciteit</w:t>
      </w:r>
      <w:r w:rsidRPr="005614CF">
        <w:rPr>
          <w:rFonts w:ascii="Times New Roman" w:hAnsi="Times New Roman" w:cs="Times New Roman"/>
          <w:sz w:val="24"/>
          <w:szCs w:val="24"/>
        </w:rPr>
        <w:t xml:space="preserve">. </w:t>
      </w:r>
      <w:r w:rsidR="001118F8" w:rsidRPr="005614CF">
        <w:rPr>
          <w:rFonts w:ascii="Times New Roman" w:hAnsi="Times New Roman" w:cs="Times New Roman"/>
          <w:sz w:val="24"/>
          <w:szCs w:val="24"/>
        </w:rPr>
        <w:t xml:space="preserve">Eerst worden de gezamenlijke acties aan de hand van kenmerkende thema’s. Daarna worden de coöperatieve houding en </w:t>
      </w:r>
      <w:r w:rsidR="0029424E" w:rsidRPr="005614CF">
        <w:rPr>
          <w:rFonts w:ascii="Times New Roman" w:hAnsi="Times New Roman" w:cs="Times New Roman"/>
          <w:sz w:val="24"/>
          <w:szCs w:val="24"/>
        </w:rPr>
        <w:t>de positioneringscapaciteit</w:t>
      </w:r>
      <w:r w:rsidR="001118F8" w:rsidRPr="005614CF">
        <w:rPr>
          <w:rFonts w:ascii="Times New Roman" w:hAnsi="Times New Roman" w:cs="Times New Roman"/>
          <w:sz w:val="24"/>
          <w:szCs w:val="24"/>
        </w:rPr>
        <w:t xml:space="preserve"> besproken.</w:t>
      </w:r>
    </w:p>
    <w:p w14:paraId="4F15FCC6" w14:textId="0E38CF6A" w:rsidR="00E71018" w:rsidRPr="005614CF" w:rsidRDefault="001118F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Gezamenlijke acties: h</w:t>
      </w:r>
      <w:r w:rsidR="00E71018" w:rsidRPr="005614CF">
        <w:rPr>
          <w:rFonts w:ascii="Times New Roman" w:hAnsi="Times New Roman" w:cs="Times New Roman"/>
          <w:b/>
          <w:sz w:val="24"/>
          <w:szCs w:val="24"/>
        </w:rPr>
        <w:t>et uitvoerend proces</w:t>
      </w:r>
    </w:p>
    <w:p w14:paraId="198F1C43" w14:textId="2923E2AB"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Het proces van koppeling tot huisvesting is gestroomlijnd door de betrokken partijen. Zodra de regiocoördinator een koppeling ontvangt van de regievoerder van het COA, wordt de </w:t>
      </w:r>
      <w:r w:rsidRPr="005614CF">
        <w:rPr>
          <w:rFonts w:ascii="Times New Roman" w:hAnsi="Times New Roman" w:cs="Times New Roman"/>
          <w:sz w:val="24"/>
          <w:szCs w:val="24"/>
        </w:rPr>
        <w:lastRenderedPageBreak/>
        <w:t xml:space="preserve">informatie diezelfde dag gedeeld met </w:t>
      </w:r>
      <w:r w:rsidR="00C12ADB"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C12ADB" w:rsidRPr="005614CF">
        <w:rPr>
          <w:rFonts w:ascii="Times New Roman" w:hAnsi="Times New Roman" w:cs="Times New Roman"/>
          <w:sz w:val="24"/>
          <w:szCs w:val="24"/>
        </w:rPr>
        <w:t xml:space="preserve"> en de regionale sociale dienst</w:t>
      </w:r>
      <w:r w:rsidRPr="005614CF">
        <w:rPr>
          <w:rFonts w:ascii="Times New Roman" w:hAnsi="Times New Roman" w:cs="Times New Roman"/>
          <w:sz w:val="24"/>
          <w:szCs w:val="24"/>
        </w:rPr>
        <w:t xml:space="preserve">. </w:t>
      </w:r>
      <w:r w:rsidR="00C12ADB"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C12ADB" w:rsidRPr="005614CF">
        <w:rPr>
          <w:rFonts w:ascii="Times New Roman" w:hAnsi="Times New Roman" w:cs="Times New Roman"/>
          <w:sz w:val="24"/>
          <w:szCs w:val="24"/>
        </w:rPr>
        <w:t xml:space="preserve"> deelt deze informatie</w:t>
      </w:r>
      <w:r w:rsidRPr="005614CF">
        <w:rPr>
          <w:rFonts w:ascii="Times New Roman" w:hAnsi="Times New Roman" w:cs="Times New Roman"/>
          <w:sz w:val="24"/>
          <w:szCs w:val="24"/>
        </w:rPr>
        <w:t xml:space="preserve"> meteen weer met </w:t>
      </w:r>
      <w:r w:rsidR="00C12ADB"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De koppeling wordt formeel toegewezen aan een specifieke gemeente, maar dit is dusdanig flexibel dat als er in een andere gemeente een </w:t>
      </w:r>
      <w:r w:rsidR="00C12ADB" w:rsidRPr="005614CF">
        <w:rPr>
          <w:rFonts w:ascii="Times New Roman" w:hAnsi="Times New Roman" w:cs="Times New Roman"/>
          <w:sz w:val="24"/>
          <w:szCs w:val="24"/>
        </w:rPr>
        <w:t>woning</w:t>
      </w:r>
      <w:r w:rsidRPr="005614CF">
        <w:rPr>
          <w:rFonts w:ascii="Times New Roman" w:hAnsi="Times New Roman" w:cs="Times New Roman"/>
          <w:sz w:val="24"/>
          <w:szCs w:val="24"/>
        </w:rPr>
        <w:t xml:space="preserve"> vrijkomt, de koppeling wordt overgezet. </w:t>
      </w:r>
      <w:r w:rsidR="00C12ADB"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xml:space="preserve"> werkt hierin regionaal, evenals de regiocoördinator: “</w:t>
      </w:r>
      <w:r w:rsidRPr="005614CF">
        <w:rPr>
          <w:rFonts w:ascii="Times New Roman" w:hAnsi="Times New Roman" w:cs="Times New Roman"/>
          <w:i/>
          <w:sz w:val="24"/>
          <w:szCs w:val="24"/>
        </w:rPr>
        <w:t>Ik doe gewoon alsof wij één gemeente zijn. Wij zijn de Hoeksche Waard. Ik kijk niet of ik iets voor Strijen doe of iets voor Binnenmaas, het is gewoon één geheel.  HW Wonen</w:t>
      </w:r>
      <w:r w:rsidR="00E51310" w:rsidRPr="005614CF">
        <w:rPr>
          <w:rFonts w:ascii="Times New Roman" w:hAnsi="Times New Roman" w:cs="Times New Roman"/>
          <w:sz w:val="24"/>
          <w:szCs w:val="24"/>
        </w:rPr>
        <w:t xml:space="preserve"> </w:t>
      </w:r>
      <w:r w:rsidRPr="005614CF">
        <w:rPr>
          <w:rFonts w:ascii="Times New Roman" w:hAnsi="Times New Roman" w:cs="Times New Roman"/>
          <w:i/>
          <w:sz w:val="24"/>
          <w:szCs w:val="24"/>
        </w:rPr>
        <w:t>denkt ook zo</w:t>
      </w:r>
      <w:r w:rsidRPr="005614CF">
        <w:rPr>
          <w:rFonts w:ascii="Times New Roman" w:hAnsi="Times New Roman" w:cs="Times New Roman"/>
          <w:sz w:val="24"/>
          <w:szCs w:val="24"/>
        </w:rPr>
        <w:t>” (H-RC1). De regiocoördinator dringt aan op het vinden van woningen in de gemeentes die achterlopen op de taakstelling.</w:t>
      </w:r>
    </w:p>
    <w:p w14:paraId="223BF223" w14:textId="68511DCF" w:rsidR="00E71018" w:rsidRPr="005614CF" w:rsidRDefault="00C12ADB"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De welzijnsorganisatie</w:t>
      </w:r>
      <w:r w:rsidR="00E71018" w:rsidRPr="005614CF">
        <w:rPr>
          <w:rFonts w:ascii="Times New Roman" w:hAnsi="Times New Roman" w:cs="Times New Roman"/>
          <w:sz w:val="24"/>
          <w:szCs w:val="24"/>
        </w:rPr>
        <w:t xml:space="preserve"> zorgt ervoor dat er een dag ingepland wordt waarop de persoon wordt ingeschreven bij de gemeente en het huurcontract kan tekenen met een vrijwilliger van </w:t>
      </w:r>
      <w:r w:rsidRPr="005614CF">
        <w:rPr>
          <w:rFonts w:ascii="Times New Roman" w:hAnsi="Times New Roman" w:cs="Times New Roman"/>
          <w:sz w:val="24"/>
          <w:szCs w:val="24"/>
        </w:rPr>
        <w:t>de welzijnsorganisatie</w:t>
      </w:r>
      <w:r w:rsidR="00E71018" w:rsidRPr="005614CF">
        <w:rPr>
          <w:rFonts w:ascii="Times New Roman" w:hAnsi="Times New Roman" w:cs="Times New Roman"/>
          <w:sz w:val="24"/>
          <w:szCs w:val="24"/>
        </w:rPr>
        <w:t xml:space="preserve">. In geval het huis in een andere gemeente staat dan de koppeling, vraagt de regiocoördinator toestemming aan de ambtenaren van de betreffende gemeente(s) en wordt aan de regievoerder van het COA gevraagd om de koppeling te veranderen. De optie tot schuiven in de regio zorgt ervoor dat er een snellere en/of betere match gemaakt kan worden tussen waar een woning vrijkomt bij </w:t>
      </w:r>
      <w:r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E71018" w:rsidRPr="005614CF">
        <w:rPr>
          <w:rFonts w:ascii="Times New Roman" w:hAnsi="Times New Roman" w:cs="Times New Roman"/>
          <w:sz w:val="24"/>
          <w:szCs w:val="24"/>
        </w:rPr>
        <w:t xml:space="preserve"> en de vergunninghouders die aan (een gemeente in) de regio zijn gekoppeld. Dit is erg handig in een regio met relatief weinig inwoners met een woningmarkt gericht op gezinnen.</w:t>
      </w:r>
    </w:p>
    <w:p w14:paraId="70C4DA3D" w14:textId="32B5E781" w:rsidR="00E71018" w:rsidRPr="005614CF" w:rsidRDefault="001118F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Gezamenlijke acties: h</w:t>
      </w:r>
      <w:r w:rsidR="00E71018" w:rsidRPr="005614CF">
        <w:rPr>
          <w:rFonts w:ascii="Times New Roman" w:hAnsi="Times New Roman" w:cs="Times New Roman"/>
          <w:b/>
          <w:sz w:val="24"/>
          <w:szCs w:val="24"/>
        </w:rPr>
        <w:t>erverdelen van de taakstelling</w:t>
      </w:r>
    </w:p>
    <w:p w14:paraId="4AF558D6" w14:textId="3CEA74AB" w:rsidR="00E71018" w:rsidRPr="005614CF" w:rsidRDefault="00E71018" w:rsidP="005614CF">
      <w:pPr>
        <w:spacing w:line="276" w:lineRule="auto"/>
        <w:jc w:val="both"/>
        <w:rPr>
          <w:rFonts w:ascii="Times New Roman" w:hAnsi="Times New Roman" w:cs="Times New Roman"/>
          <w:i/>
          <w:sz w:val="24"/>
          <w:szCs w:val="24"/>
        </w:rPr>
      </w:pPr>
      <w:r w:rsidRPr="005614CF">
        <w:rPr>
          <w:rFonts w:ascii="Times New Roman" w:hAnsi="Times New Roman" w:cs="Times New Roman"/>
          <w:sz w:val="24"/>
          <w:szCs w:val="24"/>
        </w:rPr>
        <w:t>Doordat regionaal wordt gehuisvest, is er een kans dat sommige gemeentes hoger uitkomen met betrekking tot het voldoen aan de eigen taakstelling dan anderen. In eerste instantie worden deze verschillen opgevangen door de regiocoördinat</w:t>
      </w:r>
      <w:r w:rsidR="00C12ADB" w:rsidRPr="005614CF">
        <w:rPr>
          <w:rFonts w:ascii="Times New Roman" w:hAnsi="Times New Roman" w:cs="Times New Roman"/>
          <w:sz w:val="24"/>
          <w:szCs w:val="24"/>
        </w:rPr>
        <w:t>or en de contactpersoon van de w</w:t>
      </w:r>
      <w:r w:rsidRPr="005614CF">
        <w:rPr>
          <w:rFonts w:ascii="Times New Roman" w:hAnsi="Times New Roman" w:cs="Times New Roman"/>
          <w:sz w:val="24"/>
          <w:szCs w:val="24"/>
        </w:rPr>
        <w:t xml:space="preserve">oningcorporatie, die hun aandacht meer gaan richten op de gemeentes waar nog huisvesting voor plaats moet vinden om de taakstelling te behalen. Er is echter ook de mogelijkheid opgenomen om de taakstelling te ‘herverdelen’: de ene gemeente neemt dan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over van een andere gemeente. Of er ook formeel herverdeeld gaat worden, is nog maar de vraa</w:t>
      </w:r>
      <w:r w:rsidR="00C12ADB" w:rsidRPr="005614CF">
        <w:rPr>
          <w:rFonts w:ascii="Times New Roman" w:hAnsi="Times New Roman" w:cs="Times New Roman"/>
          <w:sz w:val="24"/>
          <w:szCs w:val="24"/>
        </w:rPr>
        <w:t>g. De regiocoördinator, die zag</w:t>
      </w:r>
      <w:r w:rsidRPr="005614CF">
        <w:rPr>
          <w:rFonts w:ascii="Times New Roman" w:hAnsi="Times New Roman" w:cs="Times New Roman"/>
          <w:sz w:val="24"/>
          <w:szCs w:val="24"/>
        </w:rPr>
        <w:t xml:space="preserve"> dat er een surplus ontstaat bij Oud-B</w:t>
      </w:r>
      <w:r w:rsidR="00C12ADB" w:rsidRPr="005614CF">
        <w:rPr>
          <w:rFonts w:ascii="Times New Roman" w:hAnsi="Times New Roman" w:cs="Times New Roman"/>
          <w:sz w:val="24"/>
          <w:szCs w:val="24"/>
        </w:rPr>
        <w:t>eijerland voor deze periode, zei</w:t>
      </w:r>
      <w:r w:rsidRPr="005614CF">
        <w:rPr>
          <w:rFonts w:ascii="Times New Roman" w:hAnsi="Times New Roman" w:cs="Times New Roman"/>
          <w:sz w:val="24"/>
          <w:szCs w:val="24"/>
        </w:rPr>
        <w:t xml:space="preserve"> enthousiast dat Oud-Beijerland nu klaar is en dat het surplus naar een andere gemeente kan.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heeft echter eerder </w:t>
      </w:r>
      <w:proofErr w:type="spellStart"/>
      <w:r w:rsidRPr="005614CF">
        <w:rPr>
          <w:rFonts w:ascii="Times New Roman" w:hAnsi="Times New Roman" w:cs="Times New Roman"/>
          <w:sz w:val="24"/>
          <w:szCs w:val="24"/>
        </w:rPr>
        <w:t>gezegt</w:t>
      </w:r>
      <w:proofErr w:type="spellEnd"/>
      <w:r w:rsidRPr="005614CF">
        <w:rPr>
          <w:rFonts w:ascii="Times New Roman" w:hAnsi="Times New Roman" w:cs="Times New Roman"/>
          <w:sz w:val="24"/>
          <w:szCs w:val="24"/>
        </w:rPr>
        <w:t xml:space="preserve"> dat er alleen herverdeeld wordt als het noodzakelijk is. Op de vraag of ‘noodzakelijk’ geïnterpreteerd kan worden als de situatie waarin een gemeente zonder herverdeling zou stijgen op de interventieladder, geeft de projectleider aan:</w:t>
      </w:r>
      <w:r w:rsidRPr="005614CF">
        <w:rPr>
          <w:rFonts w:ascii="Times New Roman" w:hAnsi="Times New Roman" w:cs="Times New Roman"/>
          <w:i/>
          <w:sz w:val="24"/>
          <w:szCs w:val="24"/>
        </w:rPr>
        <w:t xml:space="preserve"> </w:t>
      </w:r>
    </w:p>
    <w:p w14:paraId="415DDB31" w14:textId="77777777" w:rsidR="00E71018" w:rsidRPr="005614CF" w:rsidRDefault="00E71018" w:rsidP="005614CF">
      <w:pPr>
        <w:spacing w:line="276" w:lineRule="auto"/>
        <w:jc w:val="both"/>
        <w:rPr>
          <w:rFonts w:ascii="Times New Roman" w:hAnsi="Times New Roman" w:cs="Times New Roman"/>
          <w:i/>
          <w:sz w:val="24"/>
          <w:szCs w:val="24"/>
        </w:rPr>
      </w:pPr>
      <w:r w:rsidRPr="005614CF">
        <w:rPr>
          <w:rFonts w:ascii="Times New Roman" w:hAnsi="Times New Roman" w:cs="Times New Roman"/>
          <w:i/>
          <w:sz w:val="24"/>
          <w:szCs w:val="24"/>
        </w:rPr>
        <w:t xml:space="preserve">“Dat </w:t>
      </w:r>
      <w:r w:rsidRPr="005614CF">
        <w:rPr>
          <w:rFonts w:ascii="Times New Roman" w:hAnsi="Times New Roman" w:cs="Times New Roman"/>
          <w:sz w:val="24"/>
          <w:szCs w:val="24"/>
        </w:rPr>
        <w:t>[(die interpretatie)]</w:t>
      </w:r>
      <w:r w:rsidRPr="005614CF">
        <w:rPr>
          <w:rFonts w:ascii="Times New Roman" w:hAnsi="Times New Roman" w:cs="Times New Roman"/>
          <w:i/>
          <w:sz w:val="24"/>
          <w:szCs w:val="24"/>
        </w:rPr>
        <w:t xml:space="preserve"> zou kunnen, maar het kan ook zijn dat je zegt: door een verdeling van de taakstelling haalt iedereen zijn taakstelling. Stel nou dat bijvoorbeeld Binnenmaas veel te hoog zit, die hebben veel te veel gehuisvest, en Korendijk veel te weinig. En door herverdeling heb je allemaal je taakstellingen gehaald, nou dan gaan we ook herverdelen. Die discussie hoeven we helemaal niet te starten, dan is het gewoon herverdeling en iedereen zijn taakstelling gehaald. Of het zwarte schaap</w:t>
      </w:r>
      <w:r w:rsidRPr="005614CF">
        <w:rPr>
          <w:rStyle w:val="Voetnootmarkering"/>
          <w:rFonts w:ascii="Times New Roman" w:hAnsi="Times New Roman" w:cs="Times New Roman"/>
          <w:i/>
          <w:sz w:val="24"/>
          <w:szCs w:val="24"/>
        </w:rPr>
        <w:footnoteReference w:id="16"/>
      </w:r>
      <w:r w:rsidRPr="005614CF">
        <w:rPr>
          <w:rFonts w:ascii="Times New Roman" w:hAnsi="Times New Roman" w:cs="Times New Roman"/>
          <w:i/>
          <w:sz w:val="24"/>
          <w:szCs w:val="24"/>
        </w:rPr>
        <w:t xml:space="preserve"> heeft zijn taakstelling gehaald en er is nog een gemeente die het niet gehaald heeft, terwijl de andere gemeente weer meer heeft binnen gesprokkeld... zo kun je daar zeg maar flexibel mee omgaan.”</w:t>
      </w:r>
      <w:r w:rsidRPr="005614CF">
        <w:rPr>
          <w:rFonts w:ascii="Times New Roman" w:hAnsi="Times New Roman" w:cs="Times New Roman"/>
          <w:sz w:val="24"/>
          <w:szCs w:val="24"/>
        </w:rPr>
        <w:t xml:space="preserve"> (H-PS).</w:t>
      </w:r>
    </w:p>
    <w:p w14:paraId="48AEAB49" w14:textId="766AD296"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lastRenderedPageBreak/>
        <w:t>De wethouder verwacht niet dat het er van komt. Hij wil alleen herverdelen bij “</w:t>
      </w:r>
      <w:r w:rsidRPr="005614CF">
        <w:rPr>
          <w:rFonts w:ascii="Times New Roman" w:hAnsi="Times New Roman" w:cs="Times New Roman"/>
          <w:i/>
          <w:sz w:val="24"/>
          <w:szCs w:val="24"/>
        </w:rPr>
        <w:t>substantiële aantallen</w:t>
      </w:r>
      <w:r w:rsidRPr="005614CF">
        <w:rPr>
          <w:rFonts w:ascii="Times New Roman" w:hAnsi="Times New Roman" w:cs="Times New Roman"/>
          <w:sz w:val="24"/>
          <w:szCs w:val="24"/>
        </w:rPr>
        <w:t>” (H-B), omdat formeel herverdelen “</w:t>
      </w:r>
      <w:r w:rsidRPr="005614CF">
        <w:rPr>
          <w:rFonts w:ascii="Times New Roman" w:hAnsi="Times New Roman" w:cs="Times New Roman"/>
          <w:i/>
          <w:sz w:val="24"/>
          <w:szCs w:val="24"/>
        </w:rPr>
        <w:t>administratief lastig is</w:t>
      </w:r>
      <w:r w:rsidRPr="005614CF">
        <w:rPr>
          <w:rFonts w:ascii="Times New Roman" w:hAnsi="Times New Roman" w:cs="Times New Roman"/>
          <w:sz w:val="24"/>
          <w:szCs w:val="24"/>
        </w:rPr>
        <w:t>” (H-B). De combinatie van de drie personen maakt herverdeling onwaarschijnlijk. Als de regiocoördinator zegt dat een gemeente klaar is met het halen van de taakstelling, dan gaat deze niet met substantiële aantallen voorlopen. Het is dan nooit noodz</w:t>
      </w:r>
      <w:r w:rsidR="00C12ADB" w:rsidRPr="005614CF">
        <w:rPr>
          <w:rFonts w:ascii="Times New Roman" w:hAnsi="Times New Roman" w:cs="Times New Roman"/>
          <w:sz w:val="24"/>
          <w:szCs w:val="24"/>
        </w:rPr>
        <w:t>akelijk om te gaan herverdelen.</w:t>
      </w:r>
    </w:p>
    <w:p w14:paraId="6FEDEA1B" w14:textId="2AB9F01F" w:rsidR="00E71018" w:rsidRPr="005614CF" w:rsidRDefault="001118F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Gezamenlijke acties: v</w:t>
      </w:r>
      <w:r w:rsidR="00E71018" w:rsidRPr="005614CF">
        <w:rPr>
          <w:rFonts w:ascii="Times New Roman" w:hAnsi="Times New Roman" w:cs="Times New Roman"/>
          <w:b/>
          <w:sz w:val="24"/>
          <w:szCs w:val="24"/>
        </w:rPr>
        <w:t>erantwoording</w:t>
      </w:r>
    </w:p>
    <w:p w14:paraId="153AFECE" w14:textId="0452A234"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De informele herverdeling draagt er in ieder geval al aan bij dat alle gemeentes laag op de interventieladder kunnen blijven, omdat alle gemeentes gezamenlijk hun best doen om iedere gemeente uit de hogere </w:t>
      </w:r>
      <w:proofErr w:type="spellStart"/>
      <w:r w:rsidRPr="005614CF">
        <w:rPr>
          <w:rFonts w:ascii="Times New Roman" w:hAnsi="Times New Roman" w:cs="Times New Roman"/>
          <w:sz w:val="24"/>
          <w:szCs w:val="24"/>
        </w:rPr>
        <w:t>tredes</w:t>
      </w:r>
      <w:proofErr w:type="spellEnd"/>
      <w:r w:rsidRPr="005614CF">
        <w:rPr>
          <w:rFonts w:ascii="Times New Roman" w:hAnsi="Times New Roman" w:cs="Times New Roman"/>
          <w:sz w:val="24"/>
          <w:szCs w:val="24"/>
        </w:rPr>
        <w:t xml:space="preserve"> van de interventieladder te houden. Dit gebeurt door te schuiven met koppelingen op twee manieren: 1) Als er een </w:t>
      </w:r>
      <w:r w:rsidR="00C12ADB" w:rsidRPr="005614CF">
        <w:rPr>
          <w:rFonts w:ascii="Times New Roman" w:hAnsi="Times New Roman" w:cs="Times New Roman"/>
          <w:sz w:val="24"/>
          <w:szCs w:val="24"/>
        </w:rPr>
        <w:t>woning</w:t>
      </w:r>
      <w:r w:rsidRPr="005614CF">
        <w:rPr>
          <w:rFonts w:ascii="Times New Roman" w:hAnsi="Times New Roman" w:cs="Times New Roman"/>
          <w:sz w:val="24"/>
          <w:szCs w:val="24"/>
        </w:rPr>
        <w:t xml:space="preserve"> vrijkomt in een gemeente die onder druk staat, dan wordt daar een passende koppeling in de regio bij gezocht, desnoods door direct contact met de regievoerder en 2) Als een gemeente niet kan huisvesten bij een koppeling, dan wordt de koppeling overgeheveld naar een andere gemeente. Zonder voldoende koppelingen te krijgen, kan een gemeente namelijk niet stijgen op de interventieladder. Gezien de taakstellingen voor de gemeentes in </w:t>
      </w:r>
      <w:r w:rsidR="00C12ADB" w:rsidRPr="005614CF">
        <w:rPr>
          <w:rFonts w:ascii="Times New Roman" w:hAnsi="Times New Roman" w:cs="Times New Roman"/>
          <w:sz w:val="24"/>
          <w:szCs w:val="24"/>
        </w:rPr>
        <w:t xml:space="preserve">de provincie </w:t>
      </w:r>
      <w:r w:rsidRPr="005614CF">
        <w:rPr>
          <w:rFonts w:ascii="Times New Roman" w:hAnsi="Times New Roman" w:cs="Times New Roman"/>
          <w:sz w:val="24"/>
          <w:szCs w:val="24"/>
        </w:rPr>
        <w:t xml:space="preserve">Zuid-Holland hoger zijn dan het aantal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dat in Zuid-Holland gekoppeld wordt, kan zo al snel voorkomen worden dat een gemeente stijgt op de interventieladder. Daarnaast is er nog een derde manier om elkaar te helpen. In het convenant staat zelfs ook dat telkens een andere gemeente voor de taakstelling aanspreekbaar is namens de regio:</w:t>
      </w:r>
    </w:p>
    <w:p w14:paraId="134DD505" w14:textId="1307F9C2" w:rsidR="00E71018" w:rsidRPr="005614CF" w:rsidRDefault="00E71018" w:rsidP="005614CF">
      <w:pPr>
        <w:spacing w:line="276" w:lineRule="auto"/>
        <w:jc w:val="both"/>
        <w:rPr>
          <w:rFonts w:ascii="Times New Roman" w:hAnsi="Times New Roman" w:cs="Times New Roman"/>
          <w:sz w:val="24"/>
          <w:szCs w:val="24"/>
        </w:rPr>
      </w:pPr>
      <w:r w:rsidRPr="005614CF">
        <w:rPr>
          <w:rStyle w:val="st1"/>
          <w:rFonts w:ascii="Times New Roman" w:hAnsi="Times New Roman" w:cs="Times New Roman"/>
          <w:sz w:val="24"/>
          <w:szCs w:val="24"/>
        </w:rPr>
        <w:t>“</w:t>
      </w:r>
      <w:r w:rsidRPr="005614CF">
        <w:rPr>
          <w:rStyle w:val="st1"/>
          <w:rFonts w:ascii="Times New Roman" w:hAnsi="Times New Roman" w:cs="Times New Roman"/>
          <w:i/>
          <w:sz w:val="24"/>
          <w:szCs w:val="24"/>
        </w:rPr>
        <w:t>Indien na herverdeling zoals bedoeld in artikel 29 lid 2 Huisvestingswet 2014 blijkt dat het resultaat van alle gezamenlijke taakstellingen over een tijdvak negatief is, komen de deelnemende gemeenten overeen dat zij, mede met het oog op de interventieladder, opeenvolgend per tijdvak aanspreekbaar zijn in het kader van het door Provincie Zuid Holland uit te voeren toezicht. Indien het negatieve resultaat daartoe aanleiding geeft kunnen ook twee of meer gemeenten per tijdvak aanspreekbaar zijn.</w:t>
      </w:r>
      <w:r w:rsidRPr="005614CF">
        <w:rPr>
          <w:rStyle w:val="st1"/>
          <w:rFonts w:ascii="Times New Roman" w:hAnsi="Times New Roman" w:cs="Times New Roman"/>
          <w:sz w:val="24"/>
          <w:szCs w:val="24"/>
        </w:rPr>
        <w:t>” (</w:t>
      </w:r>
      <w:r w:rsidR="00C12ADB" w:rsidRPr="005614CF">
        <w:rPr>
          <w:rStyle w:val="st1"/>
          <w:rFonts w:ascii="Times New Roman" w:hAnsi="Times New Roman" w:cs="Times New Roman"/>
          <w:sz w:val="24"/>
          <w:szCs w:val="24"/>
        </w:rPr>
        <w:t>H-</w:t>
      </w:r>
      <w:r w:rsidR="00556F3C" w:rsidRPr="005614CF">
        <w:rPr>
          <w:rStyle w:val="st1"/>
          <w:rFonts w:ascii="Times New Roman" w:hAnsi="Times New Roman" w:cs="Times New Roman"/>
          <w:sz w:val="24"/>
          <w:szCs w:val="24"/>
        </w:rPr>
        <w:t>Con</w:t>
      </w:r>
      <w:r w:rsidRPr="005614CF">
        <w:rPr>
          <w:rStyle w:val="st1"/>
          <w:rFonts w:ascii="Times New Roman" w:hAnsi="Times New Roman" w:cs="Times New Roman"/>
          <w:sz w:val="24"/>
          <w:szCs w:val="24"/>
        </w:rPr>
        <w:t>).</w:t>
      </w:r>
    </w:p>
    <w:p w14:paraId="763C407F" w14:textId="65E937B4" w:rsidR="00E71018"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Deze derde manier vergroot volgens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ook de onderlinge bereidheid tot samenwerking: </w:t>
      </w:r>
      <w:r w:rsidRPr="005614CF">
        <w:rPr>
          <w:rFonts w:ascii="Times New Roman" w:hAnsi="Times New Roman" w:cs="Times New Roman"/>
          <w:i/>
          <w:sz w:val="24"/>
          <w:szCs w:val="24"/>
        </w:rPr>
        <w:t xml:space="preserve">“...zodat ze </w:t>
      </w:r>
      <w:r w:rsidRPr="005614CF">
        <w:rPr>
          <w:rFonts w:ascii="Times New Roman" w:hAnsi="Times New Roman" w:cs="Times New Roman"/>
          <w:sz w:val="24"/>
          <w:szCs w:val="24"/>
        </w:rPr>
        <w:t>[de betrokken gemeentes]</w:t>
      </w:r>
      <w:r w:rsidRPr="005614CF">
        <w:rPr>
          <w:rFonts w:ascii="Times New Roman" w:hAnsi="Times New Roman" w:cs="Times New Roman"/>
          <w:i/>
          <w:sz w:val="24"/>
          <w:szCs w:val="24"/>
        </w:rPr>
        <w:t xml:space="preserve"> een jaar later weer niet stijgen op de interventieladder, omdat ze dan wel de taakstelling halen. Dan doet het ook geen pijn natuurlijk. Er is daar goed over nagedacht van te voren en kun je er handig mee omgaan.”</w:t>
      </w:r>
      <w:r w:rsidRPr="005614CF">
        <w:rPr>
          <w:rFonts w:ascii="Times New Roman" w:hAnsi="Times New Roman" w:cs="Times New Roman"/>
          <w:sz w:val="24"/>
          <w:szCs w:val="24"/>
        </w:rPr>
        <w:t xml:space="preserve"> (H-PS).</w:t>
      </w:r>
      <w:r w:rsidR="004A2064" w:rsidRPr="005614CF">
        <w:rPr>
          <w:rFonts w:ascii="Times New Roman" w:hAnsi="Times New Roman" w:cs="Times New Roman"/>
          <w:sz w:val="24"/>
          <w:szCs w:val="24"/>
        </w:rPr>
        <w:t xml:space="preserve"> </w:t>
      </w:r>
      <w:r w:rsidRPr="005614CF">
        <w:rPr>
          <w:rFonts w:ascii="Times New Roman" w:hAnsi="Times New Roman" w:cs="Times New Roman"/>
          <w:sz w:val="24"/>
          <w:szCs w:val="24"/>
        </w:rPr>
        <w:t xml:space="preserve">Opmerkelijk is dat een poging om te komen tot een regionale </w:t>
      </w:r>
      <w:r w:rsidR="004A2064" w:rsidRPr="005614CF">
        <w:rPr>
          <w:rFonts w:ascii="Times New Roman" w:hAnsi="Times New Roman" w:cs="Times New Roman"/>
          <w:sz w:val="24"/>
          <w:szCs w:val="24"/>
        </w:rPr>
        <w:t xml:space="preserve">samenwerking, maar dit strandde op dat er formeel geen regionale taakstelling mag bestaan. </w:t>
      </w:r>
      <w:r w:rsidRPr="005614CF">
        <w:rPr>
          <w:rFonts w:ascii="Times New Roman" w:hAnsi="Times New Roman" w:cs="Times New Roman"/>
          <w:sz w:val="24"/>
          <w:szCs w:val="24"/>
        </w:rPr>
        <w:t>De huidige formulering kan wel op steun rekenen. Zo zegt de betrokken beleidsmedewerker van de provincie:</w:t>
      </w:r>
      <w:r w:rsidR="004A2064" w:rsidRPr="005614CF">
        <w:rPr>
          <w:rFonts w:ascii="Times New Roman" w:hAnsi="Times New Roman" w:cs="Times New Roman"/>
          <w:sz w:val="24"/>
          <w:szCs w:val="24"/>
        </w:rPr>
        <w:t xml:space="preserve"> </w:t>
      </w:r>
      <w:r w:rsidR="004A2064" w:rsidRPr="005614CF">
        <w:rPr>
          <w:rFonts w:ascii="Times New Roman" w:hAnsi="Times New Roman" w:cs="Times New Roman"/>
          <w:i/>
          <w:sz w:val="24"/>
          <w:szCs w:val="24"/>
        </w:rPr>
        <w:t>“We hebben, mede door eerdere ervaringen, ook altijd bij het convenant bepleit dat er per gemeente afgerekend kan worden. Dat is waar wij voor staan. Het is niet mogelijk om de Hoeksche Waard als regio af te rekenen. We hebben nog wel bij het Rijk geïnformeerd of dat kon, maar dat was absoluut onmogelijk. Vandaar dat we bij een eventuele herverdeling van de taakstelling echt sturen op een eenduidige taakstelling per gemeente.”</w:t>
      </w:r>
      <w:r w:rsidR="004A2064" w:rsidRPr="005614CF">
        <w:rPr>
          <w:rFonts w:ascii="Times New Roman" w:hAnsi="Times New Roman" w:cs="Times New Roman"/>
          <w:sz w:val="24"/>
          <w:szCs w:val="24"/>
        </w:rPr>
        <w:t xml:space="preserve">. Het feit dat gemeentes wel in een convenant hebben afgesproken </w:t>
      </w:r>
      <w:proofErr w:type="spellStart"/>
      <w:r w:rsidR="004A2064" w:rsidRPr="005614CF">
        <w:rPr>
          <w:rFonts w:ascii="Times New Roman" w:hAnsi="Times New Roman" w:cs="Times New Roman"/>
          <w:sz w:val="24"/>
          <w:szCs w:val="24"/>
        </w:rPr>
        <w:t>omstebeurt</w:t>
      </w:r>
      <w:proofErr w:type="spellEnd"/>
      <w:r w:rsidR="004A2064" w:rsidRPr="005614CF">
        <w:rPr>
          <w:rFonts w:ascii="Times New Roman" w:hAnsi="Times New Roman" w:cs="Times New Roman"/>
          <w:sz w:val="24"/>
          <w:szCs w:val="24"/>
        </w:rPr>
        <w:t xml:space="preserve"> aanspreekbaar te zijn voor de taakstellingen, roept het beeld op van een regionale taakstelling, maar formeel is deze er niet. </w:t>
      </w:r>
      <w:r w:rsidRPr="005614CF">
        <w:rPr>
          <w:rFonts w:ascii="Times New Roman" w:hAnsi="Times New Roman" w:cs="Times New Roman"/>
          <w:sz w:val="24"/>
          <w:szCs w:val="24"/>
        </w:rPr>
        <w:t xml:space="preserve">Over de bewoordingen heeft volgens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goede ambtelijke afstemming plaatsgevonden met de beleidsmedewerker van de provincie</w:t>
      </w:r>
      <w:r w:rsidR="00FE454F" w:rsidRPr="005614CF">
        <w:rPr>
          <w:rFonts w:ascii="Times New Roman" w:hAnsi="Times New Roman" w:cs="Times New Roman"/>
          <w:sz w:val="24"/>
          <w:szCs w:val="24"/>
        </w:rPr>
        <w:t xml:space="preserve"> (H-PS)</w:t>
      </w:r>
      <w:r w:rsidRPr="005614CF">
        <w:rPr>
          <w:rFonts w:ascii="Times New Roman" w:hAnsi="Times New Roman" w:cs="Times New Roman"/>
          <w:sz w:val="24"/>
          <w:szCs w:val="24"/>
        </w:rPr>
        <w:t xml:space="preserve">. </w:t>
      </w:r>
    </w:p>
    <w:p w14:paraId="00832C3F" w14:textId="0582A9A6" w:rsidR="00E71018" w:rsidRPr="005614CF" w:rsidRDefault="001118F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lastRenderedPageBreak/>
        <w:t>Gezamenlijke acties: o</w:t>
      </w:r>
      <w:r w:rsidR="00E71018" w:rsidRPr="005614CF">
        <w:rPr>
          <w:rFonts w:ascii="Times New Roman" w:hAnsi="Times New Roman" w:cs="Times New Roman"/>
          <w:b/>
          <w:sz w:val="24"/>
          <w:szCs w:val="24"/>
        </w:rPr>
        <w:t>verleggen</w:t>
      </w:r>
    </w:p>
    <w:p w14:paraId="434513C6" w14:textId="65A2EC1B"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Om de lijnen kort te houden en informatie uit te wisselen, zijn er een aantal overleggen georganiseerd. </w:t>
      </w:r>
      <w:r w:rsidR="00C12ADB"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zit samen met de </w:t>
      </w:r>
      <w:r w:rsidR="00C12ADB" w:rsidRPr="005614CF">
        <w:rPr>
          <w:rFonts w:ascii="Times New Roman" w:hAnsi="Times New Roman" w:cs="Times New Roman"/>
          <w:sz w:val="24"/>
          <w:szCs w:val="24"/>
        </w:rPr>
        <w:t xml:space="preserve">regionale </w:t>
      </w:r>
      <w:r w:rsidRPr="005614CF">
        <w:rPr>
          <w:rFonts w:ascii="Times New Roman" w:hAnsi="Times New Roman" w:cs="Times New Roman"/>
          <w:sz w:val="24"/>
          <w:szCs w:val="24"/>
        </w:rPr>
        <w:t xml:space="preserve">sociale dienst en een vertegenwoordiger van een lokale taalaanbieder (Da Vincicollege) bij </w:t>
      </w:r>
      <w:r w:rsidR="00C12ADB"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xml:space="preserve"> eens in de acht à twaalf weken om zoals de </w:t>
      </w:r>
      <w:r w:rsidR="00C12ADB" w:rsidRPr="005614CF">
        <w:rPr>
          <w:rFonts w:ascii="Times New Roman" w:hAnsi="Times New Roman" w:cs="Times New Roman"/>
          <w:sz w:val="24"/>
          <w:szCs w:val="24"/>
        </w:rPr>
        <w:t>teamleider van de welzijnsorganisatie</w:t>
      </w:r>
      <w:r w:rsidRPr="005614CF">
        <w:rPr>
          <w:rFonts w:ascii="Times New Roman" w:hAnsi="Times New Roman" w:cs="Times New Roman"/>
          <w:sz w:val="24"/>
          <w:szCs w:val="24"/>
        </w:rPr>
        <w:t xml:space="preserve"> het zegt “</w:t>
      </w:r>
      <w:r w:rsidRPr="005614CF">
        <w:rPr>
          <w:rFonts w:ascii="Times New Roman" w:hAnsi="Times New Roman" w:cs="Times New Roman"/>
          <w:i/>
          <w:sz w:val="24"/>
          <w:szCs w:val="24"/>
        </w:rPr>
        <w:t>even de lijst langs te lopen</w:t>
      </w:r>
      <w:r w:rsidRPr="005614CF">
        <w:rPr>
          <w:rFonts w:ascii="Times New Roman" w:hAnsi="Times New Roman" w:cs="Times New Roman"/>
          <w:sz w:val="24"/>
          <w:szCs w:val="24"/>
        </w:rPr>
        <w:t xml:space="preserve">” (H-VC). Dan wordt overlegd hoe het gaat met de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w:t>
      </w:r>
      <w:r w:rsidR="00C12ADB"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C12ADB" w:rsidRPr="005614CF">
        <w:rPr>
          <w:rFonts w:ascii="Times New Roman" w:hAnsi="Times New Roman" w:cs="Times New Roman"/>
          <w:sz w:val="24"/>
          <w:szCs w:val="24"/>
        </w:rPr>
        <w:t xml:space="preserve"> </w:t>
      </w:r>
      <w:r w:rsidRPr="005614CF">
        <w:rPr>
          <w:rFonts w:ascii="Times New Roman" w:hAnsi="Times New Roman" w:cs="Times New Roman"/>
          <w:sz w:val="24"/>
          <w:szCs w:val="24"/>
        </w:rPr>
        <w:t xml:space="preserve">heeft daarin een signalerende functie met betrekking tot problemen in de buurt of huurachterstanden. Voor de integratie en participatie hebben </w:t>
      </w:r>
      <w:r w:rsidR="00C12ADB" w:rsidRPr="005614CF">
        <w:rPr>
          <w:rFonts w:ascii="Times New Roman" w:hAnsi="Times New Roman" w:cs="Times New Roman"/>
          <w:sz w:val="24"/>
          <w:szCs w:val="24"/>
        </w:rPr>
        <w:t xml:space="preserve">de welzijnsorganisatie en de regionale </w:t>
      </w:r>
      <w:r w:rsidRPr="005614CF">
        <w:rPr>
          <w:rFonts w:ascii="Times New Roman" w:hAnsi="Times New Roman" w:cs="Times New Roman"/>
          <w:sz w:val="24"/>
          <w:szCs w:val="24"/>
        </w:rPr>
        <w:t xml:space="preserve">sociale dienst (opdrachtgever) een contract, waarin onder andere een reeks workshops is geregeld die leiden tot de participatieverklaring </w:t>
      </w:r>
      <w:r w:rsidR="001D2D69" w:rsidRPr="005614CF">
        <w:rPr>
          <w:rFonts w:ascii="Times New Roman" w:hAnsi="Times New Roman" w:cs="Times New Roman"/>
          <w:sz w:val="24"/>
          <w:szCs w:val="24"/>
        </w:rPr>
        <w:t>(H-</w:t>
      </w:r>
      <w:proofErr w:type="spellStart"/>
      <w:r w:rsidR="001D2D69" w:rsidRPr="005614CF">
        <w:rPr>
          <w:rFonts w:ascii="Times New Roman" w:hAnsi="Times New Roman" w:cs="Times New Roman"/>
          <w:sz w:val="24"/>
          <w:szCs w:val="24"/>
        </w:rPr>
        <w:t>PvA</w:t>
      </w:r>
      <w:proofErr w:type="spellEnd"/>
      <w:r w:rsidR="001D2D69" w:rsidRPr="005614CF">
        <w:rPr>
          <w:rFonts w:ascii="Times New Roman" w:hAnsi="Times New Roman" w:cs="Times New Roman"/>
          <w:sz w:val="24"/>
          <w:szCs w:val="24"/>
        </w:rPr>
        <w:t xml:space="preserve">). </w:t>
      </w:r>
      <w:r w:rsidRPr="005614CF">
        <w:rPr>
          <w:rFonts w:ascii="Times New Roman" w:hAnsi="Times New Roman" w:cs="Times New Roman"/>
          <w:sz w:val="24"/>
          <w:szCs w:val="24"/>
        </w:rPr>
        <w:t>Bij de tekening van de participatieverklaring is overigens altijd een burgemeester aa</w:t>
      </w:r>
      <w:r w:rsidR="001D2D69" w:rsidRPr="005614CF">
        <w:rPr>
          <w:rFonts w:ascii="Times New Roman" w:hAnsi="Times New Roman" w:cs="Times New Roman"/>
          <w:sz w:val="24"/>
          <w:szCs w:val="24"/>
        </w:rPr>
        <w:t>nwezig uit de Hoeksche Waard (</w:t>
      </w:r>
      <w:r w:rsidRPr="005614CF">
        <w:rPr>
          <w:rFonts w:ascii="Times New Roman" w:hAnsi="Times New Roman" w:cs="Times New Roman"/>
          <w:sz w:val="24"/>
          <w:szCs w:val="24"/>
        </w:rPr>
        <w:t>ibid.).</w:t>
      </w:r>
    </w:p>
    <w:p w14:paraId="4C14772F" w14:textId="15CF2590"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Naast dit werkoverleg zijn er ook een aantal beleidsmatige overleggen. Op dit niveau nemen partijen besluiten over niet-reguliere cases, wisselen informatie uit vanuit hun eigen organisatie en netwerk en kijken naar wat er mogelijk nog aan afspraken gemaakt moet worden samen. Opvallend is dat informatie vrij gedeeld wordt en dat er ook minder leuke dingen worden gedeeld (meer hierover in de volgende sectie over de coöperatieve houding en het vertrouwen). De regievoerder van het COA geeft aan hoe het staat met de instroom, de verdeling over het land en wat dit bet</w:t>
      </w:r>
      <w:r w:rsidR="00FE454F" w:rsidRPr="005614CF">
        <w:rPr>
          <w:rFonts w:ascii="Times New Roman" w:hAnsi="Times New Roman" w:cs="Times New Roman"/>
          <w:sz w:val="24"/>
          <w:szCs w:val="24"/>
        </w:rPr>
        <w:t>ekent voor de koppelingen (H-O1;</w:t>
      </w:r>
      <w:r w:rsidRPr="005614CF">
        <w:rPr>
          <w:rFonts w:ascii="Times New Roman" w:hAnsi="Times New Roman" w:cs="Times New Roman"/>
          <w:sz w:val="24"/>
          <w:szCs w:val="24"/>
        </w:rPr>
        <w:t xml:space="preserve"> H-O2). De </w:t>
      </w:r>
      <w:r w:rsidR="00C12ADB" w:rsidRPr="005614CF">
        <w:rPr>
          <w:rFonts w:ascii="Times New Roman" w:hAnsi="Times New Roman" w:cs="Times New Roman"/>
          <w:sz w:val="24"/>
          <w:szCs w:val="24"/>
        </w:rPr>
        <w:t>teamleider van de welzijnsorganisatie</w:t>
      </w:r>
      <w:r w:rsidRPr="005614CF">
        <w:rPr>
          <w:rFonts w:ascii="Times New Roman" w:hAnsi="Times New Roman" w:cs="Times New Roman"/>
          <w:sz w:val="24"/>
          <w:szCs w:val="24"/>
        </w:rPr>
        <w:t xml:space="preserve"> deelt hoe het staat met gezinsherenigingen, gezondheidszorg of taal (H-O1), maar is ook open over dat de organisatie niet de capaciteit heeft om alle huisvestingen tegelijk af te handelen (H-O2). De directeur Verhuur van </w:t>
      </w:r>
      <w:r w:rsidR="00C12ADB" w:rsidRPr="005614CF">
        <w:rPr>
          <w:rFonts w:ascii="Times New Roman" w:hAnsi="Times New Roman" w:cs="Times New Roman"/>
          <w:sz w:val="24"/>
          <w:szCs w:val="24"/>
        </w:rPr>
        <w:t xml:space="preserve">de </w:t>
      </w:r>
      <w:proofErr w:type="spellStart"/>
      <w:r w:rsidR="00C12ADB" w:rsidRPr="005614CF">
        <w:rPr>
          <w:rFonts w:ascii="Times New Roman" w:hAnsi="Times New Roman" w:cs="Times New Roman"/>
          <w:sz w:val="24"/>
          <w:szCs w:val="24"/>
        </w:rPr>
        <w:t>woningscorporatie</w:t>
      </w:r>
      <w:proofErr w:type="spellEnd"/>
      <w:r w:rsidRPr="005614CF">
        <w:rPr>
          <w:rFonts w:ascii="Times New Roman" w:hAnsi="Times New Roman" w:cs="Times New Roman"/>
          <w:sz w:val="24"/>
          <w:szCs w:val="24"/>
        </w:rPr>
        <w:t xml:space="preserve"> deelt de prognose qua woningen (H-O1) en de projectleider hoe het er bestuurlijk voorstaat en wat de insteek is bij portefeuillehouders(overleggen)</w:t>
      </w:r>
      <w:r w:rsidR="00FE454F" w:rsidRPr="005614CF">
        <w:rPr>
          <w:rFonts w:ascii="Times New Roman" w:hAnsi="Times New Roman" w:cs="Times New Roman"/>
          <w:sz w:val="24"/>
          <w:szCs w:val="24"/>
        </w:rPr>
        <w:t xml:space="preserve"> (H-O1;</w:t>
      </w:r>
      <w:r w:rsidRPr="005614CF">
        <w:rPr>
          <w:rFonts w:ascii="Times New Roman" w:hAnsi="Times New Roman" w:cs="Times New Roman"/>
          <w:sz w:val="24"/>
          <w:szCs w:val="24"/>
        </w:rPr>
        <w:t xml:space="preserve"> H-O2). De regiocoördinator licht toe hoe het gaat met de concrete koppelingen die ingewikkeld zijn, zoal</w:t>
      </w:r>
      <w:r w:rsidR="00FE454F" w:rsidRPr="005614CF">
        <w:rPr>
          <w:rFonts w:ascii="Times New Roman" w:hAnsi="Times New Roman" w:cs="Times New Roman"/>
          <w:sz w:val="24"/>
          <w:szCs w:val="24"/>
        </w:rPr>
        <w:t>s bij zeer grote gezinnen (H-O1;</w:t>
      </w:r>
      <w:r w:rsidRPr="005614CF">
        <w:rPr>
          <w:rFonts w:ascii="Times New Roman" w:hAnsi="Times New Roman" w:cs="Times New Roman"/>
          <w:sz w:val="24"/>
          <w:szCs w:val="24"/>
        </w:rPr>
        <w:t xml:space="preserve"> H-O2). De agenda wordt gemaakt door de regiocoördinator en het overleg </w:t>
      </w:r>
      <w:r w:rsidR="00C12ADB" w:rsidRPr="005614CF">
        <w:rPr>
          <w:rFonts w:ascii="Times New Roman" w:hAnsi="Times New Roman" w:cs="Times New Roman"/>
          <w:sz w:val="24"/>
          <w:szCs w:val="24"/>
        </w:rPr>
        <w:t xml:space="preserve">werd tot 1 juli </w:t>
      </w:r>
      <w:r w:rsidRPr="005614CF">
        <w:rPr>
          <w:rFonts w:ascii="Times New Roman" w:hAnsi="Times New Roman" w:cs="Times New Roman"/>
          <w:sz w:val="24"/>
          <w:szCs w:val="24"/>
        </w:rPr>
        <w:t>voorgezeten door de projectleider</w:t>
      </w:r>
      <w:r w:rsidR="00C12ADB" w:rsidRPr="005614CF">
        <w:rPr>
          <w:rFonts w:ascii="Times New Roman" w:hAnsi="Times New Roman" w:cs="Times New Roman"/>
          <w:sz w:val="24"/>
          <w:szCs w:val="24"/>
        </w:rPr>
        <w:t>, maar vanaf toen door de beleidsmedewerker van de gemeente Korendijk</w:t>
      </w:r>
      <w:r w:rsidRPr="005614CF">
        <w:rPr>
          <w:rFonts w:ascii="Times New Roman" w:hAnsi="Times New Roman" w:cs="Times New Roman"/>
          <w:sz w:val="24"/>
          <w:szCs w:val="24"/>
        </w:rPr>
        <w:t>. Er lijkt niet standaard iemand meer aan het woord dan anderen, maar de gemeenteambtenaren zijn gemid</w:t>
      </w:r>
      <w:r w:rsidR="00FE454F" w:rsidRPr="005614CF">
        <w:rPr>
          <w:rFonts w:ascii="Times New Roman" w:hAnsi="Times New Roman" w:cs="Times New Roman"/>
          <w:sz w:val="24"/>
          <w:szCs w:val="24"/>
        </w:rPr>
        <w:t>deld minder aan het woord (H-O1;</w:t>
      </w:r>
      <w:r w:rsidRPr="005614CF">
        <w:rPr>
          <w:rFonts w:ascii="Times New Roman" w:hAnsi="Times New Roman" w:cs="Times New Roman"/>
          <w:sz w:val="24"/>
          <w:szCs w:val="24"/>
        </w:rPr>
        <w:t xml:space="preserve"> H-O2). In de twee geobse</w:t>
      </w:r>
      <w:r w:rsidR="00C12ADB" w:rsidRPr="005614CF">
        <w:rPr>
          <w:rFonts w:ascii="Times New Roman" w:hAnsi="Times New Roman" w:cs="Times New Roman"/>
          <w:sz w:val="24"/>
          <w:szCs w:val="24"/>
        </w:rPr>
        <w:t>rveerde vergaderingen zaten de d</w:t>
      </w:r>
      <w:r w:rsidRPr="005614CF">
        <w:rPr>
          <w:rFonts w:ascii="Times New Roman" w:hAnsi="Times New Roman" w:cs="Times New Roman"/>
          <w:sz w:val="24"/>
          <w:szCs w:val="24"/>
        </w:rPr>
        <w:t xml:space="preserve">irecteur van </w:t>
      </w:r>
      <w:r w:rsidR="00C12ADB"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de regievoerder van het COA en de regiocoördinator steeds aan uiteinden en de ambtenaren van de gemeentes en de projectleider in het mi</w:t>
      </w:r>
      <w:r w:rsidR="00FE454F" w:rsidRPr="005614CF">
        <w:rPr>
          <w:rFonts w:ascii="Times New Roman" w:hAnsi="Times New Roman" w:cs="Times New Roman"/>
          <w:sz w:val="24"/>
          <w:szCs w:val="24"/>
        </w:rPr>
        <w:t>dden van de vergadertafel (H-O1;</w:t>
      </w:r>
      <w:r w:rsidRPr="005614CF">
        <w:rPr>
          <w:rFonts w:ascii="Times New Roman" w:hAnsi="Times New Roman" w:cs="Times New Roman"/>
          <w:sz w:val="24"/>
          <w:szCs w:val="24"/>
        </w:rPr>
        <w:t xml:space="preserve"> H-O2).</w:t>
      </w:r>
    </w:p>
    <w:p w14:paraId="482D2CBA" w14:textId="473DE788" w:rsidR="00E71018" w:rsidRPr="005614CF" w:rsidRDefault="00E71018" w:rsidP="00AA4BE1">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Voor de maatschappelijke begeleiding zijn de gemeenteambtenaren, de contactpersonen van de </w:t>
      </w:r>
      <w:r w:rsidR="00C12ADB" w:rsidRPr="005614CF">
        <w:rPr>
          <w:rFonts w:ascii="Times New Roman" w:hAnsi="Times New Roman" w:cs="Times New Roman"/>
          <w:sz w:val="24"/>
          <w:szCs w:val="24"/>
        </w:rPr>
        <w:t xml:space="preserve">regionale </w:t>
      </w:r>
      <w:r w:rsidRPr="005614CF">
        <w:rPr>
          <w:rFonts w:ascii="Times New Roman" w:hAnsi="Times New Roman" w:cs="Times New Roman"/>
          <w:sz w:val="24"/>
          <w:szCs w:val="24"/>
        </w:rPr>
        <w:t xml:space="preserve">sociale dienst en de </w:t>
      </w:r>
      <w:r w:rsidR="00C12ADB" w:rsidRPr="005614CF">
        <w:rPr>
          <w:rFonts w:ascii="Times New Roman" w:hAnsi="Times New Roman" w:cs="Times New Roman"/>
          <w:sz w:val="24"/>
          <w:szCs w:val="24"/>
        </w:rPr>
        <w:t>teamleider van de welzijnsorganisatie</w:t>
      </w:r>
      <w:r w:rsidRPr="005614CF">
        <w:rPr>
          <w:rFonts w:ascii="Times New Roman" w:hAnsi="Times New Roman" w:cs="Times New Roman"/>
          <w:sz w:val="24"/>
          <w:szCs w:val="24"/>
        </w:rPr>
        <w:t xml:space="preserve"> uitgenodigd. In deze overleggen wordt er gesproken over de workshops, de koppeling naar werk en wat er eventueel nog nodig is om te komen tot participatie</w:t>
      </w:r>
      <w:r w:rsidR="00506689" w:rsidRPr="005614CF">
        <w:rPr>
          <w:rFonts w:ascii="Times New Roman" w:hAnsi="Times New Roman" w:cs="Times New Roman"/>
          <w:sz w:val="24"/>
          <w:szCs w:val="24"/>
        </w:rPr>
        <w:t xml:space="preserve"> in de maatschappij</w:t>
      </w:r>
      <w:r w:rsidRPr="005614CF">
        <w:rPr>
          <w:rFonts w:ascii="Times New Roman" w:hAnsi="Times New Roman" w:cs="Times New Roman"/>
          <w:sz w:val="24"/>
          <w:szCs w:val="24"/>
        </w:rPr>
        <w:t>. Dit overleg bestaat uit minder mensen. Zo zegt de regiocoördinator over de gemeenteambtenaren: “</w:t>
      </w:r>
      <w:r w:rsidRPr="005614CF">
        <w:rPr>
          <w:rFonts w:ascii="Times New Roman" w:hAnsi="Times New Roman" w:cs="Times New Roman"/>
          <w:i/>
          <w:sz w:val="24"/>
          <w:szCs w:val="24"/>
        </w:rPr>
        <w:t>Ja, Alie Krap van de gemeente Oud-Beijerland en ik die doen heel de maatschappelijke begeleiding, maar officieel ben ik de coördinator van alles.</w:t>
      </w:r>
      <w:r w:rsidRPr="005614CF">
        <w:rPr>
          <w:rFonts w:ascii="Times New Roman" w:hAnsi="Times New Roman" w:cs="Times New Roman"/>
          <w:sz w:val="24"/>
          <w:szCs w:val="24"/>
        </w:rPr>
        <w:t>” (H-RC). Anderen hoeven “</w:t>
      </w:r>
      <w:r w:rsidRPr="005614CF">
        <w:rPr>
          <w:rFonts w:ascii="Times New Roman" w:hAnsi="Times New Roman" w:cs="Times New Roman"/>
          <w:i/>
          <w:sz w:val="24"/>
          <w:szCs w:val="24"/>
        </w:rPr>
        <w:t>alleen maar hun naam op de stukken te zetten</w:t>
      </w:r>
      <w:r w:rsidRPr="005614CF">
        <w:rPr>
          <w:rFonts w:ascii="Times New Roman" w:hAnsi="Times New Roman" w:cs="Times New Roman"/>
          <w:sz w:val="24"/>
          <w:szCs w:val="24"/>
        </w:rPr>
        <w:t>” (H-RC). De regiocoördinator begrijpt de beperkte inzet van sommige collega’s wel op dit dossier, gezien het grote aantal vraagstukken dat speelt voor ambtenaren die werken op het sociaal domein</w:t>
      </w:r>
      <w:r w:rsidR="00C12ADB" w:rsidRPr="005614CF">
        <w:rPr>
          <w:rFonts w:ascii="Times New Roman" w:hAnsi="Times New Roman" w:cs="Times New Roman"/>
          <w:sz w:val="24"/>
          <w:szCs w:val="24"/>
        </w:rPr>
        <w:t xml:space="preserve"> (H-RC)</w:t>
      </w:r>
      <w:r w:rsidRPr="005614CF">
        <w:rPr>
          <w:rFonts w:ascii="Times New Roman" w:hAnsi="Times New Roman" w:cs="Times New Roman"/>
          <w:sz w:val="24"/>
          <w:szCs w:val="24"/>
        </w:rPr>
        <w:t>.</w:t>
      </w:r>
      <w:r w:rsidR="00C12ADB" w:rsidRPr="005614CF">
        <w:rPr>
          <w:rFonts w:ascii="Times New Roman" w:hAnsi="Times New Roman" w:cs="Times New Roman"/>
          <w:sz w:val="24"/>
          <w:szCs w:val="24"/>
        </w:rPr>
        <w:t xml:space="preserve"> Er is echter geen reden om aan te nemen dat deze </w:t>
      </w:r>
      <w:r w:rsidR="00C12ADB" w:rsidRPr="005614CF">
        <w:rPr>
          <w:rFonts w:ascii="Times New Roman" w:hAnsi="Times New Roman" w:cs="Times New Roman"/>
          <w:sz w:val="24"/>
          <w:szCs w:val="24"/>
        </w:rPr>
        <w:lastRenderedPageBreak/>
        <w:t xml:space="preserve">drukte specifiek speelt op dit dossier. Aannemelijker is dat de regiocoördinator het een leuk dossier vindt, andere beleidsmedewerkers niet en dat de regiocoördinator het graag zonder al te veel tussenkomst </w:t>
      </w:r>
      <w:r w:rsidR="00C12ADB" w:rsidRPr="00AA4BE1">
        <w:rPr>
          <w:rFonts w:ascii="Times New Roman" w:hAnsi="Times New Roman" w:cs="Times New Roman"/>
          <w:sz w:val="24"/>
          <w:szCs w:val="24"/>
        </w:rPr>
        <w:t xml:space="preserve">zelf oppakt (zie </w:t>
      </w:r>
      <w:r w:rsidR="00AA4BE1">
        <w:rPr>
          <w:rFonts w:ascii="Times New Roman" w:hAnsi="Times New Roman" w:cs="Times New Roman"/>
          <w:sz w:val="24"/>
          <w:szCs w:val="24"/>
        </w:rPr>
        <w:t xml:space="preserve">ook </w:t>
      </w:r>
      <w:r w:rsidR="00C12ADB" w:rsidRPr="00AA4BE1">
        <w:rPr>
          <w:rFonts w:ascii="Times New Roman" w:hAnsi="Times New Roman" w:cs="Times New Roman"/>
          <w:sz w:val="24"/>
          <w:szCs w:val="24"/>
        </w:rPr>
        <w:t>interne legitimiteit</w:t>
      </w:r>
      <w:r w:rsidR="005B4D13">
        <w:rPr>
          <w:rFonts w:ascii="Times New Roman" w:hAnsi="Times New Roman" w:cs="Times New Roman"/>
          <w:sz w:val="24"/>
          <w:szCs w:val="24"/>
        </w:rPr>
        <w:t>, pp. 61-63</w:t>
      </w:r>
      <w:r w:rsidR="00C12ADB" w:rsidRPr="00AA4BE1">
        <w:rPr>
          <w:rFonts w:ascii="Times New Roman" w:hAnsi="Times New Roman" w:cs="Times New Roman"/>
          <w:sz w:val="24"/>
          <w:szCs w:val="24"/>
        </w:rPr>
        <w:t>).</w:t>
      </w:r>
    </w:p>
    <w:p w14:paraId="0819AF92" w14:textId="110BE931"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Naast deze </w:t>
      </w:r>
      <w:proofErr w:type="spellStart"/>
      <w:r w:rsidRPr="005614CF">
        <w:rPr>
          <w:rFonts w:ascii="Times New Roman" w:hAnsi="Times New Roman" w:cs="Times New Roman"/>
          <w:sz w:val="24"/>
          <w:szCs w:val="24"/>
        </w:rPr>
        <w:t>ketenoverleggen</w:t>
      </w:r>
      <w:proofErr w:type="spellEnd"/>
      <w:r w:rsidRPr="005614CF">
        <w:rPr>
          <w:rFonts w:ascii="Times New Roman" w:hAnsi="Times New Roman" w:cs="Times New Roman"/>
          <w:sz w:val="24"/>
          <w:szCs w:val="24"/>
        </w:rPr>
        <w:t xml:space="preserve"> zijn er drie bestuurlijke regionale </w:t>
      </w:r>
      <w:proofErr w:type="spellStart"/>
      <w:r w:rsidRPr="005614CF">
        <w:rPr>
          <w:rFonts w:ascii="Times New Roman" w:hAnsi="Times New Roman" w:cs="Times New Roman"/>
          <w:sz w:val="24"/>
          <w:szCs w:val="24"/>
        </w:rPr>
        <w:t>portefeuillehoudersoverleggen</w:t>
      </w:r>
      <w:proofErr w:type="spellEnd"/>
      <w:r w:rsidRPr="005614CF">
        <w:rPr>
          <w:rFonts w:ascii="Times New Roman" w:hAnsi="Times New Roman" w:cs="Times New Roman"/>
          <w:sz w:val="24"/>
          <w:szCs w:val="24"/>
        </w:rPr>
        <w:t xml:space="preserve">. De thema’s zijn Ruimte, Samenleving en Veiligheid.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raken aan alle drie</w:t>
      </w:r>
      <w:r w:rsidR="00003C64" w:rsidRPr="005614CF">
        <w:rPr>
          <w:rFonts w:ascii="Times New Roman" w:hAnsi="Times New Roman" w:cs="Times New Roman"/>
          <w:sz w:val="24"/>
          <w:szCs w:val="24"/>
        </w:rPr>
        <w:t xml:space="preserve"> de thema’s</w:t>
      </w:r>
      <w:r w:rsidRPr="005614CF">
        <w:rPr>
          <w:rFonts w:ascii="Times New Roman" w:hAnsi="Times New Roman" w:cs="Times New Roman"/>
          <w:sz w:val="24"/>
          <w:szCs w:val="24"/>
        </w:rPr>
        <w:t xml:space="preserve">, maar met name aan Ruimte vanwege de prestatieafspraken met HW Wonen. Tot slot </w:t>
      </w:r>
      <w:r w:rsidR="00003C64" w:rsidRPr="005614CF">
        <w:rPr>
          <w:rFonts w:ascii="Times New Roman" w:hAnsi="Times New Roman" w:cs="Times New Roman"/>
          <w:sz w:val="24"/>
          <w:szCs w:val="24"/>
        </w:rPr>
        <w:t>zijn er</w:t>
      </w:r>
      <w:r w:rsidRPr="005614CF">
        <w:rPr>
          <w:rFonts w:ascii="Times New Roman" w:hAnsi="Times New Roman" w:cs="Times New Roman"/>
          <w:sz w:val="24"/>
          <w:szCs w:val="24"/>
        </w:rPr>
        <w:t xml:space="preserve"> </w:t>
      </w:r>
      <w:proofErr w:type="spellStart"/>
      <w:r w:rsidRPr="005614CF">
        <w:rPr>
          <w:rFonts w:ascii="Times New Roman" w:hAnsi="Times New Roman" w:cs="Times New Roman"/>
          <w:sz w:val="24"/>
          <w:szCs w:val="24"/>
        </w:rPr>
        <w:t>managementoverleg</w:t>
      </w:r>
      <w:r w:rsidR="00003C64" w:rsidRPr="005614CF">
        <w:rPr>
          <w:rFonts w:ascii="Times New Roman" w:hAnsi="Times New Roman" w:cs="Times New Roman"/>
          <w:sz w:val="24"/>
          <w:szCs w:val="24"/>
        </w:rPr>
        <w:t>gen</w:t>
      </w:r>
      <w:proofErr w:type="spellEnd"/>
      <w:r w:rsidRPr="005614CF">
        <w:rPr>
          <w:rFonts w:ascii="Times New Roman" w:hAnsi="Times New Roman" w:cs="Times New Roman"/>
          <w:sz w:val="24"/>
          <w:szCs w:val="24"/>
        </w:rPr>
        <w:t xml:space="preserve"> </w:t>
      </w:r>
      <w:r w:rsidR="00003C64" w:rsidRPr="005614CF">
        <w:rPr>
          <w:rFonts w:ascii="Times New Roman" w:hAnsi="Times New Roman" w:cs="Times New Roman"/>
          <w:sz w:val="24"/>
          <w:szCs w:val="24"/>
        </w:rPr>
        <w:t>tussen alle teamleiders zitten van de ruimtelijke afdeling of het sociaal domein van gemeentes</w:t>
      </w:r>
      <w:r w:rsidRPr="005614CF">
        <w:rPr>
          <w:rFonts w:ascii="Times New Roman" w:hAnsi="Times New Roman" w:cs="Times New Roman"/>
          <w:sz w:val="24"/>
          <w:szCs w:val="24"/>
        </w:rPr>
        <w:t>. Er is n</w:t>
      </w:r>
      <w:r w:rsidR="00003C64" w:rsidRPr="005614CF">
        <w:rPr>
          <w:rFonts w:ascii="Times New Roman" w:hAnsi="Times New Roman" w:cs="Times New Roman"/>
          <w:sz w:val="24"/>
          <w:szCs w:val="24"/>
        </w:rPr>
        <w:t>iet gesproken met iemand van deze</w:t>
      </w:r>
      <w:r w:rsidRPr="005614CF">
        <w:rPr>
          <w:rFonts w:ascii="Times New Roman" w:hAnsi="Times New Roman" w:cs="Times New Roman"/>
          <w:sz w:val="24"/>
          <w:szCs w:val="24"/>
        </w:rPr>
        <w:t xml:space="preserve"> overleg</w:t>
      </w:r>
      <w:r w:rsidR="00003C64" w:rsidRPr="005614CF">
        <w:rPr>
          <w:rFonts w:ascii="Times New Roman" w:hAnsi="Times New Roman" w:cs="Times New Roman"/>
          <w:sz w:val="24"/>
          <w:szCs w:val="24"/>
        </w:rPr>
        <w:t>gen</w:t>
      </w:r>
      <w:r w:rsidRPr="005614CF">
        <w:rPr>
          <w:rFonts w:ascii="Times New Roman" w:hAnsi="Times New Roman" w:cs="Times New Roman"/>
          <w:sz w:val="24"/>
          <w:szCs w:val="24"/>
        </w:rPr>
        <w:t>, maar uit de andere gesprekken</w:t>
      </w:r>
      <w:r w:rsidR="00003C64" w:rsidRPr="005614CF">
        <w:rPr>
          <w:rFonts w:ascii="Times New Roman" w:hAnsi="Times New Roman" w:cs="Times New Roman"/>
          <w:sz w:val="24"/>
          <w:szCs w:val="24"/>
        </w:rPr>
        <w:t xml:space="preserve"> met de andere respondenten</w:t>
      </w:r>
      <w:r w:rsidRPr="005614CF">
        <w:rPr>
          <w:rFonts w:ascii="Times New Roman" w:hAnsi="Times New Roman" w:cs="Times New Roman"/>
          <w:sz w:val="24"/>
          <w:szCs w:val="24"/>
        </w:rPr>
        <w:t xml:space="preserve"> is de relevantie</w:t>
      </w:r>
      <w:r w:rsidR="00003C64" w:rsidRPr="005614CF">
        <w:rPr>
          <w:rFonts w:ascii="Times New Roman" w:hAnsi="Times New Roman" w:cs="Times New Roman"/>
          <w:sz w:val="24"/>
          <w:szCs w:val="24"/>
        </w:rPr>
        <w:t xml:space="preserve"> van deze overleggen</w:t>
      </w:r>
      <w:r w:rsidRPr="005614CF">
        <w:rPr>
          <w:rFonts w:ascii="Times New Roman" w:hAnsi="Times New Roman" w:cs="Times New Roman"/>
          <w:sz w:val="24"/>
          <w:szCs w:val="24"/>
        </w:rPr>
        <w:t xml:space="preserve"> niet duidelijk geworden. Beleidsstukken worden opgesteld door de projectleider of door de regiocoördinator. Zoals de regiocoördinator zegt: “</w:t>
      </w:r>
      <w:r w:rsidRPr="005614CF">
        <w:rPr>
          <w:rFonts w:ascii="Times New Roman" w:hAnsi="Times New Roman" w:cs="Times New Roman"/>
          <w:i/>
          <w:sz w:val="24"/>
          <w:szCs w:val="24"/>
        </w:rPr>
        <w:t>Ik adviseer ze allemaal</w:t>
      </w:r>
      <w:r w:rsidRPr="005614CF">
        <w:rPr>
          <w:rFonts w:ascii="Times New Roman" w:hAnsi="Times New Roman" w:cs="Times New Roman"/>
          <w:sz w:val="24"/>
          <w:szCs w:val="24"/>
        </w:rPr>
        <w:t xml:space="preserve">” (H-RC). De stukken gaan eerst naar het ketenoverleg, dan naar het managementoverleg en dan met wijzigingen (van het ketenoverleg) naar het </w:t>
      </w:r>
      <w:proofErr w:type="spellStart"/>
      <w:r w:rsidRPr="005614CF">
        <w:rPr>
          <w:rFonts w:ascii="Times New Roman" w:hAnsi="Times New Roman" w:cs="Times New Roman"/>
          <w:sz w:val="24"/>
          <w:szCs w:val="24"/>
        </w:rPr>
        <w:t>portefeuillehoudersoverleg</w:t>
      </w:r>
      <w:proofErr w:type="spellEnd"/>
      <w:r w:rsidRPr="005614CF">
        <w:rPr>
          <w:rFonts w:ascii="Times New Roman" w:hAnsi="Times New Roman" w:cs="Times New Roman"/>
          <w:sz w:val="24"/>
          <w:szCs w:val="24"/>
        </w:rPr>
        <w:t>.</w:t>
      </w:r>
    </w:p>
    <w:p w14:paraId="5C7118E7" w14:textId="77777777" w:rsidR="00E71018" w:rsidRPr="005614CF" w:rsidRDefault="00E7101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Overig gezamenlijk handelen</w:t>
      </w:r>
    </w:p>
    <w:p w14:paraId="04B25ED7" w14:textId="11A57533"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Naast deze permanente vormen van samenwerken, zijn er ook een aantal losse gezamenlijke acties die uiting geven aan het samenwerkingsverband. Zo zijn er recent twee zeer grote gezinnen (gezamenlijk twintig) in </w:t>
      </w:r>
      <w:r w:rsidR="00003C64" w:rsidRPr="005614CF">
        <w:rPr>
          <w:rFonts w:ascii="Times New Roman" w:hAnsi="Times New Roman" w:cs="Times New Roman"/>
          <w:sz w:val="24"/>
          <w:szCs w:val="24"/>
        </w:rPr>
        <w:t xml:space="preserve">de gemeente </w:t>
      </w:r>
      <w:r w:rsidRPr="005614CF">
        <w:rPr>
          <w:rFonts w:ascii="Times New Roman" w:hAnsi="Times New Roman" w:cs="Times New Roman"/>
          <w:sz w:val="24"/>
          <w:szCs w:val="24"/>
        </w:rPr>
        <w:t>Oud-Beijerland aan een woning geholpen. Eerst stond er een ander gezin gepland, maar dit gezin bleek niet op dit moment naar Nederland te komen. Omdat de woning al gereserveerd was, is er door de regievoerder van het COA in allerijl naar een ander gezin gezocht. De regiocoördinator, contactpersoon van</w:t>
      </w:r>
      <w:r w:rsidR="00003C64" w:rsidRPr="005614CF">
        <w:rPr>
          <w:rFonts w:ascii="Times New Roman" w:hAnsi="Times New Roman" w:cs="Times New Roman"/>
          <w:sz w:val="24"/>
          <w:szCs w:val="24"/>
        </w:rPr>
        <w:t xml:space="preserve"> de uitvoerende kant van de </w:t>
      </w:r>
      <w:r w:rsidR="003077D8" w:rsidRPr="005614CF">
        <w:rPr>
          <w:rFonts w:ascii="Times New Roman" w:hAnsi="Times New Roman" w:cs="Times New Roman"/>
          <w:sz w:val="24"/>
          <w:szCs w:val="24"/>
        </w:rPr>
        <w:t>woningcorporatie</w:t>
      </w:r>
      <w:r w:rsidR="00003C64" w:rsidRPr="005614CF">
        <w:rPr>
          <w:rFonts w:ascii="Times New Roman" w:hAnsi="Times New Roman" w:cs="Times New Roman"/>
          <w:sz w:val="24"/>
          <w:szCs w:val="24"/>
        </w:rPr>
        <w:t xml:space="preserve"> en de teamleider van de welzijnsorganisatie</w:t>
      </w:r>
      <w:r w:rsidRPr="005614CF">
        <w:rPr>
          <w:rFonts w:ascii="Times New Roman" w:hAnsi="Times New Roman" w:cs="Times New Roman"/>
          <w:sz w:val="24"/>
          <w:szCs w:val="24"/>
        </w:rPr>
        <w:t xml:space="preserve"> hebben hierin alles op alles gezet. </w:t>
      </w:r>
      <w:r w:rsidR="00003C64" w:rsidRPr="005614CF">
        <w:rPr>
          <w:rFonts w:ascii="Times New Roman" w:hAnsi="Times New Roman" w:cs="Times New Roman"/>
          <w:sz w:val="24"/>
          <w:szCs w:val="24"/>
        </w:rPr>
        <w:t xml:space="preserve">De bestuurder van </w:t>
      </w:r>
      <w:r w:rsidRPr="005614CF">
        <w:rPr>
          <w:rFonts w:ascii="Times New Roman" w:hAnsi="Times New Roman" w:cs="Times New Roman"/>
          <w:sz w:val="24"/>
          <w:szCs w:val="24"/>
        </w:rPr>
        <w:t>Oud-Beijerland heeft ruimte gegeven aan de regiocoördinator in geval er sprake is van huurderving. Deze actie heeft er toe geleid dat</w:t>
      </w:r>
      <w:r w:rsidR="00003C64" w:rsidRPr="005614CF">
        <w:rPr>
          <w:rFonts w:ascii="Times New Roman" w:hAnsi="Times New Roman" w:cs="Times New Roman"/>
          <w:sz w:val="24"/>
          <w:szCs w:val="24"/>
        </w:rPr>
        <w:t xml:space="preserve"> de gemeente</w:t>
      </w:r>
      <w:r w:rsidRPr="005614CF">
        <w:rPr>
          <w:rFonts w:ascii="Times New Roman" w:hAnsi="Times New Roman" w:cs="Times New Roman"/>
          <w:sz w:val="24"/>
          <w:szCs w:val="24"/>
        </w:rPr>
        <w:t xml:space="preserve"> Oud-Beijerland de taakstelling voor het hele jaar al gehaald heeft. In reactie op de </w:t>
      </w:r>
      <w:proofErr w:type="spellStart"/>
      <w:r w:rsidRPr="005614CF">
        <w:rPr>
          <w:rFonts w:ascii="Times New Roman" w:hAnsi="Times New Roman" w:cs="Times New Roman"/>
          <w:sz w:val="24"/>
          <w:szCs w:val="24"/>
        </w:rPr>
        <w:t>huurdervingsvraagstukken</w:t>
      </w:r>
      <w:proofErr w:type="spellEnd"/>
      <w:r w:rsidRPr="005614CF">
        <w:rPr>
          <w:rFonts w:ascii="Times New Roman" w:hAnsi="Times New Roman" w:cs="Times New Roman"/>
          <w:sz w:val="24"/>
          <w:szCs w:val="24"/>
        </w:rPr>
        <w:t xml:space="preserve"> is overigens in een eerder overleg afgesproken dat </w:t>
      </w:r>
      <w:r w:rsidR="00003C64"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xml:space="preserve"> ook een woning kan aanleveren, waarop de regiocoördinator een week te tijd heeft om deze te accepteren of niet (H-O1). Dit betekent dat de regievoerder binnen een week moet toezeggen aan de regiocoördinator dat er </w:t>
      </w:r>
      <w:r w:rsidR="00B700CC" w:rsidRPr="005614CF">
        <w:rPr>
          <w:rFonts w:ascii="Times New Roman" w:hAnsi="Times New Roman" w:cs="Times New Roman"/>
          <w:sz w:val="24"/>
          <w:szCs w:val="24"/>
        </w:rPr>
        <w:t>vergunninghouder</w:t>
      </w:r>
      <w:r w:rsidR="00003C64" w:rsidRPr="005614CF">
        <w:rPr>
          <w:rFonts w:ascii="Times New Roman" w:hAnsi="Times New Roman" w:cs="Times New Roman"/>
          <w:sz w:val="24"/>
          <w:szCs w:val="24"/>
        </w:rPr>
        <w:t xml:space="preserve">s gekoppeld kunnen worden aan de gemeente voor wie deze woning passend is. </w:t>
      </w:r>
      <w:r w:rsidRPr="005614CF">
        <w:rPr>
          <w:rFonts w:ascii="Times New Roman" w:hAnsi="Times New Roman" w:cs="Times New Roman"/>
          <w:sz w:val="24"/>
          <w:szCs w:val="24"/>
        </w:rPr>
        <w:t xml:space="preserve">Daarnaast </w:t>
      </w:r>
      <w:r w:rsidR="003C62DF" w:rsidRPr="005614CF">
        <w:rPr>
          <w:rFonts w:ascii="Times New Roman" w:hAnsi="Times New Roman" w:cs="Times New Roman"/>
          <w:sz w:val="24"/>
          <w:szCs w:val="24"/>
        </w:rPr>
        <w:t xml:space="preserve">is er een plan van aanpak gemaakt dat voorziet in een versnelde huisvesting van statushouders indien noodzakelijk. De woningcorporatie en de gemeentes hebben gezamenlijk een regionaal demografisch onderzoek laten uitvoeren voor de algemene huisvestingsvraag van woningzoekenden, inclusief statushouders, voor tussen nu en 2025 </w:t>
      </w:r>
      <w:r w:rsidR="00003C64" w:rsidRPr="005614CF">
        <w:rPr>
          <w:rFonts w:ascii="Times New Roman" w:hAnsi="Times New Roman" w:cs="Times New Roman"/>
          <w:sz w:val="24"/>
          <w:szCs w:val="24"/>
        </w:rPr>
        <w:t>(H-WB).</w:t>
      </w:r>
    </w:p>
    <w:p w14:paraId="49ED09CA" w14:textId="5BCEAB83"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Op het gebied van integratie geldt dat het grootste deel gebeurt door </w:t>
      </w:r>
      <w:r w:rsidR="00003C64"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Zo zegt de bestuurlijke trekker op het thema Ruimte over de maatschappelijke begeleiding: “Die uitvoering</w:t>
      </w:r>
      <w:r w:rsidRPr="005614CF">
        <w:rPr>
          <w:rFonts w:ascii="Times New Roman" w:hAnsi="Times New Roman" w:cs="Times New Roman"/>
          <w:i/>
          <w:sz w:val="24"/>
          <w:szCs w:val="24"/>
        </w:rPr>
        <w:t xml:space="preserve"> is voor een groot deel gedelegeerd aan Vluchtelingenwerk, dus Vluchtelingenwerk neemt het maatschappelijke aspect voor zijn rekening en daar zijn we als gemeenten, in ieder geval in de uitvoering veel minder bij betrokken</w:t>
      </w:r>
      <w:r w:rsidRPr="005614CF">
        <w:rPr>
          <w:rFonts w:ascii="Times New Roman" w:hAnsi="Times New Roman" w:cs="Times New Roman"/>
          <w:sz w:val="24"/>
          <w:szCs w:val="24"/>
        </w:rPr>
        <w:t xml:space="preserve">” (H-B). Het contract en de </w:t>
      </w:r>
      <w:proofErr w:type="spellStart"/>
      <w:r w:rsidRPr="005614CF">
        <w:rPr>
          <w:rFonts w:ascii="Times New Roman" w:hAnsi="Times New Roman" w:cs="Times New Roman"/>
          <w:sz w:val="24"/>
          <w:szCs w:val="24"/>
        </w:rPr>
        <w:t>informatieuitwisseling</w:t>
      </w:r>
      <w:proofErr w:type="spellEnd"/>
      <w:r w:rsidRPr="005614CF">
        <w:rPr>
          <w:rFonts w:ascii="Times New Roman" w:hAnsi="Times New Roman" w:cs="Times New Roman"/>
          <w:sz w:val="24"/>
          <w:szCs w:val="24"/>
        </w:rPr>
        <w:t xml:space="preserve"> zijn reeds besproken. Daarnaast is er door de Dienst Gezondheid en Jeugd met het OTAV een overzicht gemaakt van de gezondheidsgegevens van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met cijfers van de gemeentes en Stichting Vluchtelingenwerk.</w:t>
      </w:r>
    </w:p>
    <w:p w14:paraId="259D6041" w14:textId="0BC7B387" w:rsidR="00E71018" w:rsidRPr="005614CF" w:rsidRDefault="001118F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lastRenderedPageBreak/>
        <w:t>Coöperatieve houding</w:t>
      </w:r>
    </w:p>
    <w:p w14:paraId="2182573C" w14:textId="70B062B6"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Bij coöperatieve houding wordt gekeken of partijen bereid zijn om conflicten op te lossen</w:t>
      </w:r>
      <w:r w:rsidR="001118F8" w:rsidRPr="005614CF">
        <w:rPr>
          <w:rFonts w:ascii="Times New Roman" w:hAnsi="Times New Roman" w:cs="Times New Roman"/>
          <w:sz w:val="24"/>
          <w:szCs w:val="24"/>
        </w:rPr>
        <w:t>,</w:t>
      </w:r>
      <w:r w:rsidRPr="005614CF">
        <w:rPr>
          <w:rFonts w:ascii="Times New Roman" w:hAnsi="Times New Roman" w:cs="Times New Roman"/>
          <w:sz w:val="24"/>
          <w:szCs w:val="24"/>
        </w:rPr>
        <w:t xml:space="preserve"> of </w:t>
      </w:r>
      <w:r w:rsidR="001118F8" w:rsidRPr="005614CF">
        <w:rPr>
          <w:rFonts w:ascii="Times New Roman" w:hAnsi="Times New Roman" w:cs="Times New Roman"/>
          <w:sz w:val="24"/>
          <w:szCs w:val="24"/>
        </w:rPr>
        <w:t xml:space="preserve">de </w:t>
      </w:r>
      <w:r w:rsidRPr="005614CF">
        <w:rPr>
          <w:rFonts w:ascii="Times New Roman" w:hAnsi="Times New Roman" w:cs="Times New Roman"/>
          <w:sz w:val="24"/>
          <w:szCs w:val="24"/>
        </w:rPr>
        <w:t xml:space="preserve">partijen </w:t>
      </w:r>
      <w:r w:rsidR="001118F8" w:rsidRPr="005614CF">
        <w:rPr>
          <w:rFonts w:ascii="Times New Roman" w:hAnsi="Times New Roman" w:cs="Times New Roman"/>
          <w:sz w:val="24"/>
          <w:szCs w:val="24"/>
        </w:rPr>
        <w:t>besluiten nemen</w:t>
      </w:r>
      <w:r w:rsidRPr="005614CF">
        <w:rPr>
          <w:rFonts w:ascii="Times New Roman" w:hAnsi="Times New Roman" w:cs="Times New Roman"/>
          <w:sz w:val="24"/>
          <w:szCs w:val="24"/>
        </w:rPr>
        <w:t xml:space="preserve"> voor het </w:t>
      </w:r>
      <w:r w:rsidR="001118F8" w:rsidRPr="005614CF">
        <w:rPr>
          <w:rFonts w:ascii="Times New Roman" w:hAnsi="Times New Roman" w:cs="Times New Roman"/>
          <w:sz w:val="24"/>
          <w:szCs w:val="24"/>
        </w:rPr>
        <w:t xml:space="preserve">belang van het </w:t>
      </w:r>
      <w:r w:rsidRPr="005614CF">
        <w:rPr>
          <w:rFonts w:ascii="Times New Roman" w:hAnsi="Times New Roman" w:cs="Times New Roman"/>
          <w:sz w:val="24"/>
          <w:szCs w:val="24"/>
        </w:rPr>
        <w:t>grotere geheel in plaats van alleen hun eigen organisatie</w:t>
      </w:r>
      <w:r w:rsidR="001118F8" w:rsidRPr="005614CF">
        <w:rPr>
          <w:rFonts w:ascii="Times New Roman" w:hAnsi="Times New Roman" w:cs="Times New Roman"/>
          <w:sz w:val="24"/>
          <w:szCs w:val="24"/>
        </w:rPr>
        <w:t xml:space="preserve"> en of er sprake is van onderling vertrouwen</w:t>
      </w:r>
      <w:r w:rsidRPr="005614CF">
        <w:rPr>
          <w:rFonts w:ascii="Times New Roman" w:hAnsi="Times New Roman" w:cs="Times New Roman"/>
          <w:sz w:val="24"/>
          <w:szCs w:val="24"/>
        </w:rPr>
        <w:t>. Bij vertrouwen speelt motivatie</w:t>
      </w:r>
      <w:r w:rsidR="001118F8" w:rsidRPr="005614CF">
        <w:rPr>
          <w:rFonts w:ascii="Times New Roman" w:hAnsi="Times New Roman" w:cs="Times New Roman"/>
          <w:sz w:val="24"/>
          <w:szCs w:val="24"/>
        </w:rPr>
        <w:t>,</w:t>
      </w:r>
      <w:r w:rsidRPr="005614CF">
        <w:rPr>
          <w:rFonts w:ascii="Times New Roman" w:hAnsi="Times New Roman" w:cs="Times New Roman"/>
          <w:sz w:val="24"/>
          <w:szCs w:val="24"/>
        </w:rPr>
        <w:t xml:space="preserve"> competentie en gelijkheid ee</w:t>
      </w:r>
      <w:r w:rsidR="001118F8" w:rsidRPr="005614CF">
        <w:rPr>
          <w:rFonts w:ascii="Times New Roman" w:hAnsi="Times New Roman" w:cs="Times New Roman"/>
          <w:sz w:val="24"/>
          <w:szCs w:val="24"/>
        </w:rPr>
        <w:t>n rol.</w:t>
      </w:r>
    </w:p>
    <w:p w14:paraId="2059666D" w14:textId="2CA07985"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Bij het kijken naar de coöperatieve houding valt allereerst op dat de regiocoördinator </w:t>
      </w:r>
      <w:r w:rsidR="001144AF" w:rsidRPr="005614CF">
        <w:rPr>
          <w:rFonts w:ascii="Times New Roman" w:hAnsi="Times New Roman" w:cs="Times New Roman"/>
          <w:sz w:val="24"/>
          <w:szCs w:val="24"/>
        </w:rPr>
        <w:t xml:space="preserve">gemakkelijk </w:t>
      </w:r>
      <w:r w:rsidRPr="005614CF">
        <w:rPr>
          <w:rFonts w:ascii="Times New Roman" w:hAnsi="Times New Roman" w:cs="Times New Roman"/>
          <w:sz w:val="24"/>
          <w:szCs w:val="24"/>
        </w:rPr>
        <w:t>koppelingen</w:t>
      </w:r>
      <w:r w:rsidR="001144AF" w:rsidRPr="005614CF">
        <w:rPr>
          <w:rFonts w:ascii="Times New Roman" w:hAnsi="Times New Roman" w:cs="Times New Roman"/>
          <w:sz w:val="24"/>
          <w:szCs w:val="24"/>
        </w:rPr>
        <w:t xml:space="preserve"> kan overzetten van de ene gemeente naar de andere</w:t>
      </w:r>
      <w:r w:rsidRPr="005614CF">
        <w:rPr>
          <w:rFonts w:ascii="Times New Roman" w:hAnsi="Times New Roman" w:cs="Times New Roman"/>
          <w:sz w:val="24"/>
          <w:szCs w:val="24"/>
        </w:rPr>
        <w:t>, omdat de beleidsmedewerkers dit altijd toestaan. Zo geeft de regiocoördinator aan op de vraag of zo’n verzoek door de gemeentes wel eens geweigerd is:</w:t>
      </w:r>
    </w:p>
    <w:p w14:paraId="20BB1DF8" w14:textId="77777777"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i/>
          <w:sz w:val="24"/>
          <w:szCs w:val="24"/>
        </w:rPr>
        <w:t xml:space="preserve">“Nee, is nog nooit gebeurd, want we hebben een convenant getekend. Tenminste, onze wethouders. En daar staan we achter. Want dat convenant is helemaal voorbereid door het ketenoverleg. Dat hebben we met zijn allen gemaakt.” </w:t>
      </w:r>
      <w:r w:rsidRPr="005614CF">
        <w:rPr>
          <w:rFonts w:ascii="Times New Roman" w:hAnsi="Times New Roman" w:cs="Times New Roman"/>
          <w:sz w:val="24"/>
          <w:szCs w:val="24"/>
        </w:rPr>
        <w:t>(H-RC)</w:t>
      </w:r>
    </w:p>
    <w:p w14:paraId="457979AD" w14:textId="421318DF"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Deze inschatting van de regiocoördinator met betrekking tot dat iedereen er samen voor gaat lijkt terecht. Zo geeft de beleidsmedewerker van de gemeente Cromstrijen aan </w:t>
      </w:r>
      <w:r w:rsidR="00516B0F" w:rsidRPr="005614CF">
        <w:rPr>
          <w:rFonts w:ascii="Times New Roman" w:hAnsi="Times New Roman" w:cs="Times New Roman"/>
          <w:sz w:val="24"/>
          <w:szCs w:val="24"/>
        </w:rPr>
        <w:t xml:space="preserve">dat de huidige regionale werkwijze ervoor zorgt </w:t>
      </w:r>
      <w:r w:rsidRPr="005614CF">
        <w:rPr>
          <w:rFonts w:ascii="Times New Roman" w:hAnsi="Times New Roman" w:cs="Times New Roman"/>
          <w:sz w:val="24"/>
          <w:szCs w:val="24"/>
        </w:rPr>
        <w:t>dat gezien is dat de regiocoördinator het regiobelang voorop stelt</w:t>
      </w:r>
      <w:r w:rsidR="00516B0F" w:rsidRPr="005614CF">
        <w:rPr>
          <w:rFonts w:ascii="Times New Roman" w:hAnsi="Times New Roman" w:cs="Times New Roman"/>
          <w:sz w:val="24"/>
          <w:szCs w:val="24"/>
        </w:rPr>
        <w:t xml:space="preserve"> </w:t>
      </w:r>
      <w:r w:rsidRPr="005614CF">
        <w:rPr>
          <w:rFonts w:ascii="Times New Roman" w:hAnsi="Times New Roman" w:cs="Times New Roman"/>
          <w:sz w:val="24"/>
          <w:szCs w:val="24"/>
        </w:rPr>
        <w:t xml:space="preserve">(H-G2). </w:t>
      </w:r>
      <w:r w:rsidR="00516B0F" w:rsidRPr="005614CF">
        <w:rPr>
          <w:rFonts w:ascii="Times New Roman" w:hAnsi="Times New Roman" w:cs="Times New Roman"/>
          <w:sz w:val="24"/>
          <w:szCs w:val="24"/>
        </w:rPr>
        <w:t xml:space="preserve">Sowieso geldt dat de huidige regionale werkwijze (met daarbij horend een regiocoördinator) maakt dat gemeentes soms moeten geven en nemen, met als doel om de taakstelling op regionaal niveau te realiseren (ibid.). </w:t>
      </w:r>
      <w:r w:rsidRPr="005614CF">
        <w:rPr>
          <w:rFonts w:ascii="Times New Roman" w:hAnsi="Times New Roman" w:cs="Times New Roman"/>
          <w:sz w:val="24"/>
          <w:szCs w:val="24"/>
        </w:rPr>
        <w:t xml:space="preserve">Ook de beleidsmedewerker van de gemeente Korendijk geeft aan </w:t>
      </w:r>
      <w:r w:rsidR="00D363F3" w:rsidRPr="005614CF">
        <w:rPr>
          <w:rFonts w:ascii="Times New Roman" w:hAnsi="Times New Roman" w:cs="Times New Roman"/>
          <w:sz w:val="24"/>
          <w:szCs w:val="24"/>
        </w:rPr>
        <w:t xml:space="preserve">toestemming te geven voor het veranderen van koppelingen aan Korendijk als dit in het voordeel is van een andere gemeente, omdat Korendijk later wel aan de beurt komt. Dit wijst er op dat gemeentes vertrouwen hebben dat iedere gemeente op lange termijn voordeel heeft van de samenwerking en bereid is om op korte termijn nog geen voordelen te zien. </w:t>
      </w:r>
      <w:r w:rsidRPr="005614CF">
        <w:rPr>
          <w:rFonts w:ascii="Times New Roman" w:hAnsi="Times New Roman" w:cs="Times New Roman"/>
          <w:sz w:val="24"/>
          <w:szCs w:val="24"/>
        </w:rPr>
        <w:t>Ook zou een objectieve toeschouwer aan de taakstelling niet kunnen zien welke gemeentes ook onder de verantwoordelijkheid van de regiocoördinator vallen.</w:t>
      </w:r>
    </w:p>
    <w:p w14:paraId="603DBFBB" w14:textId="1BE7E408"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Zoals reeds beschreven bij </w:t>
      </w:r>
      <w:r w:rsidR="001118F8" w:rsidRPr="005614CF">
        <w:rPr>
          <w:rFonts w:ascii="Times New Roman" w:hAnsi="Times New Roman" w:cs="Times New Roman"/>
          <w:sz w:val="24"/>
          <w:szCs w:val="24"/>
        </w:rPr>
        <w:t xml:space="preserve">Gezamenlijke acties: </w:t>
      </w:r>
      <w:r w:rsidRPr="005614CF">
        <w:rPr>
          <w:rFonts w:ascii="Times New Roman" w:hAnsi="Times New Roman" w:cs="Times New Roman"/>
          <w:sz w:val="24"/>
          <w:szCs w:val="24"/>
        </w:rPr>
        <w:t>overleggen</w:t>
      </w:r>
      <w:r w:rsidR="00AA4BE1">
        <w:rPr>
          <w:rFonts w:ascii="Times New Roman" w:hAnsi="Times New Roman" w:cs="Times New Roman"/>
          <w:sz w:val="24"/>
          <w:szCs w:val="24"/>
        </w:rPr>
        <w:t xml:space="preserve"> (p</w:t>
      </w:r>
      <w:r w:rsidR="005B4D13">
        <w:rPr>
          <w:rFonts w:ascii="Times New Roman" w:hAnsi="Times New Roman" w:cs="Times New Roman"/>
          <w:sz w:val="24"/>
          <w:szCs w:val="24"/>
        </w:rPr>
        <w:t>p</w:t>
      </w:r>
      <w:r w:rsidR="00AA4BE1">
        <w:rPr>
          <w:rFonts w:ascii="Times New Roman" w:hAnsi="Times New Roman" w:cs="Times New Roman"/>
          <w:sz w:val="24"/>
          <w:szCs w:val="24"/>
        </w:rPr>
        <w:t xml:space="preserve">. </w:t>
      </w:r>
      <w:r w:rsidR="005B4D13">
        <w:rPr>
          <w:rFonts w:ascii="Times New Roman" w:hAnsi="Times New Roman" w:cs="Times New Roman"/>
          <w:sz w:val="24"/>
          <w:szCs w:val="24"/>
        </w:rPr>
        <w:t>53-54</w:t>
      </w:r>
      <w:r w:rsidR="001118F8" w:rsidRPr="005614CF">
        <w:rPr>
          <w:rFonts w:ascii="Times New Roman" w:hAnsi="Times New Roman" w:cs="Times New Roman"/>
          <w:sz w:val="24"/>
          <w:szCs w:val="24"/>
        </w:rPr>
        <w:t>)</w:t>
      </w:r>
      <w:r w:rsidRPr="005614CF">
        <w:rPr>
          <w:rFonts w:ascii="Times New Roman" w:hAnsi="Times New Roman" w:cs="Times New Roman"/>
          <w:sz w:val="24"/>
          <w:szCs w:val="24"/>
        </w:rPr>
        <w:t xml:space="preserve">, komen er ook wel eens tegenstellingen op tafel. Zo geldt dat de gemeenteambtenaren uitleg willen hebben voor de wethouder bij de cijfers van hun gemeente, wanneer deze afwijkt van de (altijd achterlopende) cijfers van de provincie, waar de regiocoördinator vindt dat dit onnodige rapportage is en dat een wethouder dit direct zou moeten vragen aan de regiocoördinator (H-O2). </w:t>
      </w:r>
      <w:r w:rsidR="001118F8"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wil graag een spreiding in wanneer woningen worden opgeleverd, vanwege de capaciteit</w:t>
      </w:r>
      <w:r w:rsidR="001118F8" w:rsidRPr="005614CF">
        <w:rPr>
          <w:rFonts w:ascii="Times New Roman" w:hAnsi="Times New Roman" w:cs="Times New Roman"/>
          <w:sz w:val="24"/>
          <w:szCs w:val="24"/>
        </w:rPr>
        <w:t xml:space="preserve"> van vrijwilligers die er beschikbaar is om deze opleveringen te begeleiden</w:t>
      </w:r>
      <w:r w:rsidRPr="005614CF">
        <w:rPr>
          <w:rFonts w:ascii="Times New Roman" w:hAnsi="Times New Roman" w:cs="Times New Roman"/>
          <w:sz w:val="24"/>
          <w:szCs w:val="24"/>
        </w:rPr>
        <w:t xml:space="preserve"> (H-O2). Dit spreiden kan echter leiden tot langere leegstand</w:t>
      </w:r>
      <w:r w:rsidR="001118F8" w:rsidRPr="005614CF">
        <w:rPr>
          <w:rFonts w:ascii="Times New Roman" w:hAnsi="Times New Roman" w:cs="Times New Roman"/>
          <w:sz w:val="24"/>
          <w:szCs w:val="24"/>
        </w:rPr>
        <w:t xml:space="preserve"> van de woningen</w:t>
      </w:r>
      <w:r w:rsidRPr="005614CF">
        <w:rPr>
          <w:rFonts w:ascii="Times New Roman" w:hAnsi="Times New Roman" w:cs="Times New Roman"/>
          <w:sz w:val="24"/>
          <w:szCs w:val="24"/>
        </w:rPr>
        <w:t xml:space="preserve">, wat kan leiden tot huurderving, wat betaald moet worden door de gemeentes (iets wat </w:t>
      </w:r>
      <w:r w:rsidR="00E032CF" w:rsidRPr="005614CF">
        <w:rPr>
          <w:rFonts w:ascii="Times New Roman" w:hAnsi="Times New Roman" w:cs="Times New Roman"/>
          <w:sz w:val="24"/>
          <w:szCs w:val="24"/>
        </w:rPr>
        <w:t xml:space="preserve">het Hoofd Wonen van </w:t>
      </w:r>
      <w:r w:rsidRPr="005614CF">
        <w:rPr>
          <w:rFonts w:ascii="Times New Roman" w:hAnsi="Times New Roman" w:cs="Times New Roman"/>
          <w:sz w:val="24"/>
          <w:szCs w:val="24"/>
        </w:rPr>
        <w:t xml:space="preserve">de woningcorporatie in dit overleg, het vorige overleg en in een </w:t>
      </w:r>
      <w:r w:rsidR="00FE454F" w:rsidRPr="005614CF">
        <w:rPr>
          <w:rFonts w:ascii="Times New Roman" w:hAnsi="Times New Roman" w:cs="Times New Roman"/>
          <w:sz w:val="24"/>
          <w:szCs w:val="24"/>
        </w:rPr>
        <w:t>interview heeft benadrukt (H-O1;</w:t>
      </w:r>
      <w:r w:rsidRPr="005614CF">
        <w:rPr>
          <w:rFonts w:ascii="Times New Roman" w:hAnsi="Times New Roman" w:cs="Times New Roman"/>
          <w:sz w:val="24"/>
          <w:szCs w:val="24"/>
        </w:rPr>
        <w:t xml:space="preserve"> H-O2</w:t>
      </w:r>
      <w:r w:rsidR="00FE454F" w:rsidRPr="005614CF">
        <w:rPr>
          <w:rFonts w:ascii="Times New Roman" w:hAnsi="Times New Roman" w:cs="Times New Roman"/>
          <w:sz w:val="24"/>
          <w:szCs w:val="24"/>
        </w:rPr>
        <w:t>;</w:t>
      </w:r>
      <w:r w:rsidR="001118F8" w:rsidRPr="005614CF">
        <w:rPr>
          <w:rFonts w:ascii="Times New Roman" w:hAnsi="Times New Roman" w:cs="Times New Roman"/>
          <w:sz w:val="24"/>
          <w:szCs w:val="24"/>
        </w:rPr>
        <w:t xml:space="preserve"> H-WB</w:t>
      </w:r>
      <w:r w:rsidRPr="005614CF">
        <w:rPr>
          <w:rFonts w:ascii="Times New Roman" w:hAnsi="Times New Roman" w:cs="Times New Roman"/>
          <w:sz w:val="24"/>
          <w:szCs w:val="24"/>
        </w:rPr>
        <w:t>)). De beleidsmedewerkers</w:t>
      </w:r>
      <w:r w:rsidR="001118F8" w:rsidRPr="005614CF">
        <w:rPr>
          <w:rFonts w:ascii="Times New Roman" w:hAnsi="Times New Roman" w:cs="Times New Roman"/>
          <w:sz w:val="24"/>
          <w:szCs w:val="24"/>
        </w:rPr>
        <w:t xml:space="preserve"> van de gemeentes</w:t>
      </w:r>
      <w:r w:rsidRPr="005614CF">
        <w:rPr>
          <w:rFonts w:ascii="Times New Roman" w:hAnsi="Times New Roman" w:cs="Times New Roman"/>
          <w:sz w:val="24"/>
          <w:szCs w:val="24"/>
        </w:rPr>
        <w:t xml:space="preserve"> </w:t>
      </w:r>
      <w:r w:rsidR="001118F8" w:rsidRPr="005614CF">
        <w:rPr>
          <w:rFonts w:ascii="Times New Roman" w:hAnsi="Times New Roman" w:cs="Times New Roman"/>
          <w:sz w:val="24"/>
          <w:szCs w:val="24"/>
        </w:rPr>
        <w:t>besluiten om h</w:t>
      </w:r>
      <w:r w:rsidRPr="005614CF">
        <w:rPr>
          <w:rFonts w:ascii="Times New Roman" w:hAnsi="Times New Roman" w:cs="Times New Roman"/>
          <w:sz w:val="24"/>
          <w:szCs w:val="24"/>
        </w:rPr>
        <w:t>ier geen beleidsmatig besluit in</w:t>
      </w:r>
      <w:r w:rsidR="001118F8" w:rsidRPr="005614CF">
        <w:rPr>
          <w:rFonts w:ascii="Times New Roman" w:hAnsi="Times New Roman" w:cs="Times New Roman"/>
          <w:sz w:val="24"/>
          <w:szCs w:val="24"/>
        </w:rPr>
        <w:t xml:space="preserve"> te nemen</w:t>
      </w:r>
      <w:r w:rsidRPr="005614CF">
        <w:rPr>
          <w:rFonts w:ascii="Times New Roman" w:hAnsi="Times New Roman" w:cs="Times New Roman"/>
          <w:sz w:val="24"/>
          <w:szCs w:val="24"/>
        </w:rPr>
        <w:t xml:space="preserve">, maar </w:t>
      </w:r>
      <w:r w:rsidR="001118F8" w:rsidRPr="005614CF">
        <w:rPr>
          <w:rFonts w:ascii="Times New Roman" w:hAnsi="Times New Roman" w:cs="Times New Roman"/>
          <w:sz w:val="24"/>
          <w:szCs w:val="24"/>
        </w:rPr>
        <w:t>om te besluiten per concreet geval wanneer dit zich voordoet</w:t>
      </w:r>
      <w:r w:rsidRPr="005614CF">
        <w:rPr>
          <w:rFonts w:ascii="Times New Roman" w:hAnsi="Times New Roman" w:cs="Times New Roman"/>
          <w:sz w:val="24"/>
          <w:szCs w:val="24"/>
        </w:rPr>
        <w:t xml:space="preserve">. Tot slot is er de vraag van het voorzitten van de vergadering. Met dat de projectleider deze taak </w:t>
      </w:r>
      <w:r w:rsidR="001118F8" w:rsidRPr="005614CF">
        <w:rPr>
          <w:rFonts w:ascii="Times New Roman" w:hAnsi="Times New Roman" w:cs="Times New Roman"/>
          <w:sz w:val="24"/>
          <w:szCs w:val="24"/>
        </w:rPr>
        <w:t>ging neerleggen</w:t>
      </w:r>
      <w:r w:rsidRPr="005614CF">
        <w:rPr>
          <w:rFonts w:ascii="Times New Roman" w:hAnsi="Times New Roman" w:cs="Times New Roman"/>
          <w:sz w:val="24"/>
          <w:szCs w:val="24"/>
        </w:rPr>
        <w:t xml:space="preserve">, </w:t>
      </w:r>
      <w:proofErr w:type="spellStart"/>
      <w:r w:rsidR="001118F8" w:rsidRPr="005614CF">
        <w:rPr>
          <w:rFonts w:ascii="Times New Roman" w:hAnsi="Times New Roman" w:cs="Times New Roman"/>
          <w:sz w:val="24"/>
          <w:szCs w:val="24"/>
        </w:rPr>
        <w:t>onstond</w:t>
      </w:r>
      <w:proofErr w:type="spellEnd"/>
      <w:r w:rsidRPr="005614CF">
        <w:rPr>
          <w:rFonts w:ascii="Times New Roman" w:hAnsi="Times New Roman" w:cs="Times New Roman"/>
          <w:sz w:val="24"/>
          <w:szCs w:val="24"/>
        </w:rPr>
        <w:t xml:space="preserve"> de vraag wie dit wel g</w:t>
      </w:r>
      <w:r w:rsidR="001118F8" w:rsidRPr="005614CF">
        <w:rPr>
          <w:rFonts w:ascii="Times New Roman" w:hAnsi="Times New Roman" w:cs="Times New Roman"/>
          <w:sz w:val="24"/>
          <w:szCs w:val="24"/>
        </w:rPr>
        <w:t>ing</w:t>
      </w:r>
      <w:r w:rsidRPr="005614CF">
        <w:rPr>
          <w:rFonts w:ascii="Times New Roman" w:hAnsi="Times New Roman" w:cs="Times New Roman"/>
          <w:sz w:val="24"/>
          <w:szCs w:val="24"/>
        </w:rPr>
        <w:t xml:space="preserve"> oppakken. De regiocoördinator is al secretaris en wil</w:t>
      </w:r>
      <w:r w:rsidR="001118F8" w:rsidRPr="005614CF">
        <w:rPr>
          <w:rFonts w:ascii="Times New Roman" w:hAnsi="Times New Roman" w:cs="Times New Roman"/>
          <w:sz w:val="24"/>
          <w:szCs w:val="24"/>
        </w:rPr>
        <w:t>de niet ook voorzitter zijn</w:t>
      </w:r>
      <w:r w:rsidRPr="005614CF">
        <w:rPr>
          <w:rFonts w:ascii="Times New Roman" w:hAnsi="Times New Roman" w:cs="Times New Roman"/>
          <w:sz w:val="24"/>
          <w:szCs w:val="24"/>
        </w:rPr>
        <w:t>, de regievoerder van het COA en de d</w:t>
      </w:r>
      <w:r w:rsidR="001118F8" w:rsidRPr="005614CF">
        <w:rPr>
          <w:rFonts w:ascii="Times New Roman" w:hAnsi="Times New Roman" w:cs="Times New Roman"/>
          <w:sz w:val="24"/>
          <w:szCs w:val="24"/>
        </w:rPr>
        <w:t xml:space="preserve">irecteur Verhuur van </w:t>
      </w:r>
      <w:r w:rsidR="00003C64" w:rsidRPr="005614CF">
        <w:rPr>
          <w:rFonts w:ascii="Times New Roman" w:hAnsi="Times New Roman" w:cs="Times New Roman"/>
          <w:sz w:val="24"/>
          <w:szCs w:val="24"/>
        </w:rPr>
        <w:t xml:space="preserve">de </w:t>
      </w:r>
      <w:r w:rsidR="003077D8" w:rsidRPr="005614CF">
        <w:rPr>
          <w:rFonts w:ascii="Times New Roman" w:hAnsi="Times New Roman" w:cs="Times New Roman"/>
          <w:sz w:val="24"/>
          <w:szCs w:val="24"/>
        </w:rPr>
        <w:t>woningcorporatie</w:t>
      </w:r>
      <w:r w:rsidR="001118F8" w:rsidRPr="005614CF">
        <w:rPr>
          <w:rFonts w:ascii="Times New Roman" w:hAnsi="Times New Roman" w:cs="Times New Roman"/>
          <w:sz w:val="24"/>
          <w:szCs w:val="24"/>
        </w:rPr>
        <w:t xml:space="preserve"> vo</w:t>
      </w:r>
      <w:r w:rsidRPr="005614CF">
        <w:rPr>
          <w:rFonts w:ascii="Times New Roman" w:hAnsi="Times New Roman" w:cs="Times New Roman"/>
          <w:sz w:val="24"/>
          <w:szCs w:val="24"/>
        </w:rPr>
        <w:t xml:space="preserve">nden dit een gemeentelijke taak, maar vanuit de </w:t>
      </w:r>
      <w:r w:rsidR="001118F8" w:rsidRPr="005614CF">
        <w:rPr>
          <w:rFonts w:ascii="Times New Roman" w:hAnsi="Times New Roman" w:cs="Times New Roman"/>
          <w:sz w:val="24"/>
          <w:szCs w:val="24"/>
        </w:rPr>
        <w:t xml:space="preserve">andere gemeenteambtenaren volgde </w:t>
      </w:r>
      <w:r w:rsidRPr="005614CF">
        <w:rPr>
          <w:rFonts w:ascii="Times New Roman" w:hAnsi="Times New Roman" w:cs="Times New Roman"/>
          <w:sz w:val="24"/>
          <w:szCs w:val="24"/>
        </w:rPr>
        <w:t xml:space="preserve">een stilte (H-O2). </w:t>
      </w:r>
      <w:r w:rsidRPr="005614CF">
        <w:rPr>
          <w:rFonts w:ascii="Times New Roman" w:hAnsi="Times New Roman" w:cs="Times New Roman"/>
          <w:sz w:val="24"/>
          <w:szCs w:val="24"/>
        </w:rPr>
        <w:lastRenderedPageBreak/>
        <w:t>Opvallend hier</w:t>
      </w:r>
      <w:r w:rsidR="001118F8" w:rsidRPr="005614CF">
        <w:rPr>
          <w:rFonts w:ascii="Times New Roman" w:hAnsi="Times New Roman" w:cs="Times New Roman"/>
          <w:sz w:val="24"/>
          <w:szCs w:val="24"/>
        </w:rPr>
        <w:t>in is</w:t>
      </w:r>
      <w:r w:rsidRPr="005614CF">
        <w:rPr>
          <w:rFonts w:ascii="Times New Roman" w:hAnsi="Times New Roman" w:cs="Times New Roman"/>
          <w:sz w:val="24"/>
          <w:szCs w:val="24"/>
        </w:rPr>
        <w:t xml:space="preserve"> dat de projectleider zich inzet</w:t>
      </w:r>
      <w:r w:rsidR="001118F8" w:rsidRPr="005614CF">
        <w:rPr>
          <w:rFonts w:ascii="Times New Roman" w:hAnsi="Times New Roman" w:cs="Times New Roman"/>
          <w:sz w:val="24"/>
          <w:szCs w:val="24"/>
        </w:rPr>
        <w:t>te</w:t>
      </w:r>
      <w:r w:rsidRPr="005614CF">
        <w:rPr>
          <w:rFonts w:ascii="Times New Roman" w:hAnsi="Times New Roman" w:cs="Times New Roman"/>
          <w:sz w:val="24"/>
          <w:szCs w:val="24"/>
        </w:rPr>
        <w:t xml:space="preserve"> om de tegenstellin</w:t>
      </w:r>
      <w:r w:rsidR="001118F8" w:rsidRPr="005614CF">
        <w:rPr>
          <w:rFonts w:ascii="Times New Roman" w:hAnsi="Times New Roman" w:cs="Times New Roman"/>
          <w:sz w:val="24"/>
          <w:szCs w:val="24"/>
        </w:rPr>
        <w:t>gen die niet in het overleg kond</w:t>
      </w:r>
      <w:r w:rsidRPr="005614CF">
        <w:rPr>
          <w:rFonts w:ascii="Times New Roman" w:hAnsi="Times New Roman" w:cs="Times New Roman"/>
          <w:sz w:val="24"/>
          <w:szCs w:val="24"/>
        </w:rPr>
        <w:t>en worden opgelost daarbuiten alsnog op te lossen. Het tonen van begrip voor ieder standpunt en vragen aan partijen om te bewegen, is in beide overleggen geobserveerd (H-O1</w:t>
      </w:r>
      <w:r w:rsidR="00FE454F" w:rsidRPr="005614CF">
        <w:rPr>
          <w:rFonts w:ascii="Times New Roman" w:hAnsi="Times New Roman" w:cs="Times New Roman"/>
          <w:sz w:val="24"/>
          <w:szCs w:val="24"/>
        </w:rPr>
        <w:t>;</w:t>
      </w:r>
      <w:r w:rsidRPr="005614CF">
        <w:rPr>
          <w:rFonts w:ascii="Times New Roman" w:hAnsi="Times New Roman" w:cs="Times New Roman"/>
          <w:sz w:val="24"/>
          <w:szCs w:val="24"/>
        </w:rPr>
        <w:t xml:space="preserve"> H-O2).</w:t>
      </w:r>
    </w:p>
    <w:p w14:paraId="3BF159A0" w14:textId="78D132FD"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Qua motivatie hebben alle betrokkenen vertrouwen in de regiocoördinator, projectleider, </w:t>
      </w:r>
      <w:r w:rsidR="001118F8" w:rsidRPr="005614CF">
        <w:rPr>
          <w:rFonts w:ascii="Times New Roman" w:hAnsi="Times New Roman" w:cs="Times New Roman"/>
          <w:sz w:val="24"/>
          <w:szCs w:val="24"/>
        </w:rPr>
        <w:t>woningcorporatie en welzijnsorganisatie</w:t>
      </w:r>
      <w:r w:rsidRPr="005614CF">
        <w:rPr>
          <w:rFonts w:ascii="Times New Roman" w:hAnsi="Times New Roman" w:cs="Times New Roman"/>
          <w:sz w:val="24"/>
          <w:szCs w:val="24"/>
        </w:rPr>
        <w:t xml:space="preserve">. Het eerder genoemde spanningsveld tussen tijdsinvestering en waardering van de gemeenteambtenaren leidt ook tot een dubbele reactie op de vraag naar vertrouwen in de gemeenteambtenaren. Uit de voortvarende wijze waarop de regiocoördinator met koppelingen schuift, blijkt echter wel dat er vertrouwen is </w:t>
      </w:r>
      <w:r w:rsidR="001118F8" w:rsidRPr="005614CF">
        <w:rPr>
          <w:rFonts w:ascii="Times New Roman" w:hAnsi="Times New Roman" w:cs="Times New Roman"/>
          <w:sz w:val="24"/>
          <w:szCs w:val="24"/>
        </w:rPr>
        <w:t xml:space="preserve">in </w:t>
      </w:r>
      <w:r w:rsidRPr="005614CF">
        <w:rPr>
          <w:rFonts w:ascii="Times New Roman" w:hAnsi="Times New Roman" w:cs="Times New Roman"/>
          <w:sz w:val="24"/>
          <w:szCs w:val="24"/>
        </w:rPr>
        <w:t xml:space="preserve">dat de </w:t>
      </w:r>
      <w:r w:rsidR="001118F8" w:rsidRPr="005614CF">
        <w:rPr>
          <w:rFonts w:ascii="Times New Roman" w:hAnsi="Times New Roman" w:cs="Times New Roman"/>
          <w:sz w:val="24"/>
          <w:szCs w:val="24"/>
        </w:rPr>
        <w:t>gemeentes</w:t>
      </w:r>
      <w:r w:rsidRPr="005614CF">
        <w:rPr>
          <w:rFonts w:ascii="Times New Roman" w:hAnsi="Times New Roman" w:cs="Times New Roman"/>
          <w:sz w:val="24"/>
          <w:szCs w:val="24"/>
        </w:rPr>
        <w:t xml:space="preserve"> dit</w:t>
      </w:r>
      <w:r w:rsidR="001118F8" w:rsidRPr="005614CF">
        <w:rPr>
          <w:rFonts w:ascii="Times New Roman" w:hAnsi="Times New Roman" w:cs="Times New Roman"/>
          <w:sz w:val="24"/>
          <w:szCs w:val="24"/>
        </w:rPr>
        <w:t xml:space="preserve"> ambtelijk en bestuurder</w:t>
      </w:r>
      <w:r w:rsidRPr="005614CF">
        <w:rPr>
          <w:rFonts w:ascii="Times New Roman" w:hAnsi="Times New Roman" w:cs="Times New Roman"/>
          <w:sz w:val="24"/>
          <w:szCs w:val="24"/>
        </w:rPr>
        <w:t xml:space="preserve"> kunnen regelen</w:t>
      </w:r>
      <w:r w:rsidR="001118F8" w:rsidRPr="005614CF">
        <w:rPr>
          <w:rFonts w:ascii="Times New Roman" w:hAnsi="Times New Roman" w:cs="Times New Roman"/>
          <w:sz w:val="24"/>
          <w:szCs w:val="24"/>
        </w:rPr>
        <w:t xml:space="preserve">. Andersom geven </w:t>
      </w:r>
      <w:r w:rsidRPr="005614CF">
        <w:rPr>
          <w:rFonts w:ascii="Times New Roman" w:hAnsi="Times New Roman" w:cs="Times New Roman"/>
          <w:sz w:val="24"/>
          <w:szCs w:val="24"/>
        </w:rPr>
        <w:t xml:space="preserve">de gemeentes geven de regiocoördinator de vrije hand en hebben </w:t>
      </w:r>
      <w:r w:rsidR="001118F8" w:rsidRPr="005614CF">
        <w:rPr>
          <w:rFonts w:ascii="Times New Roman" w:hAnsi="Times New Roman" w:cs="Times New Roman"/>
          <w:sz w:val="24"/>
          <w:szCs w:val="24"/>
        </w:rPr>
        <w:t xml:space="preserve">ze </w:t>
      </w:r>
      <w:r w:rsidRPr="005614CF">
        <w:rPr>
          <w:rFonts w:ascii="Times New Roman" w:hAnsi="Times New Roman" w:cs="Times New Roman"/>
          <w:sz w:val="24"/>
          <w:szCs w:val="24"/>
        </w:rPr>
        <w:t xml:space="preserve">volledig vertrouwen in </w:t>
      </w:r>
      <w:r w:rsidR="00FE454F" w:rsidRPr="005614CF">
        <w:rPr>
          <w:rFonts w:ascii="Times New Roman" w:hAnsi="Times New Roman" w:cs="Times New Roman"/>
          <w:sz w:val="24"/>
          <w:szCs w:val="24"/>
        </w:rPr>
        <w:t>het functioneren (H-G1;</w:t>
      </w:r>
      <w:r w:rsidR="001118F8" w:rsidRPr="005614CF">
        <w:rPr>
          <w:rFonts w:ascii="Times New Roman" w:hAnsi="Times New Roman" w:cs="Times New Roman"/>
          <w:sz w:val="24"/>
          <w:szCs w:val="24"/>
        </w:rPr>
        <w:t xml:space="preserve"> H-G2): ze monitoren de voortgang uiteraard wel</w:t>
      </w:r>
      <w:r w:rsidRPr="005614CF">
        <w:rPr>
          <w:rFonts w:ascii="Times New Roman" w:hAnsi="Times New Roman" w:cs="Times New Roman"/>
          <w:sz w:val="24"/>
          <w:szCs w:val="24"/>
        </w:rPr>
        <w:t xml:space="preserve">. Bij </w:t>
      </w:r>
      <w:r w:rsidR="001118F8" w:rsidRPr="005614CF">
        <w:rPr>
          <w:rFonts w:ascii="Times New Roman" w:hAnsi="Times New Roman" w:cs="Times New Roman"/>
          <w:sz w:val="24"/>
          <w:szCs w:val="24"/>
        </w:rPr>
        <w:t>de uitvoerende kant van de woningcorporatie</w:t>
      </w:r>
      <w:r w:rsidRPr="005614CF">
        <w:rPr>
          <w:rFonts w:ascii="Times New Roman" w:hAnsi="Times New Roman" w:cs="Times New Roman"/>
          <w:sz w:val="24"/>
          <w:szCs w:val="24"/>
        </w:rPr>
        <w:t xml:space="preserve"> leeft het beeld dat de regiocoördinator de enige persoon is die hier actief voor gaat en dat er zowel problemen waren om de gemeentes mee te krijgen eerder, als dat de ambtenaren</w:t>
      </w:r>
      <w:r w:rsidR="001118F8" w:rsidRPr="005614CF">
        <w:rPr>
          <w:rFonts w:ascii="Times New Roman" w:hAnsi="Times New Roman" w:cs="Times New Roman"/>
          <w:sz w:val="24"/>
          <w:szCs w:val="24"/>
        </w:rPr>
        <w:t xml:space="preserve"> van de gemeentes</w:t>
      </w:r>
      <w:r w:rsidRPr="005614CF">
        <w:rPr>
          <w:rFonts w:ascii="Times New Roman" w:hAnsi="Times New Roman" w:cs="Times New Roman"/>
          <w:sz w:val="24"/>
          <w:szCs w:val="24"/>
        </w:rPr>
        <w:t xml:space="preserve"> het geen leuk dossier</w:t>
      </w:r>
      <w:r w:rsidR="00EA724C" w:rsidRPr="005614CF">
        <w:rPr>
          <w:rFonts w:ascii="Times New Roman" w:hAnsi="Times New Roman" w:cs="Times New Roman"/>
          <w:sz w:val="24"/>
          <w:szCs w:val="24"/>
        </w:rPr>
        <w:t xml:space="preserve"> vo</w:t>
      </w:r>
      <w:r w:rsidRPr="005614CF">
        <w:rPr>
          <w:rFonts w:ascii="Times New Roman" w:hAnsi="Times New Roman" w:cs="Times New Roman"/>
          <w:sz w:val="24"/>
          <w:szCs w:val="24"/>
        </w:rPr>
        <w:t>nden</w:t>
      </w:r>
      <w:r w:rsidR="00EA724C" w:rsidRPr="005614CF">
        <w:rPr>
          <w:rFonts w:ascii="Times New Roman" w:hAnsi="Times New Roman" w:cs="Times New Roman"/>
          <w:sz w:val="24"/>
          <w:szCs w:val="24"/>
        </w:rPr>
        <w:t xml:space="preserve"> (H</w:t>
      </w:r>
      <w:r w:rsidR="001118F8" w:rsidRPr="005614CF">
        <w:rPr>
          <w:rFonts w:ascii="Times New Roman" w:hAnsi="Times New Roman" w:cs="Times New Roman"/>
          <w:sz w:val="24"/>
          <w:szCs w:val="24"/>
        </w:rPr>
        <w:t>-WU</w:t>
      </w:r>
      <w:r w:rsidR="00FE454F" w:rsidRPr="005614CF">
        <w:rPr>
          <w:rFonts w:ascii="Times New Roman" w:hAnsi="Times New Roman" w:cs="Times New Roman"/>
          <w:sz w:val="24"/>
          <w:szCs w:val="24"/>
        </w:rPr>
        <w:t>;</w:t>
      </w:r>
      <w:r w:rsidR="00EA724C" w:rsidRPr="005614CF">
        <w:rPr>
          <w:rFonts w:ascii="Times New Roman" w:hAnsi="Times New Roman" w:cs="Times New Roman"/>
          <w:sz w:val="24"/>
          <w:szCs w:val="24"/>
        </w:rPr>
        <w:t xml:space="preserve"> H-WG)</w:t>
      </w:r>
      <w:r w:rsidRPr="005614CF">
        <w:rPr>
          <w:rFonts w:ascii="Times New Roman" w:hAnsi="Times New Roman" w:cs="Times New Roman"/>
          <w:sz w:val="24"/>
          <w:szCs w:val="24"/>
        </w:rPr>
        <w:t>. Bij de contactpersoon en de gesproken gebiedsteamleider van HW Wonen heerst, los van de vraag of dit ook in competentie zit, het beeld dat de regiocoördinator hierin echt verschilt maakt</w:t>
      </w:r>
      <w:r w:rsidR="00EA724C" w:rsidRPr="005614CF">
        <w:rPr>
          <w:rFonts w:ascii="Times New Roman" w:hAnsi="Times New Roman" w:cs="Times New Roman"/>
          <w:sz w:val="24"/>
          <w:szCs w:val="24"/>
        </w:rPr>
        <w:t xml:space="preserve"> (H</w:t>
      </w:r>
      <w:r w:rsidR="001118F8" w:rsidRPr="005614CF">
        <w:rPr>
          <w:rFonts w:ascii="Times New Roman" w:hAnsi="Times New Roman" w:cs="Times New Roman"/>
          <w:sz w:val="24"/>
          <w:szCs w:val="24"/>
        </w:rPr>
        <w:t>-WU</w:t>
      </w:r>
      <w:r w:rsidR="00FE454F" w:rsidRPr="005614CF">
        <w:rPr>
          <w:rFonts w:ascii="Times New Roman" w:hAnsi="Times New Roman" w:cs="Times New Roman"/>
          <w:sz w:val="24"/>
          <w:szCs w:val="24"/>
        </w:rPr>
        <w:t>;</w:t>
      </w:r>
      <w:r w:rsidRPr="005614CF">
        <w:rPr>
          <w:rFonts w:ascii="Times New Roman" w:hAnsi="Times New Roman" w:cs="Times New Roman"/>
          <w:sz w:val="24"/>
          <w:szCs w:val="24"/>
        </w:rPr>
        <w:t xml:space="preserve"> N-WG). Ook de regiocoördinator zelf ziet minder motivatie bij anderen (H-RC), maar zou ook liever het hele dossier doen zonder hun tussenkomst (H-O2).</w:t>
      </w:r>
    </w:p>
    <w:p w14:paraId="35083028" w14:textId="42F13AF9"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Op competentieniveau noemt de contactpersoon van</w:t>
      </w:r>
      <w:r w:rsidR="001118F8" w:rsidRPr="005614CF">
        <w:rPr>
          <w:rFonts w:ascii="Times New Roman" w:hAnsi="Times New Roman" w:cs="Times New Roman"/>
          <w:sz w:val="24"/>
          <w:szCs w:val="24"/>
        </w:rPr>
        <w:t xml:space="preserve"> de uitvoerende kant van de </w:t>
      </w:r>
      <w:r w:rsidR="003077D8" w:rsidRPr="005614CF">
        <w:rPr>
          <w:rFonts w:ascii="Times New Roman" w:hAnsi="Times New Roman" w:cs="Times New Roman"/>
          <w:sz w:val="24"/>
          <w:szCs w:val="24"/>
        </w:rPr>
        <w:t>woningcorporatie</w:t>
      </w:r>
      <w:r w:rsidR="001118F8" w:rsidRPr="005614CF">
        <w:rPr>
          <w:rFonts w:ascii="Times New Roman" w:hAnsi="Times New Roman" w:cs="Times New Roman"/>
          <w:sz w:val="24"/>
          <w:szCs w:val="24"/>
        </w:rPr>
        <w:t xml:space="preserve"> ener</w:t>
      </w:r>
      <w:r w:rsidRPr="005614CF">
        <w:rPr>
          <w:rFonts w:ascii="Times New Roman" w:hAnsi="Times New Roman" w:cs="Times New Roman"/>
          <w:sz w:val="24"/>
          <w:szCs w:val="24"/>
        </w:rPr>
        <w:t xml:space="preserve">zijds de vaardigheid om alles te onthouden en de motivatie van de </w:t>
      </w:r>
      <w:r w:rsidR="00831CF6" w:rsidRPr="005614CF">
        <w:rPr>
          <w:rFonts w:ascii="Times New Roman" w:hAnsi="Times New Roman" w:cs="Times New Roman"/>
          <w:sz w:val="24"/>
          <w:szCs w:val="24"/>
        </w:rPr>
        <w:t>teamleider van de welzijnsorganisatie</w:t>
      </w:r>
      <w:r w:rsidRPr="005614CF">
        <w:rPr>
          <w:rFonts w:ascii="Times New Roman" w:hAnsi="Times New Roman" w:cs="Times New Roman"/>
          <w:sz w:val="24"/>
          <w:szCs w:val="24"/>
        </w:rPr>
        <w:t xml:space="preserve"> en anderzijds de kwetsbaarheid van </w:t>
      </w:r>
      <w:r w:rsidR="00831CF6"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door de afhankelijkheid van vrijwilligers</w:t>
      </w:r>
      <w:r w:rsidR="001118F8" w:rsidRPr="005614CF">
        <w:rPr>
          <w:rFonts w:ascii="Times New Roman" w:hAnsi="Times New Roman" w:cs="Times New Roman"/>
          <w:sz w:val="24"/>
          <w:szCs w:val="24"/>
        </w:rPr>
        <w:t xml:space="preserve"> (H-WU</w:t>
      </w:r>
      <w:r w:rsidRPr="005614CF">
        <w:rPr>
          <w:rFonts w:ascii="Times New Roman" w:hAnsi="Times New Roman" w:cs="Times New Roman"/>
          <w:sz w:val="24"/>
          <w:szCs w:val="24"/>
        </w:rPr>
        <w:t xml:space="preserve">). In een overleg weken na dit gesprek kwam hier ook een geval van naar voren in het ketenoverleg waarin de </w:t>
      </w:r>
      <w:r w:rsidR="00831CF6" w:rsidRPr="005614CF">
        <w:rPr>
          <w:rFonts w:ascii="Times New Roman" w:hAnsi="Times New Roman" w:cs="Times New Roman"/>
          <w:sz w:val="24"/>
          <w:szCs w:val="24"/>
        </w:rPr>
        <w:t>teamleider van de welzijnsorganisatie</w:t>
      </w:r>
      <w:r w:rsidRPr="005614CF">
        <w:rPr>
          <w:rFonts w:ascii="Times New Roman" w:hAnsi="Times New Roman" w:cs="Times New Roman"/>
          <w:sz w:val="24"/>
          <w:szCs w:val="24"/>
        </w:rPr>
        <w:t xml:space="preserve"> aangaf dat er wel spreiding moet zijn van de oplevering van huizen, omdat anders begeleiders overvraagd worden (H-O2). Vanuit een gemeente werd dit benoemt als wrang. Dat suggereert dat de verwachting leefde dat er wel voldoende capaciteit was hiervoor. In het </w:t>
      </w:r>
      <w:r w:rsidR="00831CF6" w:rsidRPr="005614CF">
        <w:rPr>
          <w:rFonts w:ascii="Times New Roman" w:hAnsi="Times New Roman" w:cs="Times New Roman"/>
          <w:sz w:val="24"/>
          <w:szCs w:val="24"/>
        </w:rPr>
        <w:t>keten</w:t>
      </w:r>
      <w:r w:rsidRPr="005614CF">
        <w:rPr>
          <w:rFonts w:ascii="Times New Roman" w:hAnsi="Times New Roman" w:cs="Times New Roman"/>
          <w:sz w:val="24"/>
          <w:szCs w:val="24"/>
        </w:rPr>
        <w:t xml:space="preserve">overleg toonde de directeur Verhuur van </w:t>
      </w:r>
      <w:r w:rsidR="00831CF6" w:rsidRPr="005614CF">
        <w:rPr>
          <w:rFonts w:ascii="Times New Roman" w:hAnsi="Times New Roman" w:cs="Times New Roman"/>
          <w:sz w:val="24"/>
          <w:szCs w:val="24"/>
        </w:rPr>
        <w:t>de woningcorporatie</w:t>
      </w:r>
      <w:r w:rsidRPr="005614CF">
        <w:rPr>
          <w:rFonts w:ascii="Times New Roman" w:hAnsi="Times New Roman" w:cs="Times New Roman"/>
          <w:sz w:val="24"/>
          <w:szCs w:val="24"/>
        </w:rPr>
        <w:t xml:space="preserve"> hier meer begrip voor (H-O2). Het lijkt er op dat </w:t>
      </w:r>
      <w:r w:rsidR="00831CF6" w:rsidRPr="005614CF">
        <w:rPr>
          <w:rFonts w:ascii="Times New Roman" w:hAnsi="Times New Roman" w:cs="Times New Roman"/>
          <w:sz w:val="24"/>
          <w:szCs w:val="24"/>
        </w:rPr>
        <w:t>deze</w:t>
      </w:r>
      <w:r w:rsidRPr="005614CF">
        <w:rPr>
          <w:rFonts w:ascii="Times New Roman" w:hAnsi="Times New Roman" w:cs="Times New Roman"/>
          <w:sz w:val="24"/>
          <w:szCs w:val="24"/>
        </w:rPr>
        <w:t xml:space="preserve"> hierin een realistischere inschatting heeft van wat er mogelijk is bij </w:t>
      </w:r>
      <w:r w:rsidR="00831CF6" w:rsidRPr="005614CF">
        <w:rPr>
          <w:rFonts w:ascii="Times New Roman" w:hAnsi="Times New Roman" w:cs="Times New Roman"/>
          <w:sz w:val="24"/>
          <w:szCs w:val="24"/>
        </w:rPr>
        <w:t>de welzijnsorganisatie.</w:t>
      </w:r>
    </w:p>
    <w:p w14:paraId="0A7E6879" w14:textId="32CA9EB7" w:rsidR="00F155C3"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De regiocoördinator wordt door iedereen gezien als </w:t>
      </w:r>
      <w:r w:rsidR="001144AF" w:rsidRPr="005614CF">
        <w:rPr>
          <w:rFonts w:ascii="Times New Roman" w:hAnsi="Times New Roman" w:cs="Times New Roman"/>
          <w:sz w:val="24"/>
          <w:szCs w:val="24"/>
        </w:rPr>
        <w:t>goed</w:t>
      </w:r>
      <w:r w:rsidRPr="005614CF">
        <w:rPr>
          <w:rFonts w:ascii="Times New Roman" w:hAnsi="Times New Roman" w:cs="Times New Roman"/>
          <w:sz w:val="24"/>
          <w:szCs w:val="24"/>
        </w:rPr>
        <w:t xml:space="preserve"> in de taakuitvoering en zeer bevlogen en enthousiast. De discussie rondom de mate waarin informatie gedeeld moet worden over de cijfers verlaagt wel het vertrouwen over en weer.</w:t>
      </w:r>
      <w:r w:rsidR="00F155C3" w:rsidRPr="005614CF">
        <w:rPr>
          <w:rFonts w:ascii="Times New Roman" w:hAnsi="Times New Roman" w:cs="Times New Roman"/>
          <w:sz w:val="24"/>
          <w:szCs w:val="24"/>
        </w:rPr>
        <w:t xml:space="preserve"> Er is in deze regio niet over gelijkheid gesproken, behalve dan de bewoording “in hetzelfde schuitje zitten”. Dit </w:t>
      </w:r>
      <w:r w:rsidR="0029424E" w:rsidRPr="005614CF">
        <w:rPr>
          <w:rFonts w:ascii="Times New Roman" w:hAnsi="Times New Roman" w:cs="Times New Roman"/>
          <w:sz w:val="24"/>
          <w:szCs w:val="24"/>
        </w:rPr>
        <w:t>is in dit onderzoek deels als gelijkheid geïnterpreteerd</w:t>
      </w:r>
      <w:r w:rsidR="00F155C3" w:rsidRPr="005614CF">
        <w:rPr>
          <w:rFonts w:ascii="Times New Roman" w:hAnsi="Times New Roman" w:cs="Times New Roman"/>
          <w:sz w:val="24"/>
          <w:szCs w:val="24"/>
        </w:rPr>
        <w:t>, maar meer nog als doelconsensus: blijkbaar zouden de betrokkenen dezelfde kant op moeten willen.</w:t>
      </w:r>
    </w:p>
    <w:p w14:paraId="538A13E4" w14:textId="5B87D660" w:rsidR="00E71018" w:rsidRPr="005614CF" w:rsidRDefault="00B66258" w:rsidP="005614CF">
      <w:pPr>
        <w:spacing w:line="276" w:lineRule="auto"/>
        <w:jc w:val="both"/>
        <w:rPr>
          <w:rFonts w:ascii="Times New Roman" w:hAnsi="Times New Roman" w:cs="Times New Roman"/>
          <w:b/>
          <w:sz w:val="24"/>
          <w:szCs w:val="24"/>
          <w:highlight w:val="yellow"/>
        </w:rPr>
      </w:pPr>
      <w:r w:rsidRPr="005614CF">
        <w:rPr>
          <w:rFonts w:ascii="Times New Roman" w:hAnsi="Times New Roman" w:cs="Times New Roman"/>
          <w:b/>
          <w:sz w:val="24"/>
          <w:szCs w:val="24"/>
        </w:rPr>
        <w:t>Positioneringscapaciteit</w:t>
      </w:r>
    </w:p>
    <w:p w14:paraId="390F9C88" w14:textId="6FFD9F65" w:rsidR="00D0043C" w:rsidRPr="005614CF" w:rsidRDefault="00B6625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De positioneringscapaciteit</w:t>
      </w:r>
      <w:r w:rsidR="00E71018" w:rsidRPr="005614CF">
        <w:rPr>
          <w:rFonts w:ascii="Times New Roman" w:hAnsi="Times New Roman" w:cs="Times New Roman"/>
          <w:sz w:val="24"/>
          <w:szCs w:val="24"/>
        </w:rPr>
        <w:t xml:space="preserve"> betreft </w:t>
      </w:r>
      <w:r w:rsidR="00D0043C" w:rsidRPr="005614CF">
        <w:rPr>
          <w:rFonts w:ascii="Times New Roman" w:hAnsi="Times New Roman" w:cs="Times New Roman"/>
          <w:sz w:val="24"/>
          <w:szCs w:val="24"/>
        </w:rPr>
        <w:t>of relevante actoren centraal staan in het netwerk, of alle relevante actoren aanwezig zijn in het netwerk en of alle actoren in het netwerk relevant zijn.</w:t>
      </w:r>
    </w:p>
    <w:p w14:paraId="293A5CB1" w14:textId="08DFC66B"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Allereerst dient in het algemeen opgemerkt te worden dat alle betrokkenen het zeer handig vinden dat er sprake is van één woningcorporatie, één welzijnsorganisatie en één </w:t>
      </w:r>
      <w:r w:rsidRPr="005614CF">
        <w:rPr>
          <w:rFonts w:ascii="Times New Roman" w:hAnsi="Times New Roman" w:cs="Times New Roman"/>
          <w:sz w:val="24"/>
          <w:szCs w:val="24"/>
        </w:rPr>
        <w:lastRenderedPageBreak/>
        <w:t xml:space="preserve">regiocoördinator. Deze drie vormen de kerndriehoek en het pleit zeer voor het netwerk dat deze drie op deze wijze in stelling zijn gebracht. Zo zijn er vanuit de gemeentes, woningcorporatie en welzijnsstichting veel meer mensen betrokken bij dit dossier (H-RC), maar er zijn drie heldere contactpersonen waarlangs het contact loopt. Hier zijn alle respondenten uit </w:t>
      </w:r>
      <w:r w:rsidR="00F155C3" w:rsidRPr="005614CF">
        <w:rPr>
          <w:rFonts w:ascii="Times New Roman" w:hAnsi="Times New Roman" w:cs="Times New Roman"/>
          <w:sz w:val="24"/>
          <w:szCs w:val="24"/>
        </w:rPr>
        <w:t>de Hoeksche Waard</w:t>
      </w:r>
      <w:r w:rsidRPr="005614CF">
        <w:rPr>
          <w:rFonts w:ascii="Times New Roman" w:hAnsi="Times New Roman" w:cs="Times New Roman"/>
          <w:sz w:val="24"/>
          <w:szCs w:val="24"/>
        </w:rPr>
        <w:t xml:space="preserve"> positief over. Zo beschrijft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zijn gedachten bij het aannemen van zijn functie: </w:t>
      </w:r>
      <w:r w:rsidRPr="005614CF">
        <w:rPr>
          <w:rFonts w:ascii="Times New Roman" w:hAnsi="Times New Roman" w:cs="Times New Roman"/>
          <w:i/>
          <w:sz w:val="24"/>
          <w:szCs w:val="24"/>
        </w:rPr>
        <w:t>“...eigenlijk heb ik toen al voor mezelf de conclusie getrokken dat je te allen tijde moet zorgen dat er iemand coördineert. [beschrijft het koppelingsproces]. Het gaat over zo veel schijven op een gegeven moment dat je van te voren al weet dat je er heel veel tijd mee kwijt bent.”</w:t>
      </w:r>
      <w:r w:rsidRPr="005614CF">
        <w:rPr>
          <w:rFonts w:ascii="Times New Roman" w:hAnsi="Times New Roman" w:cs="Times New Roman"/>
          <w:sz w:val="24"/>
          <w:szCs w:val="24"/>
        </w:rPr>
        <w:t xml:space="preserve"> (H-PS). </w:t>
      </w:r>
    </w:p>
    <w:p w14:paraId="3F02C758" w14:textId="05C6F5A1" w:rsidR="00E71018" w:rsidRPr="005614CF" w:rsidRDefault="00831CF6"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In </w:t>
      </w:r>
      <w:r w:rsidR="00F155C3" w:rsidRPr="005614CF">
        <w:rPr>
          <w:rFonts w:ascii="Times New Roman" w:hAnsi="Times New Roman" w:cs="Times New Roman"/>
          <w:sz w:val="24"/>
          <w:szCs w:val="24"/>
        </w:rPr>
        <w:t>de Hoeksche Waard</w:t>
      </w:r>
      <w:r w:rsidR="00E71018" w:rsidRPr="005614CF">
        <w:rPr>
          <w:rFonts w:ascii="Times New Roman" w:hAnsi="Times New Roman" w:cs="Times New Roman"/>
          <w:sz w:val="24"/>
          <w:szCs w:val="24"/>
        </w:rPr>
        <w:t xml:space="preserve"> geldt dat de uitvoerende kerndriehoek zeer goed past bij de opgave van het netwerk. De partijen hebben een duidelijke taakafbakening, weten elkaar zeer makkelijk te bereiken en zijn verzekerd van de snelheid van de andere kernspelers. Uitvoerend onderhoudt de kerndriehoek ook het grotere netwerk in verschillende samenstellingen en dit lijkt grotendeels goed te werken. Er zijn een paar communicatielijnen die suboptimaal lijken. Deze worden echter alleen genoemd door de personen die vermeld zijn en niet door</w:t>
      </w:r>
      <w:r w:rsidRPr="005614CF">
        <w:rPr>
          <w:rFonts w:ascii="Times New Roman" w:hAnsi="Times New Roman" w:cs="Times New Roman"/>
          <w:sz w:val="24"/>
          <w:szCs w:val="24"/>
        </w:rPr>
        <w:t xml:space="preserve"> de</w:t>
      </w:r>
      <w:r w:rsidR="00E71018" w:rsidRPr="005614CF">
        <w:rPr>
          <w:rFonts w:ascii="Times New Roman" w:hAnsi="Times New Roman" w:cs="Times New Roman"/>
          <w:sz w:val="24"/>
          <w:szCs w:val="24"/>
        </w:rPr>
        <w:t xml:space="preserve"> anderen:</w:t>
      </w:r>
    </w:p>
    <w:p w14:paraId="68A65B06" w14:textId="60E6B2A4" w:rsidR="00E71018" w:rsidRPr="005614CF" w:rsidRDefault="00E71018" w:rsidP="005614CF">
      <w:pPr>
        <w:pStyle w:val="Lijstalinea"/>
        <w:numPr>
          <w:ilvl w:val="0"/>
          <w:numId w:val="34"/>
        </w:num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Het contact tussen de contactpersoon van de woningcorporatie en de regievoerder van het COA, omdat dit loopt via de regiocoördinator</w:t>
      </w:r>
      <w:r w:rsidR="00831CF6" w:rsidRPr="005614CF">
        <w:rPr>
          <w:rFonts w:ascii="Times New Roman" w:hAnsi="Times New Roman" w:cs="Times New Roman"/>
          <w:sz w:val="24"/>
          <w:szCs w:val="24"/>
        </w:rPr>
        <w:t xml:space="preserve"> (H-WU</w:t>
      </w:r>
      <w:r w:rsidR="00FE454F" w:rsidRPr="005614CF">
        <w:rPr>
          <w:rFonts w:ascii="Times New Roman" w:hAnsi="Times New Roman" w:cs="Times New Roman"/>
          <w:sz w:val="24"/>
          <w:szCs w:val="24"/>
        </w:rPr>
        <w:t>;</w:t>
      </w:r>
      <w:r w:rsidRPr="005614CF">
        <w:rPr>
          <w:rFonts w:ascii="Times New Roman" w:hAnsi="Times New Roman" w:cs="Times New Roman"/>
          <w:sz w:val="24"/>
          <w:szCs w:val="24"/>
        </w:rPr>
        <w:t xml:space="preserve"> H-WG).</w:t>
      </w:r>
    </w:p>
    <w:p w14:paraId="50FEF023" w14:textId="1F8F474A" w:rsidR="00E71018" w:rsidRPr="005614CF" w:rsidRDefault="00E71018" w:rsidP="005614CF">
      <w:pPr>
        <w:pStyle w:val="Lijstalinea"/>
        <w:numPr>
          <w:ilvl w:val="0"/>
          <w:numId w:val="34"/>
        </w:num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Het contact tussen de welzijnsorganisatie en de regionale sociale dienst, omdat de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verdeeld zijn over meerdere personen bij de sociale dienst (</w:t>
      </w:r>
      <w:r w:rsidR="004D049A" w:rsidRPr="005614CF">
        <w:rPr>
          <w:rFonts w:ascii="Times New Roman" w:hAnsi="Times New Roman" w:cs="Times New Roman"/>
          <w:sz w:val="24"/>
          <w:szCs w:val="24"/>
        </w:rPr>
        <w:t>H-VC2</w:t>
      </w:r>
      <w:r w:rsidRPr="005614CF">
        <w:rPr>
          <w:rFonts w:ascii="Times New Roman" w:hAnsi="Times New Roman" w:cs="Times New Roman"/>
          <w:sz w:val="24"/>
          <w:szCs w:val="24"/>
        </w:rPr>
        <w:t>). Dit geeft bij het maken van afspraken op uitvoeringsniveau soms onduidelijkheid of vertraging. Dit speelt niet op tactisch niveau (H-VC1).</w:t>
      </w:r>
    </w:p>
    <w:p w14:paraId="5F4F4B53" w14:textId="5DA33A33" w:rsidR="00E71018" w:rsidRPr="005614CF" w:rsidRDefault="00E71018" w:rsidP="005614CF">
      <w:pPr>
        <w:pStyle w:val="Lijstalinea"/>
        <w:numPr>
          <w:ilvl w:val="0"/>
          <w:numId w:val="34"/>
        </w:num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Taalaanbieders zijn niet allemaal betrokken, omdat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nu zelf een taalaanbieder mogen kiezen. In het verleden was dit bij de gemeentes ondergebracht en werd er gewerkt met één partner die dan ook in contact stond met de welzijnsorganisatie en de </w:t>
      </w:r>
      <w:r w:rsidR="003077D8" w:rsidRPr="005614CF">
        <w:rPr>
          <w:rFonts w:ascii="Times New Roman" w:hAnsi="Times New Roman" w:cs="Times New Roman"/>
          <w:sz w:val="24"/>
          <w:szCs w:val="24"/>
        </w:rPr>
        <w:t>woningcorporatie</w:t>
      </w:r>
      <w:r w:rsidR="00831CF6" w:rsidRPr="005614CF">
        <w:rPr>
          <w:rFonts w:ascii="Times New Roman" w:hAnsi="Times New Roman" w:cs="Times New Roman"/>
          <w:sz w:val="24"/>
          <w:szCs w:val="24"/>
        </w:rPr>
        <w:t xml:space="preserve"> (H-WU</w:t>
      </w:r>
      <w:r w:rsidR="00FE454F" w:rsidRPr="005614CF">
        <w:rPr>
          <w:rFonts w:ascii="Times New Roman" w:hAnsi="Times New Roman" w:cs="Times New Roman"/>
          <w:sz w:val="24"/>
          <w:szCs w:val="24"/>
        </w:rPr>
        <w:t>; H-WG;</w:t>
      </w:r>
      <w:r w:rsidRPr="005614CF">
        <w:rPr>
          <w:rFonts w:ascii="Times New Roman" w:hAnsi="Times New Roman" w:cs="Times New Roman"/>
          <w:sz w:val="24"/>
          <w:szCs w:val="24"/>
        </w:rPr>
        <w:t xml:space="preserve"> H-VC1).</w:t>
      </w:r>
    </w:p>
    <w:p w14:paraId="00099C7A" w14:textId="77777777" w:rsidR="00E71018" w:rsidRPr="005614CF" w:rsidRDefault="00E71018" w:rsidP="005614CF">
      <w:pPr>
        <w:pStyle w:val="Lijstalinea"/>
        <w:numPr>
          <w:ilvl w:val="0"/>
          <w:numId w:val="34"/>
        </w:num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De GGZ / </w:t>
      </w:r>
      <w:proofErr w:type="spellStart"/>
      <w:r w:rsidRPr="005614CF">
        <w:rPr>
          <w:rFonts w:ascii="Times New Roman" w:hAnsi="Times New Roman" w:cs="Times New Roman"/>
          <w:sz w:val="24"/>
          <w:szCs w:val="24"/>
        </w:rPr>
        <w:t>aandachtsteam</w:t>
      </w:r>
      <w:proofErr w:type="spellEnd"/>
      <w:r w:rsidRPr="005614CF">
        <w:rPr>
          <w:rFonts w:ascii="Times New Roman" w:hAnsi="Times New Roman" w:cs="Times New Roman"/>
          <w:sz w:val="24"/>
          <w:szCs w:val="24"/>
        </w:rPr>
        <w:t xml:space="preserve"> schuift niet meer aan, maar is wel uitgenodigd. Zo beschrijft de contactpersoon van de welzijnsorganisatie: “</w:t>
      </w:r>
      <w:r w:rsidRPr="005614CF">
        <w:rPr>
          <w:rFonts w:ascii="Times New Roman" w:hAnsi="Times New Roman" w:cs="Times New Roman"/>
          <w:i/>
          <w:sz w:val="24"/>
          <w:szCs w:val="24"/>
        </w:rPr>
        <w:t xml:space="preserve">Er is nu wel een </w:t>
      </w:r>
      <w:proofErr w:type="spellStart"/>
      <w:r w:rsidRPr="005614CF">
        <w:rPr>
          <w:rFonts w:ascii="Times New Roman" w:hAnsi="Times New Roman" w:cs="Times New Roman"/>
          <w:i/>
          <w:sz w:val="24"/>
          <w:szCs w:val="24"/>
        </w:rPr>
        <w:t>aandachtsteam</w:t>
      </w:r>
      <w:proofErr w:type="spellEnd"/>
      <w:r w:rsidRPr="005614CF">
        <w:rPr>
          <w:rFonts w:ascii="Times New Roman" w:hAnsi="Times New Roman" w:cs="Times New Roman"/>
          <w:i/>
          <w:sz w:val="24"/>
          <w:szCs w:val="24"/>
        </w:rPr>
        <w:t xml:space="preserve">, maar dat is niet specifiek betrokken in die overleggen dus dat moet altijd </w:t>
      </w:r>
      <w:proofErr w:type="spellStart"/>
      <w:r w:rsidRPr="005614CF">
        <w:rPr>
          <w:rFonts w:ascii="Times New Roman" w:hAnsi="Times New Roman" w:cs="Times New Roman"/>
          <w:i/>
          <w:sz w:val="24"/>
          <w:szCs w:val="24"/>
        </w:rPr>
        <w:t>doorgekoppeld</w:t>
      </w:r>
      <w:proofErr w:type="spellEnd"/>
      <w:r w:rsidRPr="005614CF">
        <w:rPr>
          <w:rFonts w:ascii="Times New Roman" w:hAnsi="Times New Roman" w:cs="Times New Roman"/>
          <w:i/>
          <w:sz w:val="24"/>
          <w:szCs w:val="24"/>
        </w:rPr>
        <w:t xml:space="preserve"> worden en je krijgt geen terugkoppeling. Het zou gezien de huidige stand van zaken wel meer nodig zijn dat er standaard iemand van het GGZ-deel en van de huisartsen op een bepaalde manier geïntegreerd is in dat overleg</w:t>
      </w:r>
      <w:r w:rsidRPr="005614CF">
        <w:rPr>
          <w:rFonts w:ascii="Times New Roman" w:hAnsi="Times New Roman" w:cs="Times New Roman"/>
          <w:sz w:val="24"/>
          <w:szCs w:val="24"/>
        </w:rPr>
        <w:t>” (H-VC1).</w:t>
      </w:r>
    </w:p>
    <w:p w14:paraId="0BC4A853" w14:textId="057F434B"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Op tactisch niveau is er een verschil van mening tussen de betrokkenen. </w:t>
      </w:r>
      <w:r w:rsidR="00831CF6" w:rsidRPr="005614CF">
        <w:rPr>
          <w:rFonts w:ascii="Times New Roman" w:hAnsi="Times New Roman" w:cs="Times New Roman"/>
          <w:sz w:val="24"/>
          <w:szCs w:val="24"/>
        </w:rPr>
        <w:t xml:space="preserve">Hoewel er </w:t>
      </w:r>
      <w:proofErr w:type="spellStart"/>
      <w:r w:rsidR="00831CF6" w:rsidRPr="005614CF">
        <w:rPr>
          <w:rFonts w:ascii="Times New Roman" w:hAnsi="Times New Roman" w:cs="Times New Roman"/>
          <w:sz w:val="24"/>
          <w:szCs w:val="24"/>
        </w:rPr>
        <w:t>an</w:t>
      </w:r>
      <w:proofErr w:type="spellEnd"/>
      <w:r w:rsidR="00831CF6" w:rsidRPr="005614CF">
        <w:rPr>
          <w:rFonts w:ascii="Times New Roman" w:hAnsi="Times New Roman" w:cs="Times New Roman"/>
          <w:sz w:val="24"/>
          <w:szCs w:val="24"/>
        </w:rPr>
        <w:t xml:space="preserve"> </w:t>
      </w:r>
      <w:proofErr w:type="spellStart"/>
      <w:r w:rsidR="00831CF6" w:rsidRPr="005614CF">
        <w:rPr>
          <w:rFonts w:ascii="Times New Roman" w:hAnsi="Times New Roman" w:cs="Times New Roman"/>
          <w:sz w:val="24"/>
          <w:szCs w:val="24"/>
        </w:rPr>
        <w:t>sich</w:t>
      </w:r>
      <w:proofErr w:type="spellEnd"/>
      <w:r w:rsidR="00831CF6" w:rsidRPr="005614CF">
        <w:rPr>
          <w:rFonts w:ascii="Times New Roman" w:hAnsi="Times New Roman" w:cs="Times New Roman"/>
          <w:sz w:val="24"/>
          <w:szCs w:val="24"/>
        </w:rPr>
        <w:t xml:space="preserve"> consensus is dat de beleidsambtenaren bij het ketenoverleg nuttig zijn, is er een verschil van mening in welke mate de gemeenteambtenaren voorzien moeten worden van informat</w:t>
      </w:r>
      <w:r w:rsidR="00FE454F" w:rsidRPr="005614CF">
        <w:rPr>
          <w:rFonts w:ascii="Times New Roman" w:hAnsi="Times New Roman" w:cs="Times New Roman"/>
          <w:sz w:val="24"/>
          <w:szCs w:val="24"/>
        </w:rPr>
        <w:t>ie. De gemeenteambtenaren (H-G1; H-G2;</w:t>
      </w:r>
      <w:r w:rsidR="00831CF6" w:rsidRPr="005614CF">
        <w:rPr>
          <w:rFonts w:ascii="Times New Roman" w:hAnsi="Times New Roman" w:cs="Times New Roman"/>
          <w:sz w:val="24"/>
          <w:szCs w:val="24"/>
        </w:rPr>
        <w:t xml:space="preserve"> H-O2) geven aan dat zij hun wethouders hebben te informeren. De regiocoördinator draagt aan dat de wethouder beter direct contact kunnen zoeken in plaats van indirect via deze beleidsmedewerkers (H-O2). Hoewel anderen vinden dat in de huidige situatie de gemeenteambtenaren vereist zijn (H-O2), lijkt het alle niet-gemeentelijke partijen makkelijker om te ageren op dit onderwerp met één gefuseerde gemeente</w:t>
      </w:r>
      <w:r w:rsidR="00905C91" w:rsidRPr="005614CF">
        <w:rPr>
          <w:rFonts w:ascii="Times New Roman" w:hAnsi="Times New Roman" w:cs="Times New Roman"/>
          <w:sz w:val="24"/>
          <w:szCs w:val="24"/>
        </w:rPr>
        <w:t xml:space="preserve"> (H-RV; H-WB</w:t>
      </w:r>
      <w:r w:rsidR="00FE454F" w:rsidRPr="005614CF">
        <w:rPr>
          <w:rFonts w:ascii="Times New Roman" w:hAnsi="Times New Roman" w:cs="Times New Roman"/>
          <w:sz w:val="24"/>
          <w:szCs w:val="24"/>
        </w:rPr>
        <w:t>;</w:t>
      </w:r>
      <w:r w:rsidRPr="005614CF">
        <w:rPr>
          <w:rFonts w:ascii="Times New Roman" w:hAnsi="Times New Roman" w:cs="Times New Roman"/>
          <w:sz w:val="24"/>
          <w:szCs w:val="24"/>
        </w:rPr>
        <w:t xml:space="preserve"> H-VC1).</w:t>
      </w:r>
    </w:p>
    <w:p w14:paraId="127A2DE1" w14:textId="76C5A72A" w:rsidR="00E71018" w:rsidRPr="005614CF" w:rsidRDefault="00831CF6"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lastRenderedPageBreak/>
        <w:t>Er lijkt een goede informatie-uitwisseling plaats te vinden tussen het huisvestingskant en de integratie- en participatiekant.</w:t>
      </w:r>
      <w:r w:rsidR="00E71018" w:rsidRPr="005614CF">
        <w:rPr>
          <w:rFonts w:ascii="Times New Roman" w:hAnsi="Times New Roman" w:cs="Times New Roman"/>
          <w:sz w:val="24"/>
          <w:szCs w:val="24"/>
        </w:rPr>
        <w:t xml:space="preserve"> In </w:t>
      </w:r>
      <w:r w:rsidRPr="005614CF">
        <w:rPr>
          <w:rFonts w:ascii="Times New Roman" w:hAnsi="Times New Roman" w:cs="Times New Roman"/>
          <w:sz w:val="24"/>
          <w:szCs w:val="24"/>
        </w:rPr>
        <w:t xml:space="preserve">beide </w:t>
      </w:r>
      <w:proofErr w:type="spellStart"/>
      <w:r w:rsidRPr="005614CF">
        <w:rPr>
          <w:rFonts w:ascii="Times New Roman" w:hAnsi="Times New Roman" w:cs="Times New Roman"/>
          <w:sz w:val="24"/>
          <w:szCs w:val="24"/>
        </w:rPr>
        <w:t>keten</w:t>
      </w:r>
      <w:r w:rsidR="00E71018" w:rsidRPr="005614CF">
        <w:rPr>
          <w:rFonts w:ascii="Times New Roman" w:hAnsi="Times New Roman" w:cs="Times New Roman"/>
          <w:sz w:val="24"/>
          <w:szCs w:val="24"/>
        </w:rPr>
        <w:t>overleggen</w:t>
      </w:r>
      <w:proofErr w:type="spellEnd"/>
      <w:r w:rsidR="00E71018" w:rsidRPr="005614CF">
        <w:rPr>
          <w:rFonts w:ascii="Times New Roman" w:hAnsi="Times New Roman" w:cs="Times New Roman"/>
          <w:sz w:val="24"/>
          <w:szCs w:val="24"/>
        </w:rPr>
        <w:t xml:space="preserve"> is dezelfde contactpersoon aanwezig voor de gemeentes (regiocoördinator), </w:t>
      </w:r>
      <w:r w:rsidR="00B954B3" w:rsidRPr="005614CF">
        <w:rPr>
          <w:rFonts w:ascii="Times New Roman" w:hAnsi="Times New Roman" w:cs="Times New Roman"/>
          <w:sz w:val="24"/>
          <w:szCs w:val="24"/>
        </w:rPr>
        <w:t xml:space="preserve">de </w:t>
      </w:r>
      <w:r w:rsidR="00E71018" w:rsidRPr="005614CF">
        <w:rPr>
          <w:rFonts w:ascii="Times New Roman" w:hAnsi="Times New Roman" w:cs="Times New Roman"/>
          <w:sz w:val="24"/>
          <w:szCs w:val="24"/>
        </w:rPr>
        <w:t>welzijnsorganisa</w:t>
      </w:r>
      <w:r w:rsidR="00B954B3" w:rsidRPr="005614CF">
        <w:rPr>
          <w:rFonts w:ascii="Times New Roman" w:hAnsi="Times New Roman" w:cs="Times New Roman"/>
          <w:sz w:val="24"/>
          <w:szCs w:val="24"/>
        </w:rPr>
        <w:t>tie (teamleider)</w:t>
      </w:r>
      <w:r w:rsidR="00E71018" w:rsidRPr="005614CF">
        <w:rPr>
          <w:rFonts w:ascii="Times New Roman" w:hAnsi="Times New Roman" w:cs="Times New Roman"/>
          <w:sz w:val="24"/>
          <w:szCs w:val="24"/>
        </w:rPr>
        <w:t xml:space="preserve"> en de regionale sociale dienst. De contactpersoon van de regionale sociale dienst is alleen aanwezig bij het ketenoverleg </w:t>
      </w:r>
      <w:r w:rsidR="00B954B3" w:rsidRPr="005614CF">
        <w:rPr>
          <w:rFonts w:ascii="Times New Roman" w:hAnsi="Times New Roman" w:cs="Times New Roman"/>
          <w:sz w:val="24"/>
          <w:szCs w:val="24"/>
        </w:rPr>
        <w:t>van de huisvestingskant</w:t>
      </w:r>
      <w:r w:rsidR="00E71018" w:rsidRPr="005614CF">
        <w:rPr>
          <w:rFonts w:ascii="Times New Roman" w:hAnsi="Times New Roman" w:cs="Times New Roman"/>
          <w:sz w:val="24"/>
          <w:szCs w:val="24"/>
        </w:rPr>
        <w:t xml:space="preserve"> als de agenda daar toe uitnodigt</w:t>
      </w:r>
      <w:r w:rsidR="004D049A" w:rsidRPr="005614CF">
        <w:rPr>
          <w:rFonts w:ascii="Times New Roman" w:hAnsi="Times New Roman" w:cs="Times New Roman"/>
          <w:sz w:val="24"/>
          <w:szCs w:val="24"/>
        </w:rPr>
        <w:t xml:space="preserve"> (H-Ag1; H-Ag2;</w:t>
      </w:r>
      <w:r w:rsidR="00A4665D" w:rsidRPr="005614CF">
        <w:rPr>
          <w:rFonts w:ascii="Times New Roman" w:hAnsi="Times New Roman" w:cs="Times New Roman"/>
          <w:sz w:val="24"/>
          <w:szCs w:val="24"/>
        </w:rPr>
        <w:t xml:space="preserve"> H-Ag3;</w:t>
      </w:r>
      <w:r w:rsidR="004D049A" w:rsidRPr="005614CF">
        <w:rPr>
          <w:rFonts w:ascii="Times New Roman" w:hAnsi="Times New Roman" w:cs="Times New Roman"/>
          <w:sz w:val="24"/>
          <w:szCs w:val="24"/>
        </w:rPr>
        <w:t xml:space="preserve"> H-Vs1</w:t>
      </w:r>
      <w:r w:rsidR="00A4665D" w:rsidRPr="005614CF">
        <w:rPr>
          <w:rFonts w:ascii="Times New Roman" w:hAnsi="Times New Roman" w:cs="Times New Roman"/>
          <w:sz w:val="24"/>
          <w:szCs w:val="24"/>
        </w:rPr>
        <w:t>; H-Vs2</w:t>
      </w:r>
      <w:r w:rsidR="004D049A" w:rsidRPr="005614CF">
        <w:rPr>
          <w:rFonts w:ascii="Times New Roman" w:hAnsi="Times New Roman" w:cs="Times New Roman"/>
          <w:sz w:val="24"/>
          <w:szCs w:val="24"/>
        </w:rPr>
        <w:t>)</w:t>
      </w:r>
      <w:r w:rsidR="00E71018" w:rsidRPr="005614CF">
        <w:rPr>
          <w:rFonts w:ascii="Times New Roman" w:hAnsi="Times New Roman" w:cs="Times New Roman"/>
          <w:sz w:val="24"/>
          <w:szCs w:val="24"/>
        </w:rPr>
        <w:t>. Enerzijds kan dit de efficiëntie bevorderen van het netwerk, maar het feit dat de regionale sociale dienst en de woningcorporatie minder om tafel zitten kan ook kansen onbenut laten</w:t>
      </w:r>
      <w:r w:rsidR="00B954B3" w:rsidRPr="005614CF">
        <w:rPr>
          <w:rFonts w:ascii="Times New Roman" w:hAnsi="Times New Roman" w:cs="Times New Roman"/>
          <w:sz w:val="24"/>
          <w:szCs w:val="24"/>
        </w:rPr>
        <w:t xml:space="preserve"> tot het uitwisselen van hulpbronnen</w:t>
      </w:r>
      <w:r w:rsidR="00E71018" w:rsidRPr="005614CF">
        <w:rPr>
          <w:rFonts w:ascii="Times New Roman" w:hAnsi="Times New Roman" w:cs="Times New Roman"/>
          <w:sz w:val="24"/>
          <w:szCs w:val="24"/>
        </w:rPr>
        <w:t xml:space="preserve"> en </w:t>
      </w:r>
      <w:r w:rsidR="00B954B3" w:rsidRPr="005614CF">
        <w:rPr>
          <w:rFonts w:ascii="Times New Roman" w:hAnsi="Times New Roman" w:cs="Times New Roman"/>
          <w:sz w:val="24"/>
          <w:szCs w:val="24"/>
        </w:rPr>
        <w:t>het maakt de lijnen minder kort</w:t>
      </w:r>
      <w:r w:rsidR="00E71018" w:rsidRPr="005614CF">
        <w:rPr>
          <w:rFonts w:ascii="Times New Roman" w:hAnsi="Times New Roman" w:cs="Times New Roman"/>
          <w:sz w:val="24"/>
          <w:szCs w:val="24"/>
        </w:rPr>
        <w:t>.</w:t>
      </w:r>
    </w:p>
    <w:p w14:paraId="743EDAEF" w14:textId="6057F098"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Op bestuurlijk niveau geldt ook dat de mandatering van één bestuurder namens de regio goed lijkt te werken. </w:t>
      </w:r>
      <w:r w:rsidR="00B954B3" w:rsidRPr="005614CF">
        <w:rPr>
          <w:rFonts w:ascii="Times New Roman" w:hAnsi="Times New Roman" w:cs="Times New Roman"/>
          <w:sz w:val="24"/>
          <w:szCs w:val="24"/>
        </w:rPr>
        <w:t xml:space="preserve">Met </w:t>
      </w:r>
      <w:r w:rsidRPr="005614CF">
        <w:rPr>
          <w:rFonts w:ascii="Times New Roman" w:hAnsi="Times New Roman" w:cs="Times New Roman"/>
          <w:sz w:val="24"/>
          <w:szCs w:val="24"/>
        </w:rPr>
        <w:t>het</w:t>
      </w:r>
      <w:r w:rsidR="00B954B3" w:rsidRPr="005614CF">
        <w:rPr>
          <w:rFonts w:ascii="Times New Roman" w:hAnsi="Times New Roman" w:cs="Times New Roman"/>
          <w:sz w:val="24"/>
          <w:szCs w:val="24"/>
        </w:rPr>
        <w:t xml:space="preserve"> instellen van een regiocoördinator en het vaststellen van het</w:t>
      </w:r>
      <w:r w:rsidRPr="005614CF">
        <w:rPr>
          <w:rFonts w:ascii="Times New Roman" w:hAnsi="Times New Roman" w:cs="Times New Roman"/>
          <w:sz w:val="24"/>
          <w:szCs w:val="24"/>
        </w:rPr>
        <w:t xml:space="preserve"> convenant</w:t>
      </w:r>
      <w:r w:rsidR="00B954B3" w:rsidRPr="005614CF">
        <w:rPr>
          <w:rFonts w:ascii="Times New Roman" w:hAnsi="Times New Roman" w:cs="Times New Roman"/>
          <w:sz w:val="24"/>
          <w:szCs w:val="24"/>
        </w:rPr>
        <w:t xml:space="preserve"> en</w:t>
      </w:r>
      <w:r w:rsidRPr="005614CF">
        <w:rPr>
          <w:rFonts w:ascii="Times New Roman" w:hAnsi="Times New Roman" w:cs="Times New Roman"/>
          <w:sz w:val="24"/>
          <w:szCs w:val="24"/>
        </w:rPr>
        <w:t xml:space="preserve"> de prestatieafspraken, </w:t>
      </w:r>
      <w:r w:rsidR="00B954B3" w:rsidRPr="005614CF">
        <w:rPr>
          <w:rFonts w:ascii="Times New Roman" w:hAnsi="Times New Roman" w:cs="Times New Roman"/>
          <w:sz w:val="24"/>
          <w:szCs w:val="24"/>
        </w:rPr>
        <w:t xml:space="preserve">hebben de bestuurders ruimte gegeven aan het tactische en uitvoerende niveau om deze taak verder in te vullen </w:t>
      </w:r>
      <w:r w:rsidRPr="005614CF">
        <w:rPr>
          <w:rFonts w:ascii="Times New Roman" w:hAnsi="Times New Roman" w:cs="Times New Roman"/>
          <w:sz w:val="24"/>
          <w:szCs w:val="24"/>
        </w:rPr>
        <w:t xml:space="preserve">(P-B). De bestuurder van de woningcorporatie en de bestuurder namens de vijf gemeentes </w:t>
      </w:r>
      <w:r w:rsidR="00B954B3" w:rsidRPr="005614CF">
        <w:rPr>
          <w:rFonts w:ascii="Times New Roman" w:hAnsi="Times New Roman" w:cs="Times New Roman"/>
          <w:sz w:val="24"/>
          <w:szCs w:val="24"/>
        </w:rPr>
        <w:t>betrekken</w:t>
      </w:r>
      <w:r w:rsidRPr="005614CF">
        <w:rPr>
          <w:rFonts w:ascii="Times New Roman" w:hAnsi="Times New Roman" w:cs="Times New Roman"/>
          <w:sz w:val="24"/>
          <w:szCs w:val="24"/>
        </w:rPr>
        <w:t xml:space="preserve"> het tactische niveau goed in hun contact. Zowel </w:t>
      </w:r>
      <w:r w:rsidR="00E032CF" w:rsidRPr="005614CF">
        <w:rPr>
          <w:rFonts w:ascii="Times New Roman" w:hAnsi="Times New Roman" w:cs="Times New Roman"/>
          <w:sz w:val="24"/>
          <w:szCs w:val="24"/>
        </w:rPr>
        <w:t>het Hoofd Wonen</w:t>
      </w:r>
      <w:r w:rsidRPr="005614CF">
        <w:rPr>
          <w:rFonts w:ascii="Times New Roman" w:hAnsi="Times New Roman" w:cs="Times New Roman"/>
          <w:sz w:val="24"/>
          <w:szCs w:val="24"/>
        </w:rPr>
        <w:t xml:space="preserve">, als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weten zeer goed wat er speelt en zijn zodoende een brug tus</w:t>
      </w:r>
      <w:r w:rsidR="00B954B3" w:rsidRPr="005614CF">
        <w:rPr>
          <w:rFonts w:ascii="Times New Roman" w:hAnsi="Times New Roman" w:cs="Times New Roman"/>
          <w:sz w:val="24"/>
          <w:szCs w:val="24"/>
        </w:rPr>
        <w:t xml:space="preserve">sen bestuur en beleid </w:t>
      </w:r>
      <w:r w:rsidR="00FE454F" w:rsidRPr="005614CF">
        <w:rPr>
          <w:rFonts w:ascii="Times New Roman" w:hAnsi="Times New Roman" w:cs="Times New Roman"/>
          <w:sz w:val="24"/>
          <w:szCs w:val="24"/>
        </w:rPr>
        <w:t>(H-B;</w:t>
      </w:r>
      <w:r w:rsidR="00B954B3" w:rsidRPr="005614CF">
        <w:rPr>
          <w:rFonts w:ascii="Times New Roman" w:hAnsi="Times New Roman" w:cs="Times New Roman"/>
          <w:sz w:val="24"/>
          <w:szCs w:val="24"/>
        </w:rPr>
        <w:t xml:space="preserve"> H-WB</w:t>
      </w:r>
      <w:r w:rsidRPr="005614CF">
        <w:rPr>
          <w:rFonts w:ascii="Times New Roman" w:hAnsi="Times New Roman" w:cs="Times New Roman"/>
          <w:sz w:val="24"/>
          <w:szCs w:val="24"/>
        </w:rPr>
        <w:t>).</w:t>
      </w:r>
    </w:p>
    <w:p w14:paraId="2A61F470" w14:textId="33D413CE" w:rsidR="00E71018" w:rsidRPr="005614CF" w:rsidRDefault="00E71018" w:rsidP="005614CF">
      <w:pPr>
        <w:spacing w:line="276" w:lineRule="auto"/>
        <w:jc w:val="both"/>
        <w:rPr>
          <w:rFonts w:ascii="Times New Roman" w:eastAsia="Times New Roman" w:hAnsi="Times New Roman" w:cs="Times New Roman"/>
          <w:i/>
          <w:sz w:val="24"/>
          <w:szCs w:val="24"/>
          <w:lang w:eastAsia="nl-NL"/>
        </w:rPr>
      </w:pPr>
      <w:r w:rsidRPr="005614CF">
        <w:rPr>
          <w:rFonts w:ascii="Times New Roman" w:hAnsi="Times New Roman" w:cs="Times New Roman"/>
          <w:sz w:val="24"/>
          <w:szCs w:val="24"/>
        </w:rPr>
        <w:t>Tot slot is aangegeven dat het eiland heel geschikt is om een regionale samenwerking in op te zetten. De contactpersoon van de welzijnsstichting omschrijft dit als “</w:t>
      </w:r>
      <w:r w:rsidRPr="005614CF">
        <w:rPr>
          <w:rFonts w:ascii="Times New Roman" w:eastAsia="Times New Roman" w:hAnsi="Times New Roman" w:cs="Times New Roman"/>
          <w:i/>
          <w:sz w:val="24"/>
          <w:szCs w:val="24"/>
          <w:lang w:eastAsia="nl-NL"/>
        </w:rPr>
        <w:t xml:space="preserve">net klein genoeg om net zo’n beetje alles nog in de picture te kunnen houden” en “groot genoeg om professioneel te zijn” </w:t>
      </w:r>
      <w:r w:rsidRPr="005614CF">
        <w:rPr>
          <w:rFonts w:ascii="Times New Roman" w:eastAsia="Times New Roman" w:hAnsi="Times New Roman" w:cs="Times New Roman"/>
          <w:sz w:val="24"/>
          <w:szCs w:val="24"/>
          <w:lang w:eastAsia="nl-NL"/>
        </w:rPr>
        <w:t>(H-VC1)</w:t>
      </w:r>
      <w:r w:rsidRPr="005614CF">
        <w:rPr>
          <w:rFonts w:ascii="Times New Roman" w:eastAsia="Times New Roman" w:hAnsi="Times New Roman" w:cs="Times New Roman"/>
          <w:i/>
          <w:sz w:val="24"/>
          <w:szCs w:val="24"/>
          <w:lang w:eastAsia="nl-NL"/>
        </w:rPr>
        <w:t xml:space="preserve">. </w:t>
      </w:r>
      <w:r w:rsidRPr="005614CF">
        <w:rPr>
          <w:rFonts w:ascii="Times New Roman" w:hAnsi="Times New Roman" w:cs="Times New Roman"/>
          <w:sz w:val="24"/>
          <w:szCs w:val="24"/>
        </w:rPr>
        <w:t xml:space="preserve">Afsluitend geldt dat een AZC in de regio de huisvesting en inburgering vergemakkelijkt. Het idee is namelijk dat de bewoners van een AZC in de regio blijven. Derhalve kunnen de betreffende gemeentes al beginnen met inburgering zonder het risico dat een andere gemeente de vruchten plukt van het gedane werk en zijn de betreffende gemeentes niet afhankelijk van regievoerders van andere delen van het land om koppelingen te krijgen. In </w:t>
      </w:r>
      <w:r w:rsidR="00F155C3" w:rsidRPr="005614CF">
        <w:rPr>
          <w:rFonts w:ascii="Times New Roman" w:hAnsi="Times New Roman" w:cs="Times New Roman"/>
          <w:sz w:val="24"/>
          <w:szCs w:val="24"/>
        </w:rPr>
        <w:t>de Hoeksche Waard</w:t>
      </w:r>
      <w:r w:rsidRPr="005614CF">
        <w:rPr>
          <w:rFonts w:ascii="Times New Roman" w:hAnsi="Times New Roman" w:cs="Times New Roman"/>
          <w:sz w:val="24"/>
          <w:szCs w:val="24"/>
        </w:rPr>
        <w:t xml:space="preserve"> was er een AZC dat niet exclusief aan de regio koppelt en deze zal binnenkort sluiten.</w:t>
      </w:r>
    </w:p>
    <w:p w14:paraId="0AEB2676" w14:textId="77777777" w:rsidR="00E71018" w:rsidRPr="005614CF" w:rsidRDefault="00E71018" w:rsidP="005614CF">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Tussenconclusie</w:t>
      </w:r>
    </w:p>
    <w:p w14:paraId="7A2F3210" w14:textId="496935C0"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In de Hoeksche Waard is er een hoge mate van regionaal samenwerken. </w:t>
      </w:r>
      <w:r w:rsidR="00F3322B" w:rsidRPr="005614CF">
        <w:rPr>
          <w:rFonts w:ascii="Times New Roman" w:hAnsi="Times New Roman" w:cs="Times New Roman"/>
          <w:sz w:val="24"/>
          <w:szCs w:val="24"/>
        </w:rPr>
        <w:t xml:space="preserve">Op uitvoeringsniveau </w:t>
      </w:r>
      <w:r w:rsidRPr="005614CF">
        <w:rPr>
          <w:rFonts w:ascii="Times New Roman" w:hAnsi="Times New Roman" w:cs="Times New Roman"/>
          <w:sz w:val="24"/>
          <w:szCs w:val="24"/>
        </w:rPr>
        <w:t>is</w:t>
      </w:r>
      <w:r w:rsidR="00F3322B" w:rsidRPr="005614CF">
        <w:rPr>
          <w:rFonts w:ascii="Times New Roman" w:hAnsi="Times New Roman" w:cs="Times New Roman"/>
          <w:sz w:val="24"/>
          <w:szCs w:val="24"/>
        </w:rPr>
        <w:t xml:space="preserve"> er</w:t>
      </w:r>
      <w:r w:rsidRPr="005614CF">
        <w:rPr>
          <w:rFonts w:ascii="Times New Roman" w:hAnsi="Times New Roman" w:cs="Times New Roman"/>
          <w:sz w:val="24"/>
          <w:szCs w:val="24"/>
        </w:rPr>
        <w:t xml:space="preserve"> een regiocoördinator die over de hele regio mag zoeken en vrij mag schuiven met de koppelingen: dit ligt mede aan het grote vertrouwen van de beleidsmedewerkers van de gemeenten en het goede contact tussen de regiocoördinator en de regievoerder. Het uitvoeringsproces en het delen van informatie is goed gestroomlijnd en verloopt derhalve zeer snel. Ook zitten de juiste personen op de juiste plek: de regiocoördinator, de contactpersoon van de </w:t>
      </w:r>
      <w:r w:rsidR="003077D8" w:rsidRPr="005614CF">
        <w:rPr>
          <w:rFonts w:ascii="Times New Roman" w:hAnsi="Times New Roman" w:cs="Times New Roman"/>
          <w:sz w:val="24"/>
          <w:szCs w:val="24"/>
        </w:rPr>
        <w:t>woningcorporatie</w:t>
      </w:r>
      <w:r w:rsidRPr="005614CF">
        <w:rPr>
          <w:rFonts w:ascii="Times New Roman" w:hAnsi="Times New Roman" w:cs="Times New Roman"/>
          <w:sz w:val="24"/>
          <w:szCs w:val="24"/>
        </w:rPr>
        <w:t xml:space="preserve"> en de contactpersoon van de welzijnsorganisatie schakelen heel snel en kunnen zelf weer betrekken wie zij nodig hebben.</w:t>
      </w:r>
    </w:p>
    <w:p w14:paraId="7FA08EAA" w14:textId="3450201E"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Op tactisch niveau is er ook veel vertrouwen naar de regiocoördinator toe. Deze bereidt het grootste deel van het beleid voor met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Bij het ketenoverleg komen alle tegenstelling op tafel, wat zeer bewonderingswaardig is, maar daar lijken de tegenstellingen niet te worden opgelost. De conflicten spelen met name tussen de beleidsmedewerkers van gemeentes en andere betrokkenen (met de regiocoördinator over informatiedeling, met de woningcorporatie over huurderving, met </w:t>
      </w:r>
      <w:r w:rsidR="00F3322B" w:rsidRPr="005614CF">
        <w:rPr>
          <w:rFonts w:ascii="Times New Roman" w:hAnsi="Times New Roman" w:cs="Times New Roman"/>
          <w:sz w:val="24"/>
          <w:szCs w:val="24"/>
        </w:rPr>
        <w:t>de welzijnsorganisatie</w:t>
      </w:r>
      <w:r w:rsidRPr="005614CF">
        <w:rPr>
          <w:rFonts w:ascii="Times New Roman" w:hAnsi="Times New Roman" w:cs="Times New Roman"/>
          <w:sz w:val="24"/>
          <w:szCs w:val="24"/>
        </w:rPr>
        <w:t xml:space="preserve"> over de vraag of medewerkers gespreid kunnen worden ingezet en onderling over wie het overleg </w:t>
      </w:r>
      <w:r w:rsidRPr="005614CF">
        <w:rPr>
          <w:rFonts w:ascii="Times New Roman" w:hAnsi="Times New Roman" w:cs="Times New Roman"/>
          <w:sz w:val="24"/>
          <w:szCs w:val="24"/>
        </w:rPr>
        <w:lastRenderedPageBreak/>
        <w:t>gaat voorzitten). De projec</w:t>
      </w:r>
      <w:r w:rsidR="00F3322B" w:rsidRPr="005614CF">
        <w:rPr>
          <w:rFonts w:ascii="Times New Roman" w:hAnsi="Times New Roman" w:cs="Times New Roman"/>
          <w:sz w:val="24"/>
          <w:szCs w:val="24"/>
        </w:rPr>
        <w:t xml:space="preserve">tleider </w:t>
      </w:r>
      <w:r w:rsidR="00B700CC" w:rsidRPr="005614CF">
        <w:rPr>
          <w:rFonts w:ascii="Times New Roman" w:hAnsi="Times New Roman" w:cs="Times New Roman"/>
          <w:sz w:val="24"/>
          <w:szCs w:val="24"/>
        </w:rPr>
        <w:t>Vergunninghouder</w:t>
      </w:r>
      <w:r w:rsidR="00F3322B" w:rsidRPr="005614CF">
        <w:rPr>
          <w:rFonts w:ascii="Times New Roman" w:hAnsi="Times New Roman" w:cs="Times New Roman"/>
          <w:sz w:val="24"/>
          <w:szCs w:val="24"/>
        </w:rPr>
        <w:t xml:space="preserve">s speelde voorheen </w:t>
      </w:r>
      <w:r w:rsidRPr="005614CF">
        <w:rPr>
          <w:rFonts w:ascii="Times New Roman" w:hAnsi="Times New Roman" w:cs="Times New Roman"/>
          <w:sz w:val="24"/>
          <w:szCs w:val="24"/>
        </w:rPr>
        <w:t>een doorslaggevende rol in het oplossen van deze tegenstellingen. Er is zeker sprake van onderling vertrouwen in de kernspelers, ook tussen de kernspelers zelf, maar het vertrouwen in de gemeentes is wat lager - het lijkt in ieder geval een terechte inschatting dat de motivatie bij beleidsmedewerkers lager ligt. De vrije wijze waarop een regiocoördinator bezig is, geeft echter ook aan dat er het vertrouwen is in beleidsmedewerkers dat de gemeentes meegaan (waar dit ook mee te maken heeft)</w:t>
      </w:r>
      <w:r w:rsidR="00F3322B" w:rsidRPr="005614CF">
        <w:rPr>
          <w:rFonts w:ascii="Times New Roman" w:hAnsi="Times New Roman" w:cs="Times New Roman"/>
          <w:sz w:val="24"/>
          <w:szCs w:val="24"/>
        </w:rPr>
        <w:t xml:space="preserve"> en de gemeenteambtenaren geven ook wel degelijk de ruimte aan de regiocoördinator om regionaal te werken</w:t>
      </w:r>
      <w:r w:rsidRPr="005614CF">
        <w:rPr>
          <w:rFonts w:ascii="Times New Roman" w:hAnsi="Times New Roman" w:cs="Times New Roman"/>
          <w:sz w:val="24"/>
          <w:szCs w:val="24"/>
        </w:rPr>
        <w:t>. De regievoerder van het COA stemt mede af en zet zich ook in om de regio te leveren waar deze om vraagt, zowel qua aantallen in totaal als qua aantallen per koppeling (gezinsgrootte).</w:t>
      </w:r>
    </w:p>
    <w:p w14:paraId="4D8DFD87" w14:textId="59622605"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Tot slot is er </w:t>
      </w:r>
      <w:r w:rsidR="00F3322B" w:rsidRPr="005614CF">
        <w:rPr>
          <w:rFonts w:ascii="Times New Roman" w:hAnsi="Times New Roman" w:cs="Times New Roman"/>
          <w:sz w:val="24"/>
          <w:szCs w:val="24"/>
        </w:rPr>
        <w:t xml:space="preserve">het bestuurlijk niveau waar </w:t>
      </w:r>
      <w:r w:rsidRPr="005614CF">
        <w:rPr>
          <w:rFonts w:ascii="Times New Roman" w:hAnsi="Times New Roman" w:cs="Times New Roman"/>
          <w:sz w:val="24"/>
          <w:szCs w:val="24"/>
        </w:rPr>
        <w:t xml:space="preserve">een convenant </w:t>
      </w:r>
      <w:r w:rsidR="00F3322B" w:rsidRPr="005614CF">
        <w:rPr>
          <w:rFonts w:ascii="Times New Roman" w:hAnsi="Times New Roman" w:cs="Times New Roman"/>
          <w:sz w:val="24"/>
          <w:szCs w:val="24"/>
        </w:rPr>
        <w:t xml:space="preserve">de gemeentes </w:t>
      </w:r>
      <w:r w:rsidR="00222893" w:rsidRPr="005614CF">
        <w:rPr>
          <w:rFonts w:ascii="Times New Roman" w:hAnsi="Times New Roman" w:cs="Times New Roman"/>
          <w:sz w:val="24"/>
          <w:szCs w:val="24"/>
        </w:rPr>
        <w:t>een sterker aanblik geeft richting de provincie</w:t>
      </w:r>
      <w:r w:rsidRPr="005614CF">
        <w:rPr>
          <w:rFonts w:ascii="Times New Roman" w:hAnsi="Times New Roman" w:cs="Times New Roman"/>
          <w:sz w:val="24"/>
          <w:szCs w:val="24"/>
        </w:rPr>
        <w:t xml:space="preserve">. De kans dat er gebruik gemaakt wordt van de herverdelingsclausule is wel zeer klein. Het lijkt erop dat de gemeentes onderling best mee willen, maar dat het zeer behulpzaam is dat niemand de pijn voelt (en dus offers hoeft te maken voor de rest). De projectleider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heeft zo, in overleg met de beleidsmedewerker van de provincie, de drempel sterk verlaagd om samen te werken.</w:t>
      </w:r>
    </w:p>
    <w:p w14:paraId="3BA5CB09" w14:textId="54CBA8A0" w:rsidR="00D0043C" w:rsidRPr="005614CF" w:rsidRDefault="00D0043C"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De brug tussen uitvoerend niveau en tactisch niveau wordt geslagen door de regiocoördinator en de brug tussen tactisch niveau en het bestuurlijk niveau was belegd bij de projectleider Statushouders. Zolang er vanuit het bestuurlijk niveau geen verdere inspanningen gevraagd worden, zal het verdwijnen van de </w:t>
      </w:r>
      <w:proofErr w:type="spellStart"/>
      <w:r w:rsidRPr="005614CF">
        <w:rPr>
          <w:rFonts w:ascii="Times New Roman" w:hAnsi="Times New Roman" w:cs="Times New Roman"/>
          <w:sz w:val="24"/>
          <w:szCs w:val="24"/>
        </w:rPr>
        <w:t>projectleiderfunctie</w:t>
      </w:r>
      <w:proofErr w:type="spellEnd"/>
      <w:r w:rsidRPr="005614CF">
        <w:rPr>
          <w:rFonts w:ascii="Times New Roman" w:hAnsi="Times New Roman" w:cs="Times New Roman"/>
          <w:sz w:val="24"/>
          <w:szCs w:val="24"/>
        </w:rPr>
        <w:t xml:space="preserve"> waarschijnlijk niet leiden tot problemen.</w:t>
      </w:r>
      <w:r w:rsidR="00317F6E" w:rsidRPr="005614CF">
        <w:rPr>
          <w:rFonts w:ascii="Times New Roman" w:hAnsi="Times New Roman" w:cs="Times New Roman"/>
          <w:sz w:val="24"/>
          <w:szCs w:val="24"/>
        </w:rPr>
        <w:t xml:space="preserve"> Op uitvoeringsniveau en bestuurlijk niveau zijn de belangrijkste actoren aanwezig. Op tactisch niveau is mogelijk een sterkere link tussen het sociaal en ruimtelijk domein van meerwaarde, maar dit heeft nog niet tot knelpunten geleid. Wel </w:t>
      </w:r>
      <w:r w:rsidR="005A2DB4" w:rsidRPr="005614CF">
        <w:rPr>
          <w:rFonts w:ascii="Times New Roman" w:hAnsi="Times New Roman" w:cs="Times New Roman"/>
          <w:sz w:val="24"/>
          <w:szCs w:val="24"/>
        </w:rPr>
        <w:t xml:space="preserve">zou het sterker betrekken van zorgprofessionals </w:t>
      </w:r>
      <w:r w:rsidR="00317F6E" w:rsidRPr="005614CF">
        <w:rPr>
          <w:rFonts w:ascii="Times New Roman" w:hAnsi="Times New Roman" w:cs="Times New Roman"/>
          <w:sz w:val="24"/>
          <w:szCs w:val="24"/>
        </w:rPr>
        <w:t>van meerwaarde kunnen zijn.</w:t>
      </w:r>
    </w:p>
    <w:p w14:paraId="5B4401ED" w14:textId="54843465" w:rsidR="00E71018" w:rsidRPr="00D31D89" w:rsidRDefault="002D1294" w:rsidP="00E71018">
      <w:pPr>
        <w:pStyle w:val="Kop3"/>
        <w:spacing w:line="276" w:lineRule="auto"/>
        <w:jc w:val="both"/>
        <w:rPr>
          <w:rFonts w:ascii="Times New Roman" w:hAnsi="Times New Roman" w:cs="Times New Roman"/>
        </w:rPr>
      </w:pPr>
      <w:bookmarkStart w:id="46" w:name="_Toc491124830"/>
      <w:r w:rsidRPr="00D31D89">
        <w:rPr>
          <w:rFonts w:ascii="Times New Roman" w:hAnsi="Times New Roman" w:cs="Times New Roman"/>
        </w:rPr>
        <w:t>§4.3</w:t>
      </w:r>
      <w:r w:rsidR="00E71018" w:rsidRPr="00D31D89">
        <w:rPr>
          <w:rFonts w:ascii="Times New Roman" w:hAnsi="Times New Roman" w:cs="Times New Roman"/>
        </w:rPr>
        <w:t>.4: Factoren die het succes beïnvloeden</w:t>
      </w:r>
      <w:bookmarkEnd w:id="46"/>
    </w:p>
    <w:p w14:paraId="5B0AD1CA" w14:textId="77777777"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deze sectie worden eerst de factoren besproken die uit eerder onderzoek zijn meegenomen (deductief). Vervolgens worden de factoren besproken die in het onderzoek zelf zijn tegengekomen (inductief).</w:t>
      </w:r>
    </w:p>
    <w:p w14:paraId="491F136A" w14:textId="77777777" w:rsidR="00E71018" w:rsidRPr="00D31D89" w:rsidRDefault="00E71018" w:rsidP="00E71018">
      <w:pPr>
        <w:spacing w:line="276" w:lineRule="auto"/>
        <w:jc w:val="both"/>
        <w:rPr>
          <w:rFonts w:ascii="Times New Roman" w:hAnsi="Times New Roman" w:cs="Times New Roman"/>
          <w:b/>
          <w:sz w:val="24"/>
          <w:szCs w:val="24"/>
        </w:rPr>
      </w:pPr>
      <w:proofErr w:type="spellStart"/>
      <w:r w:rsidRPr="00D31D89">
        <w:rPr>
          <w:rFonts w:ascii="Times New Roman" w:hAnsi="Times New Roman" w:cs="Times New Roman"/>
          <w:b/>
          <w:sz w:val="24"/>
          <w:szCs w:val="24"/>
        </w:rPr>
        <w:t>Passendheid</w:t>
      </w:r>
      <w:proofErr w:type="spellEnd"/>
      <w:r w:rsidRPr="00D31D89">
        <w:rPr>
          <w:rFonts w:ascii="Times New Roman" w:hAnsi="Times New Roman" w:cs="Times New Roman"/>
          <w:b/>
          <w:sz w:val="24"/>
          <w:szCs w:val="24"/>
        </w:rPr>
        <w:t xml:space="preserve"> van de netwerkgrootte</w:t>
      </w:r>
    </w:p>
    <w:p w14:paraId="4838ABF7" w14:textId="77777777"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Bij de </w:t>
      </w:r>
      <w:proofErr w:type="spellStart"/>
      <w:r w:rsidRPr="00D31D89">
        <w:rPr>
          <w:rFonts w:ascii="Times New Roman" w:hAnsi="Times New Roman" w:cs="Times New Roman"/>
          <w:sz w:val="24"/>
          <w:szCs w:val="24"/>
        </w:rPr>
        <w:t>passendheid</w:t>
      </w:r>
      <w:proofErr w:type="spellEnd"/>
      <w:r w:rsidRPr="00D31D89">
        <w:rPr>
          <w:rFonts w:ascii="Times New Roman" w:hAnsi="Times New Roman" w:cs="Times New Roman"/>
          <w:sz w:val="24"/>
          <w:szCs w:val="24"/>
        </w:rPr>
        <w:t xml:space="preserve"> van de netwerkgrootte gaat het om het aantal personen dat betrokken is. De ideale samenstelling zou bestaan uit tussen de zes en acht personen.</w:t>
      </w:r>
    </w:p>
    <w:p w14:paraId="4129F022" w14:textId="3A792717" w:rsidR="00E71018" w:rsidRPr="00D31D89" w:rsidRDefault="00E71018" w:rsidP="004D049A">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bestaat de uitvoerende kerndriehoek uit drie mensen. Het is duidelijk wie de regievoerder van het COA is voor de regio en vanuit de sociale dienst is er een vast aanspreekpunt voor het ketenoverleg. Het is echter niet geheel duidelijk bij cases hoe dan met de sociale dienst contact moet worden opgenomen, omdat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ondergebracht zijn bij verschillende klantmanagers (daar is dus niet één contactpersoon voor)</w:t>
      </w:r>
      <w:r w:rsidR="004E2292" w:rsidRPr="00D31D89">
        <w:rPr>
          <w:rFonts w:ascii="Times New Roman" w:hAnsi="Times New Roman" w:cs="Times New Roman"/>
          <w:sz w:val="24"/>
          <w:szCs w:val="24"/>
        </w:rPr>
        <w:t>(</w:t>
      </w:r>
      <w:r w:rsidR="004D049A" w:rsidRPr="00D31D89">
        <w:rPr>
          <w:rFonts w:ascii="Times New Roman" w:hAnsi="Times New Roman" w:cs="Times New Roman"/>
          <w:sz w:val="24"/>
          <w:szCs w:val="24"/>
        </w:rPr>
        <w:t>H-VC</w:t>
      </w:r>
      <w:r w:rsidR="00535DCA" w:rsidRPr="00D31D89">
        <w:rPr>
          <w:rFonts w:ascii="Times New Roman" w:hAnsi="Times New Roman" w:cs="Times New Roman"/>
          <w:sz w:val="24"/>
          <w:szCs w:val="24"/>
        </w:rPr>
        <w:t>2</w:t>
      </w:r>
      <w:r w:rsidR="004E2292" w:rsidRPr="00D31D89">
        <w:rPr>
          <w:rFonts w:ascii="Times New Roman" w:hAnsi="Times New Roman" w:cs="Times New Roman"/>
          <w:sz w:val="24"/>
          <w:szCs w:val="24"/>
        </w:rPr>
        <w:t>)</w:t>
      </w:r>
      <w:r w:rsidRPr="00D31D89">
        <w:rPr>
          <w:rFonts w:ascii="Times New Roman" w:hAnsi="Times New Roman" w:cs="Times New Roman"/>
          <w:sz w:val="24"/>
          <w:szCs w:val="24"/>
        </w:rPr>
        <w:t>. In de praktijk zitten bij het ketenoverleg acht mensen aan tafel</w:t>
      </w:r>
      <w:r w:rsidR="004E2292" w:rsidRPr="00D31D89">
        <w:rPr>
          <w:rFonts w:ascii="Times New Roman" w:hAnsi="Times New Roman" w:cs="Times New Roman"/>
          <w:sz w:val="24"/>
          <w:szCs w:val="24"/>
        </w:rPr>
        <w:t xml:space="preserve"> </w:t>
      </w:r>
      <w:r w:rsidR="004D049A" w:rsidRPr="00D31D89">
        <w:rPr>
          <w:rFonts w:ascii="Times New Roman" w:hAnsi="Times New Roman" w:cs="Times New Roman"/>
          <w:sz w:val="24"/>
          <w:szCs w:val="24"/>
        </w:rPr>
        <w:t>(</w:t>
      </w:r>
      <w:r w:rsidR="00FE454F" w:rsidRPr="00D31D89">
        <w:rPr>
          <w:rFonts w:ascii="Times New Roman" w:hAnsi="Times New Roman" w:cs="Times New Roman"/>
          <w:sz w:val="24"/>
          <w:szCs w:val="24"/>
        </w:rPr>
        <w:t>H-Ag1; H-Ag2;</w:t>
      </w:r>
      <w:r w:rsidR="00A4665D" w:rsidRPr="00D31D89">
        <w:rPr>
          <w:rFonts w:ascii="Times New Roman" w:hAnsi="Times New Roman" w:cs="Times New Roman"/>
          <w:sz w:val="24"/>
          <w:szCs w:val="24"/>
        </w:rPr>
        <w:t xml:space="preserve"> H-Ag3;</w:t>
      </w:r>
      <w:r w:rsidR="004D049A" w:rsidRPr="00D31D89">
        <w:rPr>
          <w:rFonts w:ascii="Times New Roman" w:hAnsi="Times New Roman" w:cs="Times New Roman"/>
          <w:sz w:val="24"/>
          <w:szCs w:val="24"/>
        </w:rPr>
        <w:t xml:space="preserve"> H-Vs</w:t>
      </w:r>
      <w:r w:rsidR="004E2292" w:rsidRPr="00D31D89">
        <w:rPr>
          <w:rFonts w:ascii="Times New Roman" w:hAnsi="Times New Roman" w:cs="Times New Roman"/>
          <w:sz w:val="24"/>
          <w:szCs w:val="24"/>
        </w:rPr>
        <w:t>1</w:t>
      </w:r>
      <w:r w:rsidR="00A4665D" w:rsidRPr="00D31D89">
        <w:rPr>
          <w:rFonts w:ascii="Times New Roman" w:hAnsi="Times New Roman" w:cs="Times New Roman"/>
          <w:sz w:val="24"/>
          <w:szCs w:val="24"/>
        </w:rPr>
        <w:t>; H-Vs2</w:t>
      </w:r>
      <w:r w:rsidR="004D049A" w:rsidRPr="00D31D89">
        <w:rPr>
          <w:rFonts w:ascii="Times New Roman" w:hAnsi="Times New Roman" w:cs="Times New Roman"/>
          <w:sz w:val="24"/>
          <w:szCs w:val="24"/>
        </w:rPr>
        <w:t>)</w:t>
      </w:r>
      <w:r w:rsidRPr="00D31D89">
        <w:rPr>
          <w:rFonts w:ascii="Times New Roman" w:hAnsi="Times New Roman" w:cs="Times New Roman"/>
          <w:sz w:val="24"/>
          <w:szCs w:val="24"/>
        </w:rPr>
        <w:t xml:space="preserve">. Vijf namens de gemeenten (waaronder de regiocoördinator en de projectleider) en één namens </w:t>
      </w:r>
      <w:r w:rsidR="004E2292" w:rsidRPr="00D31D89">
        <w:rPr>
          <w:rFonts w:ascii="Times New Roman" w:hAnsi="Times New Roman" w:cs="Times New Roman"/>
          <w:sz w:val="24"/>
          <w:szCs w:val="24"/>
        </w:rPr>
        <w:t xml:space="preserve">het </w:t>
      </w:r>
      <w:r w:rsidRPr="00D31D89">
        <w:rPr>
          <w:rFonts w:ascii="Times New Roman" w:hAnsi="Times New Roman" w:cs="Times New Roman"/>
          <w:sz w:val="24"/>
          <w:szCs w:val="24"/>
        </w:rPr>
        <w:t xml:space="preserve">COA, </w:t>
      </w:r>
      <w:r w:rsidR="004E2292" w:rsidRPr="00D31D89">
        <w:rPr>
          <w:rFonts w:ascii="Times New Roman" w:hAnsi="Times New Roman" w:cs="Times New Roman"/>
          <w:sz w:val="24"/>
          <w:szCs w:val="24"/>
        </w:rPr>
        <w:t xml:space="preserve">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en </w:t>
      </w:r>
      <w:r w:rsidR="004E2292"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xml:space="preserve">. Afhankelijk van het thema schuift de sociale dienst ook aan.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zal vanaf het volgende </w:t>
      </w:r>
      <w:r w:rsidRPr="00D31D89">
        <w:rPr>
          <w:rFonts w:ascii="Times New Roman" w:hAnsi="Times New Roman" w:cs="Times New Roman"/>
          <w:sz w:val="24"/>
          <w:szCs w:val="24"/>
        </w:rPr>
        <w:lastRenderedPageBreak/>
        <w:t>overleg niet langer aanwezig zijn, dus dan zou het overleg op zeven à acht mensen zitten, afhankelijk van of de contactpersoon van de sociale dienst aanschuift.</w:t>
      </w:r>
    </w:p>
    <w:p w14:paraId="00EE142F"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Doelconsensus</w:t>
      </w:r>
    </w:p>
    <w:p w14:paraId="7C7130F8" w14:textId="4091DBBD" w:rsidR="00F413B0" w:rsidRPr="00D31D89" w:rsidRDefault="00F413B0"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Doelconsensus gaat om de mate waarin partijen een soortgelijk doel nastreven.</w:t>
      </w:r>
    </w:p>
    <w:p w14:paraId="1AE8E520" w14:textId="0A730524" w:rsidR="00516B0F" w:rsidRPr="00D31D89" w:rsidRDefault="00E71018" w:rsidP="00516B0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Bij de vraag waarom er wordt samengewerkt, worden er een aantal redenen genoemd. Enerzijds is dat het belang van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w:t>
      </w:r>
      <w:r w:rsidRPr="00D31D89">
        <w:rPr>
          <w:rFonts w:ascii="Times New Roman" w:hAnsi="Times New Roman" w:cs="Times New Roman"/>
          <w:i/>
          <w:sz w:val="24"/>
          <w:szCs w:val="24"/>
        </w:rPr>
        <w:t xml:space="preserve">Ja, ik denk toch wel het meest geschikte toewijzen, dus het belang van de </w:t>
      </w:r>
      <w:r w:rsidR="00B700CC" w:rsidRPr="00D31D89">
        <w:rPr>
          <w:rFonts w:ascii="Times New Roman" w:hAnsi="Times New Roman" w:cs="Times New Roman"/>
          <w:i/>
          <w:sz w:val="24"/>
          <w:szCs w:val="24"/>
        </w:rPr>
        <w:t>vergunninghouder</w:t>
      </w:r>
      <w:r w:rsidRPr="00D31D89">
        <w:rPr>
          <w:rFonts w:ascii="Times New Roman" w:hAnsi="Times New Roman" w:cs="Times New Roman"/>
          <w:i/>
          <w:sz w:val="24"/>
          <w:szCs w:val="24"/>
        </w:rPr>
        <w:t xml:space="preserve">. En de flexibiliteit die je ook </w:t>
      </w:r>
      <w:proofErr w:type="spellStart"/>
      <w:r w:rsidRPr="00D31D89">
        <w:rPr>
          <w:rFonts w:ascii="Times New Roman" w:hAnsi="Times New Roman" w:cs="Times New Roman"/>
          <w:i/>
          <w:sz w:val="24"/>
          <w:szCs w:val="24"/>
        </w:rPr>
        <w:t>creërt</w:t>
      </w:r>
      <w:proofErr w:type="spellEnd"/>
      <w:r w:rsidRPr="00D31D89">
        <w:rPr>
          <w:rFonts w:ascii="Times New Roman" w:hAnsi="Times New Roman" w:cs="Times New Roman"/>
          <w:i/>
          <w:sz w:val="24"/>
          <w:szCs w:val="24"/>
        </w:rPr>
        <w:t xml:space="preserve"> bij HW Wonen</w:t>
      </w:r>
      <w:r w:rsidR="004E2292" w:rsidRPr="00D31D89">
        <w:rPr>
          <w:rFonts w:ascii="Times New Roman" w:hAnsi="Times New Roman" w:cs="Times New Roman"/>
          <w:sz w:val="24"/>
          <w:szCs w:val="24"/>
        </w:rPr>
        <w:t>.” (H</w:t>
      </w:r>
      <w:r w:rsidRPr="00D31D89">
        <w:rPr>
          <w:rFonts w:ascii="Times New Roman" w:hAnsi="Times New Roman" w:cs="Times New Roman"/>
          <w:sz w:val="24"/>
          <w:szCs w:val="24"/>
        </w:rPr>
        <w:t xml:space="preserve">-B). De beleidsmedewerker van de gemeente Cromstrijen benoemt </w:t>
      </w:r>
      <w:r w:rsidR="00516B0F" w:rsidRPr="00D31D89">
        <w:rPr>
          <w:rFonts w:ascii="Times New Roman" w:hAnsi="Times New Roman" w:cs="Times New Roman"/>
          <w:sz w:val="24"/>
          <w:szCs w:val="24"/>
        </w:rPr>
        <w:t xml:space="preserve">de verhoging van efficiëntie als een van de redenen om samen te werken. Zo wordt er door de huidige werkwijze maar door één persoon (de regiocoördinator) contact onderhouden met </w:t>
      </w:r>
      <w:r w:rsidR="001144AF" w:rsidRPr="00D31D89">
        <w:rPr>
          <w:rFonts w:ascii="Times New Roman" w:hAnsi="Times New Roman" w:cs="Times New Roman"/>
          <w:sz w:val="24"/>
          <w:szCs w:val="24"/>
        </w:rPr>
        <w:t>de woningcorporatie</w:t>
      </w:r>
      <w:r w:rsidR="00516B0F" w:rsidRPr="00D31D89">
        <w:rPr>
          <w:rFonts w:ascii="Times New Roman" w:hAnsi="Times New Roman" w:cs="Times New Roman"/>
          <w:sz w:val="24"/>
          <w:szCs w:val="24"/>
        </w:rPr>
        <w:t xml:space="preserve"> en het COA, waar dit voorheen door vijf ambtenaren (één per gemeente) gebeurde (H-G2). </w:t>
      </w:r>
    </w:p>
    <w:p w14:paraId="4888FBA8" w14:textId="58D02509" w:rsidR="00E71018" w:rsidRPr="00D31D89" w:rsidRDefault="00E71018" w:rsidP="00E71018">
      <w:pPr>
        <w:spacing w:line="276" w:lineRule="auto"/>
        <w:jc w:val="both"/>
        <w:rPr>
          <w:rFonts w:ascii="Times New Roman" w:hAnsi="Times New Roman" w:cs="Times New Roman"/>
          <w:bCs/>
          <w:iCs/>
          <w:sz w:val="24"/>
          <w:szCs w:val="24"/>
        </w:rPr>
      </w:pPr>
      <w:r w:rsidRPr="00D31D89">
        <w:rPr>
          <w:rFonts w:ascii="Times New Roman" w:hAnsi="Times New Roman" w:cs="Times New Roman"/>
          <w:sz w:val="24"/>
          <w:szCs w:val="24"/>
        </w:rPr>
        <w:t xml:space="preserve">De vraag naar herindeling speelt ook. Volgens de betrokken beleidsmedewerker vanuit de provincie was de gemeentelijke samenvoeging ook een </w:t>
      </w:r>
      <w:r w:rsidR="00757FE6" w:rsidRPr="00D31D89">
        <w:rPr>
          <w:rFonts w:ascii="Times New Roman" w:hAnsi="Times New Roman" w:cs="Times New Roman"/>
          <w:sz w:val="24"/>
          <w:szCs w:val="24"/>
        </w:rPr>
        <w:t xml:space="preserve">van de redenen om regionaal te gaan werken </w:t>
      </w:r>
      <w:r w:rsidRPr="00D31D89">
        <w:rPr>
          <w:rFonts w:ascii="Times New Roman" w:hAnsi="Times New Roman" w:cs="Times New Roman"/>
          <w:sz w:val="24"/>
          <w:szCs w:val="24"/>
        </w:rPr>
        <w:t xml:space="preserve">(H-P1).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zegt daar over: </w:t>
      </w:r>
      <w:r w:rsidRPr="00D31D89">
        <w:rPr>
          <w:rFonts w:ascii="Times New Roman" w:hAnsi="Times New Roman" w:cs="Times New Roman"/>
          <w:i/>
          <w:sz w:val="24"/>
          <w:szCs w:val="24"/>
        </w:rPr>
        <w:t xml:space="preserve">“Nou omdat we ook wel zien dat het samenwerken onmisbaar is, en eigenlijk hebben alle vijf gemeenten dat gezegd. Kijk er komt nu wel een beetje trek naar wat terug maar feitelijk is het zo dat óf intensieve samenwerking, óf herindeling.” </w:t>
      </w:r>
      <w:r w:rsidRPr="00D31D89">
        <w:rPr>
          <w:rFonts w:ascii="Times New Roman" w:hAnsi="Times New Roman" w:cs="Times New Roman"/>
          <w:sz w:val="24"/>
          <w:szCs w:val="24"/>
        </w:rPr>
        <w:t>(H-PS). Dat wil zeggen dat een doel van de intensieve samenwerking voor een deel van de gemeentes het voorkomen van een herindeling is en voor de anderen het voorsorteren op een herverdeling. Er is daarmee geen sprake van een consensus in het doel op korte termijn (goede samenwerking op dit thema), maar een verschil in het doel op de lange termijn. Tot slot is de druk van de provincie zeker belangrijk. Zo is in een ketenoverleg besloten om geen uitgenodigde vluch</w:t>
      </w:r>
      <w:r w:rsidR="00516B0F" w:rsidRPr="00D31D89">
        <w:rPr>
          <w:rFonts w:ascii="Times New Roman" w:hAnsi="Times New Roman" w:cs="Times New Roman"/>
          <w:sz w:val="24"/>
          <w:szCs w:val="24"/>
        </w:rPr>
        <w:t>telingen op te nemen, onder andere omdat deze groep wellicht</w:t>
      </w:r>
      <w:r w:rsidRPr="00D31D89">
        <w:rPr>
          <w:rFonts w:ascii="Times New Roman" w:hAnsi="Times New Roman" w:cs="Times New Roman"/>
          <w:sz w:val="24"/>
          <w:szCs w:val="24"/>
        </w:rPr>
        <w:t xml:space="preserve"> niet binnen twaalf weken gehuisvest konden worden en dit problemen bij de provincie kon opleveren</w:t>
      </w:r>
      <w:r w:rsidR="00516B0F" w:rsidRPr="00D31D89">
        <w:rPr>
          <w:rStyle w:val="Voetnootmarkering"/>
          <w:rFonts w:ascii="Times New Roman" w:hAnsi="Times New Roman" w:cs="Times New Roman"/>
          <w:sz w:val="24"/>
          <w:szCs w:val="24"/>
        </w:rPr>
        <w:footnoteReference w:id="17"/>
      </w:r>
      <w:r w:rsidRPr="00D31D89">
        <w:rPr>
          <w:rFonts w:ascii="Times New Roman" w:hAnsi="Times New Roman" w:cs="Times New Roman"/>
          <w:sz w:val="24"/>
          <w:szCs w:val="24"/>
        </w:rPr>
        <w:t>. De beleidsmedewerker v</w:t>
      </w:r>
      <w:r w:rsidR="00516B0F" w:rsidRPr="00D31D89">
        <w:rPr>
          <w:rFonts w:ascii="Times New Roman" w:hAnsi="Times New Roman" w:cs="Times New Roman"/>
          <w:sz w:val="24"/>
          <w:szCs w:val="24"/>
        </w:rPr>
        <w:t xml:space="preserve">an de gemeente Cromstrijen gaf aan graag </w:t>
      </w:r>
      <w:r w:rsidR="00516B0F" w:rsidRPr="00D31D89">
        <w:rPr>
          <w:rFonts w:ascii="Times New Roman" w:hAnsi="Times New Roman" w:cs="Times New Roman"/>
          <w:bCs/>
          <w:iCs/>
          <w:sz w:val="24"/>
          <w:szCs w:val="24"/>
        </w:rPr>
        <w:t>de taakstelling te willen halen en een vermanende </w:t>
      </w:r>
      <w:proofErr w:type="spellStart"/>
      <w:r w:rsidR="00516B0F" w:rsidRPr="00D31D89">
        <w:rPr>
          <w:rFonts w:ascii="Times New Roman" w:hAnsi="Times New Roman" w:cs="Times New Roman"/>
          <w:bCs/>
          <w:iCs/>
          <w:sz w:val="24"/>
          <w:szCs w:val="24"/>
        </w:rPr>
        <w:t>toezichtsbrief</w:t>
      </w:r>
      <w:proofErr w:type="spellEnd"/>
      <w:r w:rsidR="00516B0F" w:rsidRPr="00D31D89">
        <w:rPr>
          <w:rFonts w:ascii="Times New Roman" w:hAnsi="Times New Roman" w:cs="Times New Roman"/>
          <w:bCs/>
          <w:iCs/>
          <w:sz w:val="24"/>
          <w:szCs w:val="24"/>
        </w:rPr>
        <w:t xml:space="preserve"> van de provincie te willen voorkomen</w:t>
      </w:r>
      <w:r w:rsidRPr="00D31D89">
        <w:rPr>
          <w:rFonts w:ascii="Times New Roman" w:hAnsi="Times New Roman" w:cs="Times New Roman"/>
          <w:sz w:val="24"/>
          <w:szCs w:val="24"/>
        </w:rPr>
        <w:t xml:space="preserve"> (H-G2).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beschreef ook bij de vacature van projectleider waarvoor deze gevraagd was:</w:t>
      </w:r>
      <w:r w:rsidRPr="00D31D89">
        <w:rPr>
          <w:rFonts w:ascii="Times New Roman" w:hAnsi="Times New Roman" w:cs="Times New Roman"/>
          <w:i/>
          <w:sz w:val="24"/>
          <w:szCs w:val="24"/>
        </w:rPr>
        <w:t xml:space="preserve"> “...die taak hield eigenlijk in van er was toen een grote knelpunt er waren heel veel gekoppelde mensen en de taakstelling werd niet gehaald.”</w:t>
      </w:r>
      <w:r w:rsidRPr="00D31D89">
        <w:rPr>
          <w:rFonts w:ascii="Times New Roman" w:hAnsi="Times New Roman" w:cs="Times New Roman"/>
          <w:sz w:val="24"/>
          <w:szCs w:val="24"/>
        </w:rPr>
        <w:t xml:space="preserve"> (H-PS). De beleidsmedewerker van de provincie </w:t>
      </w:r>
      <w:r w:rsidR="00757FE6" w:rsidRPr="00D31D89">
        <w:rPr>
          <w:rFonts w:ascii="Times New Roman" w:hAnsi="Times New Roman" w:cs="Times New Roman"/>
          <w:sz w:val="24"/>
          <w:szCs w:val="24"/>
        </w:rPr>
        <w:t>heeft de indruk</w:t>
      </w:r>
      <w:r w:rsidRPr="00D31D89">
        <w:rPr>
          <w:rFonts w:ascii="Times New Roman" w:hAnsi="Times New Roman" w:cs="Times New Roman"/>
          <w:sz w:val="24"/>
          <w:szCs w:val="24"/>
        </w:rPr>
        <w:t xml:space="preserve"> dat het gesprek bij de provincie met een gemeente, woningcorporatie en COA ook helpt om een corporatie en een gemeente op een lijn te krijgen (H-P1). Het doel is daarmee ook het voorkomen van het stijgen op de interventieladder van de provincie. Hierin lijken de partijen wel verenigd.</w:t>
      </w:r>
    </w:p>
    <w:p w14:paraId="4A2B38CB" w14:textId="0D7DCA89"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Er zijn echter ook nog een aantal verschillen. Onder niet-gemeentelijke organisaties leeft de wens dat er met één gemeente gewerkt gaat worden: dit zou het gespreksniveau nog meer gelijktrekken. De gemeentes verschillen hier onderling in. Daarbij verschillen de gemeentes, woningcorporatie en de provincie/COA in de cijfers van huisvestingen. Dit kwam ook boven tafel in het laatste ketenoverleg: de provincie rekent af op cijfers van het COA, die circa twee weken achterlopen op de werkelijkheid. De regio wil dat actuele cijfers worden gebruikt</w:t>
      </w:r>
      <w:r w:rsidR="00FE454F" w:rsidRPr="00D31D89">
        <w:rPr>
          <w:rFonts w:ascii="Times New Roman" w:hAnsi="Times New Roman" w:cs="Times New Roman"/>
          <w:sz w:val="24"/>
          <w:szCs w:val="24"/>
        </w:rPr>
        <w:t xml:space="preserve"> bij </w:t>
      </w:r>
      <w:r w:rsidR="00FE454F" w:rsidRPr="00D31D89">
        <w:rPr>
          <w:rFonts w:ascii="Times New Roman" w:hAnsi="Times New Roman" w:cs="Times New Roman"/>
          <w:sz w:val="24"/>
          <w:szCs w:val="24"/>
        </w:rPr>
        <w:lastRenderedPageBreak/>
        <w:t xml:space="preserve">de controlemomenten (H-O1; </w:t>
      </w:r>
      <w:r w:rsidRPr="00D31D89">
        <w:rPr>
          <w:rFonts w:ascii="Times New Roman" w:hAnsi="Times New Roman" w:cs="Times New Roman"/>
          <w:sz w:val="24"/>
          <w:szCs w:val="24"/>
        </w:rPr>
        <w:t xml:space="preserve">H-O2). De regiocoördinator levert deze cijfers wel aan bij de provincie, maar krijgt toch strafpunten op basis van de COA-cijfers: </w:t>
      </w:r>
      <w:r w:rsidRPr="00D31D89">
        <w:rPr>
          <w:rFonts w:ascii="Times New Roman" w:hAnsi="Times New Roman" w:cs="Times New Roman"/>
          <w:i/>
          <w:sz w:val="24"/>
          <w:szCs w:val="24"/>
        </w:rPr>
        <w:t>“Nee dat voorkom je niet, die krijg je toch. Die krijgt je toch. Ja dat is echt hard hoor.”</w:t>
      </w:r>
      <w:r w:rsidRPr="00D31D89">
        <w:rPr>
          <w:rFonts w:ascii="Times New Roman" w:hAnsi="Times New Roman" w:cs="Times New Roman"/>
          <w:sz w:val="24"/>
          <w:szCs w:val="24"/>
        </w:rPr>
        <w:t xml:space="preserve"> (H-RC). Daarin is er ook een moment geweest waarop de gemeente Korendijk in overleg met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over de termijn heenging, om </w:t>
      </w:r>
      <w:r w:rsidR="008154E7" w:rsidRPr="00D31D89">
        <w:rPr>
          <w:rFonts w:ascii="Times New Roman" w:hAnsi="Times New Roman" w:cs="Times New Roman"/>
          <w:sz w:val="24"/>
          <w:szCs w:val="24"/>
        </w:rPr>
        <w:t>de vergunninghouders</w:t>
      </w:r>
      <w:r w:rsidRPr="00D31D89">
        <w:rPr>
          <w:rFonts w:ascii="Times New Roman" w:hAnsi="Times New Roman" w:cs="Times New Roman"/>
          <w:sz w:val="24"/>
          <w:szCs w:val="24"/>
        </w:rPr>
        <w:t xml:space="preserve"> daarna zeer passend te huisvesten</w:t>
      </w:r>
      <w:r w:rsidR="008154E7" w:rsidRPr="00D31D89">
        <w:rPr>
          <w:rFonts w:ascii="Times New Roman" w:hAnsi="Times New Roman" w:cs="Times New Roman"/>
          <w:sz w:val="24"/>
          <w:szCs w:val="24"/>
        </w:rPr>
        <w:t xml:space="preserve">. De taakstelling was daarmee behaald </w:t>
      </w:r>
      <w:r w:rsidRPr="00D31D89">
        <w:rPr>
          <w:rFonts w:ascii="Times New Roman" w:hAnsi="Times New Roman" w:cs="Times New Roman"/>
          <w:sz w:val="24"/>
          <w:szCs w:val="24"/>
        </w:rPr>
        <w:t>(voortaan ‘Korendijkcase’). De gemeenteambtenaar van de gemeente Korendijk begrijpt wel dat de p</w:t>
      </w:r>
      <w:r w:rsidR="008154E7" w:rsidRPr="00D31D89">
        <w:rPr>
          <w:rFonts w:ascii="Times New Roman" w:hAnsi="Times New Roman" w:cs="Times New Roman"/>
          <w:sz w:val="24"/>
          <w:szCs w:val="24"/>
        </w:rPr>
        <w:t>rovincie toezicht moet houden, maar</w:t>
      </w:r>
      <w:r w:rsidRPr="00D31D89">
        <w:rPr>
          <w:rFonts w:ascii="Times New Roman" w:hAnsi="Times New Roman" w:cs="Times New Roman"/>
          <w:sz w:val="24"/>
          <w:szCs w:val="24"/>
        </w:rPr>
        <w:t xml:space="preserve"> het voelde wel erg wrang (H-G1). Daarnaast wil </w:t>
      </w:r>
      <w:r w:rsidR="004E2292" w:rsidRPr="00D31D89">
        <w:rPr>
          <w:rFonts w:ascii="Times New Roman" w:hAnsi="Times New Roman" w:cs="Times New Roman"/>
          <w:sz w:val="24"/>
          <w:szCs w:val="24"/>
        </w:rPr>
        <w:t>de welzijnsorganisatie</w:t>
      </w:r>
      <w:r w:rsidRPr="00D31D89">
        <w:rPr>
          <w:rFonts w:ascii="Times New Roman" w:hAnsi="Times New Roman" w:cs="Times New Roman"/>
          <w:sz w:val="24"/>
          <w:szCs w:val="24"/>
        </w:rPr>
        <w:t xml:space="preserve"> graag dat er meer gebeurt en dat het sneller gaat. Zo kwam in het gesprek met de </w:t>
      </w:r>
      <w:r w:rsidR="00E51310" w:rsidRPr="00D31D89">
        <w:rPr>
          <w:rFonts w:ascii="Times New Roman" w:hAnsi="Times New Roman" w:cs="Times New Roman"/>
          <w:sz w:val="24"/>
          <w:szCs w:val="24"/>
        </w:rPr>
        <w:t>teamleider</w:t>
      </w:r>
      <w:r w:rsidRPr="00D31D89">
        <w:rPr>
          <w:rFonts w:ascii="Times New Roman" w:hAnsi="Times New Roman" w:cs="Times New Roman"/>
          <w:sz w:val="24"/>
          <w:szCs w:val="24"/>
        </w:rPr>
        <w:t xml:space="preserve"> naar voren: “</w:t>
      </w:r>
      <w:r w:rsidRPr="00D31D89">
        <w:rPr>
          <w:rFonts w:ascii="Times New Roman" w:hAnsi="Times New Roman" w:cs="Times New Roman"/>
          <w:i/>
          <w:sz w:val="24"/>
          <w:szCs w:val="24"/>
        </w:rPr>
        <w:t>Ik denk dat iedereen hier wel voor staat ja. En het gaat op een gegeven moment gaat het omdat wij zeggen wij zijn natuurlijk belangenbehartigers en dan wil je af en toe wel eens wat harder hè met name op gezinshereniging...”</w:t>
      </w:r>
      <w:r w:rsidRPr="00D31D89">
        <w:rPr>
          <w:rFonts w:ascii="Times New Roman" w:hAnsi="Times New Roman" w:cs="Times New Roman"/>
          <w:sz w:val="24"/>
          <w:szCs w:val="24"/>
        </w:rPr>
        <w:t xml:space="preserve"> (H-VC).</w:t>
      </w:r>
      <w:r w:rsidR="004E2292" w:rsidRPr="00D31D89">
        <w:rPr>
          <w:rFonts w:ascii="Times New Roman" w:hAnsi="Times New Roman" w:cs="Times New Roman"/>
          <w:sz w:val="24"/>
          <w:szCs w:val="24"/>
        </w:rPr>
        <w:t xml:space="preserve"> De </w:t>
      </w:r>
      <w:proofErr w:type="spellStart"/>
      <w:r w:rsidR="004E2292" w:rsidRPr="00D31D89">
        <w:rPr>
          <w:rFonts w:ascii="Times New Roman" w:hAnsi="Times New Roman" w:cs="Times New Roman"/>
          <w:sz w:val="24"/>
          <w:szCs w:val="24"/>
        </w:rPr>
        <w:t>nareizigers</w:t>
      </w:r>
      <w:proofErr w:type="spellEnd"/>
      <w:r w:rsidR="004E2292" w:rsidRPr="00D31D89">
        <w:rPr>
          <w:rFonts w:ascii="Times New Roman" w:hAnsi="Times New Roman" w:cs="Times New Roman"/>
          <w:sz w:val="24"/>
          <w:szCs w:val="24"/>
        </w:rPr>
        <w:t xml:space="preserve"> worden door de welzijnsorganisatie wel gesteund, maar door de gemeentes niet zolang dit geen inwoners zijn van de gemeente.</w:t>
      </w:r>
    </w:p>
    <w:p w14:paraId="772EA41A" w14:textId="48E66E95"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Nu geldt dat de consensus in doelen als groot genoeg wordt gezien om samen op te trekken. Dit geldt dus voor het halen van de taakstelling en het huisvesten binnen de twaalf-weken termijn en het belang van efficiëntie en effectiviteit van regionaal samenwerken. De meerwaarde is evident en partijen hebben begrip voor elkaar (zoals de beleidsmedewerker van de gemeente Korendijk naar de beleidsmedewerker van de provincie in de Korendijkcase en de </w:t>
      </w:r>
      <w:r w:rsidR="00E51310" w:rsidRPr="00D31D89">
        <w:rPr>
          <w:rFonts w:ascii="Times New Roman" w:hAnsi="Times New Roman" w:cs="Times New Roman"/>
          <w:sz w:val="24"/>
          <w:szCs w:val="24"/>
        </w:rPr>
        <w:t>teamleider van de welzijnsorganisatie</w:t>
      </w:r>
      <w:r w:rsidRPr="00D31D89">
        <w:rPr>
          <w:rFonts w:ascii="Times New Roman" w:hAnsi="Times New Roman" w:cs="Times New Roman"/>
          <w:sz w:val="24"/>
          <w:szCs w:val="24"/>
        </w:rPr>
        <w:t xml:space="preserve"> naar de gemeentes als het gaat om gezinsherenigingen).</w:t>
      </w:r>
    </w:p>
    <w:p w14:paraId="535A69E9"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Interne legitimiteit</w:t>
      </w:r>
    </w:p>
    <w:p w14:paraId="623C216B" w14:textId="173A4773" w:rsidR="00F413B0" w:rsidRPr="00D31D89" w:rsidRDefault="00F413B0" w:rsidP="00E51310">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Interne legitimiteit betreft de mate waarin partijen toegevoegde waarde zien in de samenwerking op dit dossier.</w:t>
      </w:r>
    </w:p>
    <w:p w14:paraId="4E9E0236" w14:textId="2A7AD289" w:rsidR="00E71018" w:rsidRPr="00D31D89" w:rsidRDefault="00E71018" w:rsidP="00E51310">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Zoals past bij de doelconsensus, zijn de betrokkenen het eens over de meerwaarde van samenwerken. Dit heeft er mee te maken dat er afdoende consensus is in de doelen en dat alle partijen overtuigd zijn dat dit alleen met samenwerken bereikt kan worden (de wens van niet-gemeentelijke partijen dat er gefuseerd wordt, suggereert zelfs de wens naar verdergaande samenwerking). Bijzonder is dat deze samenwerking twee regionale trekkers kent die beiden uit eigen beweging hun positie lijken te hebben vormgegeven. Zo heeft de regiocoördinator zelf voorgesteld om dit vraagstuk voor de andere regio’s te gaan coördineren. Het enthousiasme van de regiocoördinator voor dit dossier wordt door alle </w:t>
      </w:r>
      <w:proofErr w:type="spellStart"/>
      <w:r w:rsidRPr="00D31D89">
        <w:rPr>
          <w:rFonts w:ascii="Times New Roman" w:hAnsi="Times New Roman" w:cs="Times New Roman"/>
          <w:sz w:val="24"/>
          <w:szCs w:val="24"/>
        </w:rPr>
        <w:t>geïnterviewden</w:t>
      </w:r>
      <w:proofErr w:type="spellEnd"/>
      <w:r w:rsidRPr="00D31D89">
        <w:rPr>
          <w:rFonts w:ascii="Times New Roman" w:hAnsi="Times New Roman" w:cs="Times New Roman"/>
          <w:sz w:val="24"/>
          <w:szCs w:val="24"/>
        </w:rPr>
        <w:t xml:space="preserve"> over dit samenwerkingsverband onderschreven. Zo zegt een gebiedsteamleider van </w:t>
      </w:r>
      <w:r w:rsidR="00E51310" w:rsidRPr="00D31D89">
        <w:rPr>
          <w:rFonts w:ascii="Times New Roman" w:hAnsi="Times New Roman" w:cs="Times New Roman"/>
          <w:sz w:val="24"/>
          <w:szCs w:val="24"/>
        </w:rPr>
        <w:t xml:space="preserve">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w:t>
      </w:r>
      <w:proofErr w:type="spellStart"/>
      <w:r w:rsidRPr="00D31D89">
        <w:rPr>
          <w:rFonts w:ascii="Times New Roman" w:hAnsi="Times New Roman" w:cs="Times New Roman"/>
          <w:i/>
          <w:sz w:val="24"/>
          <w:szCs w:val="24"/>
        </w:rPr>
        <w:t>Wilna</w:t>
      </w:r>
      <w:proofErr w:type="spellEnd"/>
      <w:r w:rsidRPr="00D31D89">
        <w:rPr>
          <w:rFonts w:ascii="Times New Roman" w:hAnsi="Times New Roman" w:cs="Times New Roman"/>
          <w:sz w:val="24"/>
          <w:szCs w:val="24"/>
        </w:rPr>
        <w:t xml:space="preserve"> [regiocoördinator]</w:t>
      </w:r>
      <w:r w:rsidRPr="00D31D89">
        <w:rPr>
          <w:rFonts w:ascii="Times New Roman" w:hAnsi="Times New Roman" w:cs="Times New Roman"/>
          <w:i/>
          <w:sz w:val="24"/>
          <w:szCs w:val="24"/>
        </w:rPr>
        <w:t xml:space="preserve"> doet het nu dus en die doet alles voor die vluchtelingen</w:t>
      </w:r>
      <w:r w:rsidRPr="00D31D89">
        <w:rPr>
          <w:rFonts w:ascii="Times New Roman" w:hAnsi="Times New Roman" w:cs="Times New Roman"/>
          <w:sz w:val="24"/>
          <w:szCs w:val="24"/>
        </w:rPr>
        <w:t xml:space="preserve">.” (H-WG) en </w:t>
      </w:r>
      <w:r w:rsidR="00E51310" w:rsidRPr="00D31D89">
        <w:rPr>
          <w:rFonts w:ascii="Times New Roman" w:hAnsi="Times New Roman" w:cs="Times New Roman"/>
          <w:sz w:val="24"/>
          <w:szCs w:val="24"/>
        </w:rPr>
        <w:t>antwoordt</w:t>
      </w:r>
      <w:r w:rsidRPr="00D31D89">
        <w:rPr>
          <w:rFonts w:ascii="Times New Roman" w:hAnsi="Times New Roman" w:cs="Times New Roman"/>
          <w:sz w:val="24"/>
          <w:szCs w:val="24"/>
        </w:rPr>
        <w:t xml:space="preserve">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w:t>
      </w:r>
      <w:r w:rsidR="00E51310" w:rsidRPr="00D31D89">
        <w:rPr>
          <w:rFonts w:ascii="Times New Roman" w:hAnsi="Times New Roman" w:cs="Times New Roman"/>
          <w:sz w:val="24"/>
          <w:szCs w:val="24"/>
        </w:rPr>
        <w:t>op</w:t>
      </w:r>
      <w:r w:rsidRPr="00D31D89">
        <w:rPr>
          <w:rFonts w:ascii="Times New Roman" w:hAnsi="Times New Roman" w:cs="Times New Roman"/>
          <w:sz w:val="24"/>
          <w:szCs w:val="24"/>
        </w:rPr>
        <w:t xml:space="preserve"> de vraag naar succesfactoren: “</w:t>
      </w:r>
      <w:r w:rsidR="00E51310" w:rsidRPr="00D31D89">
        <w:rPr>
          <w:rFonts w:ascii="Times New Roman" w:hAnsi="Times New Roman" w:cs="Times New Roman"/>
          <w:i/>
          <w:sz w:val="24"/>
          <w:szCs w:val="24"/>
        </w:rPr>
        <w:t>I</w:t>
      </w:r>
      <w:r w:rsidRPr="00D31D89">
        <w:rPr>
          <w:rFonts w:ascii="Times New Roman" w:hAnsi="Times New Roman" w:cs="Times New Roman"/>
          <w:i/>
          <w:sz w:val="24"/>
          <w:szCs w:val="24"/>
        </w:rPr>
        <w:t>k wil ook nog wel benadrukken dat het enthousiasme van een coördinator natuurlijk ook niet onbelangrijk is. Ze gaat er echt voor en zet in op de punten waar ze sterk in is. Hier is ze echt goed in, volgens mij kan ze die coördinatorrol heel goed vervullen en zie je ook het enthousiasme dat ze uitstraalt best goed overkomt. Dus dat is een belangrijk punt.</w:t>
      </w:r>
      <w:r w:rsidRPr="00D31D89">
        <w:rPr>
          <w:rFonts w:ascii="Times New Roman" w:hAnsi="Times New Roman" w:cs="Times New Roman"/>
          <w:sz w:val="24"/>
          <w:szCs w:val="24"/>
        </w:rPr>
        <w:t>” (H-PS).</w:t>
      </w:r>
    </w:p>
    <w:p w14:paraId="1EC7A10B" w14:textId="18DD9A5A" w:rsidR="00E71018" w:rsidRPr="00D31D89" w:rsidRDefault="00E71018" w:rsidP="00E51310">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Het enthousiasme van de regiocoördinator blijkt ook uit het feit dat in de drukke periodes de regiocoördinator ook</w:t>
      </w:r>
      <w:r w:rsidR="00E51310" w:rsidRPr="00D31D89">
        <w:rPr>
          <w:rFonts w:ascii="Times New Roman" w:hAnsi="Times New Roman" w:cs="Times New Roman"/>
          <w:sz w:val="24"/>
          <w:szCs w:val="24"/>
        </w:rPr>
        <w:t xml:space="preserve"> tijdens</w:t>
      </w:r>
      <w:r w:rsidRPr="00D31D89">
        <w:rPr>
          <w:rFonts w:ascii="Times New Roman" w:hAnsi="Times New Roman" w:cs="Times New Roman"/>
          <w:sz w:val="24"/>
          <w:szCs w:val="24"/>
        </w:rPr>
        <w:t xml:space="preserve"> vrije dagen werkt aan dit dossier. De projectleider heeft ook de </w:t>
      </w:r>
      <w:r w:rsidRPr="00D31D89">
        <w:rPr>
          <w:rFonts w:ascii="Times New Roman" w:hAnsi="Times New Roman" w:cs="Times New Roman"/>
          <w:sz w:val="24"/>
          <w:szCs w:val="24"/>
        </w:rPr>
        <w:lastRenderedPageBreak/>
        <w:t xml:space="preserve">eigen kartrekkersrol zelf deels gecreëerd vanuit het idee dat het beter kon voor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bij het regionaal werken. Zo zegt de bestuurlijk regionaal trekker van Ruimte over het </w:t>
      </w:r>
      <w:proofErr w:type="spellStart"/>
      <w:r w:rsidRPr="00D31D89">
        <w:rPr>
          <w:rFonts w:ascii="Times New Roman" w:hAnsi="Times New Roman" w:cs="Times New Roman"/>
          <w:sz w:val="24"/>
          <w:szCs w:val="24"/>
        </w:rPr>
        <w:t>totstandkomen</w:t>
      </w:r>
      <w:proofErr w:type="spellEnd"/>
      <w:r w:rsidRPr="00D31D89">
        <w:rPr>
          <w:rFonts w:ascii="Times New Roman" w:hAnsi="Times New Roman" w:cs="Times New Roman"/>
          <w:sz w:val="24"/>
          <w:szCs w:val="24"/>
        </w:rPr>
        <w:t xml:space="preserve"> van het convenant: “</w:t>
      </w:r>
      <w:r w:rsidRPr="00D31D89">
        <w:rPr>
          <w:rFonts w:ascii="Times New Roman" w:hAnsi="Times New Roman" w:cs="Times New Roman"/>
          <w:i/>
          <w:sz w:val="24"/>
          <w:szCs w:val="24"/>
        </w:rPr>
        <w:t>Nou eigenlijk was dat een ambtelijk initiatief van Henk</w:t>
      </w:r>
      <w:r w:rsidRPr="00D31D89">
        <w:rPr>
          <w:rFonts w:ascii="Times New Roman" w:hAnsi="Times New Roman" w:cs="Times New Roman"/>
          <w:sz w:val="24"/>
          <w:szCs w:val="24"/>
        </w:rPr>
        <w:t xml:space="preserv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(H-B). De projectleider heeft duidelijk commitment naar de samenwerking en neemt in de vormgeving van de samenwerking veel initiatief. Het masseren van verschillende spelers bij conflicten zijn hier ook een uiting van.</w:t>
      </w:r>
    </w:p>
    <w:p w14:paraId="6B79EB26" w14:textId="63D89B51" w:rsidR="00E71018" w:rsidRPr="00D31D89" w:rsidRDefault="00E71018" w:rsidP="00E51310">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Buiten deze spelers mogen de </w:t>
      </w:r>
      <w:r w:rsidR="00E51310" w:rsidRPr="00D31D89">
        <w:rPr>
          <w:rFonts w:ascii="Times New Roman" w:hAnsi="Times New Roman" w:cs="Times New Roman"/>
          <w:sz w:val="24"/>
          <w:szCs w:val="24"/>
        </w:rPr>
        <w:t>teamleider van de welzijnsorganisatie</w:t>
      </w:r>
      <w:r w:rsidRPr="00D31D89">
        <w:rPr>
          <w:rFonts w:ascii="Times New Roman" w:hAnsi="Times New Roman" w:cs="Times New Roman"/>
          <w:sz w:val="24"/>
          <w:szCs w:val="24"/>
        </w:rPr>
        <w:t xml:space="preserve">, </w:t>
      </w:r>
      <w:r w:rsidR="00E51310" w:rsidRPr="00D31D89">
        <w:rPr>
          <w:rFonts w:ascii="Times New Roman" w:hAnsi="Times New Roman" w:cs="Times New Roman"/>
          <w:sz w:val="24"/>
          <w:szCs w:val="24"/>
        </w:rPr>
        <w:t xml:space="preserve">de contactpersoon voor de uitvoering van </w:t>
      </w:r>
      <w:r w:rsidRPr="00D31D89">
        <w:rPr>
          <w:rFonts w:ascii="Times New Roman" w:hAnsi="Times New Roman" w:cs="Times New Roman"/>
          <w:sz w:val="24"/>
          <w:szCs w:val="24"/>
        </w:rPr>
        <w:t xml:space="preserve">de woningcorporatie en de directeur Verhuur van de woningcorporatie ook intrinsiek gemotiveerd genoemd worden. De </w:t>
      </w:r>
      <w:r w:rsidR="00E51310" w:rsidRPr="00D31D89">
        <w:rPr>
          <w:rFonts w:ascii="Times New Roman" w:hAnsi="Times New Roman" w:cs="Times New Roman"/>
          <w:sz w:val="24"/>
          <w:szCs w:val="24"/>
        </w:rPr>
        <w:t xml:space="preserve">teamleider van de welzijnsorganisatie laat dit zien door </w:t>
      </w:r>
      <w:r w:rsidRPr="00D31D89">
        <w:rPr>
          <w:rFonts w:ascii="Times New Roman" w:hAnsi="Times New Roman" w:cs="Times New Roman"/>
          <w:sz w:val="24"/>
          <w:szCs w:val="24"/>
        </w:rPr>
        <w:t>evenals de regiocoördinator veel eigen tijd te besteden aan dit vraagstuk en meer te doen voor de samenwerking dan qua taken gevraagd is. Zo zegt deze: “</w:t>
      </w:r>
      <w:r w:rsidRPr="00D31D89">
        <w:rPr>
          <w:rFonts w:ascii="Times New Roman" w:hAnsi="Times New Roman" w:cs="Times New Roman"/>
          <w:i/>
          <w:sz w:val="24"/>
          <w:szCs w:val="24"/>
        </w:rPr>
        <w:t>...ik denk dat wij af en toe wel heel ver gaan. Dan zegt de gemeente: ‘hier is wat mee aan de hand’, met iemand die al drie jaar hier woont en dat hoort helemaal niet tot onze taken, maar dat pak je dan wel op omdat je dan een persoon nog kent en dan probeer je dat wel weer, maar dat heeft niet zozeer met die directe taakstelling te maken...</w:t>
      </w:r>
      <w:r w:rsidRPr="00D31D89">
        <w:rPr>
          <w:rFonts w:ascii="Times New Roman" w:hAnsi="Times New Roman" w:cs="Times New Roman"/>
          <w:sz w:val="24"/>
          <w:szCs w:val="24"/>
        </w:rPr>
        <w:t>” (H-VC).</w:t>
      </w:r>
    </w:p>
    <w:p w14:paraId="3F3F0DEF" w14:textId="1B0740CE" w:rsidR="00E71018" w:rsidRPr="00D31D89" w:rsidRDefault="00E71018" w:rsidP="00E51310">
      <w:pPr>
        <w:pStyle w:val="Normaalweb"/>
        <w:spacing w:after="160" w:line="276" w:lineRule="auto"/>
        <w:jc w:val="both"/>
      </w:pPr>
      <w:r w:rsidRPr="00D31D89">
        <w:t xml:space="preserve">De contactpersoon voor de </w:t>
      </w:r>
      <w:r w:rsidR="003077D8" w:rsidRPr="00D31D89">
        <w:t>woningcorporatie</w:t>
      </w:r>
      <w:r w:rsidRPr="00D31D89">
        <w:t xml:space="preserve"> werkt ook heel actief mee. Zo zegt de gebiedsteamleider: “</w:t>
      </w:r>
      <w:r w:rsidRPr="00D31D89">
        <w:rPr>
          <w:i/>
        </w:rPr>
        <w:t xml:space="preserve">En dan heb je daar iemand </w:t>
      </w:r>
      <w:r w:rsidRPr="00D31D89">
        <w:t>[de regiocoördinator]</w:t>
      </w:r>
      <w:r w:rsidRPr="00D31D89">
        <w:rPr>
          <w:i/>
        </w:rPr>
        <w:t xml:space="preserve"> die zich daarvoor inzet en dat is natuurlijk bij Vluchtelingenwerk ook en ook bij HW Wonen.</w:t>
      </w:r>
      <w:r w:rsidRPr="00D31D89">
        <w:t xml:space="preserve">” (H-WG). Bij de woningcorporatie is onduidelijk of het ook in de persoonlijke tijd gaat zitten, maar allen geven uiting aan dat ze de samenwerking, en de doelgroep willen ondersteunen. Zo zegt een gebiedsteamleider van </w:t>
      </w:r>
      <w:r w:rsidR="00E51310" w:rsidRPr="00D31D89">
        <w:t xml:space="preserve">de </w:t>
      </w:r>
      <w:r w:rsidR="003077D8" w:rsidRPr="00D31D89">
        <w:t>woningcorporatie</w:t>
      </w:r>
      <w:r w:rsidRPr="00D31D89">
        <w:t>: “</w:t>
      </w:r>
      <w:r w:rsidRPr="00D31D89">
        <w:rPr>
          <w:i/>
        </w:rPr>
        <w:t>Dus dat denk ik dat toch een stukje mentaliteit is dat je gewoon wil het gezamenlijk gaat oplossen en ja dat doe je ook echt.</w:t>
      </w:r>
      <w:r w:rsidRPr="00D31D89">
        <w:t>” (H-WG).</w:t>
      </w:r>
    </w:p>
    <w:p w14:paraId="710670D9" w14:textId="3A54AAE2" w:rsidR="00E71018" w:rsidRPr="00D31D89" w:rsidRDefault="00E032CF" w:rsidP="00E71018">
      <w:pPr>
        <w:pStyle w:val="Normaalweb"/>
        <w:spacing w:after="160" w:line="276" w:lineRule="auto"/>
        <w:jc w:val="both"/>
      </w:pPr>
      <w:r w:rsidRPr="00D31D89">
        <w:t>Het Hoofd Wonen</w:t>
      </w:r>
      <w:r w:rsidR="00E71018" w:rsidRPr="00D31D89">
        <w:t xml:space="preserve"> van de </w:t>
      </w:r>
      <w:r w:rsidR="003077D8" w:rsidRPr="00D31D89">
        <w:t>woningcorporatie</w:t>
      </w:r>
      <w:r w:rsidR="00E71018" w:rsidRPr="00D31D89">
        <w:t xml:space="preserve"> noemt </w:t>
      </w:r>
      <w:r w:rsidR="00B700CC" w:rsidRPr="00D31D89">
        <w:t>vergunninghouder</w:t>
      </w:r>
      <w:r w:rsidR="00E71018" w:rsidRPr="00D31D89">
        <w:t>s ook een onderdeel van de primaire doelgroe</w:t>
      </w:r>
      <w:r w:rsidR="00E51310" w:rsidRPr="00D31D89">
        <w:t>p van een woningcorporatie</w:t>
      </w:r>
      <w:r w:rsidR="003C62DF" w:rsidRPr="00D31D89">
        <w:t xml:space="preserve"> en draagt de doelgroep voor een deel positief bij in een mogelijke oplossing tegen de ontgroening van de regio</w:t>
      </w:r>
      <w:r w:rsidR="00E51310" w:rsidRPr="00D31D89">
        <w:t xml:space="preserve"> (H-WB</w:t>
      </w:r>
      <w:r w:rsidR="00E71018" w:rsidRPr="00D31D89">
        <w:t xml:space="preserve">). </w:t>
      </w:r>
      <w:r w:rsidR="003C62DF" w:rsidRPr="00D31D89">
        <w:t>G</w:t>
      </w:r>
      <w:r w:rsidR="00E71018" w:rsidRPr="00D31D89">
        <w:t xml:space="preserve">evallen van ondankbaarheid vanuit </w:t>
      </w:r>
      <w:r w:rsidR="00B700CC" w:rsidRPr="00D31D89">
        <w:t>vergunninghouder</w:t>
      </w:r>
      <w:r w:rsidR="00E71018" w:rsidRPr="00D31D89">
        <w:t xml:space="preserve">s of gevallen van fraude </w:t>
      </w:r>
      <w:r w:rsidR="003C62DF" w:rsidRPr="00D31D89">
        <w:t xml:space="preserve">remmen echter </w:t>
      </w:r>
      <w:r w:rsidR="00E71018" w:rsidRPr="00D31D89">
        <w:t>de motivatie van de uitvoerende kant van de woningcorporatie, evenals wanneer er moeite is gestoken om een koppeling te realiseren en de match tussen huis en koppeling uiteindelijk niet doorgaat, omdat de koppeling is veranderd wegens overschrijding van d</w:t>
      </w:r>
      <w:r w:rsidR="00E51310" w:rsidRPr="00D31D89">
        <w:t xml:space="preserve">e termijn van twaalf weken </w:t>
      </w:r>
      <w:r w:rsidR="00EA724C" w:rsidRPr="00D31D89">
        <w:t xml:space="preserve">of omdat de vergunninghouder tussentijds zelf een woning heeft gevonden en de woningcorporatie daar pas bij het inplannen van een afspraak om het huurcontract te tekenen van op de hoogte is gebracht </w:t>
      </w:r>
      <w:r w:rsidR="00E51310" w:rsidRPr="00D31D89">
        <w:t>(H-WU</w:t>
      </w:r>
      <w:r w:rsidR="00FE454F" w:rsidRPr="00D31D89">
        <w:t>;</w:t>
      </w:r>
      <w:r w:rsidR="00E71018" w:rsidRPr="00D31D89">
        <w:t xml:space="preserve"> H-WG).</w:t>
      </w:r>
    </w:p>
    <w:p w14:paraId="1F242BAC" w14:textId="3AED325D" w:rsidR="00E71018" w:rsidRPr="00D31D89" w:rsidRDefault="00E71018" w:rsidP="00E71018">
      <w:pPr>
        <w:pStyle w:val="Normaalweb"/>
        <w:spacing w:after="160" w:line="276" w:lineRule="auto"/>
        <w:jc w:val="both"/>
      </w:pPr>
      <w:r w:rsidRPr="00D31D89">
        <w:t>Naast de regiocoördinator is er bij ambtenaren minder persoonlijke motivatie voor dit dossier en minder betrokkenheid bij de samenwerking. Bij de woningcorporatie g</w:t>
      </w:r>
      <w:r w:rsidR="00EA724C" w:rsidRPr="00D31D89">
        <w:t>even ze aan over de situatie vóó</w:t>
      </w:r>
      <w:r w:rsidRPr="00D31D89">
        <w:t>r het instellen van een regiocoördinator</w:t>
      </w:r>
      <w:r w:rsidR="00EA724C" w:rsidRPr="00D31D89">
        <w:t xml:space="preserve"> en het ketenoverleg</w:t>
      </w:r>
      <w:r w:rsidRPr="00D31D89">
        <w:t xml:space="preserve">: </w:t>
      </w:r>
      <w:r w:rsidRPr="00D31D89">
        <w:rPr>
          <w:i/>
        </w:rPr>
        <w:t>“De gemeentes hadden zoiets van: hier HW Wonen, zoek het uit. Wij deden zó veel.”</w:t>
      </w:r>
      <w:r w:rsidRPr="00D31D89">
        <w:t xml:space="preserve"> (*dit gaat niet over Strijen, waar de regiocoördinator toen al </w:t>
      </w:r>
      <w:r w:rsidR="00E51310" w:rsidRPr="00D31D89">
        <w:t>de contactpersoon voor was)(H-WU</w:t>
      </w:r>
      <w:r w:rsidRPr="00D31D89">
        <w:t xml:space="preserve">). Ook kan worden gezien dat slechts een enkele gemeenteambtenaar echt tijd maakt voor het dossier </w:t>
      </w:r>
      <w:r w:rsidR="00B700CC" w:rsidRPr="00D31D89">
        <w:t>vergunninghouder</w:t>
      </w:r>
      <w:r w:rsidRPr="00D31D89">
        <w:t>s. Stukken worden niet altijd gelezen, een persoon is beide overleggen te laat geweest zonder stukken en een ander is van de laatste drie overleggen</w:t>
      </w:r>
      <w:r w:rsidR="00FE454F" w:rsidRPr="00D31D89">
        <w:t xml:space="preserve"> tweemaal afwezig geweest (H-O1;</w:t>
      </w:r>
      <w:r w:rsidRPr="00D31D89">
        <w:t xml:space="preserve"> H-O2). De gemeenteambtenaar van de gemeente Korendijk, die overigens wel altijd aanwezig en voorbereid is, geeft aan het geen leuk dossier te vinden. Het antwoord </w:t>
      </w:r>
      <w:r w:rsidRPr="00D31D89">
        <w:lastRenderedPageBreak/>
        <w:t>op de vraag waarom een ander persoon regiocoö</w:t>
      </w:r>
      <w:r w:rsidR="008154E7" w:rsidRPr="00D31D89">
        <w:t xml:space="preserve">rdinator is, luidt: </w:t>
      </w:r>
      <w:r w:rsidRPr="00D31D89">
        <w:t>“</w:t>
      </w:r>
      <w:r w:rsidR="008154E7" w:rsidRPr="00D31D89">
        <w:rPr>
          <w:i/>
        </w:rPr>
        <w:t xml:space="preserve">Omdat </w:t>
      </w:r>
      <w:r w:rsidR="008154E7" w:rsidRPr="00D31D89">
        <w:t>[de regiocoördinator]</w:t>
      </w:r>
      <w:r w:rsidRPr="00D31D89">
        <w:rPr>
          <w:i/>
        </w:rPr>
        <w:t xml:space="preserve"> het leuk vindt </w:t>
      </w:r>
      <w:r w:rsidR="008154E7" w:rsidRPr="00D31D89">
        <w:rPr>
          <w:i/>
        </w:rPr>
        <w:t>en goed doet. En voor mij is dit één van de werkzaamheden uit mijn takenpakket die ik het minst leuk vind</w:t>
      </w:r>
      <w:r w:rsidRPr="00D31D89">
        <w:t xml:space="preserve">.” (H-G1). De beperkte persoonlijke investering van de ambtenaren buiten de regiocoördinator doen niets af aan dat er overduidelijk zeer grote steun is voor de regionale samenwerking en de regiocoördinator. Dit blijkt zowel uit alle interviews met betrokken, als uit de beide geobserveerde </w:t>
      </w:r>
      <w:proofErr w:type="spellStart"/>
      <w:r w:rsidRPr="00D31D89">
        <w:t>ketenoverleggen</w:t>
      </w:r>
      <w:proofErr w:type="spellEnd"/>
      <w:r w:rsidRPr="00D31D89">
        <w:t xml:space="preserve"> in </w:t>
      </w:r>
      <w:r w:rsidR="00F155C3" w:rsidRPr="00D31D89">
        <w:t>de Hoeksche Waard</w:t>
      </w:r>
      <w:r w:rsidRPr="00D31D89">
        <w:t>.</w:t>
      </w:r>
    </w:p>
    <w:p w14:paraId="49AC1C42"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 xml:space="preserve">Externe legitimiteit </w:t>
      </w:r>
    </w:p>
    <w:p w14:paraId="6AC4E159" w14:textId="6017FDEA"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Externe legitimiteit betreft de vraag of de actoren ook binnen hun eigen organisatie steun kunnen vinden voor de samenwerking. Dit is bekeken door individuen te vragen naar hoe het contact is met hun eigen organisatie en door te vragen </w:t>
      </w:r>
      <w:r w:rsidR="00F413B0" w:rsidRPr="00D31D89">
        <w:rPr>
          <w:rFonts w:ascii="Times New Roman" w:hAnsi="Times New Roman" w:cs="Times New Roman"/>
          <w:sz w:val="24"/>
          <w:szCs w:val="24"/>
        </w:rPr>
        <w:t>hoe personen de steun van andere organisaties (niet de netwerkactoren die gelden als contactpersoon voor de organisaties) inschatten.</w:t>
      </w:r>
    </w:p>
    <w:p w14:paraId="1E05F737" w14:textId="7637B49A"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Voor de gemeentes, </w:t>
      </w:r>
      <w:r w:rsidR="00EA066B" w:rsidRPr="00D31D89">
        <w:rPr>
          <w:rFonts w:ascii="Times New Roman" w:hAnsi="Times New Roman" w:cs="Times New Roman"/>
          <w:sz w:val="24"/>
          <w:szCs w:val="24"/>
        </w:rPr>
        <w:t xml:space="preserve">de </w:t>
      </w:r>
      <w:r w:rsidR="003077D8" w:rsidRPr="00D31D89">
        <w:rPr>
          <w:rFonts w:ascii="Times New Roman" w:hAnsi="Times New Roman" w:cs="Times New Roman"/>
          <w:sz w:val="24"/>
          <w:szCs w:val="24"/>
        </w:rPr>
        <w:t>woningcorporatie</w:t>
      </w:r>
      <w:r w:rsidR="00EA066B" w:rsidRPr="00D31D89">
        <w:rPr>
          <w:rFonts w:ascii="Times New Roman" w:hAnsi="Times New Roman" w:cs="Times New Roman"/>
          <w:sz w:val="24"/>
          <w:szCs w:val="24"/>
        </w:rPr>
        <w:t xml:space="preserve"> en de welzijnsorganisatie</w:t>
      </w:r>
      <w:r w:rsidRPr="00D31D89">
        <w:rPr>
          <w:rFonts w:ascii="Times New Roman" w:hAnsi="Times New Roman" w:cs="Times New Roman"/>
          <w:sz w:val="24"/>
          <w:szCs w:val="24"/>
        </w:rPr>
        <w:t xml:space="preserve"> </w:t>
      </w:r>
      <w:r w:rsidR="00EA066B" w:rsidRPr="00D31D89">
        <w:rPr>
          <w:rFonts w:ascii="Times New Roman" w:hAnsi="Times New Roman" w:cs="Times New Roman"/>
          <w:sz w:val="24"/>
          <w:szCs w:val="24"/>
        </w:rPr>
        <w:t xml:space="preserve">is er </w:t>
      </w:r>
      <w:r w:rsidRPr="00D31D89">
        <w:rPr>
          <w:rFonts w:ascii="Times New Roman" w:hAnsi="Times New Roman" w:cs="Times New Roman"/>
          <w:sz w:val="24"/>
          <w:szCs w:val="24"/>
        </w:rPr>
        <w:t xml:space="preserve">intern commitment voor de samenwerking. Zo geeft </w:t>
      </w:r>
      <w:r w:rsidR="00E032CF" w:rsidRPr="00D31D89">
        <w:rPr>
          <w:rFonts w:ascii="Times New Roman" w:hAnsi="Times New Roman" w:cs="Times New Roman"/>
          <w:sz w:val="24"/>
          <w:szCs w:val="24"/>
        </w:rPr>
        <w:t>het Hoofd Wonen</w:t>
      </w:r>
      <w:r w:rsidRPr="00D31D89">
        <w:rPr>
          <w:rFonts w:ascii="Times New Roman" w:hAnsi="Times New Roman" w:cs="Times New Roman"/>
          <w:sz w:val="24"/>
          <w:szCs w:val="24"/>
        </w:rPr>
        <w:t xml:space="preserve"> aan dat er intern vanuit het bestuur steun is voor deze samenwerking en dat het belangrijk is om, binnen bepaalde </w:t>
      </w:r>
      <w:r w:rsidR="00506689" w:rsidRPr="00D31D89">
        <w:rPr>
          <w:rFonts w:ascii="Times New Roman" w:hAnsi="Times New Roman" w:cs="Times New Roman"/>
          <w:sz w:val="24"/>
          <w:szCs w:val="24"/>
        </w:rPr>
        <w:t>strategisch en financiële kaders</w:t>
      </w:r>
      <w:r w:rsidRPr="00D31D89">
        <w:rPr>
          <w:rFonts w:ascii="Times New Roman" w:hAnsi="Times New Roman" w:cs="Times New Roman"/>
          <w:sz w:val="24"/>
          <w:szCs w:val="24"/>
        </w:rPr>
        <w:t>, een goede partner</w:t>
      </w:r>
      <w:r w:rsidR="00EA066B" w:rsidRPr="00D31D89">
        <w:rPr>
          <w:rFonts w:ascii="Times New Roman" w:hAnsi="Times New Roman" w:cs="Times New Roman"/>
          <w:sz w:val="24"/>
          <w:szCs w:val="24"/>
        </w:rPr>
        <w:t xml:space="preserve"> te zijn voor de gemeentes (H-WB</w:t>
      </w:r>
      <w:r w:rsidRPr="00D31D89">
        <w:rPr>
          <w:rFonts w:ascii="Times New Roman" w:hAnsi="Times New Roman" w:cs="Times New Roman"/>
          <w:sz w:val="24"/>
          <w:szCs w:val="24"/>
        </w:rPr>
        <w:t xml:space="preserve">). De contactpersoon van 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kan rekenen op steun van bovenaf. Zo geven de contactpersoon en de gebiedsteamleider van 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aan: </w:t>
      </w:r>
    </w:p>
    <w:p w14:paraId="5C94AF44" w14:textId="36526B92" w:rsidR="00E71018" w:rsidRPr="00D31D89" w:rsidRDefault="00E71018" w:rsidP="004D049A">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 “</w:t>
      </w:r>
      <w:r w:rsidR="004D049A" w:rsidRPr="00D31D89">
        <w:rPr>
          <w:rFonts w:ascii="Times New Roman" w:hAnsi="Times New Roman" w:cs="Times New Roman"/>
          <w:i/>
          <w:sz w:val="24"/>
          <w:szCs w:val="24"/>
        </w:rPr>
        <w:t>H</w:t>
      </w:r>
      <w:r w:rsidRPr="00D31D89">
        <w:rPr>
          <w:rFonts w:ascii="Times New Roman" w:hAnsi="Times New Roman" w:cs="Times New Roman"/>
          <w:i/>
          <w:sz w:val="24"/>
          <w:szCs w:val="24"/>
        </w:rPr>
        <w:t>ier wordt er van hogerhand ook gezegd dat het gewoon ook een prioriteit is natuurlijk hè</w:t>
      </w:r>
      <w:r w:rsidR="004D049A" w:rsidRPr="00D31D89">
        <w:rPr>
          <w:rFonts w:ascii="Times New Roman" w:hAnsi="Times New Roman" w:cs="Times New Roman"/>
          <w:sz w:val="24"/>
          <w:szCs w:val="24"/>
        </w:rPr>
        <w:t xml:space="preserve">, </w:t>
      </w:r>
      <w:r w:rsidR="004D049A" w:rsidRPr="00D31D89">
        <w:rPr>
          <w:rFonts w:ascii="Times New Roman" w:hAnsi="Times New Roman" w:cs="Times New Roman"/>
          <w:i/>
          <w:iCs/>
          <w:sz w:val="24"/>
          <w:szCs w:val="24"/>
        </w:rPr>
        <w:t>H</w:t>
      </w:r>
      <w:r w:rsidRPr="00D31D89">
        <w:rPr>
          <w:rFonts w:ascii="Times New Roman" w:hAnsi="Times New Roman" w:cs="Times New Roman"/>
          <w:i/>
          <w:iCs/>
          <w:sz w:val="24"/>
          <w:szCs w:val="24"/>
        </w:rPr>
        <w:t>et</w:t>
      </w:r>
      <w:r w:rsidRPr="00D31D89">
        <w:rPr>
          <w:rFonts w:ascii="Times New Roman" w:hAnsi="Times New Roman" w:cs="Times New Roman"/>
          <w:i/>
          <w:sz w:val="24"/>
          <w:szCs w:val="24"/>
        </w:rPr>
        <w:t xml:space="preserve"> wordt hier van bovenaf allemaal gewoon ook opgelegd. Want ze willen de contacten met de gemeentes goed houden.</w:t>
      </w:r>
      <w:r w:rsidRPr="00D31D89">
        <w:rPr>
          <w:rFonts w:ascii="Times New Roman" w:hAnsi="Times New Roman" w:cs="Times New Roman"/>
          <w:sz w:val="24"/>
          <w:szCs w:val="24"/>
        </w:rPr>
        <w:t>”</w:t>
      </w:r>
      <w:r w:rsidR="004D049A" w:rsidRPr="00D31D89">
        <w:rPr>
          <w:rFonts w:ascii="Times New Roman" w:hAnsi="Times New Roman" w:cs="Times New Roman"/>
          <w:sz w:val="24"/>
          <w:szCs w:val="24"/>
        </w:rPr>
        <w:t xml:space="preserve"> (H-WG; H-WU)</w:t>
      </w:r>
    </w:p>
    <w:p w14:paraId="12F599BB" w14:textId="77777777" w:rsidR="004D049A" w:rsidRPr="00D31D89" w:rsidRDefault="004D049A" w:rsidP="004D049A">
      <w:pPr>
        <w:pStyle w:val="Geenafstand"/>
        <w:spacing w:line="276" w:lineRule="auto"/>
        <w:jc w:val="both"/>
        <w:rPr>
          <w:rFonts w:ascii="Times New Roman" w:hAnsi="Times New Roman" w:cs="Times New Roman"/>
          <w:sz w:val="24"/>
          <w:szCs w:val="24"/>
        </w:rPr>
      </w:pPr>
    </w:p>
    <w:p w14:paraId="4F14B392" w14:textId="38472540" w:rsidR="00E71018" w:rsidRPr="00D31D89" w:rsidRDefault="00E71018" w:rsidP="00003FEC">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Ook bij de gemeentes is er steun voor de samenwerking, zei het niet bij iedereen evenveel. De regiocoördinator kan wel vrij heen en weer schuiven met koppelingen. Vragen over</w:t>
      </w:r>
      <w:r w:rsidR="00EA066B" w:rsidRPr="00D31D89">
        <w:rPr>
          <w:rFonts w:ascii="Times New Roman" w:hAnsi="Times New Roman" w:cs="Times New Roman"/>
          <w:sz w:val="24"/>
          <w:szCs w:val="24"/>
        </w:rPr>
        <w:t xml:space="preserve"> huurderving worden tot nu toe </w:t>
      </w:r>
      <w:r w:rsidRPr="00D31D89">
        <w:rPr>
          <w:rFonts w:ascii="Times New Roman" w:hAnsi="Times New Roman" w:cs="Times New Roman"/>
          <w:sz w:val="24"/>
          <w:szCs w:val="24"/>
        </w:rPr>
        <w:t>steeds opgelost</w:t>
      </w:r>
      <w:r w:rsidR="00EA066B" w:rsidRPr="00D31D89">
        <w:rPr>
          <w:rFonts w:ascii="Times New Roman" w:hAnsi="Times New Roman" w:cs="Times New Roman"/>
          <w:sz w:val="24"/>
          <w:szCs w:val="24"/>
        </w:rPr>
        <w:t xml:space="preserve"> door de betreffende gemeente dit te laten betalen</w:t>
      </w:r>
      <w:r w:rsidRPr="00D31D89">
        <w:rPr>
          <w:rFonts w:ascii="Times New Roman" w:hAnsi="Times New Roman" w:cs="Times New Roman"/>
          <w:sz w:val="24"/>
          <w:szCs w:val="24"/>
        </w:rPr>
        <w:t xml:space="preserve">. Zo heeft </w:t>
      </w:r>
      <w:r w:rsidR="00EA066B" w:rsidRPr="00D31D89">
        <w:rPr>
          <w:rFonts w:ascii="Times New Roman" w:hAnsi="Times New Roman" w:cs="Times New Roman"/>
          <w:sz w:val="24"/>
          <w:szCs w:val="24"/>
        </w:rPr>
        <w:t xml:space="preserve">de gemeente </w:t>
      </w:r>
      <w:r w:rsidRPr="00D31D89">
        <w:rPr>
          <w:rFonts w:ascii="Times New Roman" w:hAnsi="Times New Roman" w:cs="Times New Roman"/>
          <w:sz w:val="24"/>
          <w:szCs w:val="24"/>
        </w:rPr>
        <w:t xml:space="preserve">Cromstrijen ook eens huurderving betaald bij een </w:t>
      </w:r>
      <w:proofErr w:type="spellStart"/>
      <w:r w:rsidRPr="00D31D89">
        <w:rPr>
          <w:rFonts w:ascii="Times New Roman" w:hAnsi="Times New Roman" w:cs="Times New Roman"/>
          <w:sz w:val="24"/>
          <w:szCs w:val="24"/>
        </w:rPr>
        <w:t>overmachtsituatie</w:t>
      </w:r>
      <w:proofErr w:type="spellEnd"/>
      <w:r w:rsidRPr="00D31D89">
        <w:rPr>
          <w:rFonts w:ascii="Times New Roman" w:hAnsi="Times New Roman" w:cs="Times New Roman"/>
          <w:sz w:val="24"/>
          <w:szCs w:val="24"/>
        </w:rPr>
        <w:t xml:space="preserve"> en is </w:t>
      </w:r>
      <w:r w:rsidR="00EA066B" w:rsidRPr="00D31D89">
        <w:rPr>
          <w:rFonts w:ascii="Times New Roman" w:hAnsi="Times New Roman" w:cs="Times New Roman"/>
          <w:sz w:val="24"/>
          <w:szCs w:val="24"/>
        </w:rPr>
        <w:t xml:space="preserve">de gemeente </w:t>
      </w:r>
      <w:r w:rsidRPr="00D31D89">
        <w:rPr>
          <w:rFonts w:ascii="Times New Roman" w:hAnsi="Times New Roman" w:cs="Times New Roman"/>
          <w:sz w:val="24"/>
          <w:szCs w:val="24"/>
        </w:rPr>
        <w:t>Oud-Beijerland bereid huurderving te betalen in het reeds genoemde geval. Wel zien we dat wethouders</w:t>
      </w:r>
      <w:r w:rsidR="00EA066B" w:rsidRPr="00D31D89">
        <w:rPr>
          <w:rFonts w:ascii="Times New Roman" w:hAnsi="Times New Roman" w:cs="Times New Roman"/>
          <w:sz w:val="24"/>
          <w:szCs w:val="24"/>
        </w:rPr>
        <w:t xml:space="preserve"> van een aantal gemeentes</w:t>
      </w:r>
      <w:r w:rsidRPr="00D31D89">
        <w:rPr>
          <w:rFonts w:ascii="Times New Roman" w:hAnsi="Times New Roman" w:cs="Times New Roman"/>
          <w:sz w:val="24"/>
          <w:szCs w:val="24"/>
        </w:rPr>
        <w:t xml:space="preserve"> </w:t>
      </w:r>
      <w:r w:rsidR="00EA066B" w:rsidRPr="00D31D89">
        <w:rPr>
          <w:rFonts w:ascii="Times New Roman" w:hAnsi="Times New Roman" w:cs="Times New Roman"/>
          <w:sz w:val="24"/>
          <w:szCs w:val="24"/>
        </w:rPr>
        <w:t>geïnformeerd willen worden door h</w:t>
      </w:r>
      <w:r w:rsidRPr="00D31D89">
        <w:rPr>
          <w:rFonts w:ascii="Times New Roman" w:hAnsi="Times New Roman" w:cs="Times New Roman"/>
          <w:sz w:val="24"/>
          <w:szCs w:val="24"/>
        </w:rPr>
        <w:t xml:space="preserve">un eigen ambtenaren. Mogelijk speelt hier ook de invloed van de vraag naar herindeling of intensief samenwerken. Ook het convenant is een uiting van dat bestuurders ook willen samenwerken, zeggen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(H-PS) en een beleidsmedewerker van de provincie (H-P2) afzonderlijk.</w:t>
      </w:r>
    </w:p>
    <w:p w14:paraId="6839C925" w14:textId="326D39E2" w:rsidR="00E71018" w:rsidRPr="00D31D89" w:rsidRDefault="00E71018" w:rsidP="00003FEC">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Voor de regievoerder van het COA is het een lastigere situatie. Een aantal gemeentes heeft voorafgaand aan het aangaan van grotere infrastructurele projecten namelijk garanties gevraagd en gekregen van het</w:t>
      </w:r>
      <w:r w:rsidR="00D51127" w:rsidRPr="00D31D89">
        <w:rPr>
          <w:rFonts w:ascii="Times New Roman" w:hAnsi="Times New Roman" w:cs="Times New Roman"/>
          <w:sz w:val="24"/>
          <w:szCs w:val="24"/>
        </w:rPr>
        <w:t xml:space="preserve"> bestuur van het</w:t>
      </w:r>
      <w:r w:rsidRPr="00D31D89">
        <w:rPr>
          <w:rFonts w:ascii="Times New Roman" w:hAnsi="Times New Roman" w:cs="Times New Roman"/>
          <w:sz w:val="24"/>
          <w:szCs w:val="24"/>
        </w:rPr>
        <w:t xml:space="preserve"> COA met betrekking tot een bepaald aantal koppelingen dat zou worden geleverd. Deze aantallen waren heel reëel ten tijde van de hoge instroom</w:t>
      </w:r>
      <w:r w:rsidR="00D51127" w:rsidRPr="00D31D89">
        <w:rPr>
          <w:rFonts w:ascii="Times New Roman" w:hAnsi="Times New Roman" w:cs="Times New Roman"/>
          <w:sz w:val="24"/>
          <w:szCs w:val="24"/>
        </w:rPr>
        <w:t xml:space="preserve"> en het bieden van garanties biedt ook voordelen: je houdt de </w:t>
      </w:r>
      <w:r w:rsidR="00B700CC" w:rsidRPr="00D31D89">
        <w:rPr>
          <w:rFonts w:ascii="Times New Roman" w:hAnsi="Times New Roman" w:cs="Times New Roman"/>
          <w:sz w:val="24"/>
          <w:szCs w:val="24"/>
        </w:rPr>
        <w:t>vergunninghouder</w:t>
      </w:r>
      <w:r w:rsidR="00D51127" w:rsidRPr="00D31D89">
        <w:rPr>
          <w:rFonts w:ascii="Times New Roman" w:hAnsi="Times New Roman" w:cs="Times New Roman"/>
          <w:sz w:val="24"/>
          <w:szCs w:val="24"/>
        </w:rPr>
        <w:t>s goed in beeld en kan voortijdig inburgeringstrajecten starten. Echter leidde d</w:t>
      </w:r>
      <w:r w:rsidRPr="00D31D89">
        <w:rPr>
          <w:rFonts w:ascii="Times New Roman" w:hAnsi="Times New Roman" w:cs="Times New Roman"/>
          <w:sz w:val="24"/>
          <w:szCs w:val="24"/>
        </w:rPr>
        <w:t>e ‘</w:t>
      </w:r>
      <w:proofErr w:type="spellStart"/>
      <w:r w:rsidRPr="00D31D89">
        <w:rPr>
          <w:rFonts w:ascii="Times New Roman" w:hAnsi="Times New Roman" w:cs="Times New Roman"/>
          <w:sz w:val="24"/>
          <w:szCs w:val="24"/>
        </w:rPr>
        <w:t>Turkijke</w:t>
      </w:r>
      <w:proofErr w:type="spellEnd"/>
      <w:r w:rsidRPr="00D31D89">
        <w:rPr>
          <w:rFonts w:ascii="Times New Roman" w:hAnsi="Times New Roman" w:cs="Times New Roman"/>
          <w:sz w:val="24"/>
          <w:szCs w:val="24"/>
        </w:rPr>
        <w:t xml:space="preserve">-deal’ (afspraak van de Nederlandse regering met de Turkse regering over het opnemen </w:t>
      </w:r>
      <w:r w:rsidR="00C54DC8" w:rsidRPr="00D31D89">
        <w:rPr>
          <w:rFonts w:ascii="Times New Roman" w:hAnsi="Times New Roman" w:cs="Times New Roman"/>
          <w:sz w:val="24"/>
          <w:szCs w:val="24"/>
        </w:rPr>
        <w:t xml:space="preserve">van </w:t>
      </w:r>
      <w:proofErr w:type="spellStart"/>
      <w:r w:rsidR="00C54DC8" w:rsidRPr="00D31D89">
        <w:rPr>
          <w:rFonts w:ascii="Times New Roman" w:hAnsi="Times New Roman" w:cs="Times New Roman"/>
          <w:sz w:val="24"/>
          <w:szCs w:val="24"/>
        </w:rPr>
        <w:t>vliuchtelingen</w:t>
      </w:r>
      <w:proofErr w:type="spellEnd"/>
      <w:r w:rsidR="00C54DC8" w:rsidRPr="00D31D89">
        <w:rPr>
          <w:rFonts w:ascii="Times New Roman" w:hAnsi="Times New Roman" w:cs="Times New Roman"/>
          <w:sz w:val="24"/>
          <w:szCs w:val="24"/>
        </w:rPr>
        <w:t>) tot een grot</w:t>
      </w:r>
      <w:r w:rsidRPr="00D31D89">
        <w:rPr>
          <w:rFonts w:ascii="Times New Roman" w:hAnsi="Times New Roman" w:cs="Times New Roman"/>
          <w:sz w:val="24"/>
          <w:szCs w:val="24"/>
        </w:rPr>
        <w:t>e afname van het aantal asielzoekers in Nederland</w:t>
      </w:r>
      <w:r w:rsidR="00C54DC8" w:rsidRPr="00D31D89">
        <w:rPr>
          <w:rFonts w:ascii="Times New Roman" w:hAnsi="Times New Roman" w:cs="Times New Roman"/>
          <w:sz w:val="24"/>
          <w:szCs w:val="24"/>
        </w:rPr>
        <w:t xml:space="preserve"> en de </w:t>
      </w:r>
      <w:r w:rsidR="00C54DC8" w:rsidRPr="00D31D89">
        <w:rPr>
          <w:rFonts w:ascii="Times New Roman" w:hAnsi="Times New Roman" w:cs="Times New Roman"/>
          <w:sz w:val="24"/>
          <w:szCs w:val="24"/>
        </w:rPr>
        <w:lastRenderedPageBreak/>
        <w:t>opvangcentra zijn niet goed over Nederland verdeeld. Specifiek in Zuid-Holland en Zeeland is er weinig opvangcapaciteit.</w:t>
      </w:r>
      <w:r w:rsidRPr="00D31D89">
        <w:rPr>
          <w:rFonts w:ascii="Times New Roman" w:hAnsi="Times New Roman" w:cs="Times New Roman"/>
          <w:sz w:val="24"/>
          <w:szCs w:val="24"/>
        </w:rPr>
        <w:t xml:space="preserve"> De gemeentes die geen regeling hebben getroffen met het COA hebben in Zuid-Holland</w:t>
      </w:r>
      <w:r w:rsidR="00C54DC8" w:rsidRPr="00D31D89">
        <w:rPr>
          <w:rFonts w:ascii="Times New Roman" w:hAnsi="Times New Roman" w:cs="Times New Roman"/>
          <w:sz w:val="24"/>
          <w:szCs w:val="24"/>
        </w:rPr>
        <w:t xml:space="preserve"> derhalve</w:t>
      </w:r>
      <w:r w:rsidRPr="00D31D89">
        <w:rPr>
          <w:rFonts w:ascii="Times New Roman" w:hAnsi="Times New Roman" w:cs="Times New Roman"/>
          <w:sz w:val="24"/>
          <w:szCs w:val="24"/>
        </w:rPr>
        <w:t xml:space="preserve"> een grote kans op het krijgen van onvoldoende koppelingen</w:t>
      </w:r>
      <w:r w:rsidR="00C54DC8" w:rsidRPr="00D31D89">
        <w:rPr>
          <w:rFonts w:ascii="Times New Roman" w:hAnsi="Times New Roman" w:cs="Times New Roman"/>
          <w:sz w:val="24"/>
          <w:szCs w:val="24"/>
        </w:rPr>
        <w:t>,</w:t>
      </w:r>
      <w:r w:rsidR="00D51127" w:rsidRPr="00D31D89">
        <w:rPr>
          <w:rFonts w:ascii="Times New Roman" w:hAnsi="Times New Roman" w:cs="Times New Roman"/>
          <w:sz w:val="24"/>
          <w:szCs w:val="24"/>
        </w:rPr>
        <w:t xml:space="preserve"> </w:t>
      </w:r>
      <w:r w:rsidR="00C54DC8" w:rsidRPr="00D31D89">
        <w:rPr>
          <w:rFonts w:ascii="Times New Roman" w:hAnsi="Times New Roman" w:cs="Times New Roman"/>
          <w:bCs/>
          <w:sz w:val="24"/>
          <w:szCs w:val="24"/>
        </w:rPr>
        <w:t xml:space="preserve">daar het COA al bestuurlijke afspraken heeft gemaakt met een aantal gemeentes om daarmee te garanderen dat een koppeling binnen 12 weken heeft geleid tot huisvesting. </w:t>
      </w:r>
      <w:r w:rsidRPr="00D31D89">
        <w:rPr>
          <w:rFonts w:ascii="Times New Roman" w:hAnsi="Times New Roman" w:cs="Times New Roman"/>
          <w:sz w:val="24"/>
          <w:szCs w:val="24"/>
        </w:rPr>
        <w:t>De regievoerder zegt: “</w:t>
      </w:r>
      <w:r w:rsidRPr="00D31D89">
        <w:rPr>
          <w:rFonts w:ascii="Times New Roman" w:hAnsi="Times New Roman" w:cs="Times New Roman"/>
          <w:i/>
          <w:sz w:val="24"/>
          <w:szCs w:val="24"/>
        </w:rPr>
        <w:t>Ik denk dat de Hoeksche Waard meer had kunnen doen als ik meer had geleverd. Ja, dat is gewoon achteraf</w:t>
      </w:r>
      <w:r w:rsidR="004D049A" w:rsidRPr="00D31D89">
        <w:rPr>
          <w:rFonts w:ascii="Times New Roman" w:hAnsi="Times New Roman" w:cs="Times New Roman"/>
          <w:sz w:val="24"/>
          <w:szCs w:val="24"/>
        </w:rPr>
        <w:t>.” (H-RV).</w:t>
      </w:r>
    </w:p>
    <w:p w14:paraId="0BE679DE" w14:textId="24187B56" w:rsidR="00E71018" w:rsidRPr="00D31D89" w:rsidRDefault="00E71018" w:rsidP="00C54DC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Dit is een zeer belangrijke factor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omdat het algemene beeld </w:t>
      </w:r>
      <w:r w:rsidR="00D51127" w:rsidRPr="00D31D89">
        <w:rPr>
          <w:rFonts w:ascii="Times New Roman" w:hAnsi="Times New Roman" w:cs="Times New Roman"/>
          <w:sz w:val="24"/>
          <w:szCs w:val="24"/>
        </w:rPr>
        <w:t xml:space="preserve">bij de gemeentes </w:t>
      </w:r>
      <w:r w:rsidRPr="00D31D89">
        <w:rPr>
          <w:rFonts w:ascii="Times New Roman" w:hAnsi="Times New Roman" w:cs="Times New Roman"/>
          <w:sz w:val="24"/>
          <w:szCs w:val="24"/>
        </w:rPr>
        <w:t>leeft dat het krijgen van onvoldoende koppelingen de belangrijkste reden is dat het aantal huisvestin</w:t>
      </w:r>
      <w:r w:rsidR="00FE454F" w:rsidRPr="00D31D89">
        <w:rPr>
          <w:rFonts w:ascii="Times New Roman" w:hAnsi="Times New Roman" w:cs="Times New Roman"/>
          <w:sz w:val="24"/>
          <w:szCs w:val="24"/>
        </w:rPr>
        <w:t>gen</w:t>
      </w:r>
      <w:r w:rsidR="003C62DF" w:rsidRPr="00D31D89">
        <w:rPr>
          <w:rFonts w:ascii="Times New Roman" w:hAnsi="Times New Roman" w:cs="Times New Roman"/>
          <w:sz w:val="24"/>
          <w:szCs w:val="24"/>
        </w:rPr>
        <w:t xml:space="preserve"> van statushouders</w:t>
      </w:r>
      <w:r w:rsidR="00FE454F" w:rsidRPr="00D31D89">
        <w:rPr>
          <w:rFonts w:ascii="Times New Roman" w:hAnsi="Times New Roman" w:cs="Times New Roman"/>
          <w:sz w:val="24"/>
          <w:szCs w:val="24"/>
        </w:rPr>
        <w:t xml:space="preserve"> beperkt is (H-B;</w:t>
      </w:r>
      <w:r w:rsidRPr="00D31D89">
        <w:rPr>
          <w:rFonts w:ascii="Times New Roman" w:hAnsi="Times New Roman" w:cs="Times New Roman"/>
          <w:sz w:val="24"/>
          <w:szCs w:val="24"/>
        </w:rPr>
        <w:t xml:space="preserve"> </w:t>
      </w:r>
      <w:r w:rsidR="00FE454F" w:rsidRPr="00D31D89">
        <w:rPr>
          <w:rFonts w:ascii="Times New Roman" w:hAnsi="Times New Roman" w:cs="Times New Roman"/>
          <w:sz w:val="24"/>
          <w:szCs w:val="24"/>
        </w:rPr>
        <w:t>H-PS; H-RC;</w:t>
      </w:r>
      <w:r w:rsidR="00D51127" w:rsidRPr="00D31D89">
        <w:rPr>
          <w:rFonts w:ascii="Times New Roman" w:hAnsi="Times New Roman" w:cs="Times New Roman"/>
          <w:sz w:val="24"/>
          <w:szCs w:val="24"/>
        </w:rPr>
        <w:t xml:space="preserve"> H-WB</w:t>
      </w:r>
      <w:r w:rsidRPr="00D31D89">
        <w:rPr>
          <w:rFonts w:ascii="Times New Roman" w:hAnsi="Times New Roman" w:cs="Times New Roman"/>
          <w:sz w:val="24"/>
          <w:szCs w:val="24"/>
        </w:rPr>
        <w:t>). Zo zegt de gesproken bestuurlijk trekker</w:t>
      </w:r>
      <w:r w:rsidR="00D51127" w:rsidRPr="00D31D89">
        <w:rPr>
          <w:rFonts w:ascii="Times New Roman" w:hAnsi="Times New Roman" w:cs="Times New Roman"/>
          <w:sz w:val="24"/>
          <w:szCs w:val="24"/>
        </w:rPr>
        <w:t xml:space="preserve"> over een overleg van alle wethouders in de provincie op het ruimtelijke dossier</w:t>
      </w:r>
      <w:r w:rsidRPr="00D31D89">
        <w:rPr>
          <w:rFonts w:ascii="Times New Roman" w:hAnsi="Times New Roman" w:cs="Times New Roman"/>
          <w:sz w:val="24"/>
          <w:szCs w:val="24"/>
        </w:rPr>
        <w:t>: “</w:t>
      </w:r>
      <w:r w:rsidRPr="00D31D89">
        <w:rPr>
          <w:rFonts w:ascii="Times New Roman" w:hAnsi="Times New Roman" w:cs="Times New Roman"/>
          <w:i/>
          <w:sz w:val="24"/>
          <w:szCs w:val="24"/>
        </w:rPr>
        <w:t>Het</w:t>
      </w:r>
      <w:r w:rsidR="00D51127" w:rsidRPr="00D31D89">
        <w:rPr>
          <w:rFonts w:ascii="Times New Roman" w:hAnsi="Times New Roman" w:cs="Times New Roman"/>
          <w:sz w:val="24"/>
          <w:szCs w:val="24"/>
        </w:rPr>
        <w:t xml:space="preserve"> [huisvesten van </w:t>
      </w:r>
      <w:r w:rsidR="00B700CC" w:rsidRPr="00D31D89">
        <w:rPr>
          <w:rFonts w:ascii="Times New Roman" w:hAnsi="Times New Roman" w:cs="Times New Roman"/>
          <w:sz w:val="24"/>
          <w:szCs w:val="24"/>
        </w:rPr>
        <w:t>vergunninghouder</w:t>
      </w:r>
      <w:r w:rsidR="00D51127" w:rsidRPr="00D31D89">
        <w:rPr>
          <w:rFonts w:ascii="Times New Roman" w:hAnsi="Times New Roman" w:cs="Times New Roman"/>
          <w:sz w:val="24"/>
          <w:szCs w:val="24"/>
        </w:rPr>
        <w:t>s]</w:t>
      </w:r>
      <w:r w:rsidRPr="00D31D89">
        <w:rPr>
          <w:rFonts w:ascii="Times New Roman" w:hAnsi="Times New Roman" w:cs="Times New Roman"/>
          <w:sz w:val="24"/>
          <w:szCs w:val="24"/>
        </w:rPr>
        <w:t xml:space="preserve"> </w:t>
      </w:r>
      <w:r w:rsidRPr="00D31D89">
        <w:rPr>
          <w:rFonts w:ascii="Times New Roman" w:hAnsi="Times New Roman" w:cs="Times New Roman"/>
          <w:i/>
          <w:sz w:val="24"/>
          <w:szCs w:val="24"/>
        </w:rPr>
        <w:t>is aan het begin een punt van aandacht geweest, maar daarna is het gewoon een vast punt geworden en eigenlijk constateren we dat er niks te melden valt</w:t>
      </w:r>
      <w:r w:rsidR="00D51127" w:rsidRPr="00D31D89">
        <w:rPr>
          <w:rFonts w:ascii="Times New Roman" w:hAnsi="Times New Roman" w:cs="Times New Roman"/>
          <w:i/>
          <w:sz w:val="24"/>
          <w:szCs w:val="24"/>
        </w:rPr>
        <w:t xml:space="preserve"> op dit dossier</w:t>
      </w:r>
      <w:r w:rsidRPr="00D31D89">
        <w:rPr>
          <w:rFonts w:ascii="Times New Roman" w:hAnsi="Times New Roman" w:cs="Times New Roman"/>
          <w:i/>
          <w:sz w:val="24"/>
          <w:szCs w:val="24"/>
        </w:rPr>
        <w:t xml:space="preserve">, anders dan dat de problematiek van het ontbreken van koppelingen het realiseren van de </w:t>
      </w:r>
      <w:r w:rsidR="0086608D" w:rsidRPr="00D31D89">
        <w:rPr>
          <w:rFonts w:ascii="Times New Roman" w:hAnsi="Times New Roman" w:cs="Times New Roman"/>
          <w:i/>
          <w:sz w:val="24"/>
          <w:szCs w:val="24"/>
        </w:rPr>
        <w:t>taakstelling in de weg staat</w:t>
      </w:r>
      <w:r w:rsidRPr="00D31D89">
        <w:rPr>
          <w:rFonts w:ascii="Times New Roman" w:hAnsi="Times New Roman" w:cs="Times New Roman"/>
          <w:sz w:val="24"/>
          <w:szCs w:val="24"/>
        </w:rPr>
        <w:t>”</w:t>
      </w:r>
      <w:r w:rsidR="0086608D" w:rsidRPr="00D31D89">
        <w:rPr>
          <w:rStyle w:val="Voetnootmarkering"/>
          <w:rFonts w:ascii="Times New Roman" w:hAnsi="Times New Roman" w:cs="Times New Roman"/>
          <w:sz w:val="24"/>
          <w:szCs w:val="24"/>
        </w:rPr>
        <w:footnoteReference w:id="18"/>
      </w:r>
      <w:r w:rsidR="0086608D" w:rsidRPr="00D31D89">
        <w:rPr>
          <w:rFonts w:ascii="Times New Roman" w:hAnsi="Times New Roman" w:cs="Times New Roman"/>
          <w:sz w:val="24"/>
          <w:szCs w:val="24"/>
        </w:rPr>
        <w:t>.</w:t>
      </w:r>
      <w:r w:rsidRPr="00D31D89">
        <w:rPr>
          <w:rFonts w:ascii="Times New Roman" w:hAnsi="Times New Roman" w:cs="Times New Roman"/>
          <w:sz w:val="24"/>
          <w:szCs w:val="24"/>
        </w:rPr>
        <w:t xml:space="preserve"> Het is helder vanuit de provincie dat die niet gaan beboeten of iets dergelijks, want gemeentes kunnen er niks aan doen. Zo noemt de beleidsmedewerker van de provincie het aangaan van gesprekken over het niet halen van de taakstelling “</w:t>
      </w:r>
      <w:r w:rsidRPr="00D31D89">
        <w:rPr>
          <w:rFonts w:ascii="Times New Roman" w:hAnsi="Times New Roman" w:cs="Times New Roman"/>
          <w:i/>
          <w:sz w:val="24"/>
          <w:szCs w:val="24"/>
        </w:rPr>
        <w:t>ongemakkelijk</w:t>
      </w:r>
      <w:r w:rsidRPr="00D31D89">
        <w:rPr>
          <w:rFonts w:ascii="Times New Roman" w:hAnsi="Times New Roman" w:cs="Times New Roman"/>
          <w:sz w:val="24"/>
          <w:szCs w:val="24"/>
        </w:rPr>
        <w:t xml:space="preserve">”, wanneer het duidelijk is dat het ligt aan het gebrek aan koppelingen. </w:t>
      </w:r>
      <w:r w:rsidR="00757FE6" w:rsidRPr="00D31D89">
        <w:rPr>
          <w:rFonts w:ascii="Times New Roman" w:hAnsi="Times New Roman" w:cs="Times New Roman"/>
          <w:sz w:val="24"/>
          <w:szCs w:val="24"/>
        </w:rPr>
        <w:t>Overigens kan het gesprek in dit geval volgens  de beleidsmedewerkers van de provincie wel gaan over de gekoppelde vergunninghouders; hoe staat het met hun huisvesting? Als daarin is voorzien, kunnen gemeentes de mogelijkheid van  de zogenoemde omgekeerde matching benutten. Gemeentes kunnen zelf actie ondernemen: het is niet altijd volledige onmacht</w:t>
      </w:r>
      <w:r w:rsidR="00FE454F" w:rsidRPr="00D31D89">
        <w:rPr>
          <w:rFonts w:ascii="Times New Roman" w:hAnsi="Times New Roman" w:cs="Times New Roman"/>
          <w:sz w:val="24"/>
          <w:szCs w:val="24"/>
        </w:rPr>
        <w:t xml:space="preserve"> (H-P1;</w:t>
      </w:r>
      <w:r w:rsidR="00757FE6" w:rsidRPr="00D31D89">
        <w:rPr>
          <w:rFonts w:ascii="Times New Roman" w:hAnsi="Times New Roman" w:cs="Times New Roman"/>
          <w:sz w:val="24"/>
          <w:szCs w:val="24"/>
        </w:rPr>
        <w:t xml:space="preserve"> H-P2)</w:t>
      </w:r>
      <w:r w:rsidRPr="00D31D89">
        <w:rPr>
          <w:rFonts w:ascii="Times New Roman" w:hAnsi="Times New Roman" w:cs="Times New Roman"/>
          <w:sz w:val="24"/>
          <w:szCs w:val="24"/>
        </w:rPr>
        <w:t>. Dat beeld lijkt er wel meer te heersen in de regio zelf. Uitzondering daarop is de teamleider vanuit de welzijnsorganisatie. Die verwacht dat het beperkt koppelen vanuit de regievoerder</w:t>
      </w:r>
      <w:r w:rsidR="0086608D" w:rsidRPr="00D31D89">
        <w:rPr>
          <w:rFonts w:ascii="Times New Roman" w:hAnsi="Times New Roman" w:cs="Times New Roman"/>
          <w:sz w:val="24"/>
          <w:szCs w:val="24"/>
        </w:rPr>
        <w:t xml:space="preserve"> van het COA</w:t>
      </w:r>
      <w:r w:rsidRPr="00D31D89">
        <w:rPr>
          <w:rFonts w:ascii="Times New Roman" w:hAnsi="Times New Roman" w:cs="Times New Roman"/>
          <w:sz w:val="24"/>
          <w:szCs w:val="24"/>
        </w:rPr>
        <w:t xml:space="preserve"> te maken heeft met dat het netwerk vorig jaar te langzaam was met het huisvesten van de al gekoppelde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(H-VC). De regievoerder</w:t>
      </w:r>
      <w:r w:rsidR="0086608D" w:rsidRPr="00D31D89">
        <w:rPr>
          <w:rFonts w:ascii="Times New Roman" w:hAnsi="Times New Roman" w:cs="Times New Roman"/>
          <w:sz w:val="24"/>
          <w:szCs w:val="24"/>
        </w:rPr>
        <w:t xml:space="preserve"> van het COA</w:t>
      </w:r>
      <w:r w:rsidRPr="00D31D89">
        <w:rPr>
          <w:rFonts w:ascii="Times New Roman" w:hAnsi="Times New Roman" w:cs="Times New Roman"/>
          <w:sz w:val="24"/>
          <w:szCs w:val="24"/>
        </w:rPr>
        <w:t xml:space="preserve"> beaamt dat bij het koppelen zowel de beloftes aan gemeentes meespelen, als de kans dat een gemeente snel en passend kan huisvesten. De taakstelling is hierin dus niet dominant: als de gemeente met de grootste achterstand waarschijnlijk niet op tijd gaat huisvesten, en de regievoerder weet dat een andere gemeente nu de zaken op orde heeft, dan gaat de koppeling naar de laatstgenoemde gemeente</w:t>
      </w:r>
      <w:r w:rsidR="00D51127" w:rsidRPr="00D31D89">
        <w:rPr>
          <w:rFonts w:ascii="Times New Roman" w:hAnsi="Times New Roman" w:cs="Times New Roman"/>
          <w:sz w:val="24"/>
          <w:szCs w:val="24"/>
        </w:rPr>
        <w:t xml:space="preserve"> (H-RV)</w:t>
      </w:r>
      <w:r w:rsidRPr="00D31D89">
        <w:rPr>
          <w:rFonts w:ascii="Times New Roman" w:hAnsi="Times New Roman" w:cs="Times New Roman"/>
          <w:sz w:val="24"/>
          <w:szCs w:val="24"/>
        </w:rPr>
        <w:t>.</w:t>
      </w:r>
      <w:r w:rsidR="00003FEC" w:rsidRPr="00D31D89">
        <w:rPr>
          <w:rFonts w:ascii="Times New Roman" w:hAnsi="Times New Roman" w:cs="Times New Roman"/>
          <w:sz w:val="24"/>
          <w:szCs w:val="24"/>
        </w:rPr>
        <w:t xml:space="preserve"> Het belang van politieke aandacht wordt overigens specifiek genoemd als zeer belangrijke factor door de regievoerder: </w:t>
      </w:r>
      <w:r w:rsidR="00003FEC" w:rsidRPr="00D31D89">
        <w:rPr>
          <w:rFonts w:ascii="Times New Roman" w:hAnsi="Times New Roman" w:cs="Times New Roman"/>
          <w:bCs/>
          <w:sz w:val="24"/>
          <w:szCs w:val="24"/>
        </w:rPr>
        <w:t>“</w:t>
      </w:r>
      <w:r w:rsidR="00003FEC" w:rsidRPr="00D31D89">
        <w:rPr>
          <w:rFonts w:ascii="Times New Roman" w:hAnsi="Times New Roman" w:cs="Times New Roman"/>
          <w:bCs/>
          <w:i/>
          <w:sz w:val="24"/>
          <w:szCs w:val="24"/>
        </w:rPr>
        <w:t>wat ik wel gemerkt heb de afgelopen twee jaar, is dat</w:t>
      </w:r>
      <w:r w:rsidR="00AD7F1F" w:rsidRPr="00D31D89">
        <w:rPr>
          <w:rFonts w:ascii="Times New Roman" w:hAnsi="Times New Roman" w:cs="Times New Roman"/>
          <w:bCs/>
          <w:i/>
          <w:sz w:val="24"/>
          <w:szCs w:val="24"/>
        </w:rPr>
        <w:t xml:space="preserve"> bij die gemeentes </w:t>
      </w:r>
      <w:proofErr w:type="spellStart"/>
      <w:r w:rsidR="00AD7F1F" w:rsidRPr="00D31D89">
        <w:rPr>
          <w:rFonts w:ascii="Times New Roman" w:hAnsi="Times New Roman" w:cs="Times New Roman"/>
          <w:bCs/>
          <w:i/>
          <w:sz w:val="24"/>
          <w:szCs w:val="24"/>
        </w:rPr>
        <w:t>vertaging</w:t>
      </w:r>
      <w:proofErr w:type="spellEnd"/>
      <w:r w:rsidR="00AD7F1F" w:rsidRPr="00D31D89">
        <w:rPr>
          <w:rFonts w:ascii="Times New Roman" w:hAnsi="Times New Roman" w:cs="Times New Roman"/>
          <w:bCs/>
          <w:i/>
          <w:sz w:val="24"/>
          <w:szCs w:val="24"/>
        </w:rPr>
        <w:t xml:space="preserve"> is opgetreden waar </w:t>
      </w:r>
      <w:r w:rsidR="00003FEC" w:rsidRPr="00D31D89">
        <w:rPr>
          <w:rFonts w:ascii="Times New Roman" w:hAnsi="Times New Roman" w:cs="Times New Roman"/>
          <w:bCs/>
          <w:i/>
          <w:sz w:val="24"/>
          <w:szCs w:val="24"/>
        </w:rPr>
        <w:t xml:space="preserve">het geen politieke aandacht heeft gehad, </w:t>
      </w:r>
      <w:r w:rsidR="00AD7F1F" w:rsidRPr="00D31D89">
        <w:rPr>
          <w:rFonts w:ascii="Times New Roman" w:hAnsi="Times New Roman" w:cs="Times New Roman"/>
          <w:bCs/>
          <w:i/>
          <w:sz w:val="24"/>
          <w:szCs w:val="24"/>
        </w:rPr>
        <w:t>waar de wethouder er op een of andere manier niet bovenop heeft gezeten.</w:t>
      </w:r>
      <w:r w:rsidR="00AD7F1F" w:rsidRPr="00D31D89">
        <w:rPr>
          <w:rFonts w:ascii="Times New Roman" w:hAnsi="Times New Roman" w:cs="Times New Roman"/>
          <w:bCs/>
          <w:sz w:val="24"/>
          <w:szCs w:val="24"/>
        </w:rPr>
        <w:t>”</w:t>
      </w:r>
    </w:p>
    <w:p w14:paraId="23DE02EE" w14:textId="77777777" w:rsidR="00E71018" w:rsidRPr="00D31D89" w:rsidRDefault="00E71018" w:rsidP="00E71018">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Overige relevante factoren voor netwerkeffectiviteit</w:t>
      </w:r>
    </w:p>
    <w:p w14:paraId="172330AA" w14:textId="0DBAC751"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Uit de gesprekken</w:t>
      </w:r>
      <w:r w:rsidR="008F6B0E" w:rsidRPr="00D31D89">
        <w:rPr>
          <w:rFonts w:ascii="Times New Roman" w:hAnsi="Times New Roman" w:cs="Times New Roman"/>
          <w:sz w:val="24"/>
          <w:szCs w:val="24"/>
        </w:rPr>
        <w:t>, documenten</w:t>
      </w:r>
      <w:r w:rsidRPr="00D31D89">
        <w:rPr>
          <w:rFonts w:ascii="Times New Roman" w:hAnsi="Times New Roman" w:cs="Times New Roman"/>
          <w:sz w:val="24"/>
          <w:szCs w:val="24"/>
        </w:rPr>
        <w:t xml:space="preserve"> en observaties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zijn een aantal factoren naar voren gekomen die het succes lijken te beïnvloeden van het samenwerkingsnetwerk, d</w:t>
      </w:r>
      <w:r w:rsidR="009B09A1" w:rsidRPr="00D31D89">
        <w:rPr>
          <w:rFonts w:ascii="Times New Roman" w:hAnsi="Times New Roman" w:cs="Times New Roman"/>
          <w:sz w:val="24"/>
          <w:szCs w:val="24"/>
        </w:rPr>
        <w:t xml:space="preserve">ie </w:t>
      </w:r>
      <w:r w:rsidR="009B09A1" w:rsidRPr="00D31D89">
        <w:rPr>
          <w:rFonts w:ascii="Times New Roman" w:hAnsi="Times New Roman" w:cs="Times New Roman"/>
          <w:sz w:val="24"/>
          <w:szCs w:val="24"/>
        </w:rPr>
        <w:lastRenderedPageBreak/>
        <w:t>niet vooraf zijn meegenomen</w:t>
      </w:r>
      <w:r w:rsidR="003131E2">
        <w:rPr>
          <w:rFonts w:ascii="Times New Roman" w:hAnsi="Times New Roman" w:cs="Times New Roman"/>
          <w:sz w:val="24"/>
          <w:szCs w:val="24"/>
        </w:rPr>
        <w:t xml:space="preserve">: </w:t>
      </w:r>
      <w:r w:rsidR="003131E2" w:rsidRPr="003131E2">
        <w:rPr>
          <w:rFonts w:ascii="Times New Roman" w:hAnsi="Times New Roman" w:cs="Times New Roman"/>
          <w:sz w:val="24"/>
          <w:szCs w:val="24"/>
          <w:u w:val="single"/>
        </w:rPr>
        <w:t>de bevlogenheid van netwerkactoren</w:t>
      </w:r>
      <w:r w:rsidR="003131E2">
        <w:rPr>
          <w:rFonts w:ascii="Times New Roman" w:hAnsi="Times New Roman" w:cs="Times New Roman"/>
          <w:sz w:val="24"/>
          <w:szCs w:val="24"/>
        </w:rPr>
        <w:t xml:space="preserve">, </w:t>
      </w:r>
      <w:r w:rsidR="003131E2">
        <w:rPr>
          <w:rFonts w:ascii="Times New Roman" w:hAnsi="Times New Roman" w:cs="Times New Roman"/>
          <w:sz w:val="24"/>
          <w:szCs w:val="24"/>
          <w:u w:val="single"/>
        </w:rPr>
        <w:t>het bestaande netwerk</w:t>
      </w:r>
      <w:r w:rsidR="003131E2">
        <w:rPr>
          <w:rFonts w:ascii="Times New Roman" w:hAnsi="Times New Roman" w:cs="Times New Roman"/>
          <w:sz w:val="24"/>
          <w:szCs w:val="24"/>
        </w:rPr>
        <w:t xml:space="preserve">, </w:t>
      </w:r>
      <w:r w:rsidR="003131E2">
        <w:rPr>
          <w:rFonts w:ascii="Times New Roman" w:hAnsi="Times New Roman" w:cs="Times New Roman"/>
          <w:sz w:val="24"/>
          <w:szCs w:val="24"/>
          <w:u w:val="single"/>
        </w:rPr>
        <w:t>de stabiliteit van de netwerkactoren</w:t>
      </w:r>
      <w:r w:rsidR="003131E2">
        <w:rPr>
          <w:rFonts w:ascii="Times New Roman" w:hAnsi="Times New Roman" w:cs="Times New Roman"/>
          <w:sz w:val="24"/>
          <w:szCs w:val="24"/>
        </w:rPr>
        <w:t xml:space="preserve"> en </w:t>
      </w:r>
      <w:r w:rsidR="003131E2">
        <w:rPr>
          <w:rFonts w:ascii="Times New Roman" w:hAnsi="Times New Roman" w:cs="Times New Roman"/>
          <w:sz w:val="24"/>
          <w:szCs w:val="24"/>
          <w:u w:val="single"/>
        </w:rPr>
        <w:t>de stabiliteit van de netwerkorganisaties</w:t>
      </w:r>
      <w:r w:rsidR="009B09A1" w:rsidRPr="00D31D89">
        <w:rPr>
          <w:rFonts w:ascii="Times New Roman" w:hAnsi="Times New Roman" w:cs="Times New Roman"/>
          <w:sz w:val="24"/>
          <w:szCs w:val="24"/>
        </w:rPr>
        <w:t>. Deze zullen nu worden besproken.</w:t>
      </w:r>
    </w:p>
    <w:p w14:paraId="1BE3083C" w14:textId="1C4FC3F0"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dit onderzoek is interne legitimiteit, oftewel geloof in de meerwaarde van de samenwerking, als factor meegenomen. Het blijkt dat het </w:t>
      </w:r>
      <w:r w:rsidRPr="00D31D89">
        <w:rPr>
          <w:rFonts w:ascii="Times New Roman" w:hAnsi="Times New Roman" w:cs="Times New Roman"/>
          <w:sz w:val="24"/>
          <w:szCs w:val="24"/>
          <w:u w:val="single"/>
        </w:rPr>
        <w:t>persoonlijk enthousiasme</w:t>
      </w:r>
      <w:r w:rsidRPr="00D31D89">
        <w:rPr>
          <w:rFonts w:ascii="Times New Roman" w:hAnsi="Times New Roman" w:cs="Times New Roman"/>
          <w:sz w:val="24"/>
          <w:szCs w:val="24"/>
        </w:rPr>
        <w:t xml:space="preserve"> van een individu op dit thema echter ook zeer veel in beweging kan brengen. Zo zien we dat de ambtenaren van de gemeentes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wel geloven in de meerwaarde van de samenwerking (interne legitimiteit), maar beperkt gemotiveerd zijn om hier tijd en moeite in te stoppen (coöperatieve houding): zij zijn beperkt bereid om zich als individu in te zetten voor de samenwerking. Daarnaast zijn er ook individuen in de samenwerking die het een leuk of belangrijk dossier vinden. Deze spelers zitten nu op sleutelposities en geven hun eigen positie en het netwerk ook deels zelf vorm. Het zelf vormgeven van de eigen positie en het netwerk draagt derhalve bij aan de positioneringscapaciteit van het netwerk. Daarnaast geldt ook dat, indien andere partijen ook vertrouwen hebben in de persoonlijke betrokkenheid van andere spelers, het vertrouwen in het netwerk toeneemt – de inschatting van de motivatie van de andere spelers is immers een component van het onderdeel ‘vertrouwen’. Daarbij zijn diegene die persoonlijk betrokken zijn ook bereid om persoonlijke tijd en energie te steken in het slagen van de samenwerking als geheel. Dit draagt derhalve ook bij aan de coöperatieve houding. Zo kan worden geconcludeerd dat de persoonlijke betrokkenheid bij het onderwerp bijdraagt aan de positioneringscapaciteit van het netwerk, het onderlinge vertrouwen en de coöperatieve houding binnen het netwerk. Het ligt voor de hand dat er ook meer gezamenlijke acties plaatsvinden door meer persoonlijke betrokkenheid, maar dit is moeilijker aan te tonen, omdat er geen directe uitspraken over zijn gedaan en omdat de verschillende onderdelen van netwerkeffectiviteit onderling ook allemaal met elkaar verband houden. </w:t>
      </w:r>
    </w:p>
    <w:p w14:paraId="6FBF9633" w14:textId="1C32DB46"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Ook meermaals is genoemd dat het feit dat er al een </w:t>
      </w:r>
      <w:r w:rsidRPr="00D31D89">
        <w:rPr>
          <w:rFonts w:ascii="Times New Roman" w:hAnsi="Times New Roman" w:cs="Times New Roman"/>
          <w:sz w:val="24"/>
          <w:szCs w:val="24"/>
          <w:u w:val="single"/>
        </w:rPr>
        <w:t>bestaand netwerk</w:t>
      </w:r>
      <w:r w:rsidRPr="00D31D89">
        <w:rPr>
          <w:rFonts w:ascii="Times New Roman" w:hAnsi="Times New Roman" w:cs="Times New Roman"/>
          <w:sz w:val="24"/>
          <w:szCs w:val="24"/>
        </w:rPr>
        <w:t xml:space="preserve"> is een samenwerking vergemakkelijkt. Dit kan bijvoorbeeld doordat er op meer thema’s wordt samengewerkt. Zo antwoordt de </w:t>
      </w:r>
      <w:r w:rsidR="00D51127" w:rsidRPr="00D31D89">
        <w:rPr>
          <w:rFonts w:ascii="Times New Roman" w:hAnsi="Times New Roman" w:cs="Times New Roman"/>
          <w:sz w:val="24"/>
          <w:szCs w:val="24"/>
        </w:rPr>
        <w:t>teamleider van de welzijnsorganisatie</w:t>
      </w:r>
      <w:r w:rsidRPr="00D31D89">
        <w:rPr>
          <w:rFonts w:ascii="Times New Roman" w:hAnsi="Times New Roman" w:cs="Times New Roman"/>
          <w:sz w:val="24"/>
          <w:szCs w:val="24"/>
        </w:rPr>
        <w:t xml:space="preserve"> op de vraag waarom er wordt samengewerkt: </w:t>
      </w:r>
      <w:r w:rsidRPr="00D31D89">
        <w:rPr>
          <w:rFonts w:ascii="Times New Roman" w:hAnsi="Times New Roman" w:cs="Times New Roman"/>
          <w:i/>
          <w:sz w:val="24"/>
          <w:szCs w:val="24"/>
        </w:rPr>
        <w:t>“We hebben wel gezegd het komt door het eiland. Op het eiland spelen de laatste tien vijftien jaar allerlei processen naar een soort van eenwording of samenwerking.”</w:t>
      </w:r>
      <w:r w:rsidRPr="00D31D89">
        <w:rPr>
          <w:rFonts w:ascii="Times New Roman" w:hAnsi="Times New Roman" w:cs="Times New Roman"/>
          <w:sz w:val="24"/>
          <w:szCs w:val="24"/>
        </w:rPr>
        <w:t xml:space="preserve"> (H-VC), en bij de doorvraag waarom dan niet ieder eiland samenwerkt: </w:t>
      </w:r>
      <w:r w:rsidRPr="00D31D89">
        <w:rPr>
          <w:rFonts w:ascii="Times New Roman" w:hAnsi="Times New Roman" w:cs="Times New Roman"/>
          <w:i/>
          <w:sz w:val="24"/>
          <w:szCs w:val="24"/>
        </w:rPr>
        <w:t>“Ja, dat is een goeie. Ja, ik denk dat dat dan toch die insteek is, dat mensen dat gedacht hebben van we gaan in ieder geval met vijf gemeentes op dit onderwerp bij elkaar zitten. Dat doen ze op meer onderwerpen natuurlijk.”</w:t>
      </w:r>
      <w:r w:rsidRPr="00D31D89">
        <w:rPr>
          <w:rFonts w:ascii="Times New Roman" w:hAnsi="Times New Roman" w:cs="Times New Roman"/>
          <w:sz w:val="24"/>
          <w:szCs w:val="24"/>
        </w:rPr>
        <w:t xml:space="preserve"> (H-VC).</w:t>
      </w:r>
    </w:p>
    <w:p w14:paraId="23F20968" w14:textId="6988ECBC"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Ook geldt dat het plan om regionaal te werken dus al in 2011-2012 ter sprake was gekomen en grotendeels was uitgewerkt. Dit heeft volgens de </w:t>
      </w:r>
      <w:r w:rsidR="00D51127" w:rsidRPr="00D31D89">
        <w:rPr>
          <w:rFonts w:ascii="Times New Roman" w:hAnsi="Times New Roman" w:cs="Times New Roman"/>
          <w:sz w:val="24"/>
          <w:szCs w:val="24"/>
        </w:rPr>
        <w:t>teamleider van de welzijnsorganisatie</w:t>
      </w:r>
      <w:r w:rsidRPr="00D31D89">
        <w:rPr>
          <w:rFonts w:ascii="Times New Roman" w:hAnsi="Times New Roman" w:cs="Times New Roman"/>
          <w:sz w:val="24"/>
          <w:szCs w:val="24"/>
        </w:rPr>
        <w:t xml:space="preserve"> (H-VC) en de beleidsmedewerker van de gemeente Korendijk (H-G1) deze samenwerking mede tot stand gebracht. Het ontstaan van de samenwerken, en daarmee dus het delen van kennis en het toenemen van gezamenlijke acties, wordt mede veroorzaakt doordat er al een netwerk ligt op andere thema’s en doordat de samenwerking al eerder is verkend: begaande paden worden eerder nogmaals genomen.</w:t>
      </w:r>
    </w:p>
    <w:p w14:paraId="175F9D65" w14:textId="0F190555"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Daarnaast geldt </w:t>
      </w:r>
      <w:r w:rsidR="00645721" w:rsidRPr="00D31D89">
        <w:rPr>
          <w:rFonts w:ascii="Times New Roman" w:hAnsi="Times New Roman" w:cs="Times New Roman"/>
          <w:sz w:val="24"/>
          <w:szCs w:val="24"/>
          <w:u w:val="single"/>
        </w:rPr>
        <w:t xml:space="preserve">de stabiliteit van </w:t>
      </w:r>
      <w:r w:rsidR="003131E2">
        <w:rPr>
          <w:rFonts w:ascii="Times New Roman" w:hAnsi="Times New Roman" w:cs="Times New Roman"/>
          <w:sz w:val="24"/>
          <w:szCs w:val="24"/>
          <w:u w:val="single"/>
        </w:rPr>
        <w:t>de netwerk</w:t>
      </w:r>
      <w:r w:rsidR="00645721" w:rsidRPr="00D31D89">
        <w:rPr>
          <w:rFonts w:ascii="Times New Roman" w:hAnsi="Times New Roman" w:cs="Times New Roman"/>
          <w:sz w:val="24"/>
          <w:szCs w:val="24"/>
          <w:u w:val="single"/>
        </w:rPr>
        <w:t>actoren</w:t>
      </w:r>
      <w:r w:rsidRPr="00D31D89">
        <w:rPr>
          <w:rFonts w:ascii="Times New Roman" w:hAnsi="Times New Roman" w:cs="Times New Roman"/>
          <w:sz w:val="24"/>
          <w:szCs w:val="24"/>
        </w:rPr>
        <w:t xml:space="preserve"> op dit dossier als een </w:t>
      </w:r>
      <w:r w:rsidR="00645721" w:rsidRPr="00D31D89">
        <w:rPr>
          <w:rFonts w:ascii="Times New Roman" w:hAnsi="Times New Roman" w:cs="Times New Roman"/>
          <w:sz w:val="24"/>
          <w:szCs w:val="24"/>
        </w:rPr>
        <w:t>risico</w:t>
      </w:r>
      <w:r w:rsidRPr="00D31D89">
        <w:rPr>
          <w:rFonts w:ascii="Times New Roman" w:hAnsi="Times New Roman" w:cs="Times New Roman"/>
          <w:sz w:val="24"/>
          <w:szCs w:val="24"/>
        </w:rPr>
        <w:t xml:space="preserve">factor. Zo is de afhandeling van het convenant een aantal jaren terug mede gestopt door het vertrek van de </w:t>
      </w:r>
      <w:r w:rsidRPr="00D31D89">
        <w:rPr>
          <w:rFonts w:ascii="Times New Roman" w:hAnsi="Times New Roman" w:cs="Times New Roman"/>
          <w:sz w:val="24"/>
          <w:szCs w:val="24"/>
        </w:rPr>
        <w:lastRenderedPageBreak/>
        <w:t xml:space="preserve">trekker. Ook geeft de contactpersoon van 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aan over de gemeenteambtenaren: “...</w:t>
      </w:r>
      <w:r w:rsidRPr="00D31D89">
        <w:rPr>
          <w:rFonts w:ascii="Times New Roman" w:hAnsi="Times New Roman" w:cs="Times New Roman"/>
          <w:i/>
          <w:sz w:val="24"/>
          <w:szCs w:val="24"/>
        </w:rPr>
        <w:t>Sommige waren wel actief maar dan gingen ze weer naar een andere functie of ze gingen weg dus had je ook zo ontzettend veel wisseling in. Ja dat was ook best lastig.”</w:t>
      </w:r>
      <w:r w:rsidRPr="00D31D89">
        <w:rPr>
          <w:rFonts w:ascii="Times New Roman" w:hAnsi="Times New Roman" w:cs="Times New Roman"/>
          <w:sz w:val="24"/>
          <w:szCs w:val="24"/>
        </w:rPr>
        <w:t xml:space="preserve">. Recent is de </w:t>
      </w:r>
      <w:r w:rsidR="00D51127" w:rsidRPr="00D31D89">
        <w:rPr>
          <w:rFonts w:ascii="Times New Roman" w:hAnsi="Times New Roman" w:cs="Times New Roman"/>
          <w:sz w:val="24"/>
          <w:szCs w:val="24"/>
        </w:rPr>
        <w:t>teamleider van de welzijnsorganisatie</w:t>
      </w:r>
      <w:r w:rsidRPr="00D31D89">
        <w:rPr>
          <w:rFonts w:ascii="Times New Roman" w:hAnsi="Times New Roman" w:cs="Times New Roman"/>
          <w:sz w:val="24"/>
          <w:szCs w:val="24"/>
        </w:rPr>
        <w:t xml:space="preserve"> tijdelijk gewisseld en daarin zie je dat de kracht van weinig spelers wel onder druk staat als de spelers wijzigen zonder (de mogelijkheid tot een) goede overdracht. Ook zien we dat de persoon die de regiocoördinator vervangt in geval van afwezigheid het heel zwaar had tijdens de vakantie van de regiocoördinator. Hoewel zowel de regiocoördinator als de contactpersoon van de woningcorporatie een vervanger hebben, is duidelijk dat de vervangers niet met dezelfde kennis en snelheid kunnen opereren.</w:t>
      </w:r>
    </w:p>
    <w:p w14:paraId="4A25F186" w14:textId="1A5B51B4"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Tot slot </w:t>
      </w:r>
      <w:r w:rsidR="00FB076A">
        <w:rPr>
          <w:rFonts w:ascii="Times New Roman" w:hAnsi="Times New Roman" w:cs="Times New Roman"/>
          <w:sz w:val="24"/>
          <w:szCs w:val="24"/>
        </w:rPr>
        <w:t xml:space="preserve">speelt een vraag naar de stabiliteit van de netwerkactoren door in </w:t>
      </w:r>
      <w:r w:rsidRPr="00D31D89">
        <w:rPr>
          <w:rFonts w:ascii="Times New Roman" w:hAnsi="Times New Roman" w:cs="Times New Roman"/>
          <w:sz w:val="24"/>
          <w:szCs w:val="24"/>
        </w:rPr>
        <w:t xml:space="preserve">de vraag of er wel of niet </w:t>
      </w:r>
      <w:r w:rsidRPr="00FB076A">
        <w:rPr>
          <w:rFonts w:ascii="Times New Roman" w:hAnsi="Times New Roman" w:cs="Times New Roman"/>
          <w:sz w:val="24"/>
          <w:szCs w:val="24"/>
        </w:rPr>
        <w:t>gefuseerd</w:t>
      </w:r>
      <w:r w:rsidRPr="00D31D89">
        <w:rPr>
          <w:rFonts w:ascii="Times New Roman" w:hAnsi="Times New Roman" w:cs="Times New Roman"/>
          <w:sz w:val="24"/>
          <w:szCs w:val="24"/>
        </w:rPr>
        <w:t xml:space="preserve"> gaat worden. Dit kan op verschillende manieren. Enerzijds kan het een samenwerking afhouden, omdat de gemeentes bang zijn dat als ze gaan samenwerken de provincie wijst op dat de gemeentes al samenwerken en dus makkelijker kunnen fuseren (H-RV). Anderzijds is er de hoop dat een intensieve samenwerking een verplichte herindeling op afstand kan houden.</w:t>
      </w:r>
      <w:r w:rsidR="00FB076A">
        <w:rPr>
          <w:rFonts w:ascii="Times New Roman" w:hAnsi="Times New Roman" w:cs="Times New Roman"/>
          <w:sz w:val="24"/>
          <w:szCs w:val="24"/>
        </w:rPr>
        <w:t xml:space="preserve"> Er is echter beperkte onrust met betrekking tot de actoren: wellicht dat de gemeentes fuseren, maar het werkgebied blijft daarmee voor de overige organisaties hetzelfde.</w:t>
      </w:r>
    </w:p>
    <w:p w14:paraId="2CAF869C" w14:textId="77777777"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Nu de verschillende onderdelen van netwerkeffectiviteit en succesfactoren zijn besproken, zal worden gekeken naar de andere regio die uitvoerig is onderzocht: Noordwest Friesland.</w:t>
      </w:r>
    </w:p>
    <w:p w14:paraId="64CBDBD9" w14:textId="6405133B" w:rsidR="00E71018" w:rsidRPr="00D31D89" w:rsidRDefault="002D1294" w:rsidP="005614CF">
      <w:pPr>
        <w:pStyle w:val="Kop2"/>
        <w:spacing w:line="276" w:lineRule="auto"/>
        <w:rPr>
          <w:rFonts w:ascii="Times New Roman" w:hAnsi="Times New Roman" w:cs="Times New Roman"/>
        </w:rPr>
      </w:pPr>
      <w:bookmarkStart w:id="47" w:name="_Toc491124831"/>
      <w:r w:rsidRPr="00D31D89">
        <w:rPr>
          <w:rFonts w:ascii="Times New Roman" w:hAnsi="Times New Roman" w:cs="Times New Roman"/>
        </w:rPr>
        <w:t>§4.4</w:t>
      </w:r>
      <w:r w:rsidR="00E71018" w:rsidRPr="00D31D89">
        <w:rPr>
          <w:rFonts w:ascii="Times New Roman" w:hAnsi="Times New Roman" w:cs="Times New Roman"/>
        </w:rPr>
        <w:t>: Noordwest Friesland</w:t>
      </w:r>
      <w:bookmarkEnd w:id="47"/>
    </w:p>
    <w:p w14:paraId="7BBDF11D" w14:textId="2D8B3BC8" w:rsidR="00E71018" w:rsidRPr="00D31D89" w:rsidRDefault="002D1294" w:rsidP="005614CF">
      <w:pPr>
        <w:pStyle w:val="Kop3"/>
        <w:spacing w:line="276" w:lineRule="auto"/>
        <w:jc w:val="both"/>
        <w:rPr>
          <w:rFonts w:ascii="Times New Roman" w:hAnsi="Times New Roman" w:cs="Times New Roman"/>
        </w:rPr>
      </w:pPr>
      <w:bookmarkStart w:id="48" w:name="_Toc491124832"/>
      <w:r w:rsidRPr="00D31D89">
        <w:rPr>
          <w:rFonts w:ascii="Times New Roman" w:hAnsi="Times New Roman" w:cs="Times New Roman"/>
        </w:rPr>
        <w:t>§4.4</w:t>
      </w:r>
      <w:r w:rsidR="00E71018" w:rsidRPr="00D31D89">
        <w:rPr>
          <w:rFonts w:ascii="Times New Roman" w:hAnsi="Times New Roman" w:cs="Times New Roman"/>
        </w:rPr>
        <w:t>.1: Introductie van de regio Noordwest Friesland</w:t>
      </w:r>
      <w:bookmarkEnd w:id="48"/>
    </w:p>
    <w:p w14:paraId="40D7EB35" w14:textId="6710F28F"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publiek-private samenwerking in de regio Noordwest Friesland kent qua structuur vele gelijkenissen met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en enkele verschillen. Het grootste verschil is dat er in het samenwerkingswerkingsnetwerk vier woningcorporaties betrokken zijn</w:t>
      </w:r>
      <w:r w:rsidR="00603714" w:rsidRPr="00D31D89">
        <w:rPr>
          <w:rStyle w:val="Voetnootmarkering"/>
          <w:rFonts w:ascii="Times New Roman" w:hAnsi="Times New Roman" w:cs="Times New Roman"/>
          <w:sz w:val="24"/>
          <w:szCs w:val="24"/>
        </w:rPr>
        <w:footnoteReference w:id="19"/>
      </w:r>
      <w:r w:rsidRPr="00D31D89">
        <w:rPr>
          <w:rFonts w:ascii="Times New Roman" w:hAnsi="Times New Roman" w:cs="Times New Roman"/>
          <w:sz w:val="24"/>
          <w:szCs w:val="24"/>
        </w:rPr>
        <w:t xml:space="preserve">. Twee daarvan zijn relatief klein en twee relatief groot, maar de grote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xml:space="preserve"> hebben slechts een klein deel van hun bezit in regio Noordwest staan. Deze vier woningcorporaties zijn verspreid over de vijf gemeentes die onderdeel uitmaken van de samenwerking op het thema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w:t>
      </w:r>
      <w:r w:rsidR="00022D6A" w:rsidRPr="00D31D89">
        <w:rPr>
          <w:rFonts w:ascii="Times New Roman" w:hAnsi="Times New Roman" w:cs="Times New Roman"/>
          <w:sz w:val="24"/>
          <w:szCs w:val="24"/>
        </w:rPr>
        <w:t xml:space="preserve">Harlingen, Het Bildt, </w:t>
      </w:r>
      <w:proofErr w:type="spellStart"/>
      <w:r w:rsidR="00022D6A" w:rsidRPr="00D31D89">
        <w:rPr>
          <w:rFonts w:ascii="Times New Roman" w:hAnsi="Times New Roman" w:cs="Times New Roman"/>
          <w:sz w:val="24"/>
          <w:szCs w:val="24"/>
        </w:rPr>
        <w:t>Menameradi</w:t>
      </w:r>
      <w:r w:rsidR="00D51127" w:rsidRPr="00D31D89">
        <w:rPr>
          <w:rFonts w:ascii="Times New Roman" w:hAnsi="Times New Roman" w:cs="Times New Roman"/>
          <w:sz w:val="24"/>
          <w:szCs w:val="24"/>
        </w:rPr>
        <w:t>el</w:t>
      </w:r>
      <w:proofErr w:type="spellEnd"/>
      <w:r w:rsidR="00D51127" w:rsidRPr="00D31D89">
        <w:rPr>
          <w:rFonts w:ascii="Times New Roman" w:hAnsi="Times New Roman" w:cs="Times New Roman"/>
          <w:sz w:val="24"/>
          <w:szCs w:val="24"/>
        </w:rPr>
        <w:t xml:space="preserve">, </w:t>
      </w:r>
      <w:proofErr w:type="spellStart"/>
      <w:r w:rsidR="00D51127" w:rsidRPr="00D31D89">
        <w:rPr>
          <w:rFonts w:ascii="Times New Roman" w:hAnsi="Times New Roman" w:cs="Times New Roman"/>
          <w:sz w:val="24"/>
          <w:szCs w:val="24"/>
        </w:rPr>
        <w:t>Leeuwarderadi</w:t>
      </w:r>
      <w:r w:rsidRPr="00D31D89">
        <w:rPr>
          <w:rFonts w:ascii="Times New Roman" w:hAnsi="Times New Roman" w:cs="Times New Roman"/>
          <w:sz w:val="24"/>
          <w:szCs w:val="24"/>
        </w:rPr>
        <w:t>el</w:t>
      </w:r>
      <w:proofErr w:type="spellEnd"/>
      <w:r w:rsidRPr="00D31D89">
        <w:rPr>
          <w:rFonts w:ascii="Times New Roman" w:hAnsi="Times New Roman" w:cs="Times New Roman"/>
          <w:sz w:val="24"/>
          <w:szCs w:val="24"/>
        </w:rPr>
        <w:t xml:space="preserve"> en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De gemeentes zijn ook in deze regio klein, met gezamenlijk zeventigduizend inwoners. De regio Noordwest Friesland bestaat uit zeven gemeentes: de twee eilandgemeentes (Vlieland en Terschelling) dragen hun taakstellingen over aan de gemeente Leeuwarden en hebben behalve op dit thema geen rol in de samenwerking, noch </w:t>
      </w:r>
      <w:r w:rsidR="00437D14" w:rsidRPr="00D31D89">
        <w:rPr>
          <w:rFonts w:ascii="Times New Roman" w:hAnsi="Times New Roman" w:cs="Times New Roman"/>
          <w:sz w:val="24"/>
          <w:szCs w:val="24"/>
        </w:rPr>
        <w:t>de woningcorporaties die alleen daar werkzaam zijn.</w:t>
      </w:r>
    </w:p>
    <w:p w14:paraId="36672BE4" w14:textId="14EDD24C"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Ook in Noordwest Friesland wordt er gewerkt met een regionale sociale dienst, een welzijnsorganisatie (De </w:t>
      </w:r>
      <w:proofErr w:type="spellStart"/>
      <w:r w:rsidRPr="00D31D89">
        <w:rPr>
          <w:rFonts w:ascii="Times New Roman" w:hAnsi="Times New Roman" w:cs="Times New Roman"/>
          <w:sz w:val="24"/>
          <w:szCs w:val="24"/>
        </w:rPr>
        <w:t>Skûle</w:t>
      </w:r>
      <w:proofErr w:type="spellEnd"/>
      <w:r w:rsidRPr="00D31D89">
        <w:rPr>
          <w:rFonts w:ascii="Times New Roman" w:hAnsi="Times New Roman" w:cs="Times New Roman"/>
          <w:sz w:val="24"/>
          <w:szCs w:val="24"/>
        </w:rPr>
        <w:t xml:space="preserve"> Welzijn) en een regiocoördinator als aanspreekpunt voor de gemeentes. Deze regiocoördinator werkt echter voor een private (oorspronkelijk alleen </w:t>
      </w:r>
      <w:proofErr w:type="spellStart"/>
      <w:r w:rsidRPr="00D31D89">
        <w:rPr>
          <w:rFonts w:ascii="Times New Roman" w:hAnsi="Times New Roman" w:cs="Times New Roman"/>
          <w:sz w:val="24"/>
          <w:szCs w:val="24"/>
        </w:rPr>
        <w:t>reïntegratie</w:t>
      </w:r>
      <w:proofErr w:type="spellEnd"/>
      <w:r w:rsidRPr="00D31D89">
        <w:rPr>
          <w:rFonts w:ascii="Times New Roman" w:hAnsi="Times New Roman" w:cs="Times New Roman"/>
          <w:sz w:val="24"/>
          <w:szCs w:val="24"/>
        </w:rPr>
        <w:t>-)organisatie (Traject B.V.)</w:t>
      </w:r>
      <w:r w:rsidR="00022D6A" w:rsidRPr="00D31D89">
        <w:rPr>
          <w:rFonts w:ascii="Times New Roman" w:hAnsi="Times New Roman" w:cs="Times New Roman"/>
          <w:sz w:val="24"/>
          <w:szCs w:val="24"/>
        </w:rPr>
        <w:t xml:space="preserve">. Deze valt onder dezelfde beheergroep als </w:t>
      </w:r>
      <w:r w:rsidRPr="00D31D89">
        <w:rPr>
          <w:rFonts w:ascii="Times New Roman" w:hAnsi="Times New Roman" w:cs="Times New Roman"/>
          <w:sz w:val="24"/>
          <w:szCs w:val="24"/>
        </w:rPr>
        <w:t>de welzijnsorganisatie</w:t>
      </w:r>
      <w:r w:rsidR="00437D14" w:rsidRPr="00D31D89">
        <w:rPr>
          <w:rFonts w:ascii="Times New Roman" w:hAnsi="Times New Roman" w:cs="Times New Roman"/>
          <w:sz w:val="24"/>
          <w:szCs w:val="24"/>
        </w:rPr>
        <w:t>, evenals een taalaanbieder in de regio</w:t>
      </w:r>
      <w:r w:rsidRPr="00D31D89">
        <w:rPr>
          <w:rFonts w:ascii="Times New Roman" w:hAnsi="Times New Roman" w:cs="Times New Roman"/>
          <w:sz w:val="24"/>
          <w:szCs w:val="24"/>
        </w:rPr>
        <w:t xml:space="preserve">. Er zijn bij regio Noordwest twee regievoerders van het COA betrokken, waarvan één in het bijzonder. Bij het ketenoverleg </w:t>
      </w:r>
      <w:r w:rsidR="00B700CC" w:rsidRPr="00D31D89">
        <w:rPr>
          <w:rFonts w:ascii="Times New Roman" w:hAnsi="Times New Roman" w:cs="Times New Roman"/>
          <w:sz w:val="24"/>
          <w:szCs w:val="24"/>
        </w:rPr>
        <w:lastRenderedPageBreak/>
        <w:t>vergunninghouder</w:t>
      </w:r>
      <w:r w:rsidRPr="00D31D89">
        <w:rPr>
          <w:rFonts w:ascii="Times New Roman" w:hAnsi="Times New Roman" w:cs="Times New Roman"/>
          <w:sz w:val="24"/>
          <w:szCs w:val="24"/>
        </w:rPr>
        <w:t>s voor de regio zitten de volgende mensen aan tafel: de verantwoordelijke beleidsmedewerkers vanuit de vijf gemeentes, de regiocoördinator, de beleidsbetrokkenen van de vier woningcorporaties, de contactpersoon en directeur van de welzijnsorganisatie, de contactpersoon van de</w:t>
      </w:r>
      <w:r w:rsidR="00437D14" w:rsidRPr="00D31D89">
        <w:rPr>
          <w:rFonts w:ascii="Times New Roman" w:hAnsi="Times New Roman" w:cs="Times New Roman"/>
          <w:sz w:val="24"/>
          <w:szCs w:val="24"/>
        </w:rPr>
        <w:t xml:space="preserve"> regionale</w:t>
      </w:r>
      <w:r w:rsidRPr="00D31D89">
        <w:rPr>
          <w:rFonts w:ascii="Times New Roman" w:hAnsi="Times New Roman" w:cs="Times New Roman"/>
          <w:sz w:val="24"/>
          <w:szCs w:val="24"/>
        </w:rPr>
        <w:t xml:space="preserve"> sociale dienst, een of beide regievoerders van het COA en de betrokken beleidsmedewerker van Provincie Friesland. In deze publiek-private samenwerking zijn de publieke partijen dus de vijf gemeentes, de sociale dienst, het COA (uitvoeringsorganisatie van het ministerie van Veiligheid &amp; Justitie) en de provincie</w:t>
      </w:r>
      <w:r w:rsidRPr="00D31D89">
        <w:rPr>
          <w:rStyle w:val="Voetnootmarkering"/>
          <w:rFonts w:ascii="Times New Roman" w:hAnsi="Times New Roman" w:cs="Times New Roman"/>
          <w:sz w:val="24"/>
          <w:szCs w:val="24"/>
        </w:rPr>
        <w:footnoteReference w:id="20"/>
      </w:r>
      <w:r w:rsidRPr="00D31D89">
        <w:rPr>
          <w:rFonts w:ascii="Times New Roman" w:hAnsi="Times New Roman" w:cs="Times New Roman"/>
          <w:sz w:val="24"/>
          <w:szCs w:val="24"/>
        </w:rPr>
        <w:t xml:space="preserve">. De private partijen zijn De </w:t>
      </w:r>
      <w:proofErr w:type="spellStart"/>
      <w:r w:rsidRPr="00D31D89">
        <w:rPr>
          <w:rFonts w:ascii="Times New Roman" w:hAnsi="Times New Roman" w:cs="Times New Roman"/>
          <w:sz w:val="24"/>
          <w:szCs w:val="24"/>
        </w:rPr>
        <w:t>Skûle</w:t>
      </w:r>
      <w:proofErr w:type="spellEnd"/>
      <w:r w:rsidRPr="00D31D89">
        <w:rPr>
          <w:rFonts w:ascii="Times New Roman" w:hAnsi="Times New Roman" w:cs="Times New Roman"/>
          <w:sz w:val="24"/>
          <w:szCs w:val="24"/>
        </w:rPr>
        <w:t xml:space="preserve"> Welzijn en Traject B.V. De woningcorporaties gelden wederom als semi-privaat (of </w:t>
      </w:r>
      <w:proofErr w:type="spellStart"/>
      <w:r w:rsidRPr="00D31D89">
        <w:rPr>
          <w:rFonts w:ascii="Times New Roman" w:hAnsi="Times New Roman" w:cs="Times New Roman"/>
          <w:sz w:val="24"/>
          <w:szCs w:val="24"/>
        </w:rPr>
        <w:t>semi-publiek</w:t>
      </w:r>
      <w:proofErr w:type="spellEnd"/>
      <w:r w:rsidRPr="00D31D89">
        <w:rPr>
          <w:rFonts w:ascii="Times New Roman" w:hAnsi="Times New Roman" w:cs="Times New Roman"/>
          <w:sz w:val="24"/>
          <w:szCs w:val="24"/>
        </w:rPr>
        <w:t>).</w:t>
      </w:r>
    </w:p>
    <w:p w14:paraId="2F0BA94A" w14:textId="77777777"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centrale spelers in deze samenwerking zijn moeilijker te bepalen. Dit zal duidelijker worden bij het bespreken van de twee thema’s (huisvesting en integratie) op de drie eerder gehanteerde niveaus: uitvoerend, tactisch en strategisch.</w:t>
      </w:r>
    </w:p>
    <w:p w14:paraId="6D6A3F17"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Uitvoerend niveau</w:t>
      </w:r>
    </w:p>
    <w:p w14:paraId="0A3FF8F7" w14:textId="157F94A0" w:rsidR="008A58A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Op uitvoerend niveau loopt de lijn van de regievoerder van het COA naar de regiocoördinator, en van daaruit naar contactpersonen van de woningcorporaties. De beleidsambtenaren van de gemeentes worden betrokken als er vragen of problemen zijn. Zo beschrijft de beleidsmedewerker van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die betrokken was bij het aanstellen van de regiocoördinator: “</w:t>
      </w:r>
      <w:r w:rsidRPr="00D31D89">
        <w:rPr>
          <w:rFonts w:ascii="Times New Roman" w:hAnsi="Times New Roman" w:cs="Times New Roman"/>
          <w:i/>
          <w:sz w:val="24"/>
          <w:szCs w:val="24"/>
        </w:rPr>
        <w:t xml:space="preserve">We hebben </w:t>
      </w:r>
      <w:proofErr w:type="spellStart"/>
      <w:r w:rsidRPr="00D31D89">
        <w:rPr>
          <w:rFonts w:ascii="Times New Roman" w:hAnsi="Times New Roman" w:cs="Times New Roman"/>
          <w:i/>
          <w:sz w:val="24"/>
          <w:szCs w:val="24"/>
        </w:rPr>
        <w:t>Giny</w:t>
      </w:r>
      <w:proofErr w:type="spellEnd"/>
      <w:r w:rsidRPr="00D31D89">
        <w:rPr>
          <w:rFonts w:ascii="Times New Roman" w:hAnsi="Times New Roman" w:cs="Times New Roman"/>
          <w:i/>
          <w:sz w:val="24"/>
          <w:szCs w:val="24"/>
        </w:rPr>
        <w:t xml:space="preserve"> </w:t>
      </w:r>
      <w:r w:rsidRPr="00D31D89">
        <w:rPr>
          <w:rFonts w:ascii="Times New Roman" w:hAnsi="Times New Roman" w:cs="Times New Roman"/>
          <w:sz w:val="24"/>
          <w:szCs w:val="24"/>
        </w:rPr>
        <w:t>[de regiocoördinator]</w:t>
      </w:r>
      <w:r w:rsidRPr="00D31D89">
        <w:rPr>
          <w:rFonts w:ascii="Times New Roman" w:hAnsi="Times New Roman" w:cs="Times New Roman"/>
          <w:i/>
          <w:sz w:val="24"/>
          <w:szCs w:val="24"/>
        </w:rPr>
        <w:t xml:space="preserve"> eigenlijk een dubbele opdracht gegeven. Zorg dat die taakstelling verloopt en waar die niet verloopt, probeer hem vlot te trekken, maar geef ons minimaal aan waar het dan aan schort</w:t>
      </w:r>
      <w:r w:rsidR="00022D6A" w:rsidRPr="00D31D89">
        <w:rPr>
          <w:rFonts w:ascii="Times New Roman" w:hAnsi="Times New Roman" w:cs="Times New Roman"/>
          <w:sz w:val="24"/>
          <w:szCs w:val="24"/>
        </w:rPr>
        <w:t xml:space="preserve">.” (N-G1). </w:t>
      </w:r>
      <w:r w:rsidRPr="00D31D89">
        <w:rPr>
          <w:rFonts w:ascii="Times New Roman" w:hAnsi="Times New Roman" w:cs="Times New Roman"/>
          <w:sz w:val="24"/>
          <w:szCs w:val="24"/>
        </w:rPr>
        <w:t xml:space="preserve">Het grote voordeel van een regiocoördinator is dat de regiocoördinator zich er echt op kan focussen, in plaats van dat het een dossier is dat wordt ondergesneeuwd. Zo antwoordt de voormalig betrokken gemeenteambtenaar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op de vraag wat de meerwaarde is van een regiocoördinator: “O</w:t>
      </w:r>
      <w:r w:rsidRPr="00D31D89">
        <w:rPr>
          <w:rFonts w:ascii="Times New Roman" w:hAnsi="Times New Roman" w:cs="Times New Roman"/>
          <w:i/>
          <w:sz w:val="24"/>
          <w:szCs w:val="24"/>
        </w:rPr>
        <w:t>mdat dat iemand is die gewoon niets anders doet. Dat is niet helemaal waar, maar voor 24 uur in de week niets anders deed dan voor in totaal vijf gemeenten deze taken uitvoeren. Dus die kon de systemen bijhouden, de koppelingen maken en</w:t>
      </w:r>
      <w:r w:rsidR="002573F4" w:rsidRPr="00D31D89">
        <w:rPr>
          <w:rFonts w:ascii="Times New Roman" w:hAnsi="Times New Roman" w:cs="Times New Roman"/>
          <w:i/>
          <w:sz w:val="24"/>
          <w:szCs w:val="24"/>
        </w:rPr>
        <w:t xml:space="preserve"> zien wanneer een woning vrij komt</w:t>
      </w:r>
      <w:r w:rsidRPr="00D31D89">
        <w:rPr>
          <w:rFonts w:ascii="Times New Roman" w:hAnsi="Times New Roman" w:cs="Times New Roman"/>
          <w:i/>
          <w:sz w:val="24"/>
          <w:szCs w:val="24"/>
        </w:rPr>
        <w:t>…</w:t>
      </w:r>
      <w:r w:rsidRPr="00D31D89">
        <w:rPr>
          <w:rFonts w:ascii="Times New Roman" w:hAnsi="Times New Roman" w:cs="Times New Roman"/>
          <w:sz w:val="24"/>
          <w:szCs w:val="24"/>
        </w:rPr>
        <w:t>” (N-G2).</w:t>
      </w:r>
      <w:r w:rsidR="002573F4"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De regiocoördinator is zodoende aanspreekpunt voor het uitvoeren van de huisvesting en deze heeft daarbij contact met de vier woningcorporaties, de regievoerders van het COA en waar nodig de beleidsmedewerkers van de gemeentes. Op het thema integratie ligt uitvoerend de kracht bij de regionale sociale dienst en bij de welzijnsorganisatie. De </w:t>
      </w:r>
      <w:r w:rsidR="00022D6A" w:rsidRPr="00D31D89">
        <w:rPr>
          <w:rFonts w:ascii="Times New Roman" w:hAnsi="Times New Roman" w:cs="Times New Roman"/>
          <w:sz w:val="24"/>
          <w:szCs w:val="24"/>
        </w:rPr>
        <w:t xml:space="preserve">regionale </w:t>
      </w:r>
      <w:r w:rsidRPr="00D31D89">
        <w:rPr>
          <w:rFonts w:ascii="Times New Roman" w:hAnsi="Times New Roman" w:cs="Times New Roman"/>
          <w:sz w:val="24"/>
          <w:szCs w:val="24"/>
        </w:rPr>
        <w:t xml:space="preserve">sociale dienst is verantwoordelijk voor de integratie, participatie en arbeidstoeleiding. Voor een deel taal, inburgering en ‘vluchtelingenwerk’, waaronder eerste individuele begeleiding en spreekuren vallen voor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hebben zij een contract afgesloten met de welzijnsorganisatie. De </w:t>
      </w:r>
      <w:r w:rsidR="00022D6A" w:rsidRPr="00D31D89">
        <w:rPr>
          <w:rFonts w:ascii="Times New Roman" w:hAnsi="Times New Roman" w:cs="Times New Roman"/>
          <w:sz w:val="24"/>
          <w:szCs w:val="24"/>
        </w:rPr>
        <w:t xml:space="preserve">regionale </w:t>
      </w:r>
      <w:r w:rsidRPr="00D31D89">
        <w:rPr>
          <w:rFonts w:ascii="Times New Roman" w:hAnsi="Times New Roman" w:cs="Times New Roman"/>
          <w:sz w:val="24"/>
          <w:szCs w:val="24"/>
        </w:rPr>
        <w:t xml:space="preserve">sociale dienst is daarbij opdrachtgever. De regiocoördinator verzorgt ook het spreekuur voor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in Harlingen voor de welzijnsorganisatie: het lijntje tussen de regiocoördinator en de welzijnsorganisatie is (mede daardoor) erg kort.</w:t>
      </w:r>
    </w:p>
    <w:p w14:paraId="2CE837EE" w14:textId="77777777" w:rsidR="005B4D13" w:rsidRDefault="005B4D13" w:rsidP="005614CF">
      <w:pPr>
        <w:spacing w:line="276" w:lineRule="auto"/>
        <w:jc w:val="both"/>
        <w:rPr>
          <w:rFonts w:ascii="Times New Roman" w:hAnsi="Times New Roman" w:cs="Times New Roman"/>
          <w:b/>
          <w:sz w:val="24"/>
          <w:szCs w:val="24"/>
        </w:rPr>
      </w:pPr>
    </w:p>
    <w:p w14:paraId="63B67209" w14:textId="77777777" w:rsidR="005B4D13" w:rsidRDefault="005B4D13" w:rsidP="005614CF">
      <w:pPr>
        <w:spacing w:line="276" w:lineRule="auto"/>
        <w:jc w:val="both"/>
        <w:rPr>
          <w:rFonts w:ascii="Times New Roman" w:hAnsi="Times New Roman" w:cs="Times New Roman"/>
          <w:b/>
          <w:sz w:val="24"/>
          <w:szCs w:val="24"/>
        </w:rPr>
      </w:pPr>
    </w:p>
    <w:p w14:paraId="5683A84C"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lastRenderedPageBreak/>
        <w:t>Tactisch niveau</w:t>
      </w:r>
    </w:p>
    <w:p w14:paraId="3B588542" w14:textId="48DBDADE" w:rsidR="008A58A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Naast dit uitvoeringsproces, is er het tactisch niveau. Hierin opereren de gemeenteambtenaren van de gemeentes (alle beleidsmedewerkers van de gemeente die aansluiten bij de overleggen met betrekking tot de huisvesting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zijn beleidsmedewerkers op het sociaal domein in plaats van op ruimte/volkshuisvesting), de regiocoördinator, de</w:t>
      </w:r>
      <w:r w:rsidR="00653D56" w:rsidRPr="00D31D89">
        <w:rPr>
          <w:rFonts w:ascii="Times New Roman" w:hAnsi="Times New Roman" w:cs="Times New Roman"/>
          <w:sz w:val="24"/>
          <w:szCs w:val="24"/>
        </w:rPr>
        <w:t xml:space="preserve"> medewerkers op beleidsniveau </w:t>
      </w:r>
      <w:r w:rsidRPr="00D31D89">
        <w:rPr>
          <w:rFonts w:ascii="Times New Roman" w:hAnsi="Times New Roman" w:cs="Times New Roman"/>
          <w:sz w:val="24"/>
          <w:szCs w:val="24"/>
        </w:rPr>
        <w:t>van de verschillende woningcorporaties</w:t>
      </w:r>
      <w:r w:rsidRPr="00D31D89">
        <w:rPr>
          <w:rStyle w:val="Voetnootmarkering"/>
          <w:rFonts w:ascii="Times New Roman" w:hAnsi="Times New Roman" w:cs="Times New Roman"/>
          <w:sz w:val="24"/>
          <w:szCs w:val="24"/>
        </w:rPr>
        <w:footnoteReference w:id="21"/>
      </w:r>
      <w:r w:rsidRPr="00D31D89">
        <w:rPr>
          <w:rFonts w:ascii="Times New Roman" w:hAnsi="Times New Roman" w:cs="Times New Roman"/>
          <w:sz w:val="24"/>
          <w:szCs w:val="24"/>
        </w:rPr>
        <w:t>, de regievoerder(s) van het COA, een contactpersoon en de directeur van de welzijnsorganisatie, de contactpersoon van de regionale sociale dienst en de betrokken beleidsmedewerker van de provincie. Op het thema integratie is de regionale dienst de trekker: hierin geldt een overleg tussen een aantal ambtenaren op beleidsniveau. Afstemming tussen de sociale dienst en de welzijnsorganisatie vindt met name plaats tussen de directeur van de welzijnsorganisatie en de contactpersoon van de regionale sociale dienst. Deze twee worden door de bestuurlijk trekker op regionaal niveau dan ook de spil in het web genoemd (N-B).</w:t>
      </w:r>
      <w:r w:rsidR="008A58A8" w:rsidRPr="00D31D89">
        <w:rPr>
          <w:rFonts w:ascii="Times New Roman" w:hAnsi="Times New Roman" w:cs="Times New Roman"/>
          <w:sz w:val="24"/>
          <w:szCs w:val="24"/>
        </w:rPr>
        <w:t xml:space="preserve"> De regionale dienst werkt veel met ‘levende netwerken’: per thema en vraagstuk worden er partners gezocht (N-SD). Het initiatief in deze levende netwerken verschilt sterk, afhankelijk van wie tegen een probleem aanloopt of wie een idee krijgt in de praktijk. De arbeidstoeleiding gebeurt door de sociale dienst, maar indien de afstand tot de arbeidsmarkt te groot is voor de </w:t>
      </w:r>
      <w:r w:rsidR="00B700CC" w:rsidRPr="00D31D89">
        <w:rPr>
          <w:rFonts w:ascii="Times New Roman" w:hAnsi="Times New Roman" w:cs="Times New Roman"/>
          <w:sz w:val="24"/>
          <w:szCs w:val="24"/>
        </w:rPr>
        <w:t>vergunninghouder</w:t>
      </w:r>
      <w:r w:rsidR="008A58A8" w:rsidRPr="00D31D89">
        <w:rPr>
          <w:rFonts w:ascii="Times New Roman" w:hAnsi="Times New Roman" w:cs="Times New Roman"/>
          <w:sz w:val="24"/>
          <w:szCs w:val="24"/>
        </w:rPr>
        <w:t xml:space="preserve"> in kwestie organiseert de welzijnsorganisatie een vorm van dagbesteding. Ook ondersteunt de welzijnsorganisatie in taal en het kennismaken met de Nederlandse cultuur. Het feit dat er in de regio een beperkt aantal taalaanbieders is en bijvoorbeeld één bibliotheek, maakt ook dat het ondersteunen van </w:t>
      </w:r>
      <w:r w:rsidR="00B700CC" w:rsidRPr="00D31D89">
        <w:rPr>
          <w:rFonts w:ascii="Times New Roman" w:hAnsi="Times New Roman" w:cs="Times New Roman"/>
          <w:sz w:val="24"/>
          <w:szCs w:val="24"/>
        </w:rPr>
        <w:t>vergunninghouder</w:t>
      </w:r>
      <w:r w:rsidR="008A58A8" w:rsidRPr="00D31D89">
        <w:rPr>
          <w:rFonts w:ascii="Times New Roman" w:hAnsi="Times New Roman" w:cs="Times New Roman"/>
          <w:sz w:val="24"/>
          <w:szCs w:val="24"/>
        </w:rPr>
        <w:t>s in het leren van de Nederlandse taal makkelijk(er) is.</w:t>
      </w:r>
    </w:p>
    <w:p w14:paraId="0380E88A" w14:textId="4F6EB1FB" w:rsidR="00E71018" w:rsidRPr="00D31D89" w:rsidRDefault="009B09A1"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Strategisch</w:t>
      </w:r>
      <w:r w:rsidR="00E71018" w:rsidRPr="00D31D89">
        <w:rPr>
          <w:rFonts w:ascii="Times New Roman" w:hAnsi="Times New Roman" w:cs="Times New Roman"/>
          <w:b/>
          <w:sz w:val="24"/>
          <w:szCs w:val="24"/>
        </w:rPr>
        <w:t xml:space="preserve"> niveau</w:t>
      </w:r>
    </w:p>
    <w:p w14:paraId="0365B7B3" w14:textId="3653219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Op bestuurlijk niveau is er beperkt sprake van regionale samenwerking. De wethouders Sociaal Domein zijn de bestuursleden van de regionale sociale dienst en op gemeenteniveau verantwoordelijk voor de integratie, participatie en arbeidstoeleiding. De taakstelling is soms bij de wethouder voor Ruimte belegd (bijvoorbeeld in de gemeente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maar soms ook bij de burgemeester (zoals in de gemeenten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en Harlingen). De afspraken met de woningcorporatie worden altijd gemaakt door de wethouder die gaat over volkshuisvesting of ruimte. Aangezien de burgemeesters wel altijd verantwoordelijk zijn voor noodopvang, zijn er in meerdere gemeentes drie collegeleden betrokken geweest. Qua taakstelling is er bestuurlijk geen vast overleg om dit thema te behandelen.</w:t>
      </w:r>
    </w:p>
    <w:p w14:paraId="7044FF07" w14:textId="1E7E04D4" w:rsidR="00E71018" w:rsidRPr="00D31D89" w:rsidRDefault="002D1294" w:rsidP="005614CF">
      <w:pPr>
        <w:pStyle w:val="Kop3"/>
        <w:spacing w:line="276" w:lineRule="auto"/>
        <w:jc w:val="both"/>
        <w:rPr>
          <w:rFonts w:ascii="Times New Roman" w:hAnsi="Times New Roman" w:cs="Times New Roman"/>
        </w:rPr>
      </w:pPr>
      <w:bookmarkStart w:id="49" w:name="_Toc491124833"/>
      <w:r w:rsidRPr="00D31D89">
        <w:rPr>
          <w:rFonts w:ascii="Times New Roman" w:hAnsi="Times New Roman" w:cs="Times New Roman"/>
        </w:rPr>
        <w:t>§4.4</w:t>
      </w:r>
      <w:r w:rsidR="00E71018" w:rsidRPr="00D31D89">
        <w:rPr>
          <w:rFonts w:ascii="Times New Roman" w:hAnsi="Times New Roman" w:cs="Times New Roman"/>
        </w:rPr>
        <w:t>.2: Ontwikkeling van de samenwerking</w:t>
      </w:r>
      <w:bookmarkEnd w:id="49"/>
    </w:p>
    <w:p w14:paraId="21F8A7CE" w14:textId="229E4B29"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Vanaf de tijd van nog voor de waterschappen werken de gemeentes in Friesland al samen (N-SD) en er lagen al de nodige contacten in de regio (N-B). In 2009 à 2010 hadden bijna alle Friese gemeentes een achterstand op de taakstelling. Dit had er mee te maken dat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niet naar Friesland wilden en het veel vrijblijvender was voor </w:t>
      </w:r>
      <w:r w:rsidR="00B700CC" w:rsidRPr="00D31D89">
        <w:rPr>
          <w:rFonts w:ascii="Times New Roman" w:hAnsi="Times New Roman" w:cs="Times New Roman"/>
          <w:sz w:val="24"/>
          <w:szCs w:val="24"/>
        </w:rPr>
        <w:t>vergunninghouder</w:t>
      </w:r>
      <w:r w:rsidR="00FE454F" w:rsidRPr="00D31D89">
        <w:rPr>
          <w:rFonts w:ascii="Times New Roman" w:hAnsi="Times New Roman" w:cs="Times New Roman"/>
          <w:sz w:val="24"/>
          <w:szCs w:val="24"/>
        </w:rPr>
        <w:t>s waar ze kwamen te wonen (N-P; N-RC;</w:t>
      </w:r>
      <w:r w:rsidRPr="00D31D89">
        <w:rPr>
          <w:rFonts w:ascii="Times New Roman" w:hAnsi="Times New Roman" w:cs="Times New Roman"/>
          <w:sz w:val="24"/>
          <w:szCs w:val="24"/>
        </w:rPr>
        <w:t xml:space="preserve"> N-RV), maar het bleek ook dat meerdere gemeentes niet eens wisten hoe het proces om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te huisvesten </w:t>
      </w:r>
      <w:r w:rsidRPr="00D31D89">
        <w:rPr>
          <w:rFonts w:ascii="Times New Roman" w:hAnsi="Times New Roman" w:cs="Times New Roman"/>
          <w:sz w:val="24"/>
          <w:szCs w:val="24"/>
        </w:rPr>
        <w:lastRenderedPageBreak/>
        <w:t xml:space="preserve">diende te verlopen (N-P). Vanuit de gemeente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die ook een forse achterstand had, nam de verantwoordelijk beleidsmedewerker contact op met de beleidsmedewerker van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Uit dit overleg is gekomen dat er een regiocoördinator zou worden aangesteld om de huisvesting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te gaan begeleiden (N-G1). Dit werk deed de regiocoördinator al voor de</w:t>
      </w:r>
      <w:r w:rsidR="000E28B4" w:rsidRPr="00D31D89">
        <w:rPr>
          <w:rFonts w:ascii="Times New Roman" w:hAnsi="Times New Roman" w:cs="Times New Roman"/>
          <w:sz w:val="24"/>
          <w:szCs w:val="24"/>
        </w:rPr>
        <w:t xml:space="preserve"> betreffende gemeentes</w:t>
      </w:r>
      <w:r w:rsidRPr="00D31D89">
        <w:rPr>
          <w:rFonts w:ascii="Times New Roman" w:hAnsi="Times New Roman" w:cs="Times New Roman"/>
          <w:sz w:val="24"/>
          <w:szCs w:val="24"/>
        </w:rPr>
        <w:t xml:space="preserve">, maar het was dusdanig weinig werk dat dit </w:t>
      </w:r>
      <w:r w:rsidR="000E28B4" w:rsidRPr="00D31D89">
        <w:rPr>
          <w:rFonts w:ascii="Times New Roman" w:hAnsi="Times New Roman" w:cs="Times New Roman"/>
          <w:sz w:val="24"/>
          <w:szCs w:val="24"/>
        </w:rPr>
        <w:t xml:space="preserve">op </w:t>
      </w:r>
      <w:proofErr w:type="spellStart"/>
      <w:r w:rsidR="000E28B4" w:rsidRPr="00D31D89">
        <w:rPr>
          <w:rFonts w:ascii="Times New Roman" w:hAnsi="Times New Roman" w:cs="Times New Roman"/>
          <w:sz w:val="24"/>
          <w:szCs w:val="24"/>
        </w:rPr>
        <w:t>uurbasis</w:t>
      </w:r>
      <w:proofErr w:type="spellEnd"/>
      <w:r w:rsidR="000E28B4" w:rsidRPr="00D31D89">
        <w:rPr>
          <w:rFonts w:ascii="Times New Roman" w:hAnsi="Times New Roman" w:cs="Times New Roman"/>
          <w:sz w:val="24"/>
          <w:szCs w:val="24"/>
        </w:rPr>
        <w:t xml:space="preserve"> werd gedeclareerd bij de betreffende gemeente</w:t>
      </w:r>
      <w:r w:rsidRPr="00D31D89">
        <w:rPr>
          <w:rFonts w:ascii="Times New Roman" w:hAnsi="Times New Roman" w:cs="Times New Roman"/>
          <w:sz w:val="24"/>
          <w:szCs w:val="24"/>
        </w:rPr>
        <w:t xml:space="preserve"> (N-RC). Het begeleiden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leek als taak te verdwijnen: de aantallen waren dusdanig laag dat je er eigenlijk niets op kon insteken (N-G1). De welzijnsorganisatie was op dat moment verantwoordelijk voor de vrijwilligerscentrale in Noordwest Friesland en actief in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op het gebied van ouderenwelzijn en dagbesteding voor wie te ver van de arbeidsmarkt afstond voor een regulier </w:t>
      </w:r>
      <w:proofErr w:type="spellStart"/>
      <w:r w:rsidRPr="00D31D89">
        <w:rPr>
          <w:rFonts w:ascii="Times New Roman" w:hAnsi="Times New Roman" w:cs="Times New Roman"/>
          <w:sz w:val="24"/>
          <w:szCs w:val="24"/>
        </w:rPr>
        <w:t>reïntegratietraject</w:t>
      </w:r>
      <w:proofErr w:type="spellEnd"/>
      <w:r w:rsidRPr="00D31D89">
        <w:rPr>
          <w:rFonts w:ascii="Times New Roman" w:hAnsi="Times New Roman" w:cs="Times New Roman"/>
          <w:sz w:val="24"/>
          <w:szCs w:val="24"/>
        </w:rPr>
        <w:t xml:space="preserve">. In 2010 werd de Provincie Friesland vanuit het Rijk onder druk gezet om de gemeentes in te laten halen op de taakstellingen. De provincie riep alle burgemeesters bij elkaar en vanuit deze regietafel kwam het besluit om Friesland in vier regio’s (en Leeuwarden) op te delen. De provincie gaf vier weken de tijd aan de gemeentes om zelf een regionaal overleg met woningcorporaties en welzijnswerk op te starten en anders dan zou de provincie het doen (N-P). In regio Noordwest Friesland pakte de beleidsmedewerker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het op (N-P). De regiocoördinator werd gevraagd om de koppelingen regionaal te gaan organiseren en de welzijnsorganisatie in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werd gevraagd om ook het begeleiden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op zich te nemen. In de loop van de jaren zijn de betrokkenen uitgekristalliseerd. Zo is er op een gegeven ogenblik een grote groep uitgenodigde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gehuisvest in samenwerking met </w:t>
      </w:r>
      <w:proofErr w:type="spellStart"/>
      <w:r w:rsidRPr="00D31D89">
        <w:rPr>
          <w:rFonts w:ascii="Times New Roman" w:hAnsi="Times New Roman" w:cs="Times New Roman"/>
          <w:sz w:val="24"/>
          <w:szCs w:val="24"/>
        </w:rPr>
        <w:t>Sûdwest</w:t>
      </w:r>
      <w:proofErr w:type="spellEnd"/>
      <w:r w:rsidRPr="00D31D89">
        <w:rPr>
          <w:rFonts w:ascii="Times New Roman" w:hAnsi="Times New Roman" w:cs="Times New Roman"/>
          <w:sz w:val="24"/>
          <w:szCs w:val="24"/>
        </w:rPr>
        <w:t xml:space="preserve"> Friesland. Met de piek in de instroom van 2015 zijn de overleggen geïntensiveerd.</w:t>
      </w:r>
    </w:p>
    <w:p w14:paraId="437C6D93" w14:textId="295CC11F" w:rsidR="008A58A8" w:rsidRPr="00D31D89" w:rsidRDefault="008A58A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regionale sociale dienst is een gemeenschappelijke </w:t>
      </w:r>
      <w:proofErr w:type="spellStart"/>
      <w:r w:rsidRPr="00D31D89">
        <w:rPr>
          <w:rFonts w:ascii="Times New Roman" w:hAnsi="Times New Roman" w:cs="Times New Roman"/>
          <w:sz w:val="24"/>
          <w:szCs w:val="24"/>
        </w:rPr>
        <w:t>regling</w:t>
      </w:r>
      <w:proofErr w:type="spellEnd"/>
      <w:r w:rsidRPr="00D31D89">
        <w:rPr>
          <w:rFonts w:ascii="Times New Roman" w:hAnsi="Times New Roman" w:cs="Times New Roman"/>
          <w:sz w:val="24"/>
          <w:szCs w:val="24"/>
        </w:rPr>
        <w:t xml:space="preserve"> volgens de Wet gemeenschappelijke regelingen en kent dus ook een algemeen bestuur en een dagelijks bestuur dat bestaat uit wethouders van de betreffende gemeentes. De wethouder van Harlingen, onderdeel van het algemeen bestuur, zegt dan ook dat de dienst verlengd lokaal bestuur betreft en dat de gemeentes bepalen wat het beleid wordt van de dienst. De dienst heeft natuurlijk wel enige discretionaire ruimte in de wijze van uitvoeren, maar iedere gemeente heeft ook ruimte om de dienst te vragen om in hun gemeente anders te werk te gaan (N-B)</w:t>
      </w:r>
      <w:r w:rsidR="00555B83" w:rsidRPr="00D31D89">
        <w:rPr>
          <w:rFonts w:ascii="Times New Roman" w:hAnsi="Times New Roman" w:cs="Times New Roman"/>
          <w:sz w:val="24"/>
          <w:szCs w:val="24"/>
        </w:rPr>
        <w:t xml:space="preserve"> .</w:t>
      </w:r>
    </w:p>
    <w:p w14:paraId="5B4A51D7" w14:textId="12B8F73B" w:rsidR="00E71018" w:rsidRPr="00D31D89" w:rsidRDefault="002D1294" w:rsidP="005614CF">
      <w:pPr>
        <w:pStyle w:val="Kop3"/>
        <w:spacing w:line="276" w:lineRule="auto"/>
        <w:jc w:val="both"/>
        <w:rPr>
          <w:rFonts w:ascii="Times New Roman" w:hAnsi="Times New Roman" w:cs="Times New Roman"/>
        </w:rPr>
      </w:pPr>
      <w:bookmarkStart w:id="50" w:name="_Toc491124834"/>
      <w:r w:rsidRPr="00D31D89">
        <w:rPr>
          <w:rFonts w:ascii="Times New Roman" w:hAnsi="Times New Roman" w:cs="Times New Roman"/>
        </w:rPr>
        <w:t>§4.4</w:t>
      </w:r>
      <w:r w:rsidR="00E71018" w:rsidRPr="00D31D89">
        <w:rPr>
          <w:rFonts w:ascii="Times New Roman" w:hAnsi="Times New Roman" w:cs="Times New Roman"/>
        </w:rPr>
        <w:t>.3: Netwerkeffectiviteit</w:t>
      </w:r>
      <w:bookmarkEnd w:id="50"/>
    </w:p>
    <w:p w14:paraId="4D32944C" w14:textId="6F7C17F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Evenals bij het beschrijven van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zal eerst worden beschreven wat de partijen wel en niet samen doen, hoe</w:t>
      </w:r>
      <w:r w:rsidR="00022D6A" w:rsidRPr="00D31D89">
        <w:rPr>
          <w:rFonts w:ascii="Times New Roman" w:hAnsi="Times New Roman" w:cs="Times New Roman"/>
          <w:sz w:val="24"/>
          <w:szCs w:val="24"/>
        </w:rPr>
        <w:t xml:space="preserve"> de omgang is tussen de partijen en hoe de partijen gepositioneerd zijn ten opzichte van elkaar.</w:t>
      </w:r>
    </w:p>
    <w:p w14:paraId="7D10056E" w14:textId="77777777" w:rsidR="00022D6A" w:rsidRPr="00D31D89" w:rsidRDefault="00022D6A"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Gezamenlijke acties: het uitvoerend proces</w:t>
      </w:r>
    </w:p>
    <w:p w14:paraId="0B13B3C5" w14:textId="1F6F4181" w:rsidR="00F75C8F" w:rsidRPr="00D31D89" w:rsidRDefault="00E71018" w:rsidP="005614CF">
      <w:pPr>
        <w:pStyle w:val="Normaalweb"/>
        <w:spacing w:after="160" w:line="276" w:lineRule="auto"/>
        <w:jc w:val="both"/>
        <w:rPr>
          <w:sz w:val="22"/>
          <w:szCs w:val="22"/>
        </w:rPr>
      </w:pPr>
      <w:r w:rsidRPr="00D31D89">
        <w:t xml:space="preserve">Het proces van koppeling tot huisvesting is in een aantal opzichten anders dan bij </w:t>
      </w:r>
      <w:r w:rsidR="00F155C3" w:rsidRPr="00D31D89">
        <w:t>de Hoeksche Waard</w:t>
      </w:r>
      <w:r w:rsidRPr="00D31D89">
        <w:t xml:space="preserve">. De regiocoördinator in Noordwest Friesland ontvangt een koppeling van de regievoerder van het COA en speelt deze door naar de betreffende woningcorporatie. In het geval van </w:t>
      </w:r>
      <w:proofErr w:type="spellStart"/>
      <w:r w:rsidR="00022D6A" w:rsidRPr="00D31D89">
        <w:t>Franekeradiel</w:t>
      </w:r>
      <w:proofErr w:type="spellEnd"/>
      <w:r w:rsidRPr="00D31D89">
        <w:t xml:space="preserve"> maakt de re</w:t>
      </w:r>
      <w:r w:rsidR="00022D6A" w:rsidRPr="00D31D89">
        <w:t xml:space="preserve">giocoördinator een keuze in een concreet geval, maar de beleidsmedewerker van </w:t>
      </w:r>
      <w:proofErr w:type="spellStart"/>
      <w:r w:rsidR="00022D6A" w:rsidRPr="00D31D89">
        <w:t>Franekeradiel</w:t>
      </w:r>
      <w:proofErr w:type="spellEnd"/>
      <w:r w:rsidR="00022D6A" w:rsidRPr="00D31D89">
        <w:t xml:space="preserve"> geeft de wensen aan met betrekking tot de verdeling</w:t>
      </w:r>
      <w:r w:rsidRPr="00D31D89">
        <w:t xml:space="preserve">. In principe wordt de koppeling niet gewijzigd van gemeente, tenzij de termijn van twaalf weken </w:t>
      </w:r>
      <w:r w:rsidRPr="00D31D89">
        <w:lastRenderedPageBreak/>
        <w:t xml:space="preserve">wordt overschreden. Wel geldt dat de meest betrokken regievoerder van het COA en de regiocoördinator samen signaleren waar de koppeling kansrijker is door te signaleren bij gemeentes en woningcorporaties. Zo zegt een regievoerder van het COA: </w:t>
      </w:r>
      <w:r w:rsidRPr="00D31D89">
        <w:rPr>
          <w:i/>
        </w:rPr>
        <w:t>“</w:t>
      </w:r>
      <w:proofErr w:type="spellStart"/>
      <w:r w:rsidRPr="00D31D89">
        <w:rPr>
          <w:i/>
        </w:rPr>
        <w:t>Giny</w:t>
      </w:r>
      <w:proofErr w:type="spellEnd"/>
      <w:r w:rsidRPr="00D31D89">
        <w:rPr>
          <w:i/>
        </w:rPr>
        <w:t xml:space="preserve"> </w:t>
      </w:r>
      <w:r w:rsidRPr="00D31D89">
        <w:t>[regiocoördinator]</w:t>
      </w:r>
      <w:r w:rsidRPr="00D31D89">
        <w:rPr>
          <w:i/>
        </w:rPr>
        <w:t xml:space="preserve"> en ik hebben gelukkig een goede afstemming. We maken ook een keer in het half jaar een rondje woningcorporaties. Dan gaan we samen bij de woningcorporaties langs om even te horen wat de stand van zaken is en hoe het gaat”</w:t>
      </w:r>
      <w:r w:rsidRPr="00D31D89">
        <w:t xml:space="preserve"> (N-RV). Anderzijds moet de regievoerder ook zorgen dat iedere gemeente voldoende koppelingen heeft gekregen, omdat de regievoerders anders de schuld kunnen krijgen dat de taakstelling niet gehaald is: “</w:t>
      </w:r>
      <w:r w:rsidRPr="00D31D89">
        <w:rPr>
          <w:i/>
        </w:rPr>
        <w:t>Als we niet genoeg koppelingen maken, dan kan de gemeente zeggen: ja maar het is de schuld van het COA</w:t>
      </w:r>
      <w:r w:rsidRPr="00D31D89">
        <w:t xml:space="preserve">.” (N-RV). </w:t>
      </w:r>
      <w:r w:rsidR="00F75C8F" w:rsidRPr="00D31D89">
        <w:t xml:space="preserve">De koppeling wordt met zorg gemaakt, maar wordt niet snel aangepast – alleen in geval van het overschrijden van de termijn. Dit gebeurt echter niet direct na drie maanden. Als reden hiervoor noemt de </w:t>
      </w:r>
      <w:proofErr w:type="spellStart"/>
      <w:r w:rsidR="00F75C8F" w:rsidRPr="00D31D89">
        <w:t>regievoerer</w:t>
      </w:r>
      <w:proofErr w:type="spellEnd"/>
      <w:r w:rsidR="00F75C8F" w:rsidRPr="00D31D89">
        <w:t>: “</w:t>
      </w:r>
      <w:r w:rsidR="00F75C8F" w:rsidRPr="00D31D89">
        <w:rPr>
          <w:i/>
        </w:rPr>
        <w:t>Nou dan kan ik aan de gang blijven, daar word ik niet blij van, van al dat omzetten. En iedereen wordt daar stapelgek van. Het is ook voor de vergunninghouder niet fijn, want die richt zich ook ergens op</w:t>
      </w:r>
      <w:r w:rsidR="00F75C8F" w:rsidRPr="00D31D89">
        <w:t>.” (N-RV).</w:t>
      </w:r>
    </w:p>
    <w:p w14:paraId="1F29D37B" w14:textId="1D2BE558" w:rsidR="00F75C8F" w:rsidRPr="00D31D89" w:rsidRDefault="00F75C8F"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Als de koppeling wordt gewijzigd, wordt dan ook niet om toestemming gevraagd (N-G2): bij overschrijding van de drie maanden dan mag het. Om druk te zetten wordt er ook vaker samengewerkt. Zo vertelde de regievoerder van het COA dat de gemeente </w:t>
      </w:r>
      <w:proofErr w:type="spellStart"/>
      <w:r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zou worden aangesproken door de beleidsmedewerker van de provincie op de achterstand (N-RV), wat later inderdaad gebeurde in het ketenoverleg (N-O1). Dit wijst er op dat de beleidsmedewerker van de provincie en de regievoerder van het COA al contact hadden gehad hierover.</w:t>
      </w:r>
    </w:p>
    <w:p w14:paraId="6F24C5B8" w14:textId="407363AA" w:rsidR="00E71018" w:rsidRPr="00D31D89" w:rsidRDefault="00E71018" w:rsidP="005614CF">
      <w:pPr>
        <w:pStyle w:val="Normaalweb"/>
        <w:spacing w:after="160" w:line="276" w:lineRule="auto"/>
        <w:jc w:val="both"/>
      </w:pPr>
      <w:r w:rsidRPr="00D31D89">
        <w:t xml:space="preserve">De woningcorporaties werken in Noordwest Friesland zeer beperkt samen. De twee kleinere corporaties vragen elkaar wel eens om hulp, evenals de twee grotere corporaties, maar </w:t>
      </w:r>
      <w:r w:rsidR="00792F9E" w:rsidRPr="00D31D89">
        <w:t xml:space="preserve">dit is niet structureel </w:t>
      </w:r>
      <w:r w:rsidR="00905C91" w:rsidRPr="00D31D89">
        <w:t>(N-WB1; N-WB</w:t>
      </w:r>
      <w:r w:rsidR="00FE454F" w:rsidRPr="00D31D89">
        <w:t>2;</w:t>
      </w:r>
      <w:r w:rsidR="00905C91" w:rsidRPr="00D31D89">
        <w:t xml:space="preserve"> N-WB</w:t>
      </w:r>
      <w:r w:rsidRPr="00D31D89">
        <w:t xml:space="preserve">3). De regiocoördinator organiseert een dag waarop alle administratieve handelingen worden geregeld: het inschrijven bij de gemeente, het aanvragen van de uitkeringen en het tekenen van het huurcontract met een vrijwilliger van de welzijnsorganisatie (N-RC). </w:t>
      </w:r>
    </w:p>
    <w:p w14:paraId="1F6C8830" w14:textId="0943C893" w:rsidR="00F75C8F"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integratie wordt, zoals reeds vermeld, opgepakt door de regionale sociale diens</w:t>
      </w:r>
      <w:r w:rsidR="00F75C8F" w:rsidRPr="00D31D89">
        <w:rPr>
          <w:rFonts w:ascii="Times New Roman" w:hAnsi="Times New Roman" w:cs="Times New Roman"/>
          <w:sz w:val="24"/>
          <w:szCs w:val="24"/>
        </w:rPr>
        <w:t xml:space="preserve">t en de welzijnsorganisatie waarbij de welzijnsorganisatie vaak </w:t>
      </w:r>
      <w:r w:rsidR="00AB1A61" w:rsidRPr="00D31D89">
        <w:rPr>
          <w:rFonts w:ascii="Times New Roman" w:hAnsi="Times New Roman" w:cs="Times New Roman"/>
          <w:sz w:val="24"/>
          <w:szCs w:val="24"/>
        </w:rPr>
        <w:t>h</w:t>
      </w:r>
      <w:r w:rsidR="00F75C8F" w:rsidRPr="00D31D89">
        <w:rPr>
          <w:rFonts w:ascii="Times New Roman" w:hAnsi="Times New Roman" w:cs="Times New Roman"/>
          <w:sz w:val="24"/>
          <w:szCs w:val="24"/>
        </w:rPr>
        <w:t>e</w:t>
      </w:r>
      <w:r w:rsidR="00AB1A61" w:rsidRPr="00D31D89">
        <w:rPr>
          <w:rFonts w:ascii="Times New Roman" w:hAnsi="Times New Roman" w:cs="Times New Roman"/>
          <w:sz w:val="24"/>
          <w:szCs w:val="24"/>
        </w:rPr>
        <w:t>t</w:t>
      </w:r>
      <w:r w:rsidR="00F75C8F" w:rsidRPr="00D31D89">
        <w:rPr>
          <w:rFonts w:ascii="Times New Roman" w:hAnsi="Times New Roman" w:cs="Times New Roman"/>
          <w:sz w:val="24"/>
          <w:szCs w:val="24"/>
        </w:rPr>
        <w:t xml:space="preserve"> stukje oppakt binnen het geheel van de taken van de regionale sociale dienst. Gezamenlijk werken deze twee voorstellen uit met betrekking tot de integratie en participatie om dit voor te leggen aan de verschillende gemeentelijke ambtenaren en bestuurders.</w:t>
      </w:r>
    </w:p>
    <w:p w14:paraId="70C2101D" w14:textId="15DFC956"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Woningcorporaties zijn niet betrokken bij de maatschappelijke kant van het dossier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(met uitzondering van </w:t>
      </w:r>
      <w:r w:rsidR="00603714" w:rsidRPr="00D31D89">
        <w:rPr>
          <w:rFonts w:ascii="Times New Roman" w:hAnsi="Times New Roman" w:cs="Times New Roman"/>
          <w:sz w:val="24"/>
          <w:szCs w:val="24"/>
        </w:rPr>
        <w:t>woningcorporatie B</w:t>
      </w:r>
      <w:r w:rsidRPr="00D31D89">
        <w:rPr>
          <w:rFonts w:ascii="Times New Roman" w:hAnsi="Times New Roman" w:cs="Times New Roman"/>
          <w:sz w:val="24"/>
          <w:szCs w:val="24"/>
        </w:rPr>
        <w:t>, die door meerdere betrokkenen wordt gezien als een meer maatschap</w:t>
      </w:r>
      <w:r w:rsidR="00FE454F" w:rsidRPr="00D31D89">
        <w:rPr>
          <w:rFonts w:ascii="Times New Roman" w:hAnsi="Times New Roman" w:cs="Times New Roman"/>
          <w:sz w:val="24"/>
          <w:szCs w:val="24"/>
        </w:rPr>
        <w:t>pelijk-bewogen corporatie (N-G2; N-P;</w:t>
      </w:r>
      <w:r w:rsidRPr="00D31D89">
        <w:rPr>
          <w:rFonts w:ascii="Times New Roman" w:hAnsi="Times New Roman" w:cs="Times New Roman"/>
          <w:sz w:val="24"/>
          <w:szCs w:val="24"/>
        </w:rPr>
        <w:t xml:space="preserve"> N-SD)). Woningcor</w:t>
      </w:r>
      <w:r w:rsidR="008A58A8" w:rsidRPr="00D31D89">
        <w:rPr>
          <w:rFonts w:ascii="Times New Roman" w:hAnsi="Times New Roman" w:cs="Times New Roman"/>
          <w:sz w:val="24"/>
          <w:szCs w:val="24"/>
        </w:rPr>
        <w:t xml:space="preserve">poraties melden klachten </w:t>
      </w:r>
      <w:r w:rsidRPr="00D31D89">
        <w:rPr>
          <w:rFonts w:ascii="Times New Roman" w:hAnsi="Times New Roman" w:cs="Times New Roman"/>
          <w:sz w:val="24"/>
          <w:szCs w:val="24"/>
        </w:rPr>
        <w:t>bij de welzij</w:t>
      </w:r>
      <w:r w:rsidR="008A58A8" w:rsidRPr="00D31D89">
        <w:rPr>
          <w:rFonts w:ascii="Times New Roman" w:hAnsi="Times New Roman" w:cs="Times New Roman"/>
          <w:sz w:val="24"/>
          <w:szCs w:val="24"/>
        </w:rPr>
        <w:t>nsorganisatie</w:t>
      </w:r>
      <w:r w:rsidRPr="00D31D89">
        <w:rPr>
          <w:rFonts w:ascii="Times New Roman" w:hAnsi="Times New Roman" w:cs="Times New Roman"/>
          <w:sz w:val="24"/>
          <w:szCs w:val="24"/>
        </w:rPr>
        <w:t>.</w:t>
      </w:r>
      <w:r w:rsidR="008A58A8" w:rsidRPr="00D31D89">
        <w:rPr>
          <w:rFonts w:ascii="Times New Roman" w:hAnsi="Times New Roman" w:cs="Times New Roman"/>
          <w:sz w:val="24"/>
          <w:szCs w:val="24"/>
        </w:rPr>
        <w:t xml:space="preserve"> Ook wordt er gekeken of de </w:t>
      </w:r>
      <w:proofErr w:type="spellStart"/>
      <w:r w:rsidR="008A58A8" w:rsidRPr="00D31D89">
        <w:rPr>
          <w:rFonts w:ascii="Times New Roman" w:hAnsi="Times New Roman" w:cs="Times New Roman"/>
          <w:sz w:val="24"/>
          <w:szCs w:val="24"/>
        </w:rPr>
        <w:t>regeldag</w:t>
      </w:r>
      <w:proofErr w:type="spellEnd"/>
      <w:r w:rsidR="008A58A8" w:rsidRPr="00D31D89">
        <w:rPr>
          <w:rFonts w:ascii="Times New Roman" w:hAnsi="Times New Roman" w:cs="Times New Roman"/>
          <w:sz w:val="24"/>
          <w:szCs w:val="24"/>
        </w:rPr>
        <w:t xml:space="preserve"> (waarop </w:t>
      </w:r>
      <w:r w:rsidR="00B700CC" w:rsidRPr="00D31D89">
        <w:rPr>
          <w:rFonts w:ascii="Times New Roman" w:hAnsi="Times New Roman" w:cs="Times New Roman"/>
          <w:sz w:val="24"/>
          <w:szCs w:val="24"/>
        </w:rPr>
        <w:t>vergunninghouder</w:t>
      </w:r>
      <w:r w:rsidR="008A58A8" w:rsidRPr="00D31D89">
        <w:rPr>
          <w:rFonts w:ascii="Times New Roman" w:hAnsi="Times New Roman" w:cs="Times New Roman"/>
          <w:sz w:val="24"/>
          <w:szCs w:val="24"/>
        </w:rPr>
        <w:t>s alle administratieve processen doorlopen) kan worden vervolgd door een dag waarop wordt behandeld hoe de woning moet worden gebruikt (</w:t>
      </w:r>
      <w:r w:rsidR="00792F9E" w:rsidRPr="00D31D89">
        <w:rPr>
          <w:rFonts w:ascii="Times New Roman" w:hAnsi="Times New Roman" w:cs="Times New Roman"/>
          <w:sz w:val="24"/>
          <w:szCs w:val="24"/>
        </w:rPr>
        <w:t>N-WB3</w:t>
      </w:r>
      <w:r w:rsidR="008A58A8" w:rsidRPr="00D31D89">
        <w:rPr>
          <w:rFonts w:ascii="Times New Roman" w:hAnsi="Times New Roman" w:cs="Times New Roman"/>
          <w:sz w:val="24"/>
          <w:szCs w:val="24"/>
        </w:rPr>
        <w:t>). G</w:t>
      </w:r>
      <w:r w:rsidRPr="00D31D89">
        <w:rPr>
          <w:rFonts w:ascii="Times New Roman" w:hAnsi="Times New Roman" w:cs="Times New Roman"/>
          <w:sz w:val="24"/>
          <w:szCs w:val="24"/>
        </w:rPr>
        <w:t xml:space="preserve">edurende het eerste half jaar wordt de huur ingehouden </w:t>
      </w:r>
      <w:r w:rsidR="008A58A8" w:rsidRPr="00D31D89">
        <w:rPr>
          <w:rFonts w:ascii="Times New Roman" w:hAnsi="Times New Roman" w:cs="Times New Roman"/>
          <w:sz w:val="24"/>
          <w:szCs w:val="24"/>
        </w:rPr>
        <w:t xml:space="preserve">op de uitkering van </w:t>
      </w:r>
      <w:r w:rsidR="00B700CC" w:rsidRPr="00D31D89">
        <w:rPr>
          <w:rFonts w:ascii="Times New Roman" w:hAnsi="Times New Roman" w:cs="Times New Roman"/>
          <w:sz w:val="24"/>
          <w:szCs w:val="24"/>
        </w:rPr>
        <w:t>vergunninghouder</w:t>
      </w:r>
      <w:r w:rsidR="008A58A8" w:rsidRPr="00D31D89">
        <w:rPr>
          <w:rFonts w:ascii="Times New Roman" w:hAnsi="Times New Roman" w:cs="Times New Roman"/>
          <w:sz w:val="24"/>
          <w:szCs w:val="24"/>
        </w:rPr>
        <w:t>s v</w:t>
      </w:r>
      <w:r w:rsidRPr="00D31D89">
        <w:rPr>
          <w:rFonts w:ascii="Times New Roman" w:hAnsi="Times New Roman" w:cs="Times New Roman"/>
          <w:sz w:val="24"/>
          <w:szCs w:val="24"/>
        </w:rPr>
        <w:t xml:space="preserve">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om zo te voorkomen dat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direct een schuld opbouwt.</w:t>
      </w:r>
      <w:r w:rsidR="008C1C09" w:rsidRPr="00D31D89">
        <w:rPr>
          <w:rFonts w:ascii="Times New Roman" w:hAnsi="Times New Roman" w:cs="Times New Roman"/>
          <w:sz w:val="24"/>
          <w:szCs w:val="24"/>
        </w:rPr>
        <w:t xml:space="preserve"> In deze periode dient de statushouder inzicht te krijgen in het </w:t>
      </w:r>
      <w:r w:rsidR="008C1C09" w:rsidRPr="00D31D89">
        <w:rPr>
          <w:rFonts w:ascii="Times New Roman" w:hAnsi="Times New Roman" w:cs="Times New Roman"/>
          <w:sz w:val="24"/>
          <w:szCs w:val="24"/>
        </w:rPr>
        <w:lastRenderedPageBreak/>
        <w:t>b</w:t>
      </w:r>
      <w:r w:rsidR="0086608D" w:rsidRPr="00D31D89">
        <w:rPr>
          <w:rFonts w:ascii="Times New Roman" w:hAnsi="Times New Roman" w:cs="Times New Roman"/>
          <w:sz w:val="24"/>
          <w:szCs w:val="24"/>
        </w:rPr>
        <w:t>etalen van de zogenaamde vaste</w:t>
      </w:r>
      <w:r w:rsidR="008C1C09" w:rsidRPr="00D31D89">
        <w:rPr>
          <w:rFonts w:ascii="Times New Roman" w:hAnsi="Times New Roman" w:cs="Times New Roman"/>
          <w:sz w:val="24"/>
          <w:szCs w:val="24"/>
        </w:rPr>
        <w:t xml:space="preserve"> lasten.</w:t>
      </w:r>
      <w:r w:rsidRPr="00D31D89">
        <w:rPr>
          <w:rFonts w:ascii="Times New Roman" w:hAnsi="Times New Roman" w:cs="Times New Roman"/>
          <w:sz w:val="24"/>
          <w:szCs w:val="24"/>
        </w:rPr>
        <w:t xml:space="preserve"> Dit probleem is aan het licht gekomen tijdens regio-overleggen en opgepakt door de beleidsmedewerker van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(N-G1</w:t>
      </w:r>
      <w:r w:rsidR="00FE454F" w:rsidRPr="00D31D89">
        <w:rPr>
          <w:rFonts w:ascii="Times New Roman" w:hAnsi="Times New Roman" w:cs="Times New Roman"/>
          <w:sz w:val="24"/>
          <w:szCs w:val="24"/>
        </w:rPr>
        <w:t>; N-P;</w:t>
      </w:r>
      <w:r w:rsidR="004D049A" w:rsidRPr="00D31D89">
        <w:rPr>
          <w:rFonts w:ascii="Times New Roman" w:hAnsi="Times New Roman" w:cs="Times New Roman"/>
          <w:sz w:val="24"/>
          <w:szCs w:val="24"/>
        </w:rPr>
        <w:t xml:space="preserve"> N-WB</w:t>
      </w:r>
      <w:r w:rsidR="00792F9E" w:rsidRPr="00D31D89">
        <w:rPr>
          <w:rFonts w:ascii="Times New Roman" w:hAnsi="Times New Roman" w:cs="Times New Roman"/>
          <w:sz w:val="24"/>
          <w:szCs w:val="24"/>
        </w:rPr>
        <w:t>1</w:t>
      </w:r>
      <w:r w:rsidRPr="00D31D89">
        <w:rPr>
          <w:rFonts w:ascii="Times New Roman" w:hAnsi="Times New Roman" w:cs="Times New Roman"/>
          <w:sz w:val="24"/>
          <w:szCs w:val="24"/>
        </w:rPr>
        <w:t>).</w:t>
      </w:r>
    </w:p>
    <w:p w14:paraId="3EAC8F53"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Herverdelen van de taakstelling</w:t>
      </w:r>
    </w:p>
    <w:p w14:paraId="7D0343A8" w14:textId="77777777" w:rsidR="00E71018" w:rsidRPr="00D31D89" w:rsidRDefault="00E71018" w:rsidP="005614CF">
      <w:pPr>
        <w:spacing w:line="276" w:lineRule="auto"/>
        <w:jc w:val="both"/>
        <w:rPr>
          <w:rFonts w:ascii="Times New Roman" w:eastAsia="Times New Roman" w:hAnsi="Times New Roman" w:cs="Times New Roman"/>
          <w:sz w:val="24"/>
          <w:szCs w:val="24"/>
          <w:lang w:eastAsia="nl-NL"/>
        </w:rPr>
      </w:pPr>
      <w:r w:rsidRPr="00D31D89">
        <w:rPr>
          <w:rFonts w:ascii="Times New Roman" w:eastAsia="Times New Roman" w:hAnsi="Times New Roman" w:cs="Times New Roman"/>
          <w:sz w:val="24"/>
          <w:szCs w:val="24"/>
          <w:lang w:eastAsia="nl-NL"/>
        </w:rPr>
        <w:t>In gesprek met de regiocoördinator kwam het volgende fragment langs over herverdeling:</w:t>
      </w:r>
    </w:p>
    <w:p w14:paraId="01478270" w14:textId="21332376"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eastAsia="Times New Roman" w:hAnsi="Times New Roman" w:cs="Times New Roman"/>
          <w:sz w:val="24"/>
          <w:szCs w:val="24"/>
          <w:lang w:eastAsia="nl-NL"/>
        </w:rPr>
        <w:t>“</w:t>
      </w:r>
      <w:r w:rsidRPr="00D31D89">
        <w:rPr>
          <w:rFonts w:ascii="Times New Roman" w:eastAsia="Times New Roman" w:hAnsi="Times New Roman" w:cs="Times New Roman"/>
          <w:i/>
          <w:sz w:val="24"/>
          <w:szCs w:val="24"/>
          <w:lang w:eastAsia="nl-NL"/>
        </w:rPr>
        <w:t>Er is toen eerst gezegd we gaan eerst die achterstanden proberen weg te werken, want er zit ook niet een gemeente te wachten op een herverdeling als er een gemeente bij is met een enorme achterstand. Dan zegt de gemeente van wacht maar even</w:t>
      </w:r>
      <w:r w:rsidRPr="00D31D89">
        <w:rPr>
          <w:rFonts w:ascii="Times New Roman" w:eastAsia="Times New Roman" w:hAnsi="Times New Roman" w:cs="Times New Roman"/>
          <w:sz w:val="24"/>
          <w:szCs w:val="24"/>
          <w:lang w:eastAsia="nl-NL"/>
        </w:rPr>
        <w:t>.” (N-RC). Op de opmerking dat bij het oplossen van de achterstand er geen herverdeling meer nodig is, gaf de regiocoördinator aan: “</w:t>
      </w:r>
      <w:r w:rsidRPr="00D31D89">
        <w:rPr>
          <w:rFonts w:ascii="Times New Roman" w:eastAsia="Times New Roman" w:hAnsi="Times New Roman" w:cs="Times New Roman"/>
          <w:i/>
          <w:sz w:val="24"/>
          <w:szCs w:val="24"/>
          <w:lang w:eastAsia="nl-NL"/>
        </w:rPr>
        <w:t xml:space="preserve">Nee, maar dat is dan nu ook niet meer nodig, omdat het er sowieso al aan zit te komen met die gemeentelijke samenwerking </w:t>
      </w:r>
      <w:r w:rsidRPr="00D31D89">
        <w:rPr>
          <w:rFonts w:ascii="Times New Roman" w:eastAsia="Times New Roman" w:hAnsi="Times New Roman" w:cs="Times New Roman"/>
          <w:sz w:val="24"/>
          <w:szCs w:val="24"/>
          <w:lang w:eastAsia="nl-NL"/>
        </w:rPr>
        <w:t>[</w:t>
      </w:r>
      <w:r w:rsidR="00DB6C44" w:rsidRPr="00D31D89">
        <w:rPr>
          <w:rFonts w:ascii="Times New Roman" w:eastAsia="Times New Roman" w:hAnsi="Times New Roman" w:cs="Times New Roman"/>
          <w:sz w:val="24"/>
          <w:szCs w:val="24"/>
          <w:lang w:eastAsia="nl-NL"/>
        </w:rPr>
        <w:t xml:space="preserve">door een </w:t>
      </w:r>
      <w:r w:rsidRPr="00D31D89">
        <w:rPr>
          <w:rFonts w:ascii="Times New Roman" w:eastAsia="Times New Roman" w:hAnsi="Times New Roman" w:cs="Times New Roman"/>
          <w:sz w:val="24"/>
          <w:szCs w:val="24"/>
          <w:lang w:eastAsia="nl-NL"/>
        </w:rPr>
        <w:t>fusie tussen drie gemeentes],</w:t>
      </w:r>
      <w:r w:rsidRPr="00D31D89">
        <w:rPr>
          <w:rFonts w:ascii="Times New Roman" w:eastAsia="Times New Roman" w:hAnsi="Times New Roman" w:cs="Times New Roman"/>
          <w:i/>
          <w:sz w:val="24"/>
          <w:szCs w:val="24"/>
          <w:lang w:eastAsia="nl-NL"/>
        </w:rPr>
        <w:t xml:space="preserve"> dus de druk is er wat dat betreft wel vanaf</w:t>
      </w:r>
      <w:r w:rsidRPr="00D31D89">
        <w:rPr>
          <w:rFonts w:ascii="Times New Roman" w:eastAsia="Times New Roman" w:hAnsi="Times New Roman" w:cs="Times New Roman"/>
          <w:sz w:val="24"/>
          <w:szCs w:val="24"/>
          <w:lang w:eastAsia="nl-NL"/>
        </w:rPr>
        <w:t>.” (N-RC). D</w:t>
      </w:r>
      <w:r w:rsidRPr="00D31D89">
        <w:rPr>
          <w:rFonts w:ascii="Times New Roman" w:hAnsi="Times New Roman" w:cs="Times New Roman"/>
          <w:sz w:val="24"/>
          <w:szCs w:val="24"/>
        </w:rPr>
        <w:t>it typeert het beste hoe er in Noordwest Friesland wordt en is omgegaan met de herverdeling. In eerste instantie was er geen sprake van herverdeling met de reden dat alle gemeentes achterliepen en er dus niet zo veel te herverdelen viel (N-B</w:t>
      </w:r>
      <w:r w:rsidR="00FE454F" w:rsidRPr="00D31D89">
        <w:rPr>
          <w:rFonts w:ascii="Times New Roman" w:hAnsi="Times New Roman" w:cs="Times New Roman"/>
          <w:sz w:val="24"/>
          <w:szCs w:val="24"/>
        </w:rPr>
        <w:t>;</w:t>
      </w:r>
      <w:r w:rsidRPr="00D31D89">
        <w:rPr>
          <w:rFonts w:ascii="Times New Roman" w:hAnsi="Times New Roman" w:cs="Times New Roman"/>
          <w:sz w:val="24"/>
          <w:szCs w:val="24"/>
        </w:rPr>
        <w:t xml:space="preserve"> N-RC). Nu er een fusie op handen is tussen drie van de gemeentes in de regio hoeven deze ook onderling niet meer te spreken over</w:t>
      </w:r>
      <w:r w:rsidR="004B5195" w:rsidRPr="00D31D89">
        <w:rPr>
          <w:rFonts w:ascii="Times New Roman" w:hAnsi="Times New Roman" w:cs="Times New Roman"/>
          <w:sz w:val="24"/>
          <w:szCs w:val="24"/>
        </w:rPr>
        <w:t xml:space="preserve"> de voor en nadelen van een</w:t>
      </w:r>
      <w:r w:rsidRPr="00D31D89">
        <w:rPr>
          <w:rFonts w:ascii="Times New Roman" w:hAnsi="Times New Roman" w:cs="Times New Roman"/>
          <w:sz w:val="24"/>
          <w:szCs w:val="24"/>
        </w:rPr>
        <w:t xml:space="preserve"> herverdeling: het wordt vanzelf gelijk getrokken (N-RC). Op de vraag waarom er niet is herverdeeld in de tussentijd, is aangegeven dat er geen punt van werd gemaakt door de gemeentes die achterliepen op de </w:t>
      </w:r>
      <w:r w:rsidR="00FE454F" w:rsidRPr="00D31D89">
        <w:rPr>
          <w:rFonts w:ascii="Times New Roman" w:hAnsi="Times New Roman" w:cs="Times New Roman"/>
          <w:sz w:val="24"/>
          <w:szCs w:val="24"/>
        </w:rPr>
        <w:t>taakstelling (N-B;</w:t>
      </w:r>
      <w:r w:rsidRPr="00D31D89">
        <w:rPr>
          <w:rFonts w:ascii="Times New Roman" w:hAnsi="Times New Roman" w:cs="Times New Roman"/>
          <w:sz w:val="24"/>
          <w:szCs w:val="24"/>
        </w:rPr>
        <w:t xml:space="preserve"> N-G1</w:t>
      </w:r>
      <w:r w:rsidR="00FE454F" w:rsidRPr="00D31D89">
        <w:rPr>
          <w:rFonts w:ascii="Times New Roman" w:hAnsi="Times New Roman" w:cs="Times New Roman"/>
          <w:sz w:val="24"/>
          <w:szCs w:val="24"/>
        </w:rPr>
        <w:t>;</w:t>
      </w:r>
      <w:r w:rsidRPr="00D31D89">
        <w:rPr>
          <w:rFonts w:ascii="Times New Roman" w:hAnsi="Times New Roman" w:cs="Times New Roman"/>
          <w:sz w:val="24"/>
          <w:szCs w:val="24"/>
        </w:rPr>
        <w:t xml:space="preserve"> N-G2). De provincie heeft in het overleg wel aangedrongen op herverdeling ondanks de op handen zijnde fusie, omdat deze fusie te laat komt om te voorkomen dat de provincie in de plaats moet</w:t>
      </w:r>
      <w:r w:rsidRPr="00D31D89">
        <w:rPr>
          <w:rStyle w:val="Voetnootmarkering"/>
          <w:rFonts w:ascii="Times New Roman" w:hAnsi="Times New Roman" w:cs="Times New Roman"/>
          <w:sz w:val="24"/>
          <w:szCs w:val="24"/>
        </w:rPr>
        <w:footnoteReference w:id="22"/>
      </w:r>
      <w:r w:rsidRPr="00D31D89">
        <w:rPr>
          <w:rFonts w:ascii="Times New Roman" w:hAnsi="Times New Roman" w:cs="Times New Roman"/>
          <w:sz w:val="24"/>
          <w:szCs w:val="24"/>
        </w:rPr>
        <w:t xml:space="preserve"> treden van de gemeente die het hoogste op de interventieladder staat (N-O1). De bestuurder van de gemeente Harlingen gaf aan “</w:t>
      </w:r>
      <w:r w:rsidRPr="00D31D89">
        <w:rPr>
          <w:rFonts w:ascii="Times New Roman" w:hAnsi="Times New Roman" w:cs="Times New Roman"/>
          <w:i/>
          <w:sz w:val="24"/>
          <w:szCs w:val="24"/>
        </w:rPr>
        <w:t>open te staan om een verzoek tot herverdeling te overwegen, maar dit verzoek nimmer te hebben ontvangen</w:t>
      </w:r>
      <w:r w:rsidRPr="00D31D89">
        <w:rPr>
          <w:rFonts w:ascii="Times New Roman" w:hAnsi="Times New Roman" w:cs="Times New Roman"/>
          <w:sz w:val="24"/>
          <w:szCs w:val="24"/>
        </w:rPr>
        <w:t>” (N-B).</w:t>
      </w:r>
    </w:p>
    <w:p w14:paraId="2F63C6A6"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Overleggen</w:t>
      </w:r>
    </w:p>
    <w:p w14:paraId="4730F9EA" w14:textId="7275BBA6" w:rsidR="00555B83"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Aangezien de regionale sociale dienst hierin beleidsmatig meer te zeggen lijkt te hebben dan dat het geval is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en de ambtenaren die over de huisvesting overleggen al van het sociaal domein zijn, k</w:t>
      </w:r>
      <w:r w:rsidR="00555B83" w:rsidRPr="00D31D89">
        <w:rPr>
          <w:rFonts w:ascii="Times New Roman" w:hAnsi="Times New Roman" w:cs="Times New Roman"/>
          <w:sz w:val="24"/>
          <w:szCs w:val="24"/>
        </w:rPr>
        <w:t xml:space="preserve">ent het dossier </w:t>
      </w:r>
      <w:r w:rsidR="00B700CC" w:rsidRPr="00D31D89">
        <w:rPr>
          <w:rFonts w:ascii="Times New Roman" w:hAnsi="Times New Roman" w:cs="Times New Roman"/>
          <w:sz w:val="24"/>
          <w:szCs w:val="24"/>
        </w:rPr>
        <w:t>vergunninghouder</w:t>
      </w:r>
      <w:r w:rsidR="00555B83" w:rsidRPr="00D31D89">
        <w:rPr>
          <w:rFonts w:ascii="Times New Roman" w:hAnsi="Times New Roman" w:cs="Times New Roman"/>
          <w:sz w:val="24"/>
          <w:szCs w:val="24"/>
        </w:rPr>
        <w:t>s éé</w:t>
      </w:r>
      <w:r w:rsidRPr="00D31D89">
        <w:rPr>
          <w:rFonts w:ascii="Times New Roman" w:hAnsi="Times New Roman" w:cs="Times New Roman"/>
          <w:sz w:val="24"/>
          <w:szCs w:val="24"/>
        </w:rPr>
        <w:t xml:space="preserve">n ketenoverleg (in plaats van twee zoals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De sociale dienst en de welzijnsstichting hebben onderling veel contact. Er lijken verder geen structurele overleggen tussen spelers specifiek op dit thema: de gemeenten hebben contact met hun woningcorporaties en de sociale dienst heeft overleg tussen de bestuurders (wethouders van de betrokken gemeentes). Voor de integratie en participatie hebben de welzijnsorganisatie en de sociale dienst (opdrachtgever) een contract, waarin onder andere een reeks workshops is geregeld die leiden tot de participatieverklaring (eerste blok workshops).</w:t>
      </w:r>
      <w:r w:rsidR="00555B83" w:rsidRPr="00D31D89">
        <w:rPr>
          <w:rFonts w:ascii="Times New Roman" w:hAnsi="Times New Roman" w:cs="Times New Roman"/>
          <w:sz w:val="24"/>
          <w:szCs w:val="24"/>
        </w:rPr>
        <w:t xml:space="preserve"> Hoewel de regionale sociale dienst nog steeds bestuurlijk onder de gemeentes valt, is er nog niet altijd informatie-uitwisseling tussen de regionale sociale dienst en de beleidsmedewerkers op het sociaal domein. De gemeenteambtenaren worden soms verrast door wat de regionale sociale dienst heeft uitgewerkt (N-G2).</w:t>
      </w:r>
    </w:p>
    <w:p w14:paraId="2874A14D" w14:textId="0F1E98EE"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Beleidsmatig zit de kern bij de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Dit is een moment om met elkaar te kijken hoe het loopt en wat er nog voor nodig is om het beter te laten lopen. Het is zowel een moment voor intergemeentelijke informatieoverdracht (alle gemeentes en alle corporaties, die normaal niet met elkaar om tafel zitten), </w:t>
      </w:r>
      <w:r w:rsidR="00686ACA" w:rsidRPr="00D31D89">
        <w:rPr>
          <w:rFonts w:ascii="Times New Roman" w:hAnsi="Times New Roman" w:cs="Times New Roman"/>
          <w:sz w:val="24"/>
          <w:szCs w:val="24"/>
        </w:rPr>
        <w:t>als</w:t>
      </w:r>
      <w:r w:rsidRPr="00D31D89">
        <w:rPr>
          <w:rFonts w:ascii="Times New Roman" w:hAnsi="Times New Roman" w:cs="Times New Roman"/>
          <w:sz w:val="24"/>
          <w:szCs w:val="24"/>
        </w:rPr>
        <w:t xml:space="preserve"> ook qua thema grensoverschrijdend: ruimte en sociaal domein worden gecombineerd en woningcorporaties kunnen informatie uitwisselen met de welzijnsorganisatie en de sociale dienst. De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wordt voorgezeten door beleidsmedewerkers van de gemeente.</w:t>
      </w:r>
    </w:p>
    <w:p w14:paraId="1D5CC32E" w14:textId="29C15858"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bredere thematiek is een groot verschil met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waar alleen aan huisvesting gerelateerde zaken op tafel komen. De welzijnsorganisaties spreken uit behoefte te hebben aan meer afstemming met de gemeentes over wat er precies moet gebeuren en of ze daarin hun taken mogen uitbreiden. </w:t>
      </w:r>
      <w:r w:rsidR="00603714" w:rsidRPr="00D31D89">
        <w:rPr>
          <w:rFonts w:ascii="Times New Roman" w:hAnsi="Times New Roman" w:cs="Times New Roman"/>
          <w:sz w:val="24"/>
          <w:szCs w:val="24"/>
        </w:rPr>
        <w:t>Woningcorporatie B</w:t>
      </w:r>
      <w:r w:rsidRPr="00D31D89">
        <w:rPr>
          <w:rFonts w:ascii="Times New Roman" w:hAnsi="Times New Roman" w:cs="Times New Roman"/>
          <w:sz w:val="24"/>
          <w:szCs w:val="24"/>
        </w:rPr>
        <w:t xml:space="preserve"> benadrukt meer te willen huisvesten in de dorpen (N-O1).</w:t>
      </w:r>
    </w:p>
    <w:p w14:paraId="0AB88063" w14:textId="650C06B2"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Ook valt op dat de provincie aan tafel zit om de gemeentes aan te spreken waarvan meer inspanningen worden gevraagd en om aan te geven waar bijeenkomsten georganiseerd worden ter bevordering van kennisontwikkeling op het thema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Zo wordt aangegeven dat de gemeente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met de andere gemeentes die de gemeente </w:t>
      </w:r>
      <w:proofErr w:type="spellStart"/>
      <w:r w:rsidRPr="00D31D89">
        <w:rPr>
          <w:rFonts w:ascii="Times New Roman" w:hAnsi="Times New Roman" w:cs="Times New Roman"/>
          <w:sz w:val="24"/>
          <w:szCs w:val="24"/>
        </w:rPr>
        <w:t>Waadhoeke</w:t>
      </w:r>
      <w:proofErr w:type="spellEnd"/>
      <w:r w:rsidRPr="00D31D89">
        <w:rPr>
          <w:rFonts w:ascii="Times New Roman" w:hAnsi="Times New Roman" w:cs="Times New Roman"/>
          <w:sz w:val="24"/>
          <w:szCs w:val="24"/>
        </w:rPr>
        <w:t xml:space="preserve"> gaan vormen wel de herverdeling moet regelen, omdat er anders risico’s op de loer liggen met betrekking tot de Wet Kostenverhaal en ingrijpen van de provincie (N-O1).</w:t>
      </w:r>
    </w:p>
    <w:p w14:paraId="6322086D" w14:textId="3CAD08D6"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Zoals eerder genoemd is het duidelijk wie onderling </w:t>
      </w:r>
      <w:r w:rsidR="004B5195" w:rsidRPr="00D31D89">
        <w:rPr>
          <w:rFonts w:ascii="Times New Roman" w:hAnsi="Times New Roman" w:cs="Times New Roman"/>
          <w:sz w:val="24"/>
          <w:szCs w:val="24"/>
        </w:rPr>
        <w:t>afstemmen</w:t>
      </w:r>
      <w:r w:rsidRPr="00D31D89">
        <w:rPr>
          <w:rFonts w:ascii="Times New Roman" w:hAnsi="Times New Roman" w:cs="Times New Roman"/>
          <w:sz w:val="24"/>
          <w:szCs w:val="24"/>
        </w:rPr>
        <w:t xml:space="preserve">. De regievoerder van het COA, de regiocoördinator en de beleidsmedewerker van de provincie staan meer met elkaar in contact. De regievoerder van het COA wist al dat de gemeente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zou worden aangesproken vooraf, en de regievoerder en de regiocoördinator hebben op uitvoerend niveau een heel duidelijk beeld van wat er nodig is. De welzijnsstichting en de </w:t>
      </w:r>
      <w:r w:rsidR="004B5195" w:rsidRPr="00D31D89">
        <w:rPr>
          <w:rFonts w:ascii="Times New Roman" w:hAnsi="Times New Roman" w:cs="Times New Roman"/>
          <w:sz w:val="24"/>
          <w:szCs w:val="24"/>
        </w:rPr>
        <w:t xml:space="preserve">regionale </w:t>
      </w:r>
      <w:r w:rsidRPr="00D31D89">
        <w:rPr>
          <w:rFonts w:ascii="Times New Roman" w:hAnsi="Times New Roman" w:cs="Times New Roman"/>
          <w:sz w:val="24"/>
          <w:szCs w:val="24"/>
        </w:rPr>
        <w:t xml:space="preserve">sociale dienst zijn ook goed op elkaar afgestemd. De twee kleine corporaties kennen elkaar beter en de twee grote corporaties wisselen meer uit, maar tussen de kleine en grote corporaties vindt geen verdere afstemming plaats. Dit </w:t>
      </w:r>
      <w:r w:rsidR="00905C91" w:rsidRPr="00D31D89">
        <w:rPr>
          <w:rFonts w:ascii="Times New Roman" w:hAnsi="Times New Roman" w:cs="Times New Roman"/>
          <w:sz w:val="24"/>
          <w:szCs w:val="24"/>
        </w:rPr>
        <w:t>blijkt uit de interviews (N-WB</w:t>
      </w:r>
      <w:r w:rsidR="00FE454F" w:rsidRPr="00D31D89">
        <w:rPr>
          <w:rFonts w:ascii="Times New Roman" w:hAnsi="Times New Roman" w:cs="Times New Roman"/>
          <w:sz w:val="24"/>
          <w:szCs w:val="24"/>
        </w:rPr>
        <w:t>1</w:t>
      </w:r>
      <w:r w:rsidR="00905C91" w:rsidRPr="00D31D89">
        <w:rPr>
          <w:rFonts w:ascii="Times New Roman" w:hAnsi="Times New Roman" w:cs="Times New Roman"/>
          <w:sz w:val="24"/>
          <w:szCs w:val="24"/>
        </w:rPr>
        <w:t>; N-WB</w:t>
      </w:r>
      <w:r w:rsidR="00FE454F" w:rsidRPr="00D31D89">
        <w:rPr>
          <w:rFonts w:ascii="Times New Roman" w:hAnsi="Times New Roman" w:cs="Times New Roman"/>
          <w:sz w:val="24"/>
          <w:szCs w:val="24"/>
        </w:rPr>
        <w:t>2;</w:t>
      </w:r>
      <w:r w:rsidR="00905C91" w:rsidRPr="00D31D89">
        <w:rPr>
          <w:rFonts w:ascii="Times New Roman" w:hAnsi="Times New Roman" w:cs="Times New Roman"/>
          <w:sz w:val="24"/>
          <w:szCs w:val="24"/>
        </w:rPr>
        <w:t xml:space="preserve"> N-WB</w:t>
      </w:r>
      <w:r w:rsidRPr="00D31D89">
        <w:rPr>
          <w:rFonts w:ascii="Times New Roman" w:hAnsi="Times New Roman" w:cs="Times New Roman"/>
          <w:sz w:val="24"/>
          <w:szCs w:val="24"/>
        </w:rPr>
        <w:t>3) en ook uit wat er in het overleg wordt besproken (N-O1).</w:t>
      </w:r>
    </w:p>
    <w:p w14:paraId="2BAA3778" w14:textId="33FAAB80"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indruk van een gesproken gemeenteambtenaar (N-G1) en </w:t>
      </w:r>
      <w:r w:rsidR="00905C91" w:rsidRPr="00D31D89">
        <w:rPr>
          <w:rFonts w:ascii="Times New Roman" w:hAnsi="Times New Roman" w:cs="Times New Roman"/>
          <w:sz w:val="24"/>
          <w:szCs w:val="24"/>
        </w:rPr>
        <w:t>het hoofd van de afdeling Verhuur</w:t>
      </w:r>
      <w:r w:rsidR="003077D8" w:rsidRPr="00D31D89">
        <w:rPr>
          <w:rFonts w:ascii="Times New Roman" w:hAnsi="Times New Roman" w:cs="Times New Roman"/>
          <w:sz w:val="24"/>
          <w:szCs w:val="24"/>
        </w:rPr>
        <w:t xml:space="preserve"> van een woning</w:t>
      </w:r>
      <w:r w:rsidRPr="00D31D89">
        <w:rPr>
          <w:rFonts w:ascii="Times New Roman" w:hAnsi="Times New Roman" w:cs="Times New Roman"/>
          <w:sz w:val="24"/>
          <w:szCs w:val="24"/>
        </w:rPr>
        <w:t>corporatie wordt gedeeld dat de opkomst goed is en de sfeer ook positief is: “</w:t>
      </w:r>
      <w:r w:rsidRPr="00D31D89">
        <w:rPr>
          <w:rFonts w:ascii="Times New Roman" w:hAnsi="Times New Roman" w:cs="Times New Roman"/>
          <w:i/>
          <w:sz w:val="24"/>
          <w:szCs w:val="24"/>
        </w:rPr>
        <w:t xml:space="preserve">Nou ja, dat </w:t>
      </w:r>
      <w:r w:rsidRPr="00D31D89">
        <w:rPr>
          <w:rFonts w:ascii="Times New Roman" w:hAnsi="Times New Roman" w:cs="Times New Roman"/>
          <w:sz w:val="24"/>
          <w:szCs w:val="24"/>
        </w:rPr>
        <w:t>[ketenoverleg]</w:t>
      </w:r>
      <w:r w:rsidRPr="00D31D89">
        <w:rPr>
          <w:rFonts w:ascii="Times New Roman" w:hAnsi="Times New Roman" w:cs="Times New Roman"/>
          <w:i/>
          <w:sz w:val="24"/>
          <w:szCs w:val="24"/>
        </w:rPr>
        <w:t xml:space="preserve"> is er al een aantal jaren en dat wordt tot ieders tevredenheid georganiseerd, want de opkomst blijft altijd goed en iedereen ziet er nog steeds het belang in.”</w:t>
      </w:r>
      <w:r w:rsidR="004D049A" w:rsidRPr="00D31D89">
        <w:rPr>
          <w:rFonts w:ascii="Times New Roman" w:hAnsi="Times New Roman" w:cs="Times New Roman"/>
          <w:sz w:val="24"/>
          <w:szCs w:val="24"/>
        </w:rPr>
        <w:t xml:space="preserve"> (N-WB</w:t>
      </w:r>
      <w:r w:rsidRPr="00D31D89">
        <w:rPr>
          <w:rFonts w:ascii="Times New Roman" w:hAnsi="Times New Roman" w:cs="Times New Roman"/>
          <w:sz w:val="24"/>
          <w:szCs w:val="24"/>
        </w:rPr>
        <w:t xml:space="preserve">1). Mensen spreken elkaar gemakkelijk aan en conflicten worden niet uit de weg gegaan. Ook lijkt er snelheid te zitten in het oplossen van conflicten. Ook in dit overleg lijkt er geen sprake te zijn van iemand die meer aan het woord is dan anderen (N-O1). Dit wisselt ook naar gelang de problematiek. De beleidsmedewerker van de provincie, de aanwezige regievoerder van het COA en de </w:t>
      </w:r>
      <w:r w:rsidR="004B5195" w:rsidRPr="00D31D89">
        <w:rPr>
          <w:rFonts w:ascii="Times New Roman" w:hAnsi="Times New Roman" w:cs="Times New Roman"/>
          <w:sz w:val="24"/>
          <w:szCs w:val="24"/>
        </w:rPr>
        <w:t>medewerkers op beleidsniveau</w:t>
      </w:r>
      <w:r w:rsidRPr="00D31D89">
        <w:rPr>
          <w:rFonts w:ascii="Times New Roman" w:hAnsi="Times New Roman" w:cs="Times New Roman"/>
          <w:sz w:val="24"/>
          <w:szCs w:val="24"/>
        </w:rPr>
        <w:t xml:space="preserve"> van de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xml:space="preserve"> spraken in principe alleen bij woonvraagstukken (hoewel woningcorporaties het ook kunnen aangeven als zij maatschappelijke problemen ervaren) en de welzijnsstichting en de sociale dienst werden alleen gehoord bij integratie- en participatievraagstukken. De gemeentes laveren hier tussenin, maar worden veelal door de anderen geïnformeerd (N-O1). De regiocoördinator lijkt beter op de hoogte, maar neemt opvallend weinig het woord hierin: het lijkt alsof de cijfers qua huisvesting al voor zich </w:t>
      </w:r>
      <w:r w:rsidRPr="00D31D89">
        <w:rPr>
          <w:rFonts w:ascii="Times New Roman" w:hAnsi="Times New Roman" w:cs="Times New Roman"/>
          <w:sz w:val="24"/>
          <w:szCs w:val="24"/>
        </w:rPr>
        <w:lastRenderedPageBreak/>
        <w:t xml:space="preserve">spreken en voor de welzijnskant zijn de welzijnsorganisaties aanwezig. Eventueel kunnen de gemeenten een beleidswijziging aangeven, maar de regiocoördinator in Noordwest Friesland lijkt, in tegenstelling tot de regiocoördinator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niet actief op be</w:t>
      </w:r>
      <w:r w:rsidR="00FE454F" w:rsidRPr="00D31D89">
        <w:rPr>
          <w:rFonts w:ascii="Times New Roman" w:hAnsi="Times New Roman" w:cs="Times New Roman"/>
          <w:sz w:val="24"/>
          <w:szCs w:val="24"/>
        </w:rPr>
        <w:t>paald beleid in te zetten (N-O1;</w:t>
      </w:r>
      <w:r w:rsidRPr="00D31D89">
        <w:rPr>
          <w:rFonts w:ascii="Times New Roman" w:hAnsi="Times New Roman" w:cs="Times New Roman"/>
          <w:sz w:val="24"/>
          <w:szCs w:val="24"/>
        </w:rPr>
        <w:t xml:space="preserve"> N-SD). De gemeenteambtenaren zaten bij elkaar</w:t>
      </w:r>
      <w:r w:rsidR="004B5195" w:rsidRPr="00D31D89">
        <w:rPr>
          <w:rFonts w:ascii="Times New Roman" w:hAnsi="Times New Roman" w:cs="Times New Roman"/>
          <w:sz w:val="24"/>
          <w:szCs w:val="24"/>
        </w:rPr>
        <w:t>,</w:t>
      </w:r>
      <w:r w:rsidRPr="00D31D89">
        <w:rPr>
          <w:rFonts w:ascii="Times New Roman" w:hAnsi="Times New Roman" w:cs="Times New Roman"/>
          <w:sz w:val="24"/>
          <w:szCs w:val="24"/>
        </w:rPr>
        <w:t xml:space="preserve"> evenals de regiocoördinator en de regievoerder van het COA. De woningcorporaties zaten wisselend samen, maar dit had wellicht ook te maken met de volgorde van binnenkomst en het aantal stoelen dat beschikbaar was aan elke kant van de tafel (N-O1).</w:t>
      </w:r>
      <w:r w:rsidR="004B5195" w:rsidRPr="00D31D89">
        <w:rPr>
          <w:rFonts w:ascii="Times New Roman" w:hAnsi="Times New Roman" w:cs="Times New Roman"/>
          <w:sz w:val="24"/>
          <w:szCs w:val="24"/>
        </w:rPr>
        <w:t xml:space="preserve"> Er is van deze regio slechts één overleg bijgewoond, dus of de zitting toevallig was is niet geverifieerd.</w:t>
      </w:r>
    </w:p>
    <w:p w14:paraId="3C1ECE1C"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Overige gezamenlijke acties</w:t>
      </w:r>
    </w:p>
    <w:p w14:paraId="042BEB79" w14:textId="674F9DFA" w:rsidR="00A95A04"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Tot slot zijn er ook een aantal eenmalige gezamenlijke acties geweest. Het valt op dat in deze regio vaker sprake is van lokale kennisontwikkeling en daarna kennisdeling, in plaats van regionale kennisontwikkeling. Zo heeft het actieplan van de gemeente Harlingen gediend ter inspiratie voor actieplannen van andere gemeentes in de regio (N-B) en hebben de beleidsmedewerker en </w:t>
      </w:r>
      <w:r w:rsidR="00905C91" w:rsidRPr="00D31D89">
        <w:rPr>
          <w:rFonts w:ascii="Times New Roman" w:hAnsi="Times New Roman" w:cs="Times New Roman"/>
          <w:sz w:val="24"/>
          <w:szCs w:val="24"/>
        </w:rPr>
        <w:t>het hoofd van de afdeling Verhuur</w:t>
      </w:r>
      <w:r w:rsidRPr="00D31D89">
        <w:rPr>
          <w:rFonts w:ascii="Times New Roman" w:hAnsi="Times New Roman" w:cs="Times New Roman"/>
          <w:sz w:val="24"/>
          <w:szCs w:val="24"/>
        </w:rPr>
        <w:t xml:space="preserve"> van de woningcorporatie in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een draaiboek uitgewerkt van hoe er onzelfstand</w:t>
      </w:r>
      <w:r w:rsidR="004D049A" w:rsidRPr="00D31D89">
        <w:rPr>
          <w:rFonts w:ascii="Times New Roman" w:hAnsi="Times New Roman" w:cs="Times New Roman"/>
          <w:sz w:val="24"/>
          <w:szCs w:val="24"/>
        </w:rPr>
        <w:t>ig gehuisvest kan worden (N-WB</w:t>
      </w:r>
      <w:r w:rsidR="00FE454F" w:rsidRPr="00D31D89">
        <w:rPr>
          <w:rFonts w:ascii="Times New Roman" w:hAnsi="Times New Roman" w:cs="Times New Roman"/>
          <w:sz w:val="24"/>
          <w:szCs w:val="24"/>
        </w:rPr>
        <w:t>1;</w:t>
      </w:r>
      <w:r w:rsidRPr="00D31D89">
        <w:rPr>
          <w:rFonts w:ascii="Times New Roman" w:hAnsi="Times New Roman" w:cs="Times New Roman"/>
          <w:sz w:val="24"/>
          <w:szCs w:val="24"/>
        </w:rPr>
        <w:t xml:space="preserve"> N-G2). Zo geeft de beleidsmedewerker van de provincie aan: “</w:t>
      </w:r>
      <w:r w:rsidRPr="00D31D89">
        <w:rPr>
          <w:rFonts w:ascii="Times New Roman" w:hAnsi="Times New Roman" w:cs="Times New Roman"/>
          <w:i/>
          <w:sz w:val="24"/>
          <w:szCs w:val="24"/>
        </w:rPr>
        <w:t>deze regio heeft inmiddels een draaiboek klaarliggen om hiermee [meerdere personen in 1 huis te huisvesten] aan de slag te gaan... Dat was dus ook een onderdeel van hun plan van aanpak, want ze hebben een regionaal plan van aanpak gemaakt deze regio. Dat hebben ze samen uitgezocht</w:t>
      </w:r>
      <w:r w:rsidR="00A95A04" w:rsidRPr="00D31D89">
        <w:rPr>
          <w:rFonts w:ascii="Times New Roman" w:hAnsi="Times New Roman" w:cs="Times New Roman"/>
          <w:sz w:val="24"/>
          <w:szCs w:val="24"/>
        </w:rPr>
        <w:t xml:space="preserve">.” (N-P). De bovenstaande voorbeelden maken wel duidelijk dat lokale kennisontwikkeling vaak meer dan één organisatie betrof. </w:t>
      </w:r>
    </w:p>
    <w:p w14:paraId="1D32546B" w14:textId="4DA2D5BE" w:rsidR="00E71018" w:rsidRPr="00D31D89" w:rsidRDefault="00E71018" w:rsidP="005614CF">
      <w:pPr>
        <w:spacing w:line="276" w:lineRule="auto"/>
        <w:jc w:val="both"/>
        <w:rPr>
          <w:rFonts w:ascii="Times New Roman" w:eastAsia="Times New Roman" w:hAnsi="Times New Roman" w:cs="Times New Roman"/>
          <w:sz w:val="24"/>
          <w:szCs w:val="24"/>
          <w:lang w:eastAsia="nl-NL"/>
        </w:rPr>
      </w:pPr>
      <w:r w:rsidRPr="00D31D89">
        <w:rPr>
          <w:rFonts w:ascii="Times New Roman" w:hAnsi="Times New Roman" w:cs="Times New Roman"/>
          <w:sz w:val="24"/>
          <w:szCs w:val="24"/>
        </w:rPr>
        <w:t xml:space="preserve">Ook hebben de beleidsambtenaren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en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hun bestuurders zover gekregen om bij een woningcorpo</w:t>
      </w:r>
      <w:r w:rsidR="00FE454F" w:rsidRPr="00D31D89">
        <w:rPr>
          <w:rFonts w:ascii="Times New Roman" w:hAnsi="Times New Roman" w:cs="Times New Roman"/>
          <w:sz w:val="24"/>
          <w:szCs w:val="24"/>
        </w:rPr>
        <w:t>ratie druk te gaan zetten (N-G1;</w:t>
      </w:r>
      <w:r w:rsidRPr="00D31D89">
        <w:rPr>
          <w:rFonts w:ascii="Times New Roman" w:hAnsi="Times New Roman" w:cs="Times New Roman"/>
          <w:sz w:val="24"/>
          <w:szCs w:val="24"/>
        </w:rPr>
        <w:t xml:space="preserve"> N-G2). Daarover zei de beleidsmedewerker van Franeker: “</w:t>
      </w:r>
      <w:r w:rsidRPr="00D31D89">
        <w:rPr>
          <w:rFonts w:ascii="Times New Roman" w:eastAsia="Times New Roman" w:hAnsi="Times New Roman" w:cs="Times New Roman"/>
          <w:i/>
          <w:sz w:val="24"/>
          <w:szCs w:val="24"/>
          <w:lang w:eastAsia="nl-NL"/>
        </w:rPr>
        <w:t xml:space="preserve">Ja, escaleren is een raar woord, maar je gaat wel in gesprek. Ik heb toen met de burgemeester </w:t>
      </w:r>
      <w:r w:rsidRPr="00D31D89">
        <w:rPr>
          <w:rFonts w:ascii="Times New Roman" w:eastAsia="Times New Roman" w:hAnsi="Times New Roman" w:cs="Times New Roman"/>
          <w:sz w:val="24"/>
          <w:szCs w:val="24"/>
          <w:lang w:eastAsia="nl-NL"/>
        </w:rPr>
        <w:t xml:space="preserve">[van </w:t>
      </w:r>
      <w:proofErr w:type="spellStart"/>
      <w:r w:rsidR="00022D6A" w:rsidRPr="00D31D89">
        <w:rPr>
          <w:rFonts w:ascii="Times New Roman" w:eastAsia="Times New Roman" w:hAnsi="Times New Roman" w:cs="Times New Roman"/>
          <w:sz w:val="24"/>
          <w:szCs w:val="24"/>
          <w:lang w:eastAsia="nl-NL"/>
        </w:rPr>
        <w:t>Franekeradiel</w:t>
      </w:r>
      <w:proofErr w:type="spellEnd"/>
      <w:r w:rsidRPr="00D31D89">
        <w:rPr>
          <w:rFonts w:ascii="Times New Roman" w:eastAsia="Times New Roman" w:hAnsi="Times New Roman" w:cs="Times New Roman"/>
          <w:sz w:val="24"/>
          <w:szCs w:val="24"/>
          <w:lang w:eastAsia="nl-NL"/>
        </w:rPr>
        <w:t>]</w:t>
      </w:r>
      <w:r w:rsidR="00A95A04" w:rsidRPr="00D31D89">
        <w:rPr>
          <w:rFonts w:ascii="Times New Roman" w:eastAsia="Times New Roman" w:hAnsi="Times New Roman" w:cs="Times New Roman"/>
          <w:i/>
          <w:sz w:val="24"/>
          <w:szCs w:val="24"/>
          <w:lang w:eastAsia="nl-NL"/>
        </w:rPr>
        <w:t xml:space="preserve">, met de burgemeester van </w:t>
      </w:r>
      <w:proofErr w:type="spellStart"/>
      <w:r w:rsidR="00A95A04" w:rsidRPr="00D31D89">
        <w:rPr>
          <w:rFonts w:ascii="Times New Roman" w:eastAsia="Times New Roman" w:hAnsi="Times New Roman" w:cs="Times New Roman"/>
          <w:i/>
          <w:sz w:val="24"/>
          <w:szCs w:val="24"/>
          <w:lang w:eastAsia="nl-NL"/>
        </w:rPr>
        <w:t>Mena</w:t>
      </w:r>
      <w:r w:rsidRPr="00D31D89">
        <w:rPr>
          <w:rFonts w:ascii="Times New Roman" w:eastAsia="Times New Roman" w:hAnsi="Times New Roman" w:cs="Times New Roman"/>
          <w:i/>
          <w:sz w:val="24"/>
          <w:szCs w:val="24"/>
          <w:lang w:eastAsia="nl-NL"/>
        </w:rPr>
        <w:t>m</w:t>
      </w:r>
      <w:r w:rsidR="00A95A04" w:rsidRPr="00D31D89">
        <w:rPr>
          <w:rFonts w:ascii="Times New Roman" w:eastAsia="Times New Roman" w:hAnsi="Times New Roman" w:cs="Times New Roman"/>
          <w:i/>
          <w:sz w:val="24"/>
          <w:szCs w:val="24"/>
          <w:lang w:eastAsia="nl-NL"/>
        </w:rPr>
        <w:t>eradiel</w:t>
      </w:r>
      <w:proofErr w:type="spellEnd"/>
      <w:r w:rsidRPr="00D31D89">
        <w:rPr>
          <w:rFonts w:ascii="Times New Roman" w:eastAsia="Times New Roman" w:hAnsi="Times New Roman" w:cs="Times New Roman"/>
          <w:i/>
          <w:sz w:val="24"/>
          <w:szCs w:val="24"/>
          <w:lang w:eastAsia="nl-NL"/>
        </w:rPr>
        <w:t xml:space="preserve"> en met de woningbouwstichting hier gesprekken </w:t>
      </w:r>
      <w:proofErr w:type="spellStart"/>
      <w:r w:rsidRPr="00D31D89">
        <w:rPr>
          <w:rFonts w:ascii="Times New Roman" w:eastAsia="Times New Roman" w:hAnsi="Times New Roman" w:cs="Times New Roman"/>
          <w:i/>
          <w:sz w:val="24"/>
          <w:szCs w:val="24"/>
          <w:lang w:eastAsia="nl-NL"/>
        </w:rPr>
        <w:t>gevoert</w:t>
      </w:r>
      <w:proofErr w:type="spellEnd"/>
      <w:r w:rsidRPr="00D31D89">
        <w:rPr>
          <w:rFonts w:ascii="Times New Roman" w:eastAsia="Times New Roman" w:hAnsi="Times New Roman" w:cs="Times New Roman"/>
          <w:i/>
          <w:sz w:val="24"/>
          <w:szCs w:val="24"/>
          <w:lang w:eastAsia="nl-NL"/>
        </w:rPr>
        <w:t xml:space="preserve"> om aan te geven van laten we nou eens dieper in de materie duiken. Gaat dit mis, en waarom, moeten we dan ook naar alternatieve kijken of denken jullie dat we op een klassieke manier die huisvesting nog kunnen doen</w:t>
      </w:r>
      <w:r w:rsidRPr="00D31D89">
        <w:rPr>
          <w:rFonts w:ascii="Times New Roman" w:eastAsia="Times New Roman" w:hAnsi="Times New Roman" w:cs="Times New Roman"/>
          <w:sz w:val="24"/>
          <w:szCs w:val="24"/>
          <w:lang w:eastAsia="nl-NL"/>
        </w:rPr>
        <w:t xml:space="preserve">.” </w:t>
      </w:r>
      <w:r w:rsidRPr="00D31D89">
        <w:rPr>
          <w:rFonts w:ascii="Times New Roman" w:hAnsi="Times New Roman" w:cs="Times New Roman"/>
          <w:sz w:val="24"/>
          <w:szCs w:val="24"/>
        </w:rPr>
        <w:t>Toevallig of niet is er relatief kort daarna een wisseling gekomen in contactpersoon bi</w:t>
      </w:r>
      <w:r w:rsidR="00A95A04" w:rsidRPr="00D31D89">
        <w:rPr>
          <w:rFonts w:ascii="Times New Roman" w:hAnsi="Times New Roman" w:cs="Times New Roman"/>
          <w:sz w:val="24"/>
          <w:szCs w:val="24"/>
        </w:rPr>
        <w:t>j die woningcorporatie. Met de nieuwe contact</w:t>
      </w:r>
      <w:r w:rsidRPr="00D31D89">
        <w:rPr>
          <w:rFonts w:ascii="Times New Roman" w:hAnsi="Times New Roman" w:cs="Times New Roman"/>
          <w:sz w:val="24"/>
          <w:szCs w:val="24"/>
        </w:rPr>
        <w:t xml:space="preserve">persoon leek er veel meer mogelijk, of zoals de beleidsmedewerker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zegt: “</w:t>
      </w:r>
      <w:r w:rsidRPr="00D31D89">
        <w:rPr>
          <w:rFonts w:ascii="Times New Roman" w:hAnsi="Times New Roman" w:cs="Times New Roman"/>
          <w:i/>
          <w:sz w:val="24"/>
          <w:szCs w:val="24"/>
        </w:rPr>
        <w:t>daar heb je wat aan</w:t>
      </w:r>
      <w:r w:rsidRPr="00D31D89">
        <w:rPr>
          <w:rFonts w:ascii="Times New Roman" w:hAnsi="Times New Roman" w:cs="Times New Roman"/>
          <w:sz w:val="24"/>
          <w:szCs w:val="24"/>
        </w:rPr>
        <w:t>” (N-G2). Qua losse acties kan er nog meer genoemd worden aan acties tussen de sociale dienst en de welzijnsstichting, maar gezien de ‘levende netwerken’ kan</w:t>
      </w:r>
      <w:r w:rsidR="00A95A04" w:rsidRPr="00D31D89">
        <w:rPr>
          <w:rFonts w:ascii="Times New Roman" w:hAnsi="Times New Roman" w:cs="Times New Roman"/>
          <w:sz w:val="24"/>
          <w:szCs w:val="24"/>
        </w:rPr>
        <w:t xml:space="preserve"> evengoed</w:t>
      </w:r>
      <w:r w:rsidRPr="00D31D89">
        <w:rPr>
          <w:rFonts w:ascii="Times New Roman" w:hAnsi="Times New Roman" w:cs="Times New Roman"/>
          <w:sz w:val="24"/>
          <w:szCs w:val="24"/>
        </w:rPr>
        <w:t xml:space="preserve"> worden gezegd dat deze acties passen in de </w:t>
      </w:r>
      <w:r w:rsidR="00A95A04" w:rsidRPr="00D31D89">
        <w:rPr>
          <w:rFonts w:ascii="Times New Roman" w:hAnsi="Times New Roman" w:cs="Times New Roman"/>
          <w:sz w:val="24"/>
          <w:szCs w:val="24"/>
        </w:rPr>
        <w:t xml:space="preserve">fluïde </w:t>
      </w:r>
      <w:r w:rsidRPr="00D31D89">
        <w:rPr>
          <w:rFonts w:ascii="Times New Roman" w:hAnsi="Times New Roman" w:cs="Times New Roman"/>
          <w:sz w:val="24"/>
          <w:szCs w:val="24"/>
        </w:rPr>
        <w:t>structuur.</w:t>
      </w:r>
    </w:p>
    <w:p w14:paraId="2EDD4F7C" w14:textId="6311CE71"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Coöperatieve houding</w:t>
      </w:r>
    </w:p>
    <w:p w14:paraId="7B3F0DE0" w14:textId="0C67F53B"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Wat noemenswaardig is voor deze regio, is dat het zeer lastig bleek om een goed beeld te vormen van de ontstaansgeschiedenis</w:t>
      </w:r>
      <w:r w:rsidR="00E161B7" w:rsidRPr="00D31D89">
        <w:rPr>
          <w:rFonts w:ascii="Times New Roman" w:hAnsi="Times New Roman" w:cs="Times New Roman"/>
          <w:sz w:val="24"/>
          <w:szCs w:val="24"/>
        </w:rPr>
        <w:t xml:space="preserve"> van het netwerk</w:t>
      </w:r>
      <w:r w:rsidRPr="00D31D89">
        <w:rPr>
          <w:rFonts w:ascii="Times New Roman" w:hAnsi="Times New Roman" w:cs="Times New Roman"/>
          <w:sz w:val="24"/>
          <w:szCs w:val="24"/>
        </w:rPr>
        <w:t xml:space="preserve">, </w:t>
      </w:r>
      <w:r w:rsidR="00E161B7" w:rsidRPr="00D31D89">
        <w:rPr>
          <w:rFonts w:ascii="Times New Roman" w:hAnsi="Times New Roman" w:cs="Times New Roman"/>
          <w:sz w:val="24"/>
          <w:szCs w:val="24"/>
        </w:rPr>
        <w:t xml:space="preserve">de mate van </w:t>
      </w:r>
      <w:r w:rsidRPr="00D31D89">
        <w:rPr>
          <w:rFonts w:ascii="Times New Roman" w:hAnsi="Times New Roman" w:cs="Times New Roman"/>
          <w:sz w:val="24"/>
          <w:szCs w:val="24"/>
        </w:rPr>
        <w:t>gezamenlijkheid</w:t>
      </w:r>
      <w:r w:rsidR="00E161B7" w:rsidRPr="00D31D89">
        <w:rPr>
          <w:rFonts w:ascii="Times New Roman" w:hAnsi="Times New Roman" w:cs="Times New Roman"/>
          <w:sz w:val="24"/>
          <w:szCs w:val="24"/>
        </w:rPr>
        <w:t xml:space="preserve"> in doelen</w:t>
      </w:r>
      <w:r w:rsidRPr="00D31D89">
        <w:rPr>
          <w:rFonts w:ascii="Times New Roman" w:hAnsi="Times New Roman" w:cs="Times New Roman"/>
          <w:sz w:val="24"/>
          <w:szCs w:val="24"/>
        </w:rPr>
        <w:t xml:space="preserve"> en</w:t>
      </w:r>
      <w:r w:rsidR="00E161B7" w:rsidRPr="00D31D89">
        <w:rPr>
          <w:rFonts w:ascii="Times New Roman" w:hAnsi="Times New Roman" w:cs="Times New Roman"/>
          <w:sz w:val="24"/>
          <w:szCs w:val="24"/>
        </w:rPr>
        <w:t xml:space="preserve"> de</w:t>
      </w:r>
      <w:r w:rsidRPr="00D31D89">
        <w:rPr>
          <w:rFonts w:ascii="Times New Roman" w:hAnsi="Times New Roman" w:cs="Times New Roman"/>
          <w:sz w:val="24"/>
          <w:szCs w:val="24"/>
        </w:rPr>
        <w:t xml:space="preserve"> motivatie</w:t>
      </w:r>
      <w:r w:rsidR="00E161B7" w:rsidRPr="00D31D89">
        <w:rPr>
          <w:rFonts w:ascii="Times New Roman" w:hAnsi="Times New Roman" w:cs="Times New Roman"/>
          <w:sz w:val="24"/>
          <w:szCs w:val="24"/>
        </w:rPr>
        <w:t xml:space="preserve"> en </w:t>
      </w:r>
      <w:proofErr w:type="spellStart"/>
      <w:r w:rsidR="00E161B7" w:rsidRPr="00D31D89">
        <w:rPr>
          <w:rFonts w:ascii="Times New Roman" w:hAnsi="Times New Roman" w:cs="Times New Roman"/>
          <w:sz w:val="24"/>
          <w:szCs w:val="24"/>
        </w:rPr>
        <w:t>compentetie</w:t>
      </w:r>
      <w:proofErr w:type="spellEnd"/>
      <w:r w:rsidRPr="00D31D89">
        <w:rPr>
          <w:rFonts w:ascii="Times New Roman" w:hAnsi="Times New Roman" w:cs="Times New Roman"/>
          <w:sz w:val="24"/>
          <w:szCs w:val="24"/>
        </w:rPr>
        <w:t xml:space="preserve"> van de verschillende partijen. Soms passen de puzzelstukjes uiteindelijk met wat goede wil in elkaar, zoals bij de ontstaansgeschiedenis, maar soms ook niet, zoals bij wie gemotiveerd is om de samenwerking een succes te maken.</w:t>
      </w:r>
    </w:p>
    <w:p w14:paraId="3D0455AB" w14:textId="01368226"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Als trekkers van de samenwerking w</w:t>
      </w:r>
      <w:r w:rsidR="00FE454F" w:rsidRPr="00D31D89">
        <w:rPr>
          <w:rFonts w:ascii="Times New Roman" w:hAnsi="Times New Roman" w:cs="Times New Roman"/>
          <w:sz w:val="24"/>
          <w:szCs w:val="24"/>
        </w:rPr>
        <w:t>orden de gemeentes genoemd (N-P; N-RV;</w:t>
      </w:r>
      <w:r w:rsidRPr="00D31D89">
        <w:rPr>
          <w:rFonts w:ascii="Times New Roman" w:hAnsi="Times New Roman" w:cs="Times New Roman"/>
          <w:sz w:val="24"/>
          <w:szCs w:val="24"/>
        </w:rPr>
        <w:t xml:space="preserve"> </w:t>
      </w:r>
      <w:r w:rsidR="004D049A" w:rsidRPr="00D31D89">
        <w:rPr>
          <w:rFonts w:ascii="Times New Roman" w:hAnsi="Times New Roman" w:cs="Times New Roman"/>
          <w:sz w:val="24"/>
          <w:szCs w:val="24"/>
        </w:rPr>
        <w:t>N-WB</w:t>
      </w:r>
      <w:r w:rsidR="00FE454F" w:rsidRPr="00D31D89">
        <w:rPr>
          <w:rFonts w:ascii="Times New Roman" w:hAnsi="Times New Roman" w:cs="Times New Roman"/>
          <w:sz w:val="24"/>
          <w:szCs w:val="24"/>
        </w:rPr>
        <w:t>1;</w:t>
      </w:r>
      <w:r w:rsidR="00905C91" w:rsidRPr="00D31D89">
        <w:rPr>
          <w:rFonts w:ascii="Times New Roman" w:hAnsi="Times New Roman" w:cs="Times New Roman"/>
          <w:sz w:val="24"/>
          <w:szCs w:val="24"/>
        </w:rPr>
        <w:t xml:space="preserve"> N-WB</w:t>
      </w:r>
      <w:r w:rsidRPr="00D31D89">
        <w:rPr>
          <w:rFonts w:ascii="Times New Roman" w:hAnsi="Times New Roman" w:cs="Times New Roman"/>
          <w:sz w:val="24"/>
          <w:szCs w:val="24"/>
        </w:rPr>
        <w:t>2</w:t>
      </w:r>
      <w:r w:rsidR="00792F9E" w:rsidRPr="00D31D89">
        <w:rPr>
          <w:rFonts w:ascii="Times New Roman" w:hAnsi="Times New Roman" w:cs="Times New Roman"/>
          <w:sz w:val="24"/>
          <w:szCs w:val="24"/>
        </w:rPr>
        <w:t>)</w:t>
      </w:r>
      <w:r w:rsidRPr="00D31D89">
        <w:rPr>
          <w:rFonts w:ascii="Times New Roman" w:hAnsi="Times New Roman" w:cs="Times New Roman"/>
          <w:sz w:val="24"/>
          <w:szCs w:val="24"/>
        </w:rPr>
        <w:t>, maar ook de regiocoördinator (N-RV), de contactpersoon van de sociale dienst en de directeur van de welzijnsorganisatie (N-B). De regiocoördinator wordt energiek genoemd (N-G2) en “</w:t>
      </w:r>
      <w:r w:rsidRPr="00D31D89">
        <w:rPr>
          <w:rFonts w:ascii="Times New Roman" w:hAnsi="Times New Roman" w:cs="Times New Roman"/>
          <w:i/>
          <w:sz w:val="24"/>
          <w:szCs w:val="24"/>
        </w:rPr>
        <w:t>lekker nuchter en praktisch</w:t>
      </w:r>
      <w:r w:rsidRPr="00D31D89">
        <w:rPr>
          <w:rFonts w:ascii="Times New Roman" w:hAnsi="Times New Roman" w:cs="Times New Roman"/>
          <w:sz w:val="24"/>
          <w:szCs w:val="24"/>
        </w:rPr>
        <w:t>” (N-RV). De regiocoördinator lijkt echter niet erg beleidsmatig betrokken (N-SD). De regiocoördinator handelt het uitvoeringsproces af en signaleert (N-G1), maar geeft niet per se een eigen mening met betrekking tot beleid.</w:t>
      </w:r>
    </w:p>
    <w:p w14:paraId="3E246547" w14:textId="5381123D" w:rsidR="00F155C3"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gemeentes lijken veelal pas in actie te komen omdat het moet. Zo gaf de contactpersoon van de sociale dienst aan: “</w:t>
      </w:r>
      <w:r w:rsidRPr="00D31D89">
        <w:rPr>
          <w:rFonts w:ascii="Times New Roman" w:hAnsi="Times New Roman" w:cs="Times New Roman"/>
          <w:i/>
          <w:sz w:val="24"/>
          <w:szCs w:val="24"/>
        </w:rPr>
        <w:t>Ik heb over het algemeen in ons Noordwest op alle niveaus het gevoel dat het urgent was omdat het moet. Maar echt vanuit een eigen motivatie vanuit een intrinsieke motivatie ben ik niet zo verschrikkelijk veel tegengekomen</w:t>
      </w:r>
      <w:r w:rsidRPr="00D31D89">
        <w:rPr>
          <w:rFonts w:ascii="Times New Roman" w:hAnsi="Times New Roman" w:cs="Times New Roman"/>
          <w:sz w:val="24"/>
          <w:szCs w:val="24"/>
        </w:rPr>
        <w:t>.”(N-SD). Dit past bij de uitspraak van een beleidsmedewerker: “</w:t>
      </w:r>
      <w:r w:rsidRPr="00D31D89">
        <w:rPr>
          <w:rFonts w:ascii="Times New Roman" w:hAnsi="Times New Roman" w:cs="Times New Roman"/>
          <w:i/>
          <w:sz w:val="24"/>
          <w:szCs w:val="24"/>
        </w:rPr>
        <w:t>je gaat pas samenwerken als je een probleem hebt</w:t>
      </w:r>
      <w:r w:rsidRPr="00D31D89">
        <w:rPr>
          <w:rFonts w:ascii="Times New Roman" w:hAnsi="Times New Roman" w:cs="Times New Roman"/>
          <w:sz w:val="24"/>
          <w:szCs w:val="24"/>
        </w:rPr>
        <w:t>” (N-G1). Tegelijkertijd is er ook de indruk</w:t>
      </w:r>
      <w:r w:rsidR="003A0AD5" w:rsidRPr="00D31D89">
        <w:rPr>
          <w:rFonts w:ascii="Times New Roman" w:hAnsi="Times New Roman" w:cs="Times New Roman"/>
          <w:sz w:val="24"/>
          <w:szCs w:val="24"/>
        </w:rPr>
        <w:t xml:space="preserve"> dat een beleidsmedewerker</w:t>
      </w:r>
      <w:r w:rsidRPr="00D31D89">
        <w:rPr>
          <w:rFonts w:ascii="Times New Roman" w:hAnsi="Times New Roman" w:cs="Times New Roman"/>
          <w:sz w:val="24"/>
          <w:szCs w:val="24"/>
        </w:rPr>
        <w:t xml:space="preserve"> (voormalig beleidsmedewerker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zeer bevlogen was en de samenwerking met veel moeite probeerde van de grond te tillen. Over deze persoon is door de regionale dienst niet gesproken</w:t>
      </w:r>
      <w:r w:rsidR="003A0AD5" w:rsidRPr="00D31D89">
        <w:rPr>
          <w:rFonts w:ascii="Times New Roman" w:hAnsi="Times New Roman" w:cs="Times New Roman"/>
          <w:sz w:val="24"/>
          <w:szCs w:val="24"/>
        </w:rPr>
        <w:t xml:space="preserve">, maar wel door de beleidsmedewerkers van de gemeente </w:t>
      </w:r>
      <w:proofErr w:type="spellStart"/>
      <w:r w:rsidR="003A0AD5" w:rsidRPr="00D31D89">
        <w:rPr>
          <w:rFonts w:ascii="Times New Roman" w:hAnsi="Times New Roman" w:cs="Times New Roman"/>
          <w:sz w:val="24"/>
          <w:szCs w:val="24"/>
        </w:rPr>
        <w:t>Franekeradiel</w:t>
      </w:r>
      <w:proofErr w:type="spellEnd"/>
      <w:r w:rsidR="003A0AD5" w:rsidRPr="00D31D89">
        <w:rPr>
          <w:rFonts w:ascii="Times New Roman" w:hAnsi="Times New Roman" w:cs="Times New Roman"/>
          <w:sz w:val="24"/>
          <w:szCs w:val="24"/>
        </w:rPr>
        <w:t xml:space="preserve"> en Provincie Friesland</w:t>
      </w:r>
      <w:r w:rsidRPr="00D31D89">
        <w:rPr>
          <w:rFonts w:ascii="Times New Roman" w:hAnsi="Times New Roman" w:cs="Times New Roman"/>
          <w:sz w:val="24"/>
          <w:szCs w:val="24"/>
        </w:rPr>
        <w:t>. De welzijnsorganisatie en de sociale dienst zijn kritischer op de beleidsmedewerkers. Zij hadden graag meer</w:t>
      </w:r>
      <w:r w:rsidR="00E73CE9" w:rsidRPr="00D31D89">
        <w:rPr>
          <w:rFonts w:ascii="Times New Roman" w:hAnsi="Times New Roman" w:cs="Times New Roman"/>
          <w:sz w:val="24"/>
          <w:szCs w:val="24"/>
        </w:rPr>
        <w:t xml:space="preserve"> inhoudelijke</w:t>
      </w:r>
      <w:r w:rsidRPr="00D31D89">
        <w:rPr>
          <w:rFonts w:ascii="Times New Roman" w:hAnsi="Times New Roman" w:cs="Times New Roman"/>
          <w:sz w:val="24"/>
          <w:szCs w:val="24"/>
        </w:rPr>
        <w:t xml:space="preserve"> visie gezien bij de beleidsmedewerkers. De welzijnsorganisatie en de sociale dienst spelen actief samen om dingen voor elkaar te krijgen bij</w:t>
      </w:r>
      <w:r w:rsidR="00FE454F" w:rsidRPr="00D31D89">
        <w:rPr>
          <w:rFonts w:ascii="Times New Roman" w:hAnsi="Times New Roman" w:cs="Times New Roman"/>
          <w:sz w:val="24"/>
          <w:szCs w:val="24"/>
        </w:rPr>
        <w:t xml:space="preserve"> deze beleidsmedewerkers (N-SD; </w:t>
      </w:r>
      <w:r w:rsidRPr="00D31D89">
        <w:rPr>
          <w:rFonts w:ascii="Times New Roman" w:hAnsi="Times New Roman" w:cs="Times New Roman"/>
          <w:sz w:val="24"/>
          <w:szCs w:val="24"/>
        </w:rPr>
        <w:t>N-VC).</w:t>
      </w:r>
      <w:r w:rsidR="00555B83" w:rsidRPr="00D31D89">
        <w:rPr>
          <w:rFonts w:ascii="Times New Roman" w:hAnsi="Times New Roman" w:cs="Times New Roman"/>
          <w:sz w:val="24"/>
          <w:szCs w:val="24"/>
        </w:rPr>
        <w:t xml:space="preserve"> </w:t>
      </w:r>
    </w:p>
    <w:p w14:paraId="326676C4" w14:textId="73A47F18" w:rsidR="00E71018" w:rsidRPr="00D31D89" w:rsidRDefault="003E0F27"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Het gebrek aan motivatie bij gemeentelijke organisaties</w:t>
      </w:r>
      <w:r w:rsidR="00E71018" w:rsidRPr="00D31D89">
        <w:rPr>
          <w:rFonts w:ascii="Times New Roman" w:hAnsi="Times New Roman" w:cs="Times New Roman"/>
          <w:sz w:val="24"/>
          <w:szCs w:val="24"/>
        </w:rPr>
        <w:t xml:space="preserve"> echter ook liggen aan</w:t>
      </w:r>
      <w:r w:rsidRPr="00D31D89">
        <w:rPr>
          <w:rFonts w:ascii="Times New Roman" w:hAnsi="Times New Roman" w:cs="Times New Roman"/>
          <w:sz w:val="24"/>
          <w:szCs w:val="24"/>
        </w:rPr>
        <w:t xml:space="preserve"> een gebrek aan bestuurlijk enthousiasme</w:t>
      </w:r>
      <w:r w:rsidR="00E71018" w:rsidRPr="00D31D89">
        <w:rPr>
          <w:rFonts w:ascii="Times New Roman" w:hAnsi="Times New Roman" w:cs="Times New Roman"/>
          <w:sz w:val="24"/>
          <w:szCs w:val="24"/>
        </w:rPr>
        <w:t xml:space="preserve"> bij een aantal gemeentes. Hoewel er over een aantal gemeentes moeilijk te verenigbare uitspraken zijn gedaan, </w:t>
      </w:r>
      <w:r w:rsidRPr="00D31D89">
        <w:rPr>
          <w:rFonts w:ascii="Times New Roman" w:hAnsi="Times New Roman" w:cs="Times New Roman"/>
          <w:sz w:val="24"/>
          <w:szCs w:val="24"/>
        </w:rPr>
        <w:t>lijkt er consensus te bestaan over dat</w:t>
      </w:r>
      <w:r w:rsidR="00E71018" w:rsidRPr="00D31D89">
        <w:rPr>
          <w:rFonts w:ascii="Times New Roman" w:hAnsi="Times New Roman" w:cs="Times New Roman"/>
          <w:sz w:val="24"/>
          <w:szCs w:val="24"/>
        </w:rPr>
        <w:t xml:space="preserve"> de bestuurlijke betrokkenheid in </w:t>
      </w:r>
      <w:proofErr w:type="spellStart"/>
      <w:r w:rsidR="00022D6A" w:rsidRPr="00D31D89">
        <w:rPr>
          <w:rFonts w:ascii="Times New Roman" w:hAnsi="Times New Roman" w:cs="Times New Roman"/>
          <w:sz w:val="24"/>
          <w:szCs w:val="24"/>
        </w:rPr>
        <w:t>Menameradiel</w:t>
      </w:r>
      <w:proofErr w:type="spellEnd"/>
      <w:r w:rsidR="00E71018" w:rsidRPr="00D31D89">
        <w:rPr>
          <w:rFonts w:ascii="Times New Roman" w:hAnsi="Times New Roman" w:cs="Times New Roman"/>
          <w:sz w:val="24"/>
          <w:szCs w:val="24"/>
        </w:rPr>
        <w:t xml:space="preserve"> zeer </w:t>
      </w:r>
      <w:r w:rsidRPr="00D31D89">
        <w:rPr>
          <w:rFonts w:ascii="Times New Roman" w:hAnsi="Times New Roman" w:cs="Times New Roman"/>
          <w:sz w:val="24"/>
          <w:szCs w:val="24"/>
        </w:rPr>
        <w:t>beperkt is</w:t>
      </w:r>
      <w:r w:rsidR="00E71018" w:rsidRPr="00D31D89">
        <w:rPr>
          <w:rFonts w:ascii="Times New Roman" w:hAnsi="Times New Roman" w:cs="Times New Roman"/>
          <w:sz w:val="24"/>
          <w:szCs w:val="24"/>
        </w:rPr>
        <w:t xml:space="preserve">. Dit blijkt uit zowel interviews als vanuit het feit dat </w:t>
      </w:r>
      <w:r w:rsidRPr="00D31D89">
        <w:rPr>
          <w:rFonts w:ascii="Times New Roman" w:hAnsi="Times New Roman" w:cs="Times New Roman"/>
          <w:sz w:val="24"/>
          <w:szCs w:val="24"/>
        </w:rPr>
        <w:t xml:space="preserve">deze gemeente een verzoek tot herverdeling lang heeft laten liggen </w:t>
      </w:r>
      <w:r w:rsidR="00E71018" w:rsidRPr="00D31D89">
        <w:rPr>
          <w:rFonts w:ascii="Times New Roman" w:hAnsi="Times New Roman" w:cs="Times New Roman"/>
          <w:sz w:val="24"/>
          <w:szCs w:val="24"/>
        </w:rPr>
        <w:t xml:space="preserve">en dat de provincie hier zo sterk op </w:t>
      </w:r>
      <w:r w:rsidRPr="00D31D89">
        <w:rPr>
          <w:rFonts w:ascii="Times New Roman" w:hAnsi="Times New Roman" w:cs="Times New Roman"/>
          <w:sz w:val="24"/>
          <w:szCs w:val="24"/>
        </w:rPr>
        <w:t>aandringt</w:t>
      </w:r>
      <w:r w:rsidR="00E71018" w:rsidRPr="00D31D89">
        <w:rPr>
          <w:rFonts w:ascii="Times New Roman" w:hAnsi="Times New Roman" w:cs="Times New Roman"/>
          <w:sz w:val="24"/>
          <w:szCs w:val="24"/>
        </w:rPr>
        <w:t xml:space="preserve"> in het overleg (</w:t>
      </w:r>
      <w:r w:rsidR="00FE454F" w:rsidRPr="00D31D89">
        <w:rPr>
          <w:rFonts w:ascii="Times New Roman" w:hAnsi="Times New Roman" w:cs="Times New Roman"/>
          <w:sz w:val="24"/>
          <w:szCs w:val="24"/>
        </w:rPr>
        <w:t>N</w:t>
      </w:r>
      <w:r w:rsidRPr="00D31D89">
        <w:rPr>
          <w:rFonts w:ascii="Times New Roman" w:hAnsi="Times New Roman" w:cs="Times New Roman"/>
          <w:sz w:val="24"/>
          <w:szCs w:val="24"/>
        </w:rPr>
        <w:t>-G2;</w:t>
      </w:r>
      <w:r w:rsidR="00E71018" w:rsidRPr="00D31D89">
        <w:rPr>
          <w:rFonts w:ascii="Times New Roman" w:hAnsi="Times New Roman" w:cs="Times New Roman"/>
          <w:sz w:val="24"/>
          <w:szCs w:val="24"/>
        </w:rPr>
        <w:t xml:space="preserve"> N-O1). </w:t>
      </w:r>
      <w:r w:rsidRPr="00D31D89">
        <w:rPr>
          <w:rFonts w:ascii="Times New Roman" w:hAnsi="Times New Roman" w:cs="Times New Roman"/>
          <w:sz w:val="24"/>
          <w:szCs w:val="24"/>
        </w:rPr>
        <w:t>De bestuurder uit Harlingen geeft aan dat er in Harlingen “</w:t>
      </w:r>
      <w:r w:rsidRPr="00D31D89">
        <w:rPr>
          <w:rFonts w:ascii="Times New Roman" w:hAnsi="Times New Roman" w:cs="Times New Roman"/>
          <w:i/>
          <w:sz w:val="24"/>
          <w:szCs w:val="24"/>
        </w:rPr>
        <w:t>sterke betrokkenheid was van drie collegeleden</w:t>
      </w:r>
      <w:r w:rsidRPr="00D31D89">
        <w:rPr>
          <w:rFonts w:ascii="Times New Roman" w:hAnsi="Times New Roman" w:cs="Times New Roman"/>
          <w:sz w:val="24"/>
          <w:szCs w:val="24"/>
        </w:rPr>
        <w:t xml:space="preserve">”, dat er in </w:t>
      </w:r>
      <w:proofErr w:type="spellStart"/>
      <w:r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geen bestuurlijke motivatie was en dat de overige gemeentes daar tussenin zaten. Ondanks dat meerdere partijen beamen dat de </w:t>
      </w:r>
      <w:r w:rsidR="00E73CE9" w:rsidRPr="00D31D89">
        <w:rPr>
          <w:rFonts w:ascii="Times New Roman" w:hAnsi="Times New Roman" w:cs="Times New Roman"/>
          <w:sz w:val="24"/>
          <w:szCs w:val="24"/>
        </w:rPr>
        <w:t>inhoudelijke</w:t>
      </w:r>
      <w:r w:rsidRPr="00D31D89">
        <w:rPr>
          <w:rFonts w:ascii="Times New Roman" w:hAnsi="Times New Roman" w:cs="Times New Roman"/>
          <w:sz w:val="24"/>
          <w:szCs w:val="24"/>
        </w:rPr>
        <w:t xml:space="preserve"> betrokkenheid op het sociaal domein in</w:t>
      </w:r>
      <w:r w:rsidR="00E71018" w:rsidRPr="00D31D89">
        <w:rPr>
          <w:rFonts w:ascii="Times New Roman" w:hAnsi="Times New Roman" w:cs="Times New Roman"/>
          <w:sz w:val="24"/>
          <w:szCs w:val="24"/>
        </w:rPr>
        <w:t xml:space="preserve"> Harlingen </w:t>
      </w:r>
      <w:r w:rsidR="00FE454F" w:rsidRPr="00D31D89">
        <w:rPr>
          <w:rFonts w:ascii="Times New Roman" w:hAnsi="Times New Roman" w:cs="Times New Roman"/>
          <w:sz w:val="24"/>
          <w:szCs w:val="24"/>
        </w:rPr>
        <w:t>hoger</w:t>
      </w:r>
      <w:r w:rsidRPr="00D31D89">
        <w:rPr>
          <w:rFonts w:ascii="Times New Roman" w:hAnsi="Times New Roman" w:cs="Times New Roman"/>
          <w:sz w:val="24"/>
          <w:szCs w:val="24"/>
        </w:rPr>
        <w:t xml:space="preserve"> ligt</w:t>
      </w:r>
      <w:r w:rsidR="00FE454F" w:rsidRPr="00D31D89">
        <w:rPr>
          <w:rFonts w:ascii="Times New Roman" w:hAnsi="Times New Roman" w:cs="Times New Roman"/>
          <w:sz w:val="24"/>
          <w:szCs w:val="24"/>
        </w:rPr>
        <w:t xml:space="preserve"> (N-G2; N-VC;</w:t>
      </w:r>
      <w:r w:rsidR="00E71018" w:rsidRPr="00D31D89">
        <w:rPr>
          <w:rFonts w:ascii="Times New Roman" w:hAnsi="Times New Roman" w:cs="Times New Roman"/>
          <w:sz w:val="24"/>
          <w:szCs w:val="24"/>
        </w:rPr>
        <w:t xml:space="preserve"> N-B), </w:t>
      </w:r>
      <w:r w:rsidRPr="00D31D89">
        <w:rPr>
          <w:rFonts w:ascii="Times New Roman" w:hAnsi="Times New Roman" w:cs="Times New Roman"/>
          <w:sz w:val="24"/>
          <w:szCs w:val="24"/>
        </w:rPr>
        <w:t>valt ook op</w:t>
      </w:r>
      <w:r w:rsidR="00E71018" w:rsidRPr="00D31D89">
        <w:rPr>
          <w:rFonts w:ascii="Times New Roman" w:hAnsi="Times New Roman" w:cs="Times New Roman"/>
          <w:sz w:val="24"/>
          <w:szCs w:val="24"/>
        </w:rPr>
        <w:t xml:space="preserve"> dat 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de gemeente meermaals</w:t>
      </w:r>
      <w:r w:rsidR="00A4665D" w:rsidRPr="00D31D89">
        <w:rPr>
          <w:rFonts w:ascii="Times New Roman" w:hAnsi="Times New Roman" w:cs="Times New Roman"/>
          <w:sz w:val="24"/>
          <w:szCs w:val="24"/>
        </w:rPr>
        <w:t xml:space="preserve"> vroegtijdig heeft gemeld dat </w:t>
      </w:r>
      <w:r w:rsidRPr="00D31D89">
        <w:rPr>
          <w:rFonts w:ascii="Times New Roman" w:hAnsi="Times New Roman" w:cs="Times New Roman"/>
          <w:sz w:val="24"/>
          <w:szCs w:val="24"/>
        </w:rPr>
        <w:t xml:space="preserve">de </w:t>
      </w:r>
      <w:r w:rsidR="0086608D" w:rsidRPr="00D31D89">
        <w:rPr>
          <w:rFonts w:ascii="Times New Roman" w:hAnsi="Times New Roman" w:cs="Times New Roman"/>
          <w:sz w:val="24"/>
          <w:szCs w:val="24"/>
        </w:rPr>
        <w:t>landelijke urgentieregeling van statushouders</w:t>
      </w:r>
      <w:r w:rsidR="00A4665D" w:rsidRPr="00D31D89">
        <w:rPr>
          <w:rFonts w:ascii="Times New Roman" w:hAnsi="Times New Roman" w:cs="Times New Roman"/>
          <w:sz w:val="24"/>
          <w:szCs w:val="24"/>
        </w:rPr>
        <w:t xml:space="preserve"> zou vervallen</w:t>
      </w:r>
      <w:r w:rsidRPr="00D31D89">
        <w:rPr>
          <w:rFonts w:ascii="Times New Roman" w:hAnsi="Times New Roman" w:cs="Times New Roman"/>
          <w:sz w:val="24"/>
          <w:szCs w:val="24"/>
        </w:rPr>
        <w:t xml:space="preserve"> (N-W</w:t>
      </w:r>
      <w:r w:rsidR="004D049A" w:rsidRPr="00D31D89">
        <w:rPr>
          <w:rFonts w:ascii="Times New Roman" w:hAnsi="Times New Roman" w:cs="Times New Roman"/>
          <w:sz w:val="24"/>
          <w:szCs w:val="24"/>
        </w:rPr>
        <w:t>B</w:t>
      </w:r>
      <w:r w:rsidRPr="00D31D89">
        <w:rPr>
          <w:rFonts w:ascii="Times New Roman" w:hAnsi="Times New Roman" w:cs="Times New Roman"/>
          <w:sz w:val="24"/>
          <w:szCs w:val="24"/>
        </w:rPr>
        <w:t xml:space="preserve">2). </w:t>
      </w:r>
      <w:r w:rsidR="00A4665D" w:rsidRPr="00D31D89">
        <w:rPr>
          <w:rFonts w:ascii="Times New Roman" w:hAnsi="Times New Roman" w:cs="Times New Roman"/>
          <w:sz w:val="24"/>
          <w:szCs w:val="24"/>
        </w:rPr>
        <w:t xml:space="preserve">Het creëren van een gemeentelijke urgentieregeling voor deze groep </w:t>
      </w:r>
      <w:r w:rsidRPr="00D31D89">
        <w:rPr>
          <w:rFonts w:ascii="Times New Roman" w:hAnsi="Times New Roman" w:cs="Times New Roman"/>
          <w:sz w:val="24"/>
          <w:szCs w:val="24"/>
        </w:rPr>
        <w:t xml:space="preserve">was ten tijde van de interviews nog niet georganiseerd. </w:t>
      </w:r>
      <w:r w:rsidR="00E71018" w:rsidRPr="00D31D89">
        <w:rPr>
          <w:rFonts w:ascii="Times New Roman" w:hAnsi="Times New Roman" w:cs="Times New Roman"/>
          <w:sz w:val="24"/>
          <w:szCs w:val="24"/>
        </w:rPr>
        <w:t xml:space="preserve">Dit heeft er wellicht mee te maken dat </w:t>
      </w:r>
      <w:r w:rsidRPr="00D31D89">
        <w:rPr>
          <w:rFonts w:ascii="Times New Roman" w:hAnsi="Times New Roman" w:cs="Times New Roman"/>
          <w:sz w:val="24"/>
          <w:szCs w:val="24"/>
        </w:rPr>
        <w:t xml:space="preserve">het vaststellen van de prioritering en het sociaal domein belegd zijn bij </w:t>
      </w:r>
      <w:r w:rsidR="00E71018" w:rsidRPr="00D31D89">
        <w:rPr>
          <w:rFonts w:ascii="Times New Roman" w:hAnsi="Times New Roman" w:cs="Times New Roman"/>
          <w:sz w:val="24"/>
          <w:szCs w:val="24"/>
        </w:rPr>
        <w:t xml:space="preserve">verschillende wethouders. Dit speelde ook in </w:t>
      </w:r>
      <w:proofErr w:type="spellStart"/>
      <w:r w:rsidR="00022D6A" w:rsidRPr="00D31D89">
        <w:rPr>
          <w:rFonts w:ascii="Times New Roman" w:hAnsi="Times New Roman" w:cs="Times New Roman"/>
          <w:sz w:val="24"/>
          <w:szCs w:val="24"/>
        </w:rPr>
        <w:t>Menameradiel</w:t>
      </w:r>
      <w:proofErr w:type="spellEnd"/>
      <w:r w:rsidR="00E71018" w:rsidRPr="00D31D89">
        <w:rPr>
          <w:rFonts w:ascii="Times New Roman" w:hAnsi="Times New Roman" w:cs="Times New Roman"/>
          <w:sz w:val="24"/>
          <w:szCs w:val="24"/>
        </w:rPr>
        <w:t>, waar er soms op het sociaal domein nog wel wat ruimte lag. Van overige gemeentes lijkt</w:t>
      </w:r>
      <w:r w:rsidRPr="00D31D89">
        <w:rPr>
          <w:rFonts w:ascii="Times New Roman" w:hAnsi="Times New Roman" w:cs="Times New Roman"/>
          <w:sz w:val="24"/>
          <w:szCs w:val="24"/>
        </w:rPr>
        <w:t xml:space="preserve"> de bestuurlijke motivatie tussen deze twee uitersten in te bewegen</w:t>
      </w:r>
      <w:r w:rsidR="00E71018"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Het is dan ook lastig om het beeld van veelal beperkte motivatie te ruimen met de uitspraken van </w:t>
      </w:r>
      <w:r w:rsidR="00E71018" w:rsidRPr="00D31D89">
        <w:rPr>
          <w:rFonts w:ascii="Times New Roman" w:hAnsi="Times New Roman" w:cs="Times New Roman"/>
          <w:sz w:val="24"/>
          <w:szCs w:val="24"/>
        </w:rPr>
        <w:t>de beleidsmedewerker van de provincie en de bestuurder dat bestuurders in Friesland erg betrokken zijn op dit thema (N-P</w:t>
      </w:r>
      <w:r w:rsidRPr="00D31D89">
        <w:rPr>
          <w:rFonts w:ascii="Times New Roman" w:hAnsi="Times New Roman" w:cs="Times New Roman"/>
          <w:sz w:val="24"/>
          <w:szCs w:val="24"/>
        </w:rPr>
        <w:t>; N-B</w:t>
      </w:r>
      <w:r w:rsidR="00E71018" w:rsidRPr="00D31D89">
        <w:rPr>
          <w:rFonts w:ascii="Times New Roman" w:hAnsi="Times New Roman" w:cs="Times New Roman"/>
          <w:sz w:val="24"/>
          <w:szCs w:val="24"/>
        </w:rPr>
        <w:t xml:space="preserve">). </w:t>
      </w:r>
      <w:r w:rsidRPr="00D31D89">
        <w:rPr>
          <w:rFonts w:ascii="Times New Roman" w:hAnsi="Times New Roman" w:cs="Times New Roman"/>
          <w:sz w:val="24"/>
          <w:szCs w:val="24"/>
        </w:rPr>
        <w:t>Enerzijds kan dit verschil zitten in een verschil tussen het sociaal domein en ruimte of in deze regio en andere regio’s in Friesland. Anderzijds zei een beleidsmedewerker ook:</w:t>
      </w:r>
      <w:r w:rsidR="00E71018" w:rsidRPr="00D31D89">
        <w:rPr>
          <w:rFonts w:ascii="Times New Roman" w:hAnsi="Times New Roman" w:cs="Times New Roman"/>
          <w:sz w:val="24"/>
          <w:szCs w:val="24"/>
        </w:rPr>
        <w:t xml:space="preserve"> “</w:t>
      </w:r>
      <w:r w:rsidR="00E71018" w:rsidRPr="00D31D89">
        <w:rPr>
          <w:rFonts w:ascii="Times New Roman" w:hAnsi="Times New Roman" w:cs="Times New Roman"/>
          <w:i/>
          <w:sz w:val="24"/>
          <w:szCs w:val="24"/>
        </w:rPr>
        <w:t>Nou ik denk dat er een verschil is tussen beeldvorming en wat er ook echt gebeurt</w:t>
      </w:r>
      <w:r w:rsidRPr="00D31D89">
        <w:rPr>
          <w:rFonts w:ascii="Times New Roman" w:hAnsi="Times New Roman" w:cs="Times New Roman"/>
          <w:sz w:val="24"/>
          <w:szCs w:val="24"/>
        </w:rPr>
        <w:t>.” (N-G2).</w:t>
      </w:r>
    </w:p>
    <w:p w14:paraId="1FE71865" w14:textId="2BE64067"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Ook over de motivatie van woningcorporaties bestaat er geen </w:t>
      </w:r>
      <w:r w:rsidR="005F285F" w:rsidRPr="00D31D89">
        <w:rPr>
          <w:rFonts w:ascii="Times New Roman" w:hAnsi="Times New Roman" w:cs="Times New Roman"/>
          <w:sz w:val="24"/>
          <w:szCs w:val="24"/>
        </w:rPr>
        <w:t>overeenstemming qua beelden:</w:t>
      </w:r>
      <w:r w:rsidRPr="00D31D89">
        <w:rPr>
          <w:rFonts w:ascii="Times New Roman" w:hAnsi="Times New Roman" w:cs="Times New Roman"/>
          <w:sz w:val="24"/>
          <w:szCs w:val="24"/>
        </w:rPr>
        <w:t xml:space="preserve"> over iedere corporatie wordt zowel door iemand aangege</w:t>
      </w:r>
      <w:r w:rsidR="00A757D6" w:rsidRPr="00D31D89">
        <w:rPr>
          <w:rFonts w:ascii="Times New Roman" w:hAnsi="Times New Roman" w:cs="Times New Roman"/>
          <w:sz w:val="24"/>
          <w:szCs w:val="24"/>
        </w:rPr>
        <w:t xml:space="preserve">ven dat die </w:t>
      </w:r>
      <w:r w:rsidRPr="00D31D89">
        <w:rPr>
          <w:rFonts w:ascii="Times New Roman" w:hAnsi="Times New Roman" w:cs="Times New Roman"/>
          <w:sz w:val="24"/>
          <w:szCs w:val="24"/>
        </w:rPr>
        <w:t>actief zijn</w:t>
      </w:r>
      <w:r w:rsidR="00A757D6" w:rsidRPr="00D31D89">
        <w:rPr>
          <w:rFonts w:ascii="Times New Roman" w:hAnsi="Times New Roman" w:cs="Times New Roman"/>
          <w:sz w:val="24"/>
          <w:szCs w:val="24"/>
        </w:rPr>
        <w:t xml:space="preserve"> op dit dossier</w:t>
      </w:r>
      <w:r w:rsidRPr="00D31D89">
        <w:rPr>
          <w:rFonts w:ascii="Times New Roman" w:hAnsi="Times New Roman" w:cs="Times New Roman"/>
          <w:sz w:val="24"/>
          <w:szCs w:val="24"/>
        </w:rPr>
        <w:t>, als door een ander dat ze niet actief zijn</w:t>
      </w:r>
      <w:r w:rsidR="00A757D6" w:rsidRPr="00D31D89">
        <w:rPr>
          <w:rFonts w:ascii="Times New Roman" w:hAnsi="Times New Roman" w:cs="Times New Roman"/>
          <w:sz w:val="24"/>
          <w:szCs w:val="24"/>
        </w:rPr>
        <w:t xml:space="preserve"> op dit dossier</w:t>
      </w:r>
      <w:r w:rsidRPr="00D31D89">
        <w:rPr>
          <w:rFonts w:ascii="Times New Roman" w:hAnsi="Times New Roman" w:cs="Times New Roman"/>
          <w:sz w:val="24"/>
          <w:szCs w:val="24"/>
        </w:rPr>
        <w:t xml:space="preserve">. </w:t>
      </w:r>
      <w:r w:rsidR="00720631" w:rsidRPr="00D31D89">
        <w:rPr>
          <w:rFonts w:ascii="Times New Roman" w:hAnsi="Times New Roman" w:cs="Times New Roman"/>
          <w:sz w:val="24"/>
          <w:szCs w:val="24"/>
        </w:rPr>
        <w:t>Woningcorporatie A</w:t>
      </w:r>
      <w:r w:rsidRPr="00D31D89">
        <w:rPr>
          <w:rFonts w:ascii="Times New Roman" w:hAnsi="Times New Roman" w:cs="Times New Roman"/>
          <w:sz w:val="24"/>
          <w:szCs w:val="24"/>
        </w:rPr>
        <w:t xml:space="preserve"> heeft zeer veel gedaan terwijl de gemeente tijdelijk </w:t>
      </w:r>
      <w:r w:rsidR="00A757D6" w:rsidRPr="00D31D89">
        <w:rPr>
          <w:rFonts w:ascii="Times New Roman" w:hAnsi="Times New Roman" w:cs="Times New Roman"/>
          <w:sz w:val="24"/>
          <w:szCs w:val="24"/>
        </w:rPr>
        <w:t xml:space="preserve">minder betrokken was (N-P), maar </w:t>
      </w:r>
      <w:r w:rsidRPr="00D31D89">
        <w:rPr>
          <w:rFonts w:ascii="Times New Roman" w:hAnsi="Times New Roman" w:cs="Times New Roman"/>
          <w:sz w:val="24"/>
          <w:szCs w:val="24"/>
        </w:rPr>
        <w:t>geeft aan dat er niks is vrijgekomen, waar wel wat mogelijk</w:t>
      </w:r>
      <w:r w:rsidR="00A757D6" w:rsidRPr="00D31D89">
        <w:rPr>
          <w:rFonts w:ascii="Times New Roman" w:hAnsi="Times New Roman" w:cs="Times New Roman"/>
          <w:sz w:val="24"/>
          <w:szCs w:val="24"/>
        </w:rPr>
        <w:t xml:space="preserve"> wordt als er wordt doorgeprikt </w:t>
      </w:r>
      <w:r w:rsidR="00FE454F" w:rsidRPr="00D31D89">
        <w:rPr>
          <w:rFonts w:ascii="Times New Roman" w:hAnsi="Times New Roman" w:cs="Times New Roman"/>
          <w:sz w:val="24"/>
          <w:szCs w:val="24"/>
        </w:rPr>
        <w:t>(N-RC;</w:t>
      </w:r>
      <w:r w:rsidR="00A757D6" w:rsidRPr="00D31D89">
        <w:rPr>
          <w:rFonts w:ascii="Times New Roman" w:hAnsi="Times New Roman" w:cs="Times New Roman"/>
          <w:sz w:val="24"/>
          <w:szCs w:val="24"/>
        </w:rPr>
        <w:t xml:space="preserve"> N-RV</w:t>
      </w:r>
      <w:r w:rsidR="00720631" w:rsidRPr="00D31D89">
        <w:rPr>
          <w:rFonts w:ascii="Times New Roman" w:hAnsi="Times New Roman" w:cs="Times New Roman"/>
          <w:sz w:val="24"/>
          <w:szCs w:val="24"/>
        </w:rPr>
        <w:t>). W</w:t>
      </w:r>
      <w:r w:rsidR="003077D8" w:rsidRPr="00D31D89">
        <w:rPr>
          <w:rFonts w:ascii="Times New Roman" w:hAnsi="Times New Roman" w:cs="Times New Roman"/>
          <w:sz w:val="24"/>
          <w:szCs w:val="24"/>
        </w:rPr>
        <w:t>oningcorporatie</w:t>
      </w:r>
      <w:r w:rsidR="00720631" w:rsidRPr="00D31D89">
        <w:rPr>
          <w:rFonts w:ascii="Times New Roman" w:hAnsi="Times New Roman" w:cs="Times New Roman"/>
          <w:sz w:val="24"/>
          <w:szCs w:val="24"/>
        </w:rPr>
        <w:t xml:space="preserve"> B</w:t>
      </w:r>
      <w:r w:rsidRPr="00D31D89">
        <w:rPr>
          <w:rFonts w:ascii="Times New Roman" w:hAnsi="Times New Roman" w:cs="Times New Roman"/>
          <w:sz w:val="24"/>
          <w:szCs w:val="24"/>
        </w:rPr>
        <w:t xml:space="preserve"> wordt proactief, sociaal bew</w:t>
      </w:r>
      <w:r w:rsidR="00FE454F" w:rsidRPr="00D31D89">
        <w:rPr>
          <w:rFonts w:ascii="Times New Roman" w:hAnsi="Times New Roman" w:cs="Times New Roman"/>
          <w:sz w:val="24"/>
          <w:szCs w:val="24"/>
        </w:rPr>
        <w:t xml:space="preserve">ogen </w:t>
      </w:r>
      <w:r w:rsidR="004D049A" w:rsidRPr="00D31D89">
        <w:rPr>
          <w:rFonts w:ascii="Times New Roman" w:hAnsi="Times New Roman" w:cs="Times New Roman"/>
          <w:sz w:val="24"/>
          <w:szCs w:val="24"/>
        </w:rPr>
        <w:t>en meedenken</w:t>
      </w:r>
      <w:r w:rsidR="00720631" w:rsidRPr="00D31D89">
        <w:rPr>
          <w:rFonts w:ascii="Times New Roman" w:hAnsi="Times New Roman" w:cs="Times New Roman"/>
          <w:sz w:val="24"/>
          <w:szCs w:val="24"/>
        </w:rPr>
        <w:t>d</w:t>
      </w:r>
      <w:r w:rsidR="004D049A" w:rsidRPr="00D31D89">
        <w:rPr>
          <w:rFonts w:ascii="Times New Roman" w:hAnsi="Times New Roman" w:cs="Times New Roman"/>
          <w:sz w:val="24"/>
          <w:szCs w:val="24"/>
        </w:rPr>
        <w:t xml:space="preserve"> genoemd (N-G2; N-WB</w:t>
      </w:r>
      <w:r w:rsidR="00FE454F" w:rsidRPr="00D31D89">
        <w:rPr>
          <w:rFonts w:ascii="Times New Roman" w:hAnsi="Times New Roman" w:cs="Times New Roman"/>
          <w:sz w:val="24"/>
          <w:szCs w:val="24"/>
        </w:rPr>
        <w:t>1;</w:t>
      </w:r>
      <w:r w:rsidRPr="00D31D89">
        <w:rPr>
          <w:rFonts w:ascii="Times New Roman" w:hAnsi="Times New Roman" w:cs="Times New Roman"/>
          <w:sz w:val="24"/>
          <w:szCs w:val="24"/>
        </w:rPr>
        <w:t xml:space="preserve"> N-P), maar heeft </w:t>
      </w:r>
      <w:r w:rsidR="00720631" w:rsidRPr="00D31D89">
        <w:rPr>
          <w:rFonts w:ascii="Times New Roman" w:hAnsi="Times New Roman" w:cs="Times New Roman"/>
          <w:sz w:val="24"/>
          <w:szCs w:val="24"/>
        </w:rPr>
        <w:t>in weinig woningen statushouders zitten</w:t>
      </w:r>
      <w:r w:rsidRPr="00D31D89">
        <w:rPr>
          <w:rFonts w:ascii="Times New Roman" w:hAnsi="Times New Roman" w:cs="Times New Roman"/>
          <w:sz w:val="24"/>
          <w:szCs w:val="24"/>
        </w:rPr>
        <w:t xml:space="preserve">. Een gemeenteambtenaar geeft aan dat dit ligt aan bestuurlijk draagvlak in </w:t>
      </w:r>
      <w:r w:rsidR="00720631" w:rsidRPr="00D31D89">
        <w:rPr>
          <w:rFonts w:ascii="Times New Roman" w:hAnsi="Times New Roman" w:cs="Times New Roman"/>
          <w:sz w:val="24"/>
          <w:szCs w:val="24"/>
        </w:rPr>
        <w:t>de gemeente</w:t>
      </w:r>
      <w:r w:rsidR="00A757D6" w:rsidRPr="00D31D89">
        <w:rPr>
          <w:rFonts w:ascii="Times New Roman" w:hAnsi="Times New Roman" w:cs="Times New Roman"/>
          <w:sz w:val="24"/>
          <w:szCs w:val="24"/>
        </w:rPr>
        <w:t xml:space="preserve"> (N-G2) en </w:t>
      </w:r>
      <w:r w:rsidR="00720631" w:rsidRPr="00D31D89">
        <w:rPr>
          <w:rFonts w:ascii="Times New Roman" w:hAnsi="Times New Roman" w:cs="Times New Roman"/>
          <w:sz w:val="24"/>
          <w:szCs w:val="24"/>
        </w:rPr>
        <w:t xml:space="preserve">dat </w:t>
      </w:r>
      <w:r w:rsidR="00A757D6" w:rsidRPr="00D31D89">
        <w:rPr>
          <w:rFonts w:ascii="Times New Roman" w:hAnsi="Times New Roman" w:cs="Times New Roman"/>
          <w:sz w:val="24"/>
          <w:szCs w:val="24"/>
        </w:rPr>
        <w:t>i</w:t>
      </w:r>
      <w:r w:rsidRPr="00D31D89">
        <w:rPr>
          <w:rFonts w:ascii="Times New Roman" w:hAnsi="Times New Roman" w:cs="Times New Roman"/>
          <w:sz w:val="24"/>
          <w:szCs w:val="24"/>
        </w:rPr>
        <w:t xml:space="preserve">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de koppelingen </w:t>
      </w:r>
      <w:r w:rsidR="00A757D6" w:rsidRPr="00D31D89">
        <w:rPr>
          <w:rFonts w:ascii="Times New Roman" w:hAnsi="Times New Roman" w:cs="Times New Roman"/>
          <w:sz w:val="24"/>
          <w:szCs w:val="24"/>
        </w:rPr>
        <w:t xml:space="preserve">veelal </w:t>
      </w:r>
      <w:r w:rsidR="00720631" w:rsidRPr="00D31D89">
        <w:rPr>
          <w:rFonts w:ascii="Times New Roman" w:hAnsi="Times New Roman" w:cs="Times New Roman"/>
          <w:sz w:val="24"/>
          <w:szCs w:val="24"/>
        </w:rPr>
        <w:t xml:space="preserve">zijn </w:t>
      </w:r>
      <w:r w:rsidRPr="00D31D89">
        <w:rPr>
          <w:rFonts w:ascii="Times New Roman" w:hAnsi="Times New Roman" w:cs="Times New Roman"/>
          <w:sz w:val="24"/>
          <w:szCs w:val="24"/>
        </w:rPr>
        <w:t xml:space="preserve">gegaan naar de andere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w:t>
      </w:r>
      <w:r w:rsidR="00905C91" w:rsidRPr="00D31D89">
        <w:rPr>
          <w:rFonts w:ascii="Times New Roman" w:hAnsi="Times New Roman" w:cs="Times New Roman"/>
          <w:sz w:val="24"/>
          <w:szCs w:val="24"/>
        </w:rPr>
        <w:t>Het hoofd van de afdeling</w:t>
      </w:r>
      <w:r w:rsidRPr="00D31D89">
        <w:rPr>
          <w:rFonts w:ascii="Times New Roman" w:hAnsi="Times New Roman" w:cs="Times New Roman"/>
          <w:sz w:val="24"/>
          <w:szCs w:val="24"/>
        </w:rPr>
        <w:t xml:space="preserve"> Verhuur van </w:t>
      </w:r>
      <w:r w:rsidR="00720631" w:rsidRPr="00D31D89">
        <w:rPr>
          <w:rFonts w:ascii="Times New Roman" w:hAnsi="Times New Roman" w:cs="Times New Roman"/>
          <w:sz w:val="24"/>
          <w:szCs w:val="24"/>
        </w:rPr>
        <w:t>deze corporatie</w:t>
      </w:r>
      <w:r w:rsidRPr="00D31D89">
        <w:rPr>
          <w:rFonts w:ascii="Times New Roman" w:hAnsi="Times New Roman" w:cs="Times New Roman"/>
          <w:sz w:val="24"/>
          <w:szCs w:val="24"/>
        </w:rPr>
        <w:t xml:space="preserve"> geeft aan dat zij niet zijn ingezet en wel wilden: “</w:t>
      </w:r>
      <w:r w:rsidRPr="00D31D89">
        <w:rPr>
          <w:rFonts w:ascii="Times New Roman" w:hAnsi="Times New Roman" w:cs="Times New Roman"/>
          <w:i/>
          <w:sz w:val="24"/>
          <w:szCs w:val="24"/>
        </w:rPr>
        <w:t xml:space="preserve">In </w:t>
      </w:r>
      <w:proofErr w:type="spellStart"/>
      <w:r w:rsidR="00022D6A" w:rsidRPr="00D31D89">
        <w:rPr>
          <w:rFonts w:ascii="Times New Roman" w:hAnsi="Times New Roman" w:cs="Times New Roman"/>
          <w:i/>
          <w:sz w:val="24"/>
          <w:szCs w:val="24"/>
        </w:rPr>
        <w:t>Franekeradiel</w:t>
      </w:r>
      <w:proofErr w:type="spellEnd"/>
      <w:r w:rsidRPr="00D31D89">
        <w:rPr>
          <w:rFonts w:ascii="Times New Roman" w:hAnsi="Times New Roman" w:cs="Times New Roman"/>
          <w:i/>
          <w:sz w:val="24"/>
          <w:szCs w:val="24"/>
        </w:rPr>
        <w:t xml:space="preserve"> hebben ze ons nooit ingezet. Dus we hebben gezegd: jullie hebben een probleem</w:t>
      </w:r>
      <w:r w:rsidR="00A757D6" w:rsidRPr="00D31D89">
        <w:rPr>
          <w:rFonts w:ascii="Times New Roman" w:hAnsi="Times New Roman" w:cs="Times New Roman"/>
          <w:i/>
          <w:sz w:val="24"/>
          <w:szCs w:val="24"/>
        </w:rPr>
        <w:t>,</w:t>
      </w:r>
      <w:r w:rsidRPr="00D31D89">
        <w:rPr>
          <w:rFonts w:ascii="Times New Roman" w:hAnsi="Times New Roman" w:cs="Times New Roman"/>
          <w:i/>
          <w:sz w:val="24"/>
          <w:szCs w:val="24"/>
        </w:rPr>
        <w:t xml:space="preserve"> maar wij zijn er ook en we willen wel woningen beschikbaar stellen, maar je moet wel komen. Er lag als het ware nog een vrij veld voor hun die ze niet hebben ingezet</w:t>
      </w:r>
      <w:r w:rsidR="004D049A" w:rsidRPr="00D31D89">
        <w:rPr>
          <w:rFonts w:ascii="Times New Roman" w:hAnsi="Times New Roman" w:cs="Times New Roman"/>
          <w:sz w:val="24"/>
          <w:szCs w:val="24"/>
        </w:rPr>
        <w:t>.” (N-WB</w:t>
      </w:r>
      <w:r w:rsidRPr="00D31D89">
        <w:rPr>
          <w:rFonts w:ascii="Times New Roman" w:hAnsi="Times New Roman" w:cs="Times New Roman"/>
          <w:sz w:val="24"/>
          <w:szCs w:val="24"/>
        </w:rPr>
        <w:t xml:space="preserve">1). De regiocoördinator geeft ook aan gefocust te hebben op de andere corporatie, omdat </w:t>
      </w:r>
      <w:r w:rsidR="00720631" w:rsidRPr="00D31D89">
        <w:rPr>
          <w:rFonts w:ascii="Times New Roman" w:hAnsi="Times New Roman" w:cs="Times New Roman"/>
          <w:sz w:val="24"/>
          <w:szCs w:val="24"/>
        </w:rPr>
        <w:t>de locatie van de woningen van deze corporatie</w:t>
      </w:r>
      <w:r w:rsidRPr="00D31D89">
        <w:rPr>
          <w:rFonts w:ascii="Times New Roman" w:hAnsi="Times New Roman" w:cs="Times New Roman"/>
          <w:sz w:val="24"/>
          <w:szCs w:val="24"/>
        </w:rPr>
        <w:t xml:space="preserve"> </w:t>
      </w:r>
      <w:r w:rsidR="00720631" w:rsidRPr="00D31D89">
        <w:rPr>
          <w:rFonts w:ascii="Times New Roman" w:hAnsi="Times New Roman" w:cs="Times New Roman"/>
          <w:sz w:val="24"/>
          <w:szCs w:val="24"/>
        </w:rPr>
        <w:t>beter zouden aansluiten bij de</w:t>
      </w:r>
      <w:r w:rsidRPr="00D31D89">
        <w:rPr>
          <w:rFonts w:ascii="Times New Roman" w:hAnsi="Times New Roman" w:cs="Times New Roman"/>
          <w:sz w:val="24"/>
          <w:szCs w:val="24"/>
        </w:rPr>
        <w:t xml:space="preserve"> </w:t>
      </w:r>
      <w:r w:rsidR="00B700CC" w:rsidRPr="00D31D89">
        <w:rPr>
          <w:rFonts w:ascii="Times New Roman" w:hAnsi="Times New Roman" w:cs="Times New Roman"/>
          <w:sz w:val="24"/>
          <w:szCs w:val="24"/>
        </w:rPr>
        <w:t>vergunninghouder</w:t>
      </w:r>
      <w:r w:rsidR="00A757D6" w:rsidRPr="00D31D89">
        <w:rPr>
          <w:rFonts w:ascii="Times New Roman" w:hAnsi="Times New Roman" w:cs="Times New Roman"/>
          <w:sz w:val="24"/>
          <w:szCs w:val="24"/>
        </w:rPr>
        <w:t>s (</w:t>
      </w:r>
      <w:r w:rsidRPr="00D31D89">
        <w:rPr>
          <w:rFonts w:ascii="Times New Roman" w:hAnsi="Times New Roman" w:cs="Times New Roman"/>
          <w:sz w:val="24"/>
          <w:szCs w:val="24"/>
        </w:rPr>
        <w:t xml:space="preserve">N-RC). De beleidsmedewerker van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geeft aan dat </w:t>
      </w:r>
      <w:r w:rsidR="00720631" w:rsidRPr="00D31D89">
        <w:rPr>
          <w:rFonts w:ascii="Times New Roman" w:hAnsi="Times New Roman" w:cs="Times New Roman"/>
          <w:sz w:val="24"/>
          <w:szCs w:val="24"/>
        </w:rPr>
        <w:t>woningcorporatie B</w:t>
      </w:r>
      <w:r w:rsidRPr="00D31D89">
        <w:rPr>
          <w:rFonts w:ascii="Times New Roman" w:hAnsi="Times New Roman" w:cs="Times New Roman"/>
          <w:sz w:val="24"/>
          <w:szCs w:val="24"/>
        </w:rPr>
        <w:t xml:space="preserve"> weinig initiatief heeft getoond, terwijl het</w:t>
      </w:r>
      <w:r w:rsidR="00A757D6" w:rsidRPr="00D31D89">
        <w:rPr>
          <w:rFonts w:ascii="Times New Roman" w:hAnsi="Times New Roman" w:cs="Times New Roman"/>
          <w:sz w:val="24"/>
          <w:szCs w:val="24"/>
        </w:rPr>
        <w:t xml:space="preserve"> bij </w:t>
      </w:r>
      <w:r w:rsidR="00720631" w:rsidRPr="00D31D89">
        <w:rPr>
          <w:rFonts w:ascii="Times New Roman" w:hAnsi="Times New Roman" w:cs="Times New Roman"/>
          <w:sz w:val="24"/>
          <w:szCs w:val="24"/>
        </w:rPr>
        <w:t>woningcorporatie C</w:t>
      </w:r>
      <w:r w:rsidR="00A757D6" w:rsidRPr="00D31D89">
        <w:rPr>
          <w:rFonts w:ascii="Times New Roman" w:hAnsi="Times New Roman" w:cs="Times New Roman"/>
          <w:sz w:val="24"/>
          <w:szCs w:val="24"/>
        </w:rPr>
        <w:t xml:space="preserve"> </w:t>
      </w:r>
      <w:r w:rsidRPr="00D31D89">
        <w:rPr>
          <w:rFonts w:ascii="Times New Roman" w:hAnsi="Times New Roman" w:cs="Times New Roman"/>
          <w:sz w:val="24"/>
          <w:szCs w:val="24"/>
        </w:rPr>
        <w:t>“</w:t>
      </w:r>
      <w:r w:rsidRPr="00D31D89">
        <w:rPr>
          <w:rFonts w:ascii="Times New Roman" w:hAnsi="Times New Roman" w:cs="Times New Roman"/>
          <w:i/>
          <w:sz w:val="24"/>
          <w:szCs w:val="24"/>
        </w:rPr>
        <w:t>als een glijbaan</w:t>
      </w:r>
      <w:r w:rsidRPr="00D31D89">
        <w:rPr>
          <w:rFonts w:ascii="Times New Roman" w:hAnsi="Times New Roman" w:cs="Times New Roman"/>
          <w:sz w:val="24"/>
          <w:szCs w:val="24"/>
        </w:rPr>
        <w:t>”</w:t>
      </w:r>
      <w:r w:rsidR="00720631" w:rsidRPr="00D31D89">
        <w:rPr>
          <w:rFonts w:ascii="Times New Roman" w:hAnsi="Times New Roman" w:cs="Times New Roman"/>
          <w:sz w:val="24"/>
          <w:szCs w:val="24"/>
        </w:rPr>
        <w:t xml:space="preserve"> ging</w:t>
      </w:r>
      <w:r w:rsidRPr="00D31D89">
        <w:rPr>
          <w:rFonts w:ascii="Times New Roman" w:hAnsi="Times New Roman" w:cs="Times New Roman"/>
          <w:sz w:val="24"/>
          <w:szCs w:val="24"/>
        </w:rPr>
        <w:t xml:space="preserve">. De beleidsmedewerker van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geeft wel aan zich bewust te zijn van verschillende verhalen: de regiocoördinator zegt dat </w:t>
      </w:r>
      <w:r w:rsidR="00720631" w:rsidRPr="00D31D89">
        <w:rPr>
          <w:rFonts w:ascii="Times New Roman" w:hAnsi="Times New Roman" w:cs="Times New Roman"/>
          <w:sz w:val="24"/>
          <w:szCs w:val="24"/>
        </w:rPr>
        <w:t>woningcorporatie B</w:t>
      </w:r>
      <w:r w:rsidRPr="00D31D89">
        <w:rPr>
          <w:rFonts w:ascii="Times New Roman" w:hAnsi="Times New Roman" w:cs="Times New Roman"/>
          <w:sz w:val="24"/>
          <w:szCs w:val="24"/>
        </w:rPr>
        <w:t xml:space="preserve"> geen huizen beschikbaar heeft en </w:t>
      </w:r>
      <w:r w:rsidR="00720631" w:rsidRPr="00D31D89">
        <w:rPr>
          <w:rFonts w:ascii="Times New Roman" w:hAnsi="Times New Roman" w:cs="Times New Roman"/>
          <w:sz w:val="24"/>
          <w:szCs w:val="24"/>
        </w:rPr>
        <w:t>woningcorporatie B</w:t>
      </w:r>
      <w:r w:rsidRPr="00D31D89">
        <w:rPr>
          <w:rFonts w:ascii="Times New Roman" w:hAnsi="Times New Roman" w:cs="Times New Roman"/>
          <w:sz w:val="24"/>
          <w:szCs w:val="24"/>
        </w:rPr>
        <w:t xml:space="preserve"> dat er geen koppelingen worden aangeboden (N-G1). Over </w:t>
      </w:r>
      <w:r w:rsidR="00720631" w:rsidRPr="00D31D89">
        <w:rPr>
          <w:rFonts w:ascii="Times New Roman" w:hAnsi="Times New Roman" w:cs="Times New Roman"/>
          <w:sz w:val="24"/>
          <w:szCs w:val="24"/>
        </w:rPr>
        <w:t xml:space="preserve">woningcorporatie C </w:t>
      </w:r>
      <w:r w:rsidRPr="00D31D89">
        <w:rPr>
          <w:rFonts w:ascii="Times New Roman" w:hAnsi="Times New Roman" w:cs="Times New Roman"/>
          <w:sz w:val="24"/>
          <w:szCs w:val="24"/>
        </w:rPr>
        <w:t>wordt aangegeven dat bij deze corporatie “de knop is omgegaan” (N-G1). Ook de woningcorporatie zelf geeft aan dat er met de crisis een verandering heeft plaatsgevonden: de woningcorporatie heeft een ambitie uitgesproken en</w:t>
      </w:r>
      <w:r w:rsidR="00905C91" w:rsidRPr="00D31D89">
        <w:rPr>
          <w:rFonts w:ascii="Times New Roman" w:hAnsi="Times New Roman" w:cs="Times New Roman"/>
          <w:sz w:val="24"/>
          <w:szCs w:val="24"/>
        </w:rPr>
        <w:t xml:space="preserve"> een aanjaagteam gecreëerd (N-WB</w:t>
      </w:r>
      <w:r w:rsidRPr="00D31D89">
        <w:rPr>
          <w:rFonts w:ascii="Times New Roman" w:hAnsi="Times New Roman" w:cs="Times New Roman"/>
          <w:sz w:val="24"/>
          <w:szCs w:val="24"/>
        </w:rPr>
        <w:t>3). Eerst was er geen bereidwilligheid en zat er iemand aan tafel waarbij niets mogelijk was, maar met een wisseling van persoon en wat bestuurlijk masseren is het daarna veel makkelijker gegaan (N-G2).</w:t>
      </w:r>
      <w:r w:rsidR="00A757D6" w:rsidRPr="00D31D89">
        <w:rPr>
          <w:rFonts w:ascii="Times New Roman" w:hAnsi="Times New Roman" w:cs="Times New Roman"/>
          <w:sz w:val="24"/>
          <w:szCs w:val="24"/>
        </w:rPr>
        <w:t xml:space="preserve"> Bij het vorige ketenoverleg en in de gesprekken werd aangegeven dat de balans in </w:t>
      </w:r>
      <w:proofErr w:type="spellStart"/>
      <w:r w:rsidR="00A757D6" w:rsidRPr="00D31D89">
        <w:rPr>
          <w:rFonts w:ascii="Times New Roman" w:hAnsi="Times New Roman" w:cs="Times New Roman"/>
          <w:sz w:val="24"/>
          <w:szCs w:val="24"/>
        </w:rPr>
        <w:t>Franekeradiel</w:t>
      </w:r>
      <w:proofErr w:type="spellEnd"/>
      <w:r w:rsidR="00A757D6" w:rsidRPr="00D31D89">
        <w:rPr>
          <w:rFonts w:ascii="Times New Roman" w:hAnsi="Times New Roman" w:cs="Times New Roman"/>
          <w:sz w:val="24"/>
          <w:szCs w:val="24"/>
        </w:rPr>
        <w:t xml:space="preserve"> nu meer richting de corporatie zal gaan met de kl</w:t>
      </w:r>
      <w:r w:rsidR="004D049A" w:rsidRPr="00D31D89">
        <w:rPr>
          <w:rFonts w:ascii="Times New Roman" w:hAnsi="Times New Roman" w:cs="Times New Roman"/>
          <w:sz w:val="24"/>
          <w:szCs w:val="24"/>
        </w:rPr>
        <w:t>einere kernen (N-G1, N-WB1, N-WB</w:t>
      </w:r>
      <w:r w:rsidR="00A757D6" w:rsidRPr="00D31D89">
        <w:rPr>
          <w:rFonts w:ascii="Times New Roman" w:hAnsi="Times New Roman" w:cs="Times New Roman"/>
          <w:sz w:val="24"/>
          <w:szCs w:val="24"/>
        </w:rPr>
        <w:t>3, N-O1).</w:t>
      </w:r>
    </w:p>
    <w:p w14:paraId="07862655" w14:textId="3AAD2F9A" w:rsidR="00F155C3"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beleidsmedewerker van de provincie krijgt complimenten van de beleidsmedewerker van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xml:space="preserve">, de regiocoördinator en twee </w:t>
      </w:r>
      <w:r w:rsidR="00905C91" w:rsidRPr="00D31D89">
        <w:rPr>
          <w:rFonts w:ascii="Times New Roman" w:hAnsi="Times New Roman" w:cs="Times New Roman"/>
          <w:sz w:val="24"/>
          <w:szCs w:val="24"/>
        </w:rPr>
        <w:t>medewerkers</w:t>
      </w:r>
      <w:r w:rsidRPr="00D31D89">
        <w:rPr>
          <w:rFonts w:ascii="Times New Roman" w:hAnsi="Times New Roman" w:cs="Times New Roman"/>
          <w:sz w:val="24"/>
          <w:szCs w:val="24"/>
        </w:rPr>
        <w:t xml:space="preserve"> van woningcorporaties. De beleidsmedewerker van </w:t>
      </w:r>
      <w:proofErr w:type="spellStart"/>
      <w:r w:rsidR="00022D6A" w:rsidRPr="00D31D89">
        <w:rPr>
          <w:rFonts w:ascii="Times New Roman" w:hAnsi="Times New Roman" w:cs="Times New Roman"/>
          <w:sz w:val="24"/>
          <w:szCs w:val="24"/>
        </w:rPr>
        <w:t>Franekeradiel</w:t>
      </w:r>
      <w:proofErr w:type="spellEnd"/>
      <w:r w:rsidR="00A757D6" w:rsidRPr="00D31D89">
        <w:rPr>
          <w:rFonts w:ascii="Times New Roman" w:hAnsi="Times New Roman" w:cs="Times New Roman"/>
          <w:sz w:val="24"/>
          <w:szCs w:val="24"/>
        </w:rPr>
        <w:t xml:space="preserve"> doet dit als volgt</w:t>
      </w:r>
      <w:r w:rsidRPr="00D31D89">
        <w:rPr>
          <w:rFonts w:ascii="Times New Roman" w:hAnsi="Times New Roman" w:cs="Times New Roman"/>
          <w:sz w:val="24"/>
          <w:szCs w:val="24"/>
        </w:rPr>
        <w:t>: “</w:t>
      </w:r>
      <w:r w:rsidRPr="00D31D89">
        <w:rPr>
          <w:rFonts w:ascii="Times New Roman" w:hAnsi="Times New Roman" w:cs="Times New Roman"/>
          <w:i/>
          <w:sz w:val="24"/>
          <w:szCs w:val="24"/>
        </w:rPr>
        <w:t>Compliment naar de provincie. Ik denk dat die op een goede manier ja de ene keer ons achter de vodden zit maar de andere keer ook ruimhartig in brieven en dat vinden we natuurlijk ook heel prettig dat je ook van de Commissaris van de Koning kreeg te horen dat we op de goede weg zijn en het goed doen.</w:t>
      </w:r>
      <w:r w:rsidRPr="00D31D89">
        <w:rPr>
          <w:rFonts w:ascii="Times New Roman" w:hAnsi="Times New Roman" w:cs="Times New Roman"/>
          <w:sz w:val="24"/>
          <w:szCs w:val="24"/>
        </w:rPr>
        <w:t>”</w:t>
      </w:r>
      <w:r w:rsidR="00792F9E" w:rsidRPr="00D31D89">
        <w:rPr>
          <w:rFonts w:ascii="Times New Roman" w:hAnsi="Times New Roman" w:cs="Times New Roman"/>
          <w:sz w:val="24"/>
          <w:szCs w:val="24"/>
        </w:rPr>
        <w:t xml:space="preserve"> (N-G1</w:t>
      </w:r>
      <w:r w:rsidR="00A757D6" w:rsidRPr="00D31D89">
        <w:rPr>
          <w:rFonts w:ascii="Times New Roman" w:hAnsi="Times New Roman" w:cs="Times New Roman"/>
          <w:sz w:val="24"/>
          <w:szCs w:val="24"/>
        </w:rPr>
        <w:t>)</w:t>
      </w:r>
      <w:r w:rsidRPr="00D31D89">
        <w:rPr>
          <w:rFonts w:ascii="Times New Roman" w:hAnsi="Times New Roman" w:cs="Times New Roman"/>
          <w:sz w:val="24"/>
          <w:szCs w:val="24"/>
        </w:rPr>
        <w:t xml:space="preserve">. Aan de andere kant vond de beleidsmedewerker van de gemeente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dat de provincie wat heeft laten liggen (er is sprake van een goed en positief contact tussen deze twee). Als de burgemeester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op het matje werd geroepen, maar er werd alleen instemmend geknikt, maar uiteindelijk niks gedaan. De provincie heeft nooit ‘gebeten’ en leek daarom niet geloofwaardig in de </w:t>
      </w:r>
      <w:proofErr w:type="spellStart"/>
      <w:r w:rsidRPr="00D31D89">
        <w:rPr>
          <w:rFonts w:ascii="Times New Roman" w:hAnsi="Times New Roman" w:cs="Times New Roman"/>
          <w:sz w:val="24"/>
          <w:szCs w:val="24"/>
        </w:rPr>
        <w:t>toezichtsrol</w:t>
      </w:r>
      <w:proofErr w:type="spellEnd"/>
      <w:r w:rsidRPr="00D31D89">
        <w:rPr>
          <w:rFonts w:ascii="Times New Roman" w:hAnsi="Times New Roman" w:cs="Times New Roman"/>
          <w:sz w:val="24"/>
          <w:szCs w:val="24"/>
        </w:rPr>
        <w:t xml:space="preserve"> (N-G2). De regievoerder van het COA lijkt zeer actief te netwerken, wat blijkt uit de contacten die ze heeft met de woningcorporaties, provin</w:t>
      </w:r>
      <w:r w:rsidR="00FE454F" w:rsidRPr="00D31D89">
        <w:rPr>
          <w:rFonts w:ascii="Times New Roman" w:hAnsi="Times New Roman" w:cs="Times New Roman"/>
          <w:sz w:val="24"/>
          <w:szCs w:val="24"/>
        </w:rPr>
        <w:t>cie en intern bij het COA (N-RV;</w:t>
      </w:r>
      <w:r w:rsidRPr="00D31D89">
        <w:rPr>
          <w:rFonts w:ascii="Times New Roman" w:hAnsi="Times New Roman" w:cs="Times New Roman"/>
          <w:sz w:val="24"/>
          <w:szCs w:val="24"/>
        </w:rPr>
        <w:t xml:space="preserve"> N-P), en lijkt zich in te spannen voor de regio in overleg met de andere regievoerders (N-RV). </w:t>
      </w:r>
    </w:p>
    <w:p w14:paraId="5E47A35C" w14:textId="73271296" w:rsidR="00F155C3"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De regionale dienst wordt ook in gemengde bewoordingen genoemd. Enerzijds ki</w:t>
      </w:r>
      <w:r w:rsidR="00A757D6" w:rsidRPr="00D31D89">
        <w:rPr>
          <w:rFonts w:ascii="Times New Roman" w:hAnsi="Times New Roman" w:cs="Times New Roman"/>
          <w:sz w:val="24"/>
          <w:szCs w:val="24"/>
        </w:rPr>
        <w:t>jken ze vanuit hun eigen regels. A</w:t>
      </w:r>
      <w:r w:rsidRPr="00D31D89">
        <w:rPr>
          <w:rFonts w:ascii="Times New Roman" w:hAnsi="Times New Roman" w:cs="Times New Roman"/>
          <w:sz w:val="24"/>
          <w:szCs w:val="24"/>
        </w:rPr>
        <w:t>nderzijds zijn ze spil in het web en proactief. De gemengde reactie blijkt ook uit een uitspraak van de contactpersoon van de sociale dienst zelf over een voorstel dat kort daarvoor was ingediend: “</w:t>
      </w:r>
      <w:r w:rsidRPr="00D31D89">
        <w:rPr>
          <w:rFonts w:ascii="Times New Roman" w:hAnsi="Times New Roman" w:cs="Times New Roman"/>
          <w:i/>
          <w:sz w:val="24"/>
          <w:szCs w:val="24"/>
        </w:rPr>
        <w:t>Dan vindt niemand dat je het goed doet, dus iedereen heeft wel wat op te merken en het lastige is dat de ene die vindt dat het linksom moet, vindt dan een ander dat het rechtsom moet bij wijze van spreken</w:t>
      </w:r>
      <w:r w:rsidRPr="00D31D89">
        <w:rPr>
          <w:rFonts w:ascii="Times New Roman" w:hAnsi="Times New Roman" w:cs="Times New Roman"/>
          <w:sz w:val="24"/>
          <w:szCs w:val="24"/>
        </w:rPr>
        <w:t>.” (N-SD).</w:t>
      </w:r>
      <w:r w:rsidR="00F155C3" w:rsidRPr="00D31D89">
        <w:rPr>
          <w:rFonts w:ascii="Times New Roman" w:hAnsi="Times New Roman" w:cs="Times New Roman"/>
          <w:sz w:val="24"/>
          <w:szCs w:val="24"/>
        </w:rPr>
        <w:t xml:space="preserve"> Deze spanning komt wellicht voort uit weerstand van beleidsmedewerkers van gemeentes die nu verrast kunnen worden door beleid dat door de regionale sociale dienst wordt gemaakt. Zo gaf de voormalig beleidsmedewerker van </w:t>
      </w:r>
      <w:proofErr w:type="spellStart"/>
      <w:r w:rsidR="00F155C3" w:rsidRPr="00D31D89">
        <w:rPr>
          <w:rFonts w:ascii="Times New Roman" w:hAnsi="Times New Roman" w:cs="Times New Roman"/>
          <w:sz w:val="24"/>
          <w:szCs w:val="24"/>
        </w:rPr>
        <w:t>Menameradiel</w:t>
      </w:r>
      <w:proofErr w:type="spellEnd"/>
      <w:r w:rsidR="00F155C3" w:rsidRPr="00D31D89">
        <w:rPr>
          <w:rFonts w:ascii="Times New Roman" w:hAnsi="Times New Roman" w:cs="Times New Roman"/>
          <w:sz w:val="24"/>
          <w:szCs w:val="24"/>
        </w:rPr>
        <w:t xml:space="preserve"> aan: </w:t>
      </w:r>
      <w:r w:rsidR="00F155C3" w:rsidRPr="00D31D89">
        <w:rPr>
          <w:rFonts w:ascii="Times New Roman" w:hAnsi="Times New Roman" w:cs="Times New Roman"/>
          <w:i/>
          <w:sz w:val="24"/>
          <w:szCs w:val="24"/>
        </w:rPr>
        <w:t xml:space="preserve">“...eind 2014 hebben gemeenten alle bevoegdheden van regelingen en bestuur, ik zeg het nog een keer, álle bevoegdheden van regelingen en bestuur van de gemeentelijke bestuursorganen overgedragen aan de bestuursorganen van de dienst op het sociaal domein. Dus ja, hoezo samenwerking, de gemeenten gaan eigenlijk nergens meer over.” </w:t>
      </w:r>
      <w:r w:rsidR="00F155C3" w:rsidRPr="00D31D89">
        <w:rPr>
          <w:rFonts w:ascii="Times New Roman" w:hAnsi="Times New Roman" w:cs="Times New Roman"/>
          <w:sz w:val="24"/>
          <w:szCs w:val="24"/>
        </w:rPr>
        <w:t>(N-G2). De beleidsmedewerker nuanceert deze uitspraak met het toegeven dat de bestuurders van de gemeentes in het algemeen bestuur zitten, maar gaf aan dat beleidsmedewerkers van de gemeentes nu continu verrast kunnen worden door beleid vanuit de regionale sociale dienst. De dienst wil weliswaar het gevoel geven van inspraak, maar de gemeentes hebben er niks meer over te zeggen (N-G2). De directeur van de welzijnsorganisatie wijst hier ook op spanning tussen de beleidsmedewerkers en de gemeentes en de regionale sociale dienst</w:t>
      </w:r>
      <w:r w:rsidR="00905C91" w:rsidRPr="00D31D89">
        <w:rPr>
          <w:rFonts w:ascii="Times New Roman" w:hAnsi="Times New Roman" w:cs="Times New Roman"/>
          <w:sz w:val="24"/>
          <w:szCs w:val="24"/>
        </w:rPr>
        <w:t xml:space="preserve"> in wie waar voor verantwoordelijk is</w:t>
      </w:r>
      <w:r w:rsidR="00F155C3" w:rsidRPr="00D31D89">
        <w:rPr>
          <w:rFonts w:ascii="Times New Roman" w:hAnsi="Times New Roman" w:cs="Times New Roman"/>
          <w:sz w:val="24"/>
          <w:szCs w:val="24"/>
        </w:rPr>
        <w:t xml:space="preserve"> (N-VC).</w:t>
      </w:r>
    </w:p>
    <w:p w14:paraId="7F9F9056" w14:textId="3D07D542"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Afsluitend wordt er over de welzijnsorganisatie uniformer en positiever gesproken. Deze zijn zeer betrokken en hebben een visie.</w:t>
      </w:r>
    </w:p>
    <w:p w14:paraId="2771358B" w14:textId="65561B6D" w:rsidR="00E71018" w:rsidRPr="00D31D89" w:rsidRDefault="00E71018" w:rsidP="005614CF">
      <w:pPr>
        <w:spacing w:line="276" w:lineRule="auto"/>
        <w:jc w:val="both"/>
        <w:rPr>
          <w:rFonts w:ascii="Times New Roman" w:hAnsi="Times New Roman" w:cs="Times New Roman"/>
          <w:sz w:val="24"/>
          <w:szCs w:val="24"/>
          <w:highlight w:val="darkMagenta"/>
        </w:rPr>
      </w:pPr>
      <w:r w:rsidRPr="00D31D89">
        <w:rPr>
          <w:rFonts w:ascii="Times New Roman" w:hAnsi="Times New Roman" w:cs="Times New Roman"/>
          <w:sz w:val="24"/>
          <w:szCs w:val="24"/>
        </w:rPr>
        <w:t xml:space="preserve">Ook in deze regio wordt er niet over gelijkheid gesproken, behalve dan de bewoording </w:t>
      </w:r>
      <w:r w:rsidR="00A757D6" w:rsidRPr="00D31D89">
        <w:rPr>
          <w:rFonts w:ascii="Times New Roman" w:hAnsi="Times New Roman" w:cs="Times New Roman"/>
          <w:sz w:val="24"/>
          <w:szCs w:val="24"/>
        </w:rPr>
        <w:t>“in hetzelfde schuitje zitten”.</w:t>
      </w:r>
    </w:p>
    <w:p w14:paraId="0C759032" w14:textId="03686733" w:rsidR="00E71018" w:rsidRPr="00D31D89" w:rsidRDefault="00317F6E"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Positioneringscapaciteit</w:t>
      </w:r>
    </w:p>
    <w:p w14:paraId="73960B4D" w14:textId="686DF13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Een kenmerkend verschil tussen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en Noordwest Friesland is een verschillend aantal woningcorporaties, maar ook de positionering van de regiocoördinator. De regiocoördinator van Noordwest Friesland is zeker ook een sleutelfiguur bij het uitvoeringsproces en de lijnen met woningcorporaties zijn kort. De koppeling met de welzijnsorganisatie zijn nog korter dan bij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omdat de regiocoördinator zelf in die hoek werkzaam is. Tegelijkertijd </w:t>
      </w:r>
      <w:r w:rsidR="00A757D6" w:rsidRPr="00D31D89">
        <w:rPr>
          <w:rFonts w:ascii="Times New Roman" w:hAnsi="Times New Roman" w:cs="Times New Roman"/>
          <w:sz w:val="24"/>
          <w:szCs w:val="24"/>
        </w:rPr>
        <w:t xml:space="preserve">zijn de lijnen tussen de regiocoördinator en de gemeentes langer dan bij de Hoeksche Waard </w:t>
      </w:r>
      <w:r w:rsidRPr="00D31D89">
        <w:rPr>
          <w:rFonts w:ascii="Times New Roman" w:hAnsi="Times New Roman" w:cs="Times New Roman"/>
          <w:sz w:val="24"/>
          <w:szCs w:val="24"/>
        </w:rPr>
        <w:t>en er is geen rol voor de regiocoördinator op het tactische niveau. Dit heeft niet alleen te maken met de functie, maar ook met hoe deze wordt ingevuld. Zo geeft een respondent aan: “</w:t>
      </w:r>
      <w:r w:rsidRPr="00D31D89">
        <w:rPr>
          <w:rFonts w:ascii="Times New Roman" w:hAnsi="Times New Roman" w:cs="Times New Roman"/>
          <w:i/>
          <w:sz w:val="24"/>
          <w:szCs w:val="24"/>
        </w:rPr>
        <w:t>daar gaat [de regiocoördinator] niks over zeggen tegen gemeentes</w:t>
      </w:r>
      <w:r w:rsidRPr="00D31D89">
        <w:rPr>
          <w:rFonts w:ascii="Times New Roman" w:hAnsi="Times New Roman" w:cs="Times New Roman"/>
          <w:sz w:val="24"/>
          <w:szCs w:val="24"/>
        </w:rPr>
        <w:t>.” (N-SD).</w:t>
      </w:r>
      <w:r w:rsidR="00A757D6" w:rsidRPr="00D31D89">
        <w:rPr>
          <w:rFonts w:ascii="Times New Roman" w:hAnsi="Times New Roman" w:cs="Times New Roman"/>
          <w:sz w:val="24"/>
          <w:szCs w:val="24"/>
        </w:rPr>
        <w:t xml:space="preserve"> </w:t>
      </w:r>
      <w:r w:rsidRPr="00D31D89">
        <w:rPr>
          <w:rFonts w:ascii="Times New Roman" w:hAnsi="Times New Roman" w:cs="Times New Roman"/>
          <w:sz w:val="24"/>
          <w:szCs w:val="24"/>
        </w:rPr>
        <w:t>Uitvoerend weten woningcorporaties en de welzijnskant elkaar ook wel te vinden, maar het verschilt zeer sterk in welke mate dit gebeurt en onder welke omstandigheden. Zo zijn er een paar woningcorporaties die slechts klachten doorgeven, terwijl andere corporaties ook meedenken en een rol nemen in integratie- en leefbaarheidsvraagstukken (N-SD</w:t>
      </w:r>
      <w:r w:rsidR="00FE454F" w:rsidRPr="00D31D89">
        <w:rPr>
          <w:rFonts w:ascii="Times New Roman" w:hAnsi="Times New Roman" w:cs="Times New Roman"/>
          <w:sz w:val="24"/>
          <w:szCs w:val="24"/>
        </w:rPr>
        <w:t>;</w:t>
      </w:r>
      <w:r w:rsidRPr="00D31D89">
        <w:rPr>
          <w:rFonts w:ascii="Times New Roman" w:hAnsi="Times New Roman" w:cs="Times New Roman"/>
          <w:sz w:val="24"/>
          <w:szCs w:val="24"/>
        </w:rPr>
        <w:t xml:space="preserve"> N-VC). De mate waarin dorpsg</w:t>
      </w:r>
      <w:r w:rsidR="00A757D6" w:rsidRPr="00D31D89">
        <w:rPr>
          <w:rFonts w:ascii="Times New Roman" w:hAnsi="Times New Roman" w:cs="Times New Roman"/>
          <w:sz w:val="24"/>
          <w:szCs w:val="24"/>
        </w:rPr>
        <w:t>emeenschappen en kerken worden b</w:t>
      </w:r>
      <w:r w:rsidRPr="00D31D89">
        <w:rPr>
          <w:rFonts w:ascii="Times New Roman" w:hAnsi="Times New Roman" w:cs="Times New Roman"/>
          <w:sz w:val="24"/>
          <w:szCs w:val="24"/>
        </w:rPr>
        <w:t xml:space="preserve">etrokken verschilt sterk per gemeente en per persoon. In sommige gemeentes ligt dit meer bij de gemeente en bij andere gemeentes wordt dit contact onderhouden door 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of de welzij</w:t>
      </w:r>
      <w:r w:rsidR="00FE454F" w:rsidRPr="00D31D89">
        <w:rPr>
          <w:rFonts w:ascii="Times New Roman" w:hAnsi="Times New Roman" w:cs="Times New Roman"/>
          <w:sz w:val="24"/>
          <w:szCs w:val="24"/>
        </w:rPr>
        <w:t xml:space="preserve">nsorganisatie </w:t>
      </w:r>
      <w:r w:rsidR="004D049A" w:rsidRPr="00D31D89">
        <w:rPr>
          <w:rFonts w:ascii="Times New Roman" w:hAnsi="Times New Roman" w:cs="Times New Roman"/>
          <w:sz w:val="24"/>
          <w:szCs w:val="24"/>
        </w:rPr>
        <w:t>(N-WB</w:t>
      </w:r>
      <w:r w:rsidR="00FE454F" w:rsidRPr="00D31D89">
        <w:rPr>
          <w:rFonts w:ascii="Times New Roman" w:hAnsi="Times New Roman" w:cs="Times New Roman"/>
          <w:sz w:val="24"/>
          <w:szCs w:val="24"/>
        </w:rPr>
        <w:t>1</w:t>
      </w:r>
      <w:r w:rsidR="004D049A" w:rsidRPr="00D31D89">
        <w:rPr>
          <w:rFonts w:ascii="Times New Roman" w:hAnsi="Times New Roman" w:cs="Times New Roman"/>
          <w:sz w:val="24"/>
          <w:szCs w:val="24"/>
        </w:rPr>
        <w:t>; N-WB</w:t>
      </w:r>
      <w:r w:rsidR="00FE454F" w:rsidRPr="00D31D89">
        <w:rPr>
          <w:rFonts w:ascii="Times New Roman" w:hAnsi="Times New Roman" w:cs="Times New Roman"/>
          <w:sz w:val="24"/>
          <w:szCs w:val="24"/>
        </w:rPr>
        <w:t>2; N-G1;</w:t>
      </w:r>
      <w:r w:rsidRPr="00D31D89">
        <w:rPr>
          <w:rFonts w:ascii="Times New Roman" w:hAnsi="Times New Roman" w:cs="Times New Roman"/>
          <w:sz w:val="24"/>
          <w:szCs w:val="24"/>
        </w:rPr>
        <w:t xml:space="preserve"> N-VC). </w:t>
      </w:r>
    </w:p>
    <w:p w14:paraId="5E3C764B" w14:textId="598D8068"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Tot slot geldt in de regio Noordwest Friesland dat de regievoerders ook zeer actief contact onderhouden met andere spelers in de regio. Zo hebben de regievoerders contact met de </w:t>
      </w:r>
      <w:proofErr w:type="spellStart"/>
      <w:r w:rsidRPr="00D31D89">
        <w:rPr>
          <w:rFonts w:ascii="Times New Roman" w:hAnsi="Times New Roman" w:cs="Times New Roman"/>
          <w:sz w:val="24"/>
          <w:szCs w:val="24"/>
        </w:rPr>
        <w:t>arbeidsmarktregiocoördinatoren</w:t>
      </w:r>
      <w:proofErr w:type="spellEnd"/>
      <w:r w:rsidRPr="00D31D89">
        <w:rPr>
          <w:rFonts w:ascii="Times New Roman" w:hAnsi="Times New Roman" w:cs="Times New Roman"/>
          <w:sz w:val="24"/>
          <w:szCs w:val="24"/>
        </w:rPr>
        <w:t xml:space="preserve">, </w:t>
      </w:r>
      <w:r w:rsidR="00A757D6" w:rsidRPr="00D31D89">
        <w:rPr>
          <w:rFonts w:ascii="Times New Roman" w:hAnsi="Times New Roman" w:cs="Times New Roman"/>
          <w:sz w:val="24"/>
          <w:szCs w:val="24"/>
        </w:rPr>
        <w:t xml:space="preserve">de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xml:space="preserve">, de geestelijke gezondheidszorgcoördinatoren en de beleidsmedewerker van de provincie op dit dossier, naast met </w:t>
      </w:r>
      <w:r w:rsidR="00A757D6" w:rsidRPr="00D31D89">
        <w:rPr>
          <w:rFonts w:ascii="Times New Roman" w:hAnsi="Times New Roman" w:cs="Times New Roman"/>
          <w:sz w:val="24"/>
          <w:szCs w:val="24"/>
        </w:rPr>
        <w:t xml:space="preserve">de </w:t>
      </w:r>
      <w:r w:rsidRPr="00D31D89">
        <w:rPr>
          <w:rFonts w:ascii="Times New Roman" w:hAnsi="Times New Roman" w:cs="Times New Roman"/>
          <w:sz w:val="24"/>
          <w:szCs w:val="24"/>
        </w:rPr>
        <w:t xml:space="preserve">andere betrokkenen van het COA en de regiocoördinator (die dus ook zeer nauw contact heeft met de welzijnsorganisatie)(N-RV). Daarmee lijkt de regievoerder met </w:t>
      </w:r>
      <w:r w:rsidR="00A757D6" w:rsidRPr="00D31D89">
        <w:rPr>
          <w:rFonts w:ascii="Times New Roman" w:hAnsi="Times New Roman" w:cs="Times New Roman"/>
          <w:sz w:val="24"/>
          <w:szCs w:val="24"/>
        </w:rPr>
        <w:t>meer</w:t>
      </w:r>
      <w:r w:rsidRPr="00D31D89">
        <w:rPr>
          <w:rFonts w:ascii="Times New Roman" w:hAnsi="Times New Roman" w:cs="Times New Roman"/>
          <w:sz w:val="24"/>
          <w:szCs w:val="24"/>
        </w:rPr>
        <w:t xml:space="preserve"> spelers</w:t>
      </w:r>
      <w:r w:rsidR="00696F00" w:rsidRPr="00D31D89">
        <w:rPr>
          <w:rFonts w:ascii="Times New Roman" w:hAnsi="Times New Roman" w:cs="Times New Roman"/>
          <w:sz w:val="24"/>
          <w:szCs w:val="24"/>
        </w:rPr>
        <w:t xml:space="preserve"> in de regio</w:t>
      </w:r>
      <w:r w:rsidRPr="00D31D89">
        <w:rPr>
          <w:rFonts w:ascii="Times New Roman" w:hAnsi="Times New Roman" w:cs="Times New Roman"/>
          <w:sz w:val="24"/>
          <w:szCs w:val="24"/>
        </w:rPr>
        <w:t xml:space="preserve"> contact te hebben dan</w:t>
      </w:r>
      <w:r w:rsidR="00A757D6" w:rsidRPr="00D31D89">
        <w:rPr>
          <w:rFonts w:ascii="Times New Roman" w:hAnsi="Times New Roman" w:cs="Times New Roman"/>
          <w:sz w:val="24"/>
          <w:szCs w:val="24"/>
        </w:rPr>
        <w:t xml:space="preserve"> de regievoerder</w:t>
      </w:r>
      <w:r w:rsidRPr="00D31D89">
        <w:rPr>
          <w:rFonts w:ascii="Times New Roman" w:hAnsi="Times New Roman" w:cs="Times New Roman"/>
          <w:sz w:val="24"/>
          <w:szCs w:val="24"/>
        </w:rPr>
        <w:t xml:space="preserve">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waar de regiocoördinator veel meer contacten </w:t>
      </w:r>
      <w:r w:rsidR="00696F00" w:rsidRPr="00D31D89">
        <w:rPr>
          <w:rFonts w:ascii="Times New Roman" w:hAnsi="Times New Roman" w:cs="Times New Roman"/>
          <w:sz w:val="24"/>
          <w:szCs w:val="24"/>
        </w:rPr>
        <w:t xml:space="preserve">in de regio </w:t>
      </w:r>
      <w:r w:rsidRPr="00D31D89">
        <w:rPr>
          <w:rFonts w:ascii="Times New Roman" w:hAnsi="Times New Roman" w:cs="Times New Roman"/>
          <w:sz w:val="24"/>
          <w:szCs w:val="24"/>
        </w:rPr>
        <w:t>onderhoudt.</w:t>
      </w:r>
    </w:p>
    <w:p w14:paraId="5092F5AF" w14:textId="76745CB0"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Op tactisch niveau zijn alle relevante spelers betrokken. Zo zegt de regiocoördinator over de aanwezigheidslijst</w:t>
      </w:r>
      <w:r w:rsidR="001144AF" w:rsidRPr="00D31D89">
        <w:rPr>
          <w:rFonts w:ascii="Times New Roman" w:hAnsi="Times New Roman" w:cs="Times New Roman"/>
          <w:sz w:val="24"/>
          <w:szCs w:val="24"/>
        </w:rPr>
        <w:t xml:space="preserve"> op de agenda</w:t>
      </w:r>
      <w:r w:rsidRPr="00D31D89">
        <w:rPr>
          <w:rFonts w:ascii="Times New Roman" w:hAnsi="Times New Roman" w:cs="Times New Roman"/>
          <w:sz w:val="24"/>
          <w:szCs w:val="24"/>
        </w:rPr>
        <w:t xml:space="preserve"> van het ketenoverleg: “</w:t>
      </w:r>
      <w:r w:rsidRPr="00D31D89">
        <w:rPr>
          <w:rFonts w:ascii="Times New Roman" w:hAnsi="Times New Roman" w:cs="Times New Roman"/>
          <w:i/>
          <w:sz w:val="24"/>
          <w:szCs w:val="24"/>
        </w:rPr>
        <w:t>Dit zijn wel ook de mensen die er bij horen te zijn</w:t>
      </w:r>
      <w:r w:rsidRPr="00D31D89">
        <w:rPr>
          <w:rFonts w:ascii="Times New Roman" w:hAnsi="Times New Roman" w:cs="Times New Roman"/>
          <w:sz w:val="24"/>
          <w:szCs w:val="24"/>
        </w:rPr>
        <w:t xml:space="preserve">.” (N-RC). Alle gemeentes, alle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de provincie, de regionale sociale dienst en de welzijnsorganisatie</w:t>
      </w:r>
      <w:r w:rsidR="00696F00" w:rsidRPr="00D31D89">
        <w:rPr>
          <w:rFonts w:ascii="Times New Roman" w:hAnsi="Times New Roman" w:cs="Times New Roman"/>
          <w:sz w:val="24"/>
          <w:szCs w:val="24"/>
        </w:rPr>
        <w:t xml:space="preserve"> van vier van de vijf gemeentes</w:t>
      </w:r>
      <w:r w:rsidRPr="00D31D89">
        <w:rPr>
          <w:rFonts w:ascii="Times New Roman" w:hAnsi="Times New Roman" w:cs="Times New Roman"/>
          <w:sz w:val="24"/>
          <w:szCs w:val="24"/>
        </w:rPr>
        <w:t xml:space="preserve"> </w:t>
      </w:r>
      <w:r w:rsidR="00227913" w:rsidRPr="00D31D89">
        <w:rPr>
          <w:rFonts w:ascii="Times New Roman" w:hAnsi="Times New Roman" w:cs="Times New Roman"/>
          <w:sz w:val="24"/>
          <w:szCs w:val="24"/>
        </w:rPr>
        <w:t>(N-Ag</w:t>
      </w:r>
      <w:r w:rsidR="00556F3C" w:rsidRPr="00D31D89">
        <w:rPr>
          <w:rFonts w:ascii="Times New Roman" w:hAnsi="Times New Roman" w:cs="Times New Roman"/>
          <w:sz w:val="24"/>
          <w:szCs w:val="24"/>
        </w:rPr>
        <w:t>)</w:t>
      </w:r>
      <w:r w:rsidRPr="00D31D89">
        <w:rPr>
          <w:rFonts w:ascii="Times New Roman" w:hAnsi="Times New Roman" w:cs="Times New Roman"/>
          <w:sz w:val="24"/>
          <w:szCs w:val="24"/>
        </w:rPr>
        <w:t xml:space="preserve">). Het is prettig voor </w:t>
      </w:r>
      <w:r w:rsidR="00696F00" w:rsidRPr="00D31D89">
        <w:rPr>
          <w:rFonts w:ascii="Times New Roman" w:hAnsi="Times New Roman" w:cs="Times New Roman"/>
          <w:sz w:val="24"/>
          <w:szCs w:val="24"/>
        </w:rPr>
        <w:t xml:space="preserve">de </w:t>
      </w:r>
      <w:r w:rsidRPr="00D31D89">
        <w:rPr>
          <w:rFonts w:ascii="Times New Roman" w:hAnsi="Times New Roman" w:cs="Times New Roman"/>
          <w:sz w:val="24"/>
          <w:szCs w:val="24"/>
        </w:rPr>
        <w:t>woningcorporaties dat ook de</w:t>
      </w:r>
      <w:r w:rsidR="00696F00" w:rsidRPr="00D31D89">
        <w:rPr>
          <w:rFonts w:ascii="Times New Roman" w:hAnsi="Times New Roman" w:cs="Times New Roman"/>
          <w:sz w:val="24"/>
          <w:szCs w:val="24"/>
        </w:rPr>
        <w:t xml:space="preserve"> regionale</w:t>
      </w:r>
      <w:r w:rsidRPr="00D31D89">
        <w:rPr>
          <w:rFonts w:ascii="Times New Roman" w:hAnsi="Times New Roman" w:cs="Times New Roman"/>
          <w:sz w:val="24"/>
          <w:szCs w:val="24"/>
        </w:rPr>
        <w:t xml:space="preserve"> sociale dienst en </w:t>
      </w:r>
      <w:r w:rsidR="00696F00" w:rsidRPr="00D31D89">
        <w:rPr>
          <w:rFonts w:ascii="Times New Roman" w:hAnsi="Times New Roman" w:cs="Times New Roman"/>
          <w:sz w:val="24"/>
          <w:szCs w:val="24"/>
        </w:rPr>
        <w:t xml:space="preserve">de </w:t>
      </w:r>
      <w:r w:rsidRPr="00D31D89">
        <w:rPr>
          <w:rFonts w:ascii="Times New Roman" w:hAnsi="Times New Roman" w:cs="Times New Roman"/>
          <w:sz w:val="24"/>
          <w:szCs w:val="24"/>
        </w:rPr>
        <w:t>welzijn</w:t>
      </w:r>
      <w:r w:rsidR="00696F00" w:rsidRPr="00D31D89">
        <w:rPr>
          <w:rFonts w:ascii="Times New Roman" w:hAnsi="Times New Roman" w:cs="Times New Roman"/>
          <w:sz w:val="24"/>
          <w:szCs w:val="24"/>
        </w:rPr>
        <w:t>sorganisatie</w:t>
      </w:r>
      <w:r w:rsidRPr="00D31D89">
        <w:rPr>
          <w:rFonts w:ascii="Times New Roman" w:hAnsi="Times New Roman" w:cs="Times New Roman"/>
          <w:sz w:val="24"/>
          <w:szCs w:val="24"/>
        </w:rPr>
        <w:t xml:space="preserve"> aan tafel zitten:  “</w:t>
      </w:r>
      <w:r w:rsidRPr="00D31D89">
        <w:rPr>
          <w:rFonts w:ascii="Times New Roman" w:hAnsi="Times New Roman" w:cs="Times New Roman"/>
          <w:i/>
          <w:sz w:val="24"/>
          <w:szCs w:val="24"/>
        </w:rPr>
        <w:t>sociale dienst en welzijn zijn erg fijn aan tafel</w:t>
      </w:r>
      <w:r w:rsidRPr="00D31D89">
        <w:rPr>
          <w:rFonts w:ascii="Times New Roman" w:hAnsi="Times New Roman" w:cs="Times New Roman"/>
          <w:sz w:val="24"/>
          <w:szCs w:val="24"/>
        </w:rPr>
        <w:t>” (</w:t>
      </w:r>
      <w:r w:rsidR="00792F9E" w:rsidRPr="00D31D89">
        <w:rPr>
          <w:rFonts w:ascii="Times New Roman" w:hAnsi="Times New Roman" w:cs="Times New Roman"/>
          <w:sz w:val="24"/>
          <w:szCs w:val="24"/>
        </w:rPr>
        <w:t>N-WB2)</w:t>
      </w:r>
      <w:r w:rsidRPr="00D31D89">
        <w:rPr>
          <w:rFonts w:ascii="Times New Roman" w:hAnsi="Times New Roman" w:cs="Times New Roman"/>
          <w:sz w:val="24"/>
          <w:szCs w:val="24"/>
        </w:rPr>
        <w:t xml:space="preserve">. Tussen de betrokkenen van het ketenoverleg liggen ook een aantal communicatielijnen, maar deze lijnen liggen niet tussen iedereen en zijn niet transparant (en dus ook niet georganiseerd) voor het gehele netwerk. </w:t>
      </w:r>
      <w:r w:rsidR="00720631" w:rsidRPr="00D31D89">
        <w:rPr>
          <w:rFonts w:ascii="Times New Roman" w:hAnsi="Times New Roman" w:cs="Times New Roman"/>
          <w:sz w:val="24"/>
          <w:szCs w:val="24"/>
        </w:rPr>
        <w:t xml:space="preserve">Overigens geldt dat de afdeling van Vluchtelingenwerk die in </w:t>
      </w:r>
      <w:proofErr w:type="spellStart"/>
      <w:r w:rsidR="00720631" w:rsidRPr="00D31D89">
        <w:rPr>
          <w:rFonts w:ascii="Times New Roman" w:hAnsi="Times New Roman" w:cs="Times New Roman"/>
          <w:sz w:val="24"/>
          <w:szCs w:val="24"/>
        </w:rPr>
        <w:t>Leeuwarderadiel</w:t>
      </w:r>
      <w:proofErr w:type="spellEnd"/>
      <w:r w:rsidR="00720631" w:rsidRPr="00D31D89">
        <w:rPr>
          <w:rFonts w:ascii="Times New Roman" w:hAnsi="Times New Roman" w:cs="Times New Roman"/>
          <w:sz w:val="24"/>
          <w:szCs w:val="24"/>
        </w:rPr>
        <w:t xml:space="preserve"> actief is, niet meer aanschuift sinds enige tijd ondanks een uitnodiging en terugkoppeling van eerdere overleggen</w:t>
      </w:r>
      <w:r w:rsidRPr="00D31D89">
        <w:rPr>
          <w:rFonts w:ascii="Times New Roman" w:hAnsi="Times New Roman" w:cs="Times New Roman"/>
          <w:sz w:val="24"/>
          <w:szCs w:val="24"/>
        </w:rPr>
        <w:t xml:space="preserve"> (N-RC). Het feit dat de gemeente </w:t>
      </w:r>
      <w:proofErr w:type="spellStart"/>
      <w:r w:rsidRPr="00D31D89">
        <w:rPr>
          <w:rFonts w:ascii="Times New Roman" w:hAnsi="Times New Roman" w:cs="Times New Roman"/>
          <w:sz w:val="24"/>
          <w:szCs w:val="24"/>
        </w:rPr>
        <w:t>Leeuwarderadiel</w:t>
      </w:r>
      <w:proofErr w:type="spellEnd"/>
      <w:r w:rsidRPr="00D31D89">
        <w:rPr>
          <w:rFonts w:ascii="Times New Roman" w:hAnsi="Times New Roman" w:cs="Times New Roman"/>
          <w:sz w:val="24"/>
          <w:szCs w:val="24"/>
        </w:rPr>
        <w:t xml:space="preserve"> binnenkort onderdeel wordt van de gemeente Leeuwarden beperkt echter de relevantie van deze speler.</w:t>
      </w:r>
    </w:p>
    <w:p w14:paraId="254E384A" w14:textId="4124D873" w:rsidR="004648F1"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Verder is er op tactisch niveau de vraag naar de positionering van de regionale sociale dienst. Het zou het tempo moeten verhogen waarin regionaal samengewerkt kan worden. Tot zover lijkt dit effect nog niet te worden bereikt, omdat veel gemeenteraden eigen inspraak willen en de regionale sociale dienst derhalve inspraakrondes houdt. Dit doet de winst in tijd, die het hebben van een regionale sociale dienst kan hebben, weer teniet: “</w:t>
      </w:r>
      <w:r w:rsidRPr="00D31D89">
        <w:rPr>
          <w:rFonts w:ascii="Times New Roman" w:hAnsi="Times New Roman" w:cs="Times New Roman"/>
          <w:i/>
          <w:sz w:val="24"/>
          <w:szCs w:val="24"/>
        </w:rPr>
        <w:t>Er is gezegd bij de dienst: ja we willen de raden toch het gevoel geven dat we het er over kunnen hebben. Dus je gaat van de projectgroep naar de stuurgroep naar de colleges naar de raden, van de raden terug naar de projectgroep en dan naar het DB</w:t>
      </w:r>
      <w:r w:rsidRPr="00D31D89">
        <w:rPr>
          <w:rFonts w:ascii="Times New Roman" w:hAnsi="Times New Roman" w:cs="Times New Roman"/>
          <w:sz w:val="24"/>
          <w:szCs w:val="24"/>
        </w:rPr>
        <w:t xml:space="preserve"> [dagelijks bestuur van de regionale sociale dienst]</w:t>
      </w:r>
      <w:r w:rsidRPr="00D31D89">
        <w:rPr>
          <w:rFonts w:ascii="Times New Roman" w:hAnsi="Times New Roman" w:cs="Times New Roman"/>
          <w:i/>
          <w:sz w:val="24"/>
          <w:szCs w:val="24"/>
        </w:rPr>
        <w:t xml:space="preserve"> of het AB</w:t>
      </w:r>
      <w:r w:rsidRPr="00D31D89">
        <w:rPr>
          <w:rFonts w:ascii="Times New Roman" w:hAnsi="Times New Roman" w:cs="Times New Roman"/>
          <w:sz w:val="24"/>
          <w:szCs w:val="24"/>
        </w:rPr>
        <w:t xml:space="preserve"> [algemeen bestuur van de regionale sociale dienst].” (N-G2). </w:t>
      </w:r>
      <w:r w:rsidR="004648F1" w:rsidRPr="00D31D89">
        <w:rPr>
          <w:rFonts w:ascii="Times New Roman" w:hAnsi="Times New Roman" w:cs="Times New Roman"/>
          <w:sz w:val="24"/>
          <w:szCs w:val="24"/>
        </w:rPr>
        <w:t>Dit kan passen bij het idee van ‘levende netwerken’: doorzettingsmacht is niet het sterke punt (N-SD). Tegelijkertijd is deze aanpak wel thematisch zeer flexibel en biedt dit wellicht kansen voor een snel acteren bij verschuiving van de thematiek.</w:t>
      </w:r>
    </w:p>
    <w:p w14:paraId="53C58846" w14:textId="5A809A81" w:rsidR="00E71018" w:rsidRPr="00D31D89" w:rsidRDefault="00E71018" w:rsidP="005614CF">
      <w:pPr>
        <w:spacing w:line="276" w:lineRule="auto"/>
        <w:jc w:val="both"/>
        <w:rPr>
          <w:rFonts w:ascii="Times New Roman" w:eastAsia="Times New Roman" w:hAnsi="Times New Roman" w:cs="Times New Roman"/>
          <w:sz w:val="24"/>
          <w:szCs w:val="24"/>
          <w:lang w:eastAsia="nl-NL"/>
        </w:rPr>
      </w:pPr>
      <w:r w:rsidRPr="00D31D89">
        <w:rPr>
          <w:rFonts w:ascii="Times New Roman" w:hAnsi="Times New Roman" w:cs="Times New Roman"/>
          <w:sz w:val="24"/>
          <w:szCs w:val="24"/>
        </w:rPr>
        <w:t xml:space="preserve">De koppeling tussen huisvesting en integratie en participatie verloopt redelijk in deze regio. In de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wordt zeer goed geschakeld tussen deze twee thema’s. Zo zegt</w:t>
      </w:r>
      <w:r w:rsidRPr="00D31D89">
        <w:rPr>
          <w:rFonts w:ascii="Times New Roman" w:eastAsia="Times New Roman" w:hAnsi="Times New Roman" w:cs="Times New Roman"/>
          <w:sz w:val="24"/>
          <w:szCs w:val="24"/>
          <w:lang w:eastAsia="nl-NL"/>
        </w:rPr>
        <w:t xml:space="preserve"> </w:t>
      </w:r>
      <w:r w:rsidR="003077D8" w:rsidRPr="00D31D89">
        <w:rPr>
          <w:rFonts w:ascii="Times New Roman" w:eastAsia="Times New Roman" w:hAnsi="Times New Roman" w:cs="Times New Roman"/>
          <w:sz w:val="24"/>
          <w:szCs w:val="24"/>
          <w:lang w:eastAsia="nl-NL"/>
        </w:rPr>
        <w:t xml:space="preserve">een </w:t>
      </w:r>
      <w:r w:rsidR="00905C91" w:rsidRPr="00D31D89">
        <w:rPr>
          <w:rFonts w:ascii="Times New Roman" w:eastAsia="Times New Roman" w:hAnsi="Times New Roman" w:cs="Times New Roman"/>
          <w:sz w:val="24"/>
          <w:szCs w:val="24"/>
          <w:lang w:eastAsia="nl-NL"/>
        </w:rPr>
        <w:t>beleidsmedewerker van een woningcorporatie</w:t>
      </w:r>
      <w:r w:rsidRPr="00D31D89">
        <w:rPr>
          <w:rFonts w:ascii="Times New Roman" w:eastAsia="Times New Roman" w:hAnsi="Times New Roman" w:cs="Times New Roman"/>
          <w:sz w:val="24"/>
          <w:szCs w:val="24"/>
          <w:lang w:eastAsia="nl-NL"/>
        </w:rPr>
        <w:t xml:space="preserve">: </w:t>
      </w:r>
      <w:r w:rsidRPr="00D31D89">
        <w:rPr>
          <w:rFonts w:ascii="Times New Roman" w:hAnsi="Times New Roman" w:cs="Times New Roman"/>
          <w:i/>
          <w:sz w:val="24"/>
          <w:szCs w:val="24"/>
        </w:rPr>
        <w:t xml:space="preserve">“... want daar gaat nu eigenlijk ook het meeste overleg over: niet zozeer meer van we hebben een achterstand, maar hoe kan nou het verdere traject </w:t>
      </w:r>
      <w:r w:rsidRPr="00D31D89">
        <w:rPr>
          <w:rFonts w:ascii="Times New Roman" w:hAnsi="Times New Roman" w:cs="Times New Roman"/>
          <w:sz w:val="24"/>
          <w:szCs w:val="24"/>
        </w:rPr>
        <w:t>[integratie en participatie]</w:t>
      </w:r>
      <w:r w:rsidRPr="00D31D89">
        <w:rPr>
          <w:rFonts w:ascii="Times New Roman" w:hAnsi="Times New Roman" w:cs="Times New Roman"/>
          <w:i/>
          <w:sz w:val="24"/>
          <w:szCs w:val="24"/>
        </w:rPr>
        <w:t xml:space="preserve"> goed geregeld worden.”</w:t>
      </w:r>
      <w:r w:rsidRPr="00D31D89">
        <w:rPr>
          <w:rFonts w:ascii="Times New Roman" w:hAnsi="Times New Roman" w:cs="Times New Roman"/>
          <w:sz w:val="24"/>
          <w:szCs w:val="24"/>
        </w:rPr>
        <w:t xml:space="preserve"> (N</w:t>
      </w:r>
      <w:r w:rsidR="004D049A" w:rsidRPr="00D31D89">
        <w:rPr>
          <w:rFonts w:ascii="Times New Roman" w:hAnsi="Times New Roman" w:cs="Times New Roman"/>
          <w:sz w:val="24"/>
          <w:szCs w:val="24"/>
        </w:rPr>
        <w:t>-WB</w:t>
      </w:r>
      <w:r w:rsidR="00792F9E" w:rsidRPr="00D31D89">
        <w:rPr>
          <w:rFonts w:ascii="Times New Roman" w:hAnsi="Times New Roman" w:cs="Times New Roman"/>
          <w:sz w:val="24"/>
          <w:szCs w:val="24"/>
        </w:rPr>
        <w:t>2</w:t>
      </w:r>
      <w:r w:rsidRPr="00D31D89">
        <w:rPr>
          <w:rFonts w:ascii="Times New Roman" w:hAnsi="Times New Roman" w:cs="Times New Roman"/>
          <w:sz w:val="24"/>
          <w:szCs w:val="24"/>
        </w:rPr>
        <w:t>).</w:t>
      </w:r>
      <w:r w:rsidRPr="00D31D89">
        <w:rPr>
          <w:rFonts w:ascii="Times New Roman" w:eastAsia="Times New Roman" w:hAnsi="Times New Roman" w:cs="Times New Roman"/>
          <w:sz w:val="24"/>
          <w:szCs w:val="24"/>
          <w:lang w:eastAsia="nl-NL"/>
        </w:rPr>
        <w:t xml:space="preserve"> Het voordeel dat iedereen om tafel zit is dat problemen over de grenzen heen kunnen worden opgelost. </w:t>
      </w:r>
      <w:r w:rsidRPr="00D31D89">
        <w:rPr>
          <w:rFonts w:ascii="Times New Roman" w:hAnsi="Times New Roman" w:cs="Times New Roman"/>
          <w:sz w:val="24"/>
          <w:szCs w:val="24"/>
        </w:rPr>
        <w:t>Daarover zegt de regiocoördinator: “</w:t>
      </w:r>
      <w:r w:rsidRPr="00D31D89">
        <w:rPr>
          <w:rFonts w:ascii="Times New Roman" w:hAnsi="Times New Roman" w:cs="Times New Roman"/>
          <w:i/>
          <w:sz w:val="24"/>
          <w:szCs w:val="24"/>
        </w:rPr>
        <w:t xml:space="preserve">het </w:t>
      </w:r>
      <w:r w:rsidRPr="00D31D89">
        <w:rPr>
          <w:rFonts w:ascii="Times New Roman" w:eastAsia="Times New Roman" w:hAnsi="Times New Roman" w:cs="Times New Roman"/>
          <w:i/>
          <w:sz w:val="24"/>
          <w:szCs w:val="24"/>
          <w:lang w:eastAsia="nl-NL"/>
        </w:rPr>
        <w:t xml:space="preserve">gaat echt over huisvesting. En natuurlijk, er komen wel eens andere dingen op tafel, zoals toen op een gegeven moment bleek dat toch best wel heel veel </w:t>
      </w:r>
      <w:r w:rsidR="00B700CC" w:rsidRPr="00D31D89">
        <w:rPr>
          <w:rFonts w:ascii="Times New Roman" w:eastAsia="Times New Roman" w:hAnsi="Times New Roman" w:cs="Times New Roman"/>
          <w:i/>
          <w:sz w:val="24"/>
          <w:szCs w:val="24"/>
          <w:lang w:eastAsia="nl-NL"/>
        </w:rPr>
        <w:t>vergunninghouder</w:t>
      </w:r>
      <w:r w:rsidRPr="00D31D89">
        <w:rPr>
          <w:rFonts w:ascii="Times New Roman" w:eastAsia="Times New Roman" w:hAnsi="Times New Roman" w:cs="Times New Roman"/>
          <w:i/>
          <w:sz w:val="24"/>
          <w:szCs w:val="24"/>
          <w:lang w:eastAsia="nl-NL"/>
        </w:rPr>
        <w:t>s de financiën niet rond kregen</w:t>
      </w:r>
      <w:r w:rsidRPr="00D31D89">
        <w:rPr>
          <w:rFonts w:ascii="Times New Roman" w:eastAsia="Times New Roman" w:hAnsi="Times New Roman" w:cs="Times New Roman"/>
          <w:sz w:val="24"/>
          <w:szCs w:val="24"/>
          <w:lang w:eastAsia="nl-NL"/>
        </w:rPr>
        <w:t xml:space="preserve">.” (N-RC). De </w:t>
      </w:r>
      <w:r w:rsidR="00905C91" w:rsidRPr="00D31D89">
        <w:rPr>
          <w:rFonts w:ascii="Times New Roman" w:eastAsia="Times New Roman" w:hAnsi="Times New Roman" w:cs="Times New Roman"/>
          <w:sz w:val="24"/>
          <w:szCs w:val="24"/>
          <w:lang w:eastAsia="nl-NL"/>
        </w:rPr>
        <w:t>beleidsmedewerker</w:t>
      </w:r>
      <w:r w:rsidR="003077D8" w:rsidRPr="00D31D89">
        <w:rPr>
          <w:rFonts w:ascii="Times New Roman" w:eastAsia="Times New Roman" w:hAnsi="Times New Roman" w:cs="Times New Roman"/>
          <w:sz w:val="24"/>
          <w:szCs w:val="24"/>
          <w:lang w:eastAsia="nl-NL"/>
        </w:rPr>
        <w:t xml:space="preserve"> </w:t>
      </w:r>
      <w:r w:rsidR="003077D8" w:rsidRPr="00D31D89">
        <w:rPr>
          <w:rFonts w:ascii="Times New Roman" w:eastAsia="Times New Roman" w:hAnsi="Times New Roman" w:cs="Times New Roman"/>
          <w:sz w:val="24"/>
          <w:szCs w:val="24"/>
          <w:lang w:eastAsia="nl-NL"/>
        </w:rPr>
        <w:lastRenderedPageBreak/>
        <w:t>van de woning</w:t>
      </w:r>
      <w:r w:rsidRPr="00D31D89">
        <w:rPr>
          <w:rFonts w:ascii="Times New Roman" w:eastAsia="Times New Roman" w:hAnsi="Times New Roman" w:cs="Times New Roman"/>
          <w:sz w:val="24"/>
          <w:szCs w:val="24"/>
          <w:lang w:eastAsia="nl-NL"/>
        </w:rPr>
        <w:t xml:space="preserve">corporatie noemt het een voordeel dat iedereen om tafel zit: </w:t>
      </w:r>
      <w:r w:rsidRPr="00D31D89">
        <w:rPr>
          <w:rFonts w:ascii="Times New Roman" w:hAnsi="Times New Roman" w:cs="Times New Roman"/>
          <w:i/>
          <w:sz w:val="24"/>
          <w:szCs w:val="24"/>
        </w:rPr>
        <w:t>“Omdat daar de sociale dienst bij zat, terwijl je dat nooit met een gemeente alleen had kunnen regelen, want die had ook altijd weer naar de sociale dienst van die vijf gemeentes moeten gaan.”</w:t>
      </w:r>
      <w:r w:rsidR="004D049A" w:rsidRPr="00D31D89">
        <w:rPr>
          <w:rFonts w:ascii="Times New Roman" w:hAnsi="Times New Roman" w:cs="Times New Roman"/>
          <w:sz w:val="24"/>
          <w:szCs w:val="24"/>
        </w:rPr>
        <w:t xml:space="preserve"> (N-WB</w:t>
      </w:r>
      <w:r w:rsidR="00792F9E" w:rsidRPr="00D31D89">
        <w:rPr>
          <w:rFonts w:ascii="Times New Roman" w:hAnsi="Times New Roman" w:cs="Times New Roman"/>
          <w:sz w:val="24"/>
          <w:szCs w:val="24"/>
        </w:rPr>
        <w:t>2</w:t>
      </w:r>
      <w:r w:rsidRPr="00D31D89">
        <w:rPr>
          <w:rFonts w:ascii="Times New Roman" w:hAnsi="Times New Roman" w:cs="Times New Roman"/>
          <w:sz w:val="24"/>
          <w:szCs w:val="24"/>
        </w:rPr>
        <w:t>)</w:t>
      </w:r>
    </w:p>
    <w:p w14:paraId="4D7AED14" w14:textId="1010EE90" w:rsidR="004648F1" w:rsidRPr="00D31D89" w:rsidRDefault="00E71018" w:rsidP="005614CF">
      <w:pPr>
        <w:spacing w:line="276" w:lineRule="auto"/>
        <w:jc w:val="both"/>
        <w:rPr>
          <w:rFonts w:ascii="Times New Roman" w:hAnsi="Times New Roman" w:cs="Times New Roman"/>
          <w:sz w:val="24"/>
          <w:szCs w:val="24"/>
        </w:rPr>
      </w:pPr>
      <w:r w:rsidRPr="00D31D89">
        <w:rPr>
          <w:rFonts w:ascii="Times New Roman" w:eastAsia="Times New Roman" w:hAnsi="Times New Roman" w:cs="Times New Roman"/>
          <w:sz w:val="24"/>
          <w:szCs w:val="24"/>
          <w:lang w:eastAsia="nl-NL"/>
        </w:rPr>
        <w:t xml:space="preserve">Echter, binnen de gemeentes was er bij het huisvesten van </w:t>
      </w:r>
      <w:r w:rsidR="00B700CC" w:rsidRPr="00D31D89">
        <w:rPr>
          <w:rFonts w:ascii="Times New Roman" w:eastAsia="Times New Roman" w:hAnsi="Times New Roman" w:cs="Times New Roman"/>
          <w:sz w:val="24"/>
          <w:szCs w:val="24"/>
          <w:lang w:eastAsia="nl-NL"/>
        </w:rPr>
        <w:t>vergunninghouder</w:t>
      </w:r>
      <w:r w:rsidRPr="00D31D89">
        <w:rPr>
          <w:rFonts w:ascii="Times New Roman" w:eastAsia="Times New Roman" w:hAnsi="Times New Roman" w:cs="Times New Roman"/>
          <w:sz w:val="24"/>
          <w:szCs w:val="24"/>
          <w:lang w:eastAsia="nl-NL"/>
        </w:rPr>
        <w:t xml:space="preserve">s ook behoefte aan betrokkenheid van beleidsmedewerkers van ruimtelijke afdelingen, bijvoorbeeld bij het zoeken van leegstaande panden en controleren of deze geschikt zijn voor bewoning van </w:t>
      </w:r>
      <w:r w:rsidR="00B700CC" w:rsidRPr="00D31D89">
        <w:rPr>
          <w:rFonts w:ascii="Times New Roman" w:eastAsia="Times New Roman" w:hAnsi="Times New Roman" w:cs="Times New Roman"/>
          <w:sz w:val="24"/>
          <w:szCs w:val="24"/>
          <w:lang w:eastAsia="nl-NL"/>
        </w:rPr>
        <w:t>vergunninghouder</w:t>
      </w:r>
      <w:r w:rsidRPr="00D31D89">
        <w:rPr>
          <w:rFonts w:ascii="Times New Roman" w:eastAsia="Times New Roman" w:hAnsi="Times New Roman" w:cs="Times New Roman"/>
          <w:sz w:val="24"/>
          <w:szCs w:val="24"/>
          <w:lang w:eastAsia="nl-NL"/>
        </w:rPr>
        <w:t xml:space="preserve">s. Deze betrokkenheid is beperkt van de grond gekomen. Daarover zegt de beleidsmedewerker van </w:t>
      </w:r>
      <w:proofErr w:type="spellStart"/>
      <w:r w:rsidR="00022D6A" w:rsidRPr="00D31D89">
        <w:rPr>
          <w:rFonts w:ascii="Times New Roman" w:eastAsia="Times New Roman" w:hAnsi="Times New Roman" w:cs="Times New Roman"/>
          <w:sz w:val="24"/>
          <w:szCs w:val="24"/>
          <w:lang w:eastAsia="nl-NL"/>
        </w:rPr>
        <w:t>Menameradiel</w:t>
      </w:r>
      <w:proofErr w:type="spellEnd"/>
      <w:r w:rsidRPr="00D31D89">
        <w:rPr>
          <w:rFonts w:ascii="Times New Roman" w:eastAsia="Times New Roman" w:hAnsi="Times New Roman" w:cs="Times New Roman"/>
          <w:sz w:val="24"/>
          <w:szCs w:val="24"/>
          <w:lang w:eastAsia="nl-NL"/>
        </w:rPr>
        <w:t>: “</w:t>
      </w:r>
      <w:r w:rsidRPr="00D31D89">
        <w:rPr>
          <w:rFonts w:ascii="Times New Roman" w:hAnsi="Times New Roman" w:cs="Times New Roman"/>
          <w:i/>
          <w:sz w:val="24"/>
          <w:szCs w:val="24"/>
        </w:rPr>
        <w:t xml:space="preserve">Ja kijk, dat is een beetje het manco. </w:t>
      </w:r>
      <w:proofErr w:type="spellStart"/>
      <w:r w:rsidRPr="00D31D89">
        <w:rPr>
          <w:rFonts w:ascii="Times New Roman" w:hAnsi="Times New Roman" w:cs="Times New Roman"/>
          <w:i/>
          <w:sz w:val="24"/>
          <w:szCs w:val="24"/>
        </w:rPr>
        <w:t>Atty</w:t>
      </w:r>
      <w:proofErr w:type="spellEnd"/>
      <w:r w:rsidRPr="00D31D89">
        <w:rPr>
          <w:rFonts w:ascii="Times New Roman" w:hAnsi="Times New Roman" w:cs="Times New Roman"/>
          <w:i/>
          <w:sz w:val="24"/>
          <w:szCs w:val="24"/>
        </w:rPr>
        <w:t xml:space="preserve"> en Martinus</w:t>
      </w:r>
      <w:r w:rsidRPr="00D31D89">
        <w:rPr>
          <w:rFonts w:ascii="Times New Roman" w:hAnsi="Times New Roman" w:cs="Times New Roman"/>
          <w:sz w:val="24"/>
          <w:szCs w:val="24"/>
        </w:rPr>
        <w:t xml:space="preserve"> [beleidsmedewerkers van de gemeenten Het Bildt en </w:t>
      </w:r>
      <w:proofErr w:type="spellStart"/>
      <w:r w:rsidR="00022D6A"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w:t>
      </w:r>
      <w:r w:rsidRPr="00D31D89">
        <w:rPr>
          <w:rFonts w:ascii="Times New Roman" w:hAnsi="Times New Roman" w:cs="Times New Roman"/>
          <w:i/>
          <w:sz w:val="24"/>
          <w:szCs w:val="24"/>
        </w:rPr>
        <w:t xml:space="preserve"> die zitten allebei op het sociaal domein, net zoals ik en wat je eigenlijk nodig hebt is iemand op een afdeling ruimte die zegt hé, dit is ook ons probleem. En ik heb er tijd voor. En of als ik het niet geen tijd heb dan maak ik tijd</w:t>
      </w:r>
      <w:r w:rsidRPr="00D31D89">
        <w:rPr>
          <w:rFonts w:ascii="Times New Roman" w:hAnsi="Times New Roman" w:cs="Times New Roman"/>
          <w:sz w:val="24"/>
          <w:szCs w:val="24"/>
        </w:rPr>
        <w:t>.” (N-G2).</w:t>
      </w:r>
      <w:r w:rsidRPr="00D31D89">
        <w:rPr>
          <w:rFonts w:ascii="Times New Roman" w:eastAsia="Times New Roman" w:hAnsi="Times New Roman" w:cs="Times New Roman"/>
          <w:sz w:val="24"/>
          <w:szCs w:val="24"/>
          <w:lang w:eastAsia="nl-NL"/>
        </w:rPr>
        <w:t xml:space="preserve"> </w:t>
      </w:r>
      <w:r w:rsidRPr="00D31D89">
        <w:rPr>
          <w:rFonts w:ascii="Times New Roman" w:hAnsi="Times New Roman" w:cs="Times New Roman"/>
          <w:sz w:val="24"/>
          <w:szCs w:val="24"/>
        </w:rPr>
        <w:t xml:space="preserve">Op bestuurlijk niveau zijn er verschillende opvattingen over de juistheid van de schaal. </w:t>
      </w:r>
    </w:p>
    <w:p w14:paraId="7BB0FA9B" w14:textId="3D57927A"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Sommige betrokkenen noemen regio Noordwest van een mooie omvang als werkgebied</w:t>
      </w:r>
      <w:r w:rsidR="00FE454F" w:rsidRPr="00D31D89">
        <w:rPr>
          <w:rFonts w:ascii="Times New Roman" w:hAnsi="Times New Roman" w:cs="Times New Roman"/>
          <w:sz w:val="24"/>
          <w:szCs w:val="24"/>
        </w:rPr>
        <w:t xml:space="preserve"> voor het sociaal domein (N-VC; N-B; </w:t>
      </w:r>
      <w:r w:rsidRPr="00D31D89">
        <w:rPr>
          <w:rFonts w:ascii="Times New Roman" w:hAnsi="Times New Roman" w:cs="Times New Roman"/>
          <w:sz w:val="24"/>
          <w:szCs w:val="24"/>
        </w:rPr>
        <w:t>N-G1), maar er blijft de vraag of een fusie tussen alle gemeentes in de regio beter zou zijn dan een samenwerking tussen de gemeentes op verschillende niveaus. Opvallend is de focus van de gemeente Harlingen op de provinciale samenwerkingsverbanden (N-B), waar andere gemeentes hier weinig over zeiden. De congruentie van grenzen voor wet- en regelgeving helpt wel voor provincie Friesland, waar de provinciegrenzen tevens de grenzen zijn voor een arbeidsmarktregio, een COA-regio, een veiligheidsregio en een GGZ-regio.</w:t>
      </w:r>
      <w:r w:rsidR="004648F1"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Verder gelden op bestuurlijk niveau dat ook hier geldt dat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een dossier is voor het gehele college, wat afstemming binnen de colleges noodzakelijk maakt. Tot slot merkt de contactpersoon van de regionale sociale dienst op dat kennis en kunde van ambtenaren en bestuurders niet altijd bij elkaar komen, zeker niet bij de gemeentes die dusdanig klein zijn dan de wet- en regelgeving het werk van de ambtenaren invullen en bestuurders dusdanig veel onderwerpen hebben dat een visie niet op alle onderwerpen aanwezig is. Er wordt nu geprobeerd via nieuwe structuren om hier regionaal een weg in te vinden (N-SD).</w:t>
      </w:r>
    </w:p>
    <w:p w14:paraId="4F8B199F"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Tussenconclusie</w:t>
      </w:r>
    </w:p>
    <w:p w14:paraId="2662D8C8" w14:textId="515085B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de regio Noordwest Friesland </w:t>
      </w:r>
      <w:r w:rsidR="004648F1" w:rsidRPr="00D31D89">
        <w:rPr>
          <w:rFonts w:ascii="Times New Roman" w:hAnsi="Times New Roman" w:cs="Times New Roman"/>
          <w:sz w:val="24"/>
          <w:szCs w:val="24"/>
        </w:rPr>
        <w:t>wordt er samengewerkt door gezamenlijk een regiocoördinator aan te stellen en de integratie en participatie te organiseren</w:t>
      </w:r>
      <w:r w:rsidRPr="00D31D89">
        <w:rPr>
          <w:rFonts w:ascii="Times New Roman" w:hAnsi="Times New Roman" w:cs="Times New Roman"/>
          <w:sz w:val="24"/>
          <w:szCs w:val="24"/>
        </w:rPr>
        <w:t xml:space="preserve">. </w:t>
      </w:r>
      <w:r w:rsidR="004648F1" w:rsidRPr="00D31D89">
        <w:rPr>
          <w:rFonts w:ascii="Times New Roman" w:hAnsi="Times New Roman" w:cs="Times New Roman"/>
          <w:sz w:val="24"/>
          <w:szCs w:val="24"/>
        </w:rPr>
        <w:t>K</w:t>
      </w:r>
      <w:r w:rsidRPr="00D31D89">
        <w:rPr>
          <w:rFonts w:ascii="Times New Roman" w:hAnsi="Times New Roman" w:cs="Times New Roman"/>
          <w:sz w:val="24"/>
          <w:szCs w:val="24"/>
        </w:rPr>
        <w:t xml:space="preserve">ennis </w:t>
      </w:r>
      <w:r w:rsidR="004648F1" w:rsidRPr="00D31D89">
        <w:rPr>
          <w:rFonts w:ascii="Times New Roman" w:hAnsi="Times New Roman" w:cs="Times New Roman"/>
          <w:sz w:val="24"/>
          <w:szCs w:val="24"/>
        </w:rPr>
        <w:t>wordt vaak door lokale partners ontwikkeld</w:t>
      </w:r>
      <w:r w:rsidRPr="00D31D89">
        <w:rPr>
          <w:rFonts w:ascii="Times New Roman" w:hAnsi="Times New Roman" w:cs="Times New Roman"/>
          <w:sz w:val="24"/>
          <w:szCs w:val="24"/>
        </w:rPr>
        <w:t xml:space="preserve"> </w:t>
      </w:r>
      <w:r w:rsidR="004648F1" w:rsidRPr="00D31D89">
        <w:rPr>
          <w:rFonts w:ascii="Times New Roman" w:hAnsi="Times New Roman" w:cs="Times New Roman"/>
          <w:sz w:val="24"/>
          <w:szCs w:val="24"/>
        </w:rPr>
        <w:t xml:space="preserve">en </w:t>
      </w:r>
      <w:r w:rsidRPr="00D31D89">
        <w:rPr>
          <w:rFonts w:ascii="Times New Roman" w:hAnsi="Times New Roman" w:cs="Times New Roman"/>
          <w:sz w:val="24"/>
          <w:szCs w:val="24"/>
        </w:rPr>
        <w:t>dan gedeeld</w:t>
      </w:r>
      <w:r w:rsidR="004648F1" w:rsidRPr="00D31D89">
        <w:rPr>
          <w:rFonts w:ascii="Times New Roman" w:hAnsi="Times New Roman" w:cs="Times New Roman"/>
          <w:sz w:val="24"/>
          <w:szCs w:val="24"/>
        </w:rPr>
        <w:t xml:space="preserve"> in het regionale netwerk</w:t>
      </w:r>
      <w:r w:rsidRPr="00D31D89">
        <w:rPr>
          <w:rFonts w:ascii="Times New Roman" w:hAnsi="Times New Roman" w:cs="Times New Roman"/>
          <w:sz w:val="24"/>
          <w:szCs w:val="24"/>
        </w:rPr>
        <w:t xml:space="preserve">. De koppeling </w:t>
      </w:r>
      <w:r w:rsidR="004648F1" w:rsidRPr="00D31D89">
        <w:rPr>
          <w:rFonts w:ascii="Times New Roman" w:hAnsi="Times New Roman" w:cs="Times New Roman"/>
          <w:sz w:val="24"/>
          <w:szCs w:val="24"/>
        </w:rPr>
        <w:t xml:space="preserve">van </w:t>
      </w:r>
      <w:r w:rsidR="00B700CC" w:rsidRPr="00D31D89">
        <w:rPr>
          <w:rFonts w:ascii="Times New Roman" w:hAnsi="Times New Roman" w:cs="Times New Roman"/>
          <w:sz w:val="24"/>
          <w:szCs w:val="24"/>
        </w:rPr>
        <w:t>vergunninghouder</w:t>
      </w:r>
      <w:r w:rsidR="004648F1" w:rsidRPr="00D31D89">
        <w:rPr>
          <w:rFonts w:ascii="Times New Roman" w:hAnsi="Times New Roman" w:cs="Times New Roman"/>
          <w:sz w:val="24"/>
          <w:szCs w:val="24"/>
        </w:rPr>
        <w:t xml:space="preserve">s </w:t>
      </w:r>
      <w:r w:rsidRPr="00D31D89">
        <w:rPr>
          <w:rFonts w:ascii="Times New Roman" w:hAnsi="Times New Roman" w:cs="Times New Roman"/>
          <w:sz w:val="24"/>
          <w:szCs w:val="24"/>
        </w:rPr>
        <w:t xml:space="preserve">vindt met veel zorg plaats, maar wordt niet makkelijk gewijzigd. De ambtenaren hebben het initiatief in overleggen en krijgen hierbij informatie van de regiocoördinator. Herverdeling komt niet ter sprake, </w:t>
      </w:r>
      <w:r w:rsidR="00693393" w:rsidRPr="00D31D89">
        <w:rPr>
          <w:rFonts w:ascii="Times New Roman" w:hAnsi="Times New Roman" w:cs="Times New Roman"/>
          <w:sz w:val="24"/>
          <w:szCs w:val="24"/>
        </w:rPr>
        <w:t>behalve tussen de gemeentes die een fusie aangaan: voor hen maakt het niet uit of ze dit nu doen of dat er automatisch een herverdeling is bij het worden van een gemeente.</w:t>
      </w:r>
    </w:p>
    <w:p w14:paraId="39233956" w14:textId="6C61C264"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het regionale overleg worden zowel ruimtelijke als sociale thema’s met betrekking tot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besproken. Dit leidt tot thema-overstijgende kennisuitwisseling tussen de werkgebieden, waarbij er een duidelijk scheiding is in welke speler normaal waarin actief is – alleen de gemeentes hebben actief met beide thema’s te maken.</w:t>
      </w:r>
    </w:p>
    <w:p w14:paraId="011ADF24" w14:textId="6E762B5E" w:rsidR="00693393" w:rsidRPr="00D31D89" w:rsidRDefault="00693393"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Er is geen eenduidig beeld met betrekking tot de kennis en kunde van de verschillende partijen. Enerzijds worden conflicten tussen de actoren zelf veelal open besproken en opgelost, maar lokale conflicten minder. Er zijn spanningen tussen de ruimtelijke kant en het sociaal domein binnen gemeentes, als soms ook tussen wethouders. Onderling vertrouwen is in veel gevallen wel in enige mate</w:t>
      </w:r>
      <w:r w:rsidR="00317F6E" w:rsidRPr="00D31D89">
        <w:rPr>
          <w:rFonts w:ascii="Times New Roman" w:hAnsi="Times New Roman" w:cs="Times New Roman"/>
          <w:sz w:val="24"/>
          <w:szCs w:val="24"/>
        </w:rPr>
        <w:t xml:space="preserve"> aanwezig, maar zelden uniform.</w:t>
      </w:r>
    </w:p>
    <w:p w14:paraId="2B4E14A1" w14:textId="6E5894F8" w:rsidR="00E71018" w:rsidRPr="00D31D89" w:rsidRDefault="00317F6E"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Qua positioneringscapaciteit</w:t>
      </w:r>
      <w:r w:rsidR="00693393" w:rsidRPr="00D31D89">
        <w:rPr>
          <w:rFonts w:ascii="Times New Roman" w:hAnsi="Times New Roman" w:cs="Times New Roman"/>
          <w:sz w:val="24"/>
          <w:szCs w:val="24"/>
        </w:rPr>
        <w:t xml:space="preserve"> lijken de relevante partijen betrokken en krijgen deze ook de kans vanuit het netwerk om er voor te gaan. Zo is de regiocoördinator uitvoerend actief en bij de </w:t>
      </w:r>
      <w:proofErr w:type="spellStart"/>
      <w:r w:rsidR="00693393" w:rsidRPr="00D31D89">
        <w:rPr>
          <w:rFonts w:ascii="Times New Roman" w:hAnsi="Times New Roman" w:cs="Times New Roman"/>
          <w:sz w:val="24"/>
          <w:szCs w:val="24"/>
        </w:rPr>
        <w:t>ketenoverleggen</w:t>
      </w:r>
      <w:proofErr w:type="spellEnd"/>
      <w:r w:rsidR="00693393" w:rsidRPr="00D31D89">
        <w:rPr>
          <w:rFonts w:ascii="Times New Roman" w:hAnsi="Times New Roman" w:cs="Times New Roman"/>
          <w:sz w:val="24"/>
          <w:szCs w:val="24"/>
        </w:rPr>
        <w:t xml:space="preserve"> aanwezig, woningcorporaties kennen elkaar en zijn aanwezig en de welzijnsorganisatie, het COA en de provincie zijn goed vertegenwoordigd.</w:t>
      </w:r>
      <w:r w:rsidRPr="00D31D89">
        <w:rPr>
          <w:rFonts w:ascii="Times New Roman" w:hAnsi="Times New Roman" w:cs="Times New Roman"/>
          <w:sz w:val="24"/>
          <w:szCs w:val="24"/>
        </w:rPr>
        <w:t xml:space="preserve"> De brug tussen de verschillende niveaus binnen het netwerk lijkt nog wel beperkt georganiseerd. Het uitvoerend niveau lijkt beperkt het beleid op tactisch niveau te informeren, en de koppeling van het tactisch overleg met (regionale) bestuurders lijkt beperkt.</w:t>
      </w:r>
    </w:p>
    <w:p w14:paraId="6D7A29A5" w14:textId="0447279D" w:rsidR="00E71018" w:rsidRPr="00D31D89" w:rsidRDefault="00E71018" w:rsidP="00E71018">
      <w:pPr>
        <w:pStyle w:val="Kop3"/>
        <w:spacing w:line="276" w:lineRule="auto"/>
        <w:jc w:val="both"/>
        <w:rPr>
          <w:rFonts w:ascii="Times New Roman" w:hAnsi="Times New Roman" w:cs="Times New Roman"/>
        </w:rPr>
      </w:pPr>
      <w:bookmarkStart w:id="51" w:name="_Toc491124835"/>
      <w:r w:rsidRPr="00D31D89">
        <w:rPr>
          <w:rFonts w:ascii="Times New Roman" w:hAnsi="Times New Roman" w:cs="Times New Roman"/>
        </w:rPr>
        <w:t>§4.</w:t>
      </w:r>
      <w:r w:rsidR="002D1294" w:rsidRPr="00D31D89">
        <w:rPr>
          <w:rFonts w:ascii="Times New Roman" w:hAnsi="Times New Roman" w:cs="Times New Roman"/>
        </w:rPr>
        <w:t>4</w:t>
      </w:r>
      <w:r w:rsidR="00693393" w:rsidRPr="00D31D89">
        <w:rPr>
          <w:rFonts w:ascii="Times New Roman" w:hAnsi="Times New Roman" w:cs="Times New Roman"/>
        </w:rPr>
        <w:t>.</w:t>
      </w:r>
      <w:r w:rsidRPr="00D31D89">
        <w:rPr>
          <w:rFonts w:ascii="Times New Roman" w:hAnsi="Times New Roman" w:cs="Times New Roman"/>
        </w:rPr>
        <w:t>4: Over de succesfactoren in deze samenwerking:</w:t>
      </w:r>
      <w:bookmarkEnd w:id="51"/>
    </w:p>
    <w:p w14:paraId="029C91E3" w14:textId="77777777" w:rsidR="00E71018" w:rsidRPr="00D31D89" w:rsidRDefault="00E71018" w:rsidP="00E71018">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deze sectie worden de factoren besproken die het succes van de samenwerking beïnvloeden voor de regio Noordwest Friesland. Hierbij wordt eerst ingegaan op de </w:t>
      </w:r>
      <w:proofErr w:type="spellStart"/>
      <w:r w:rsidRPr="00D31D89">
        <w:rPr>
          <w:rFonts w:ascii="Times New Roman" w:hAnsi="Times New Roman" w:cs="Times New Roman"/>
          <w:sz w:val="24"/>
          <w:szCs w:val="24"/>
        </w:rPr>
        <w:t>passendheid</w:t>
      </w:r>
      <w:proofErr w:type="spellEnd"/>
      <w:r w:rsidRPr="00D31D89">
        <w:rPr>
          <w:rFonts w:ascii="Times New Roman" w:hAnsi="Times New Roman" w:cs="Times New Roman"/>
          <w:sz w:val="24"/>
          <w:szCs w:val="24"/>
        </w:rPr>
        <w:t xml:space="preserve"> van de netwerkgrootte, gevolgd door de doelconsensus, interne legitimiteit en externe legitimiteit. Er wordt afgesloten met de factoren die inductief zijn vastgesteld.</w:t>
      </w:r>
    </w:p>
    <w:p w14:paraId="4B955727" w14:textId="055322A3" w:rsidR="00E71018" w:rsidRPr="005614CF" w:rsidRDefault="009B09A1" w:rsidP="00E71018">
      <w:pPr>
        <w:spacing w:line="276" w:lineRule="auto"/>
        <w:jc w:val="both"/>
        <w:rPr>
          <w:rFonts w:ascii="Times New Roman" w:hAnsi="Times New Roman" w:cs="Times New Roman"/>
          <w:b/>
          <w:sz w:val="24"/>
          <w:szCs w:val="24"/>
        </w:rPr>
      </w:pPr>
      <w:proofErr w:type="spellStart"/>
      <w:r w:rsidRPr="005614CF">
        <w:rPr>
          <w:rFonts w:ascii="Times New Roman" w:hAnsi="Times New Roman" w:cs="Times New Roman"/>
          <w:b/>
          <w:sz w:val="24"/>
          <w:szCs w:val="24"/>
        </w:rPr>
        <w:t>Passendheid</w:t>
      </w:r>
      <w:proofErr w:type="spellEnd"/>
      <w:r w:rsidRPr="005614CF">
        <w:rPr>
          <w:rFonts w:ascii="Times New Roman" w:hAnsi="Times New Roman" w:cs="Times New Roman"/>
          <w:b/>
          <w:sz w:val="24"/>
          <w:szCs w:val="24"/>
        </w:rPr>
        <w:t xml:space="preserve"> van de netwerkgrootte</w:t>
      </w:r>
    </w:p>
    <w:p w14:paraId="3B3D5B06" w14:textId="54B3FF70" w:rsidR="00E71018" w:rsidRPr="005614CF" w:rsidRDefault="00E71018" w:rsidP="00E71018">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De uitvoerende kerndriehoek bestaat voor het dossier ruimte uit de regiocoördinator, de regievoerder en de contactpersonen van de woningcorporaties (in totaal zes). Voor de sociale kant zijn de contactpersoon van de sociale dienst en de directeur van de welzijnsorganisatie de kern. Bij het ketenoverleg zitten er maximaal zestien mensen aan tafel: de vijf gemeentes, de regiocoördinator, de vier woningcorporaties, de contactpersoon en directeur van de welzijnsorganisatie, de contactpersoon van de sociale dienst, een of beide regievoerders van het COA en de betrokken beleidsmedewerker van de provincie Friesland</w:t>
      </w:r>
      <w:r w:rsidR="00A4665D" w:rsidRPr="005614CF">
        <w:rPr>
          <w:rFonts w:ascii="Times New Roman" w:hAnsi="Times New Roman" w:cs="Times New Roman"/>
          <w:sz w:val="24"/>
          <w:szCs w:val="24"/>
        </w:rPr>
        <w:t xml:space="preserve"> (N-Ag</w:t>
      </w:r>
      <w:r w:rsidR="00FC5442" w:rsidRPr="005614CF">
        <w:rPr>
          <w:rFonts w:ascii="Times New Roman" w:hAnsi="Times New Roman" w:cs="Times New Roman"/>
          <w:sz w:val="24"/>
          <w:szCs w:val="24"/>
        </w:rPr>
        <w:t>, N-O1)</w:t>
      </w:r>
      <w:r w:rsidRPr="005614CF">
        <w:rPr>
          <w:rFonts w:ascii="Times New Roman" w:hAnsi="Times New Roman" w:cs="Times New Roman"/>
          <w:sz w:val="24"/>
          <w:szCs w:val="24"/>
        </w:rPr>
        <w:t xml:space="preserve">. In deze publiek-private samenwerking zijn de publieke partijen dus de vijf gemeentes, de sociale dienst, het COA (uitvoeringsorganisatie van het ministerie van Veiligheid &amp; Justitie) en de provincie. </w:t>
      </w:r>
      <w:r w:rsidR="00FC5442" w:rsidRPr="005614CF">
        <w:rPr>
          <w:rFonts w:ascii="Times New Roman" w:hAnsi="Times New Roman" w:cs="Times New Roman"/>
          <w:sz w:val="24"/>
          <w:szCs w:val="24"/>
        </w:rPr>
        <w:t xml:space="preserve">Dit aantal is beduidend hoger dan het aanbevolen maximum van acht. </w:t>
      </w:r>
      <w:r w:rsidRPr="005614CF">
        <w:rPr>
          <w:rFonts w:ascii="Times New Roman" w:hAnsi="Times New Roman" w:cs="Times New Roman"/>
          <w:sz w:val="24"/>
          <w:szCs w:val="24"/>
        </w:rPr>
        <w:t xml:space="preserve">Het is wellicht door het </w:t>
      </w:r>
      <w:r w:rsidR="00FC5442" w:rsidRPr="005614CF">
        <w:rPr>
          <w:rFonts w:ascii="Times New Roman" w:hAnsi="Times New Roman" w:cs="Times New Roman"/>
          <w:sz w:val="24"/>
          <w:szCs w:val="24"/>
        </w:rPr>
        <w:t xml:space="preserve">grote </w:t>
      </w:r>
      <w:r w:rsidRPr="005614CF">
        <w:rPr>
          <w:rFonts w:ascii="Times New Roman" w:hAnsi="Times New Roman" w:cs="Times New Roman"/>
          <w:sz w:val="24"/>
          <w:szCs w:val="24"/>
        </w:rPr>
        <w:t xml:space="preserve">aantal spelers dat er vaker gesproken wordt </w:t>
      </w:r>
      <w:r w:rsidR="00FC5442" w:rsidRPr="005614CF">
        <w:rPr>
          <w:rFonts w:ascii="Times New Roman" w:hAnsi="Times New Roman" w:cs="Times New Roman"/>
          <w:sz w:val="24"/>
          <w:szCs w:val="24"/>
        </w:rPr>
        <w:t>over</w:t>
      </w:r>
      <w:r w:rsidRPr="005614CF">
        <w:rPr>
          <w:rFonts w:ascii="Times New Roman" w:hAnsi="Times New Roman" w:cs="Times New Roman"/>
          <w:sz w:val="24"/>
          <w:szCs w:val="24"/>
        </w:rPr>
        <w:t xml:space="preserve"> ‘de papieren tijger’ en de lange tijd die partijen met elkaar kunnen overleggen zonder concre</w:t>
      </w:r>
      <w:r w:rsidR="00905C91" w:rsidRPr="005614CF">
        <w:rPr>
          <w:rFonts w:ascii="Times New Roman" w:hAnsi="Times New Roman" w:cs="Times New Roman"/>
          <w:sz w:val="24"/>
          <w:szCs w:val="24"/>
        </w:rPr>
        <w:t>te stappen te ondernemen (N-WB</w:t>
      </w:r>
      <w:r w:rsidR="00FE454F" w:rsidRPr="005614CF">
        <w:rPr>
          <w:rFonts w:ascii="Times New Roman" w:hAnsi="Times New Roman" w:cs="Times New Roman"/>
          <w:sz w:val="24"/>
          <w:szCs w:val="24"/>
        </w:rPr>
        <w:t>1; N-G2;</w:t>
      </w:r>
      <w:r w:rsidRPr="005614CF">
        <w:rPr>
          <w:rFonts w:ascii="Times New Roman" w:hAnsi="Times New Roman" w:cs="Times New Roman"/>
          <w:sz w:val="24"/>
          <w:szCs w:val="24"/>
        </w:rPr>
        <w:t xml:space="preserve"> N-G1).</w:t>
      </w:r>
    </w:p>
    <w:p w14:paraId="3BD9B638" w14:textId="77777777" w:rsidR="00E71018" w:rsidRPr="005614CF" w:rsidRDefault="00E71018" w:rsidP="00E71018">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Doelconsensus</w:t>
      </w:r>
    </w:p>
    <w:p w14:paraId="04F38779" w14:textId="754EAA23" w:rsidR="00FC5442" w:rsidRPr="005614CF" w:rsidRDefault="00E71018" w:rsidP="00FC5442">
      <w:pPr>
        <w:spacing w:line="276" w:lineRule="auto"/>
        <w:jc w:val="both"/>
        <w:rPr>
          <w:rFonts w:ascii="Times New Roman" w:eastAsia="Times New Roman" w:hAnsi="Times New Roman" w:cs="Times New Roman"/>
          <w:sz w:val="24"/>
          <w:szCs w:val="24"/>
          <w:lang w:eastAsia="nl-NL"/>
        </w:rPr>
      </w:pPr>
      <w:r w:rsidRPr="005614CF">
        <w:rPr>
          <w:rFonts w:ascii="Times New Roman" w:hAnsi="Times New Roman" w:cs="Times New Roman"/>
          <w:sz w:val="24"/>
          <w:szCs w:val="24"/>
        </w:rPr>
        <w:t>Naast dat er over het ontstaan al verschillende beelden zijn, geldt dit ook in enige mate voor de doelen. Enerzijds geldt er het halen van de taakstelling: “</w:t>
      </w:r>
      <w:r w:rsidRPr="005614CF">
        <w:rPr>
          <w:rFonts w:ascii="Times New Roman" w:hAnsi="Times New Roman" w:cs="Times New Roman"/>
          <w:i/>
          <w:sz w:val="24"/>
          <w:szCs w:val="24"/>
        </w:rPr>
        <w:t>Iedereen heeft wel verschillende rollen natuurlijk, maar het hoofddoel is om de taakstelling die de gemeente van het Rijk toebedeeld krijgt binnen de kaders en tijdstippen te realiseren en daar is wel afstemming in nodig</w:t>
      </w:r>
      <w:r w:rsidR="00905C91" w:rsidRPr="005614CF">
        <w:rPr>
          <w:rFonts w:ascii="Times New Roman" w:hAnsi="Times New Roman" w:cs="Times New Roman"/>
          <w:sz w:val="24"/>
          <w:szCs w:val="24"/>
        </w:rPr>
        <w:t>” (N-WB1</w:t>
      </w:r>
      <w:r w:rsidRPr="005614CF">
        <w:rPr>
          <w:rFonts w:ascii="Times New Roman" w:hAnsi="Times New Roman" w:cs="Times New Roman"/>
          <w:sz w:val="24"/>
          <w:szCs w:val="24"/>
        </w:rPr>
        <w:t>). Het deel van die quote over eigen rollen is wellicht ook wat verklaart dat de contactpersoon van de regionale dienst aangeeft: “</w:t>
      </w:r>
      <w:r w:rsidRPr="005614CF">
        <w:rPr>
          <w:rFonts w:ascii="Times New Roman" w:hAnsi="Times New Roman" w:cs="Times New Roman"/>
          <w:i/>
          <w:sz w:val="24"/>
          <w:szCs w:val="24"/>
        </w:rPr>
        <w:t xml:space="preserve">…dus de kritieken op zo’n stuk worden altijd gegeven vanuit een eigen belang en dat speelt bij </w:t>
      </w:r>
      <w:r w:rsidR="00B700CC" w:rsidRPr="005614CF">
        <w:rPr>
          <w:rFonts w:ascii="Times New Roman" w:hAnsi="Times New Roman" w:cs="Times New Roman"/>
          <w:i/>
          <w:sz w:val="24"/>
          <w:szCs w:val="24"/>
        </w:rPr>
        <w:t>vergunninghouder</w:t>
      </w:r>
      <w:r w:rsidRPr="005614CF">
        <w:rPr>
          <w:rFonts w:ascii="Times New Roman" w:hAnsi="Times New Roman" w:cs="Times New Roman"/>
          <w:i/>
          <w:sz w:val="24"/>
          <w:szCs w:val="24"/>
        </w:rPr>
        <w:t>s wel heel erg. Er wordt weinig gezamenlijk belang gevoeld heb ik de indruk</w:t>
      </w:r>
      <w:r w:rsidR="00FC5442" w:rsidRPr="005614CF">
        <w:rPr>
          <w:rFonts w:ascii="Times New Roman" w:hAnsi="Times New Roman" w:cs="Times New Roman"/>
          <w:sz w:val="24"/>
          <w:szCs w:val="24"/>
        </w:rPr>
        <w:t xml:space="preserve">.” (N-SD). </w:t>
      </w:r>
      <w:r w:rsidRPr="005614CF">
        <w:rPr>
          <w:rFonts w:ascii="Times New Roman" w:hAnsi="Times New Roman" w:cs="Times New Roman"/>
          <w:sz w:val="24"/>
          <w:szCs w:val="24"/>
        </w:rPr>
        <w:t xml:space="preserve">De druk van de provincie kan daarin nog wel een ‘gezamenlijke probleem’ worden genoemd. Dat probleem </w:t>
      </w:r>
      <w:r w:rsidRPr="005614CF">
        <w:rPr>
          <w:rFonts w:ascii="Times New Roman" w:hAnsi="Times New Roman" w:cs="Times New Roman"/>
          <w:sz w:val="24"/>
          <w:szCs w:val="24"/>
        </w:rPr>
        <w:lastRenderedPageBreak/>
        <w:t xml:space="preserve">was </w:t>
      </w:r>
      <w:r w:rsidR="00FC5442" w:rsidRPr="005614CF">
        <w:rPr>
          <w:rFonts w:ascii="Times New Roman" w:hAnsi="Times New Roman" w:cs="Times New Roman"/>
          <w:sz w:val="24"/>
          <w:szCs w:val="24"/>
        </w:rPr>
        <w:t xml:space="preserve">een mogelijk ingrijpen van </w:t>
      </w:r>
      <w:r w:rsidRPr="005614CF">
        <w:rPr>
          <w:rFonts w:ascii="Times New Roman" w:hAnsi="Times New Roman" w:cs="Times New Roman"/>
          <w:sz w:val="24"/>
          <w:szCs w:val="24"/>
        </w:rPr>
        <w:t>de provincie, en indirect een mogelijk ingrijpen vanuit het Rijk. De beleidsmedewerker van de provincie geeft daarin aan dat als reactie op de waarschuwing van de provincie dat de provincie zelf de regionale samenwerking ging organiseren als de gemeentes dat zelf niet gingen doen, er reactie kwam: “</w:t>
      </w:r>
      <w:r w:rsidRPr="005614CF">
        <w:rPr>
          <w:rFonts w:ascii="Times New Roman" w:hAnsi="Times New Roman" w:cs="Times New Roman"/>
          <w:i/>
          <w:sz w:val="24"/>
          <w:szCs w:val="24"/>
        </w:rPr>
        <w:t xml:space="preserve">in </w:t>
      </w:r>
      <w:proofErr w:type="spellStart"/>
      <w:r w:rsidRPr="005614CF">
        <w:rPr>
          <w:rFonts w:ascii="Times New Roman" w:hAnsi="Times New Roman" w:cs="Times New Roman"/>
          <w:i/>
          <w:sz w:val="24"/>
          <w:szCs w:val="24"/>
        </w:rPr>
        <w:t>Noord-West</w:t>
      </w:r>
      <w:proofErr w:type="spellEnd"/>
      <w:r w:rsidRPr="005614CF">
        <w:rPr>
          <w:rFonts w:ascii="Times New Roman" w:hAnsi="Times New Roman" w:cs="Times New Roman"/>
          <w:i/>
          <w:sz w:val="24"/>
          <w:szCs w:val="24"/>
        </w:rPr>
        <w:t xml:space="preserve"> was toen nog een ambtenaar bij de gemeente </w:t>
      </w:r>
      <w:proofErr w:type="spellStart"/>
      <w:r w:rsidRPr="005614CF">
        <w:rPr>
          <w:rFonts w:ascii="Times New Roman" w:hAnsi="Times New Roman" w:cs="Times New Roman"/>
          <w:i/>
          <w:sz w:val="24"/>
          <w:szCs w:val="24"/>
        </w:rPr>
        <w:t>Menameradiel</w:t>
      </w:r>
      <w:proofErr w:type="spellEnd"/>
      <w:r w:rsidRPr="005614CF">
        <w:rPr>
          <w:rFonts w:ascii="Times New Roman" w:hAnsi="Times New Roman" w:cs="Times New Roman"/>
          <w:i/>
          <w:sz w:val="24"/>
          <w:szCs w:val="24"/>
        </w:rPr>
        <w:t xml:space="preserve"> die zei: nou we laten ons toch niet kennen, Den Haag blijft hier buiten de deur</w:t>
      </w:r>
      <w:r w:rsidRPr="005614CF">
        <w:rPr>
          <w:rFonts w:ascii="Times New Roman" w:hAnsi="Times New Roman" w:cs="Times New Roman"/>
          <w:sz w:val="24"/>
          <w:szCs w:val="24"/>
        </w:rPr>
        <w:t xml:space="preserve">.” (N-P). De beleidsmedewerker van </w:t>
      </w:r>
      <w:proofErr w:type="spellStart"/>
      <w:r w:rsidR="00022D6A" w:rsidRPr="005614CF">
        <w:rPr>
          <w:rFonts w:ascii="Times New Roman" w:hAnsi="Times New Roman" w:cs="Times New Roman"/>
          <w:sz w:val="24"/>
          <w:szCs w:val="24"/>
        </w:rPr>
        <w:t>Menameradiel</w:t>
      </w:r>
      <w:proofErr w:type="spellEnd"/>
      <w:r w:rsidRPr="005614CF">
        <w:rPr>
          <w:rFonts w:ascii="Times New Roman" w:hAnsi="Times New Roman" w:cs="Times New Roman"/>
          <w:sz w:val="24"/>
          <w:szCs w:val="24"/>
        </w:rPr>
        <w:t xml:space="preserve"> lijkt overigens intrinsiek gemotiveerd te zijn, maar de externe druk te hebben ingezet om meer in de regio gedaan te krijgen. Opmerkelijk is dat de beleidsmedewerker van de provincie enerzijds aangeeft dat een samenwerking alleen werkt met mensen die het zelf willen en die niet gedwongen worden. Toen werd gevraagd waarom de provincie dan wel de gemeentes vier weken had gegeven om regionale samenwerkingen te vormen met als alternatief dat de provincie het ging organiseren, volgde het antwoord: </w:t>
      </w:r>
      <w:r w:rsidRPr="005614CF">
        <w:rPr>
          <w:rFonts w:ascii="Times New Roman" w:eastAsia="Times New Roman" w:hAnsi="Times New Roman" w:cs="Times New Roman"/>
          <w:sz w:val="24"/>
          <w:szCs w:val="24"/>
          <w:lang w:eastAsia="nl-NL"/>
        </w:rPr>
        <w:t>“</w:t>
      </w:r>
      <w:r w:rsidRPr="005614CF">
        <w:rPr>
          <w:rFonts w:ascii="Times New Roman" w:eastAsia="Times New Roman" w:hAnsi="Times New Roman" w:cs="Times New Roman"/>
          <w:i/>
          <w:sz w:val="24"/>
          <w:szCs w:val="24"/>
          <w:lang w:eastAsia="nl-NL"/>
        </w:rPr>
        <w:t>Ja, maar iedereen zat ook in hetzelfde schuitje. Want dan gaan wij het als provincie doen: als de provincie het niet doet dan komt het Rijk</w:t>
      </w:r>
      <w:r w:rsidRPr="005614CF">
        <w:rPr>
          <w:rFonts w:ascii="Times New Roman" w:eastAsia="Times New Roman" w:hAnsi="Times New Roman" w:cs="Times New Roman"/>
          <w:sz w:val="24"/>
          <w:szCs w:val="24"/>
          <w:lang w:eastAsia="nl-NL"/>
        </w:rPr>
        <w:t xml:space="preserve">.” (N-P). Volgens de regionale bestuurder op het gebied van </w:t>
      </w:r>
      <w:r w:rsidR="00B700CC" w:rsidRPr="005614CF">
        <w:rPr>
          <w:rFonts w:ascii="Times New Roman" w:eastAsia="Times New Roman" w:hAnsi="Times New Roman" w:cs="Times New Roman"/>
          <w:sz w:val="24"/>
          <w:szCs w:val="24"/>
          <w:lang w:eastAsia="nl-NL"/>
        </w:rPr>
        <w:t>vergunninghouder</w:t>
      </w:r>
      <w:r w:rsidRPr="005614CF">
        <w:rPr>
          <w:rFonts w:ascii="Times New Roman" w:eastAsia="Times New Roman" w:hAnsi="Times New Roman" w:cs="Times New Roman"/>
          <w:sz w:val="24"/>
          <w:szCs w:val="24"/>
          <w:lang w:eastAsia="nl-NL"/>
        </w:rPr>
        <w:t xml:space="preserve">s is de aandacht continu gevestigd geweest op de huisvesting, en begint nu pas de stap daarna (N-B). </w:t>
      </w:r>
    </w:p>
    <w:p w14:paraId="1A5EDEFE" w14:textId="04D54638" w:rsidR="00E71018" w:rsidRPr="005614CF" w:rsidRDefault="00FC5442" w:rsidP="00FC5442">
      <w:pPr>
        <w:spacing w:line="276" w:lineRule="auto"/>
        <w:jc w:val="both"/>
        <w:rPr>
          <w:rFonts w:ascii="Times New Roman" w:hAnsi="Times New Roman" w:cs="Times New Roman"/>
          <w:sz w:val="24"/>
          <w:szCs w:val="24"/>
        </w:rPr>
      </w:pPr>
      <w:r w:rsidRPr="005614CF">
        <w:rPr>
          <w:rFonts w:ascii="Times New Roman" w:eastAsia="Times New Roman" w:hAnsi="Times New Roman" w:cs="Times New Roman"/>
          <w:sz w:val="24"/>
          <w:szCs w:val="24"/>
          <w:lang w:eastAsia="nl-NL"/>
        </w:rPr>
        <w:t>Voor d</w:t>
      </w:r>
      <w:r w:rsidR="00E71018" w:rsidRPr="005614CF">
        <w:rPr>
          <w:rFonts w:ascii="Times New Roman" w:eastAsia="Times New Roman" w:hAnsi="Times New Roman" w:cs="Times New Roman"/>
          <w:sz w:val="24"/>
          <w:szCs w:val="24"/>
          <w:lang w:eastAsia="nl-NL"/>
        </w:rPr>
        <w:t xml:space="preserve">e regievoerder van het COA </w:t>
      </w:r>
      <w:r w:rsidRPr="005614CF">
        <w:rPr>
          <w:rFonts w:ascii="Times New Roman" w:eastAsia="Times New Roman" w:hAnsi="Times New Roman" w:cs="Times New Roman"/>
          <w:sz w:val="24"/>
          <w:szCs w:val="24"/>
          <w:lang w:eastAsia="nl-NL"/>
        </w:rPr>
        <w:t xml:space="preserve">geldt dat </w:t>
      </w:r>
      <w:r w:rsidR="00E71018" w:rsidRPr="005614CF">
        <w:rPr>
          <w:rFonts w:ascii="Times New Roman" w:eastAsia="Times New Roman" w:hAnsi="Times New Roman" w:cs="Times New Roman"/>
          <w:sz w:val="24"/>
          <w:szCs w:val="24"/>
          <w:lang w:eastAsia="nl-NL"/>
        </w:rPr>
        <w:t xml:space="preserve">het kansrijk koppelen de voorkeur geniet boven het koppelen met het oog op de taakstelling: </w:t>
      </w:r>
      <w:r w:rsidR="00E71018" w:rsidRPr="005614CF">
        <w:rPr>
          <w:rFonts w:ascii="Times New Roman" w:hAnsi="Times New Roman" w:cs="Times New Roman"/>
          <w:sz w:val="24"/>
          <w:szCs w:val="24"/>
        </w:rPr>
        <w:t>“</w:t>
      </w:r>
      <w:r w:rsidR="00E71018" w:rsidRPr="005614CF">
        <w:rPr>
          <w:rFonts w:ascii="Times New Roman" w:hAnsi="Times New Roman" w:cs="Times New Roman"/>
          <w:i/>
          <w:sz w:val="24"/>
          <w:szCs w:val="24"/>
        </w:rPr>
        <w:t>En tuurlijk is het aan mij om soms een keuze te maken om een gezin dat als je de informatie leest naar Harlingen zou moeten, terwijl er een andere gemeente in Friesland eigenlijk dat gezin nodig heeft om de taakstelling te kunnen halen. Dat is soms een lastige afweging. Soms kies ik echt zo van ja dit is gewoon kansrijk om voor deze meneer hè dat die een baan krijgt</w:t>
      </w:r>
      <w:r w:rsidR="00E71018" w:rsidRPr="005614CF">
        <w:rPr>
          <w:rFonts w:ascii="Times New Roman" w:hAnsi="Times New Roman" w:cs="Times New Roman"/>
          <w:sz w:val="24"/>
          <w:szCs w:val="24"/>
        </w:rPr>
        <w:t>.</w:t>
      </w:r>
      <w:r w:rsidR="00E71018" w:rsidRPr="005614CF">
        <w:rPr>
          <w:rFonts w:ascii="Times New Roman" w:hAnsi="Times New Roman" w:cs="Times New Roman"/>
          <w:i/>
          <w:sz w:val="24"/>
          <w:szCs w:val="24"/>
        </w:rPr>
        <w:t xml:space="preserve"> Ik heb altijd wel de neiging om die keuze te maken.”</w:t>
      </w:r>
      <w:r w:rsidR="00E71018" w:rsidRPr="005614CF">
        <w:rPr>
          <w:rFonts w:ascii="Times New Roman" w:hAnsi="Times New Roman" w:cs="Times New Roman"/>
          <w:sz w:val="24"/>
          <w:szCs w:val="24"/>
        </w:rPr>
        <w:t xml:space="preserve"> (N-RV). </w:t>
      </w:r>
      <w:r w:rsidR="00E71018" w:rsidRPr="005614CF">
        <w:rPr>
          <w:rFonts w:ascii="Times New Roman" w:eastAsia="Times New Roman" w:hAnsi="Times New Roman" w:cs="Times New Roman"/>
          <w:sz w:val="24"/>
          <w:szCs w:val="24"/>
          <w:lang w:eastAsia="nl-NL"/>
        </w:rPr>
        <w:t>De regiocoördinator geeft ook aan dat passend koppelen belangrijk is en dat alle betrokkenen begrijpen aan wie er wordt gekoppeld (N-RC; I = interviewer):</w:t>
      </w:r>
    </w:p>
    <w:p w14:paraId="449D7B95" w14:textId="77777777" w:rsidR="00E71018" w:rsidRPr="005614CF" w:rsidRDefault="00E71018" w:rsidP="005B4D13">
      <w:pPr>
        <w:spacing w:line="240" w:lineRule="auto"/>
        <w:jc w:val="both"/>
        <w:rPr>
          <w:rFonts w:ascii="Times New Roman" w:eastAsia="Times New Roman" w:hAnsi="Times New Roman" w:cs="Times New Roman"/>
          <w:i/>
          <w:sz w:val="24"/>
          <w:szCs w:val="24"/>
          <w:lang w:eastAsia="nl-NL"/>
        </w:rPr>
      </w:pPr>
      <w:r w:rsidRPr="005614CF">
        <w:rPr>
          <w:rFonts w:ascii="Times New Roman" w:eastAsia="Times New Roman" w:hAnsi="Times New Roman" w:cs="Times New Roman"/>
          <w:sz w:val="24"/>
          <w:szCs w:val="24"/>
          <w:lang w:eastAsia="nl-NL"/>
        </w:rPr>
        <w:t>RC: “</w:t>
      </w:r>
      <w:r w:rsidRPr="005614CF">
        <w:rPr>
          <w:rFonts w:ascii="Times New Roman" w:eastAsia="Times New Roman" w:hAnsi="Times New Roman" w:cs="Times New Roman"/>
          <w:i/>
          <w:sz w:val="24"/>
          <w:szCs w:val="24"/>
          <w:lang w:eastAsia="nl-NL"/>
        </w:rPr>
        <w:t xml:space="preserve">Het moet wel logisch zijn je moet niet een alleenstaande jongeman ergens in de </w:t>
      </w:r>
      <w:proofErr w:type="spellStart"/>
      <w:r w:rsidRPr="005614CF">
        <w:rPr>
          <w:rFonts w:ascii="Times New Roman" w:eastAsia="Times New Roman" w:hAnsi="Times New Roman" w:cs="Times New Roman"/>
          <w:i/>
          <w:sz w:val="24"/>
          <w:szCs w:val="24"/>
          <w:lang w:eastAsia="nl-NL"/>
        </w:rPr>
        <w:t>middle</w:t>
      </w:r>
      <w:proofErr w:type="spellEnd"/>
      <w:r w:rsidRPr="005614CF">
        <w:rPr>
          <w:rFonts w:ascii="Times New Roman" w:eastAsia="Times New Roman" w:hAnsi="Times New Roman" w:cs="Times New Roman"/>
          <w:i/>
          <w:sz w:val="24"/>
          <w:szCs w:val="24"/>
          <w:lang w:eastAsia="nl-NL"/>
        </w:rPr>
        <w:t xml:space="preserve"> of </w:t>
      </w:r>
      <w:proofErr w:type="spellStart"/>
      <w:r w:rsidRPr="005614CF">
        <w:rPr>
          <w:rFonts w:ascii="Times New Roman" w:eastAsia="Times New Roman" w:hAnsi="Times New Roman" w:cs="Times New Roman"/>
          <w:i/>
          <w:sz w:val="24"/>
          <w:szCs w:val="24"/>
          <w:lang w:eastAsia="nl-NL"/>
        </w:rPr>
        <w:t>nowhere</w:t>
      </w:r>
      <w:proofErr w:type="spellEnd"/>
      <w:r w:rsidRPr="005614CF">
        <w:rPr>
          <w:rFonts w:ascii="Times New Roman" w:eastAsia="Times New Roman" w:hAnsi="Times New Roman" w:cs="Times New Roman"/>
          <w:i/>
          <w:sz w:val="24"/>
          <w:szCs w:val="24"/>
          <w:lang w:eastAsia="nl-NL"/>
        </w:rPr>
        <w:t>, dat is niet fijn voor die jongen niet.</w:t>
      </w:r>
    </w:p>
    <w:p w14:paraId="689ADDA4" w14:textId="6F538052" w:rsidR="00E71018" w:rsidRPr="005614CF" w:rsidRDefault="00E71018" w:rsidP="005B4D13">
      <w:pPr>
        <w:pStyle w:val="Lijstalinea"/>
        <w:numPr>
          <w:ilvl w:val="0"/>
          <w:numId w:val="30"/>
        </w:numPr>
        <w:spacing w:line="240" w:lineRule="auto"/>
        <w:jc w:val="both"/>
        <w:rPr>
          <w:rFonts w:ascii="Times New Roman" w:eastAsia="Times New Roman" w:hAnsi="Times New Roman" w:cs="Times New Roman"/>
          <w:i/>
          <w:sz w:val="24"/>
          <w:szCs w:val="24"/>
          <w:lang w:eastAsia="nl-NL"/>
        </w:rPr>
      </w:pPr>
      <w:r w:rsidRPr="005614CF">
        <w:rPr>
          <w:rFonts w:ascii="Times New Roman" w:eastAsia="Times New Roman" w:hAnsi="Times New Roman" w:cs="Times New Roman"/>
          <w:i/>
          <w:sz w:val="24"/>
          <w:szCs w:val="24"/>
          <w:lang w:eastAsia="nl-NL"/>
        </w:rPr>
        <w:t xml:space="preserve">I: Nee. Ja dus wat dat betreft als een alleenstaande wordt toegewezen aan Franeker dan gaat ie naar </w:t>
      </w:r>
      <w:r w:rsidR="00603714" w:rsidRPr="005614CF">
        <w:rPr>
          <w:rFonts w:ascii="Times New Roman" w:eastAsia="Times New Roman" w:hAnsi="Times New Roman" w:cs="Times New Roman"/>
          <w:sz w:val="24"/>
          <w:szCs w:val="24"/>
          <w:lang w:eastAsia="nl-NL"/>
        </w:rPr>
        <w:t>[woningcorporatie C]</w:t>
      </w:r>
      <w:r w:rsidRPr="005614CF">
        <w:rPr>
          <w:rFonts w:ascii="Times New Roman" w:eastAsia="Times New Roman" w:hAnsi="Times New Roman" w:cs="Times New Roman"/>
          <w:i/>
          <w:sz w:val="24"/>
          <w:szCs w:val="24"/>
          <w:lang w:eastAsia="nl-NL"/>
        </w:rPr>
        <w:t>, zo makkelijk is het.</w:t>
      </w:r>
    </w:p>
    <w:p w14:paraId="1835C69B" w14:textId="77777777" w:rsidR="00E71018" w:rsidRPr="005614CF" w:rsidRDefault="00E71018" w:rsidP="005B4D13">
      <w:pPr>
        <w:spacing w:line="240" w:lineRule="auto"/>
        <w:jc w:val="both"/>
        <w:rPr>
          <w:rFonts w:ascii="Times New Roman" w:eastAsia="Times New Roman" w:hAnsi="Times New Roman" w:cs="Times New Roman"/>
          <w:i/>
          <w:sz w:val="24"/>
          <w:szCs w:val="24"/>
          <w:lang w:eastAsia="nl-NL"/>
        </w:rPr>
      </w:pPr>
      <w:r w:rsidRPr="005614CF">
        <w:rPr>
          <w:rFonts w:ascii="Times New Roman" w:eastAsia="Times New Roman" w:hAnsi="Times New Roman" w:cs="Times New Roman"/>
          <w:sz w:val="24"/>
          <w:szCs w:val="24"/>
          <w:lang w:eastAsia="nl-NL"/>
        </w:rPr>
        <w:t>RC:</w:t>
      </w:r>
      <w:r w:rsidRPr="005614CF">
        <w:rPr>
          <w:rFonts w:ascii="Times New Roman" w:eastAsia="Times New Roman" w:hAnsi="Times New Roman" w:cs="Times New Roman"/>
          <w:i/>
          <w:sz w:val="24"/>
          <w:szCs w:val="24"/>
          <w:lang w:eastAsia="nl-NL"/>
        </w:rPr>
        <w:t xml:space="preserve"> Ja, zo simpel is het ja.</w:t>
      </w:r>
    </w:p>
    <w:p w14:paraId="6210DC9B" w14:textId="2E8D8BD6" w:rsidR="00E71018" w:rsidRPr="005614CF" w:rsidRDefault="00E71018" w:rsidP="005B4D13">
      <w:pPr>
        <w:pStyle w:val="Lijstalinea"/>
        <w:numPr>
          <w:ilvl w:val="0"/>
          <w:numId w:val="30"/>
        </w:numPr>
        <w:spacing w:line="240" w:lineRule="auto"/>
        <w:jc w:val="both"/>
        <w:rPr>
          <w:rFonts w:ascii="Times New Roman" w:eastAsia="Times New Roman" w:hAnsi="Times New Roman" w:cs="Times New Roman"/>
          <w:i/>
          <w:sz w:val="24"/>
          <w:szCs w:val="24"/>
          <w:lang w:eastAsia="nl-NL"/>
        </w:rPr>
      </w:pPr>
      <w:r w:rsidRPr="005614CF">
        <w:rPr>
          <w:rFonts w:ascii="Times New Roman" w:eastAsia="Times New Roman" w:hAnsi="Times New Roman" w:cs="Times New Roman"/>
          <w:i/>
          <w:sz w:val="24"/>
          <w:szCs w:val="24"/>
          <w:lang w:eastAsia="nl-NL"/>
        </w:rPr>
        <w:t xml:space="preserve">I: En </w:t>
      </w:r>
      <w:r w:rsidR="00603714" w:rsidRPr="005614CF">
        <w:rPr>
          <w:rFonts w:ascii="Times New Roman" w:eastAsia="Times New Roman" w:hAnsi="Times New Roman" w:cs="Times New Roman"/>
          <w:sz w:val="24"/>
          <w:szCs w:val="24"/>
          <w:lang w:eastAsia="nl-NL"/>
        </w:rPr>
        <w:t>[woningcorporatie C]</w:t>
      </w:r>
      <w:r w:rsidRPr="005614CF">
        <w:rPr>
          <w:rFonts w:ascii="Times New Roman" w:eastAsia="Times New Roman" w:hAnsi="Times New Roman" w:cs="Times New Roman"/>
          <w:i/>
          <w:sz w:val="24"/>
          <w:szCs w:val="24"/>
          <w:lang w:eastAsia="nl-NL"/>
        </w:rPr>
        <w:t xml:space="preserve"> weet dat, iedereen weet dat?</w:t>
      </w:r>
    </w:p>
    <w:p w14:paraId="3BEC1E45" w14:textId="77777777" w:rsidR="00E71018" w:rsidRPr="005614CF" w:rsidRDefault="00E71018" w:rsidP="005B4D13">
      <w:pPr>
        <w:spacing w:line="240"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RC:</w:t>
      </w:r>
      <w:r w:rsidRPr="005614CF">
        <w:rPr>
          <w:rFonts w:ascii="Times New Roman" w:eastAsia="Times New Roman" w:hAnsi="Times New Roman" w:cs="Times New Roman"/>
          <w:i/>
          <w:sz w:val="24"/>
          <w:szCs w:val="24"/>
          <w:lang w:eastAsia="nl-NL"/>
        </w:rPr>
        <w:t xml:space="preserve"> Ja, ja, en logisch, iedereen vindt dat ook logisch</w:t>
      </w:r>
      <w:r w:rsidRPr="005614CF">
        <w:rPr>
          <w:rFonts w:ascii="Times New Roman" w:eastAsia="Times New Roman" w:hAnsi="Times New Roman" w:cs="Times New Roman"/>
          <w:sz w:val="24"/>
          <w:szCs w:val="24"/>
          <w:lang w:eastAsia="nl-NL"/>
        </w:rPr>
        <w:t>.” (N-RC)</w:t>
      </w:r>
    </w:p>
    <w:p w14:paraId="6C520F7C" w14:textId="42C7815B" w:rsidR="00E71018" w:rsidRPr="005614CF" w:rsidRDefault="00E71018" w:rsidP="00E71018">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De twee woningcorporaties die echter een werkgebied delen geven aan dat ze niet precies weten hoe bepaald wordt aan welke corporatie een kopp</w:t>
      </w:r>
      <w:r w:rsidR="00905C91" w:rsidRPr="005614CF">
        <w:rPr>
          <w:rFonts w:ascii="Times New Roman" w:eastAsia="Times New Roman" w:hAnsi="Times New Roman" w:cs="Times New Roman"/>
          <w:sz w:val="24"/>
          <w:szCs w:val="24"/>
          <w:lang w:eastAsia="nl-NL"/>
        </w:rPr>
        <w:t>eling wordt doorgespeeld (N-WB</w:t>
      </w:r>
      <w:r w:rsidR="00FE454F" w:rsidRPr="005614CF">
        <w:rPr>
          <w:rFonts w:ascii="Times New Roman" w:eastAsia="Times New Roman" w:hAnsi="Times New Roman" w:cs="Times New Roman"/>
          <w:sz w:val="24"/>
          <w:szCs w:val="24"/>
          <w:lang w:eastAsia="nl-NL"/>
        </w:rPr>
        <w:t>1;</w:t>
      </w:r>
      <w:r w:rsidR="00905C91" w:rsidRPr="005614CF">
        <w:rPr>
          <w:rFonts w:ascii="Times New Roman" w:eastAsia="Times New Roman" w:hAnsi="Times New Roman" w:cs="Times New Roman"/>
          <w:sz w:val="24"/>
          <w:szCs w:val="24"/>
          <w:lang w:eastAsia="nl-NL"/>
        </w:rPr>
        <w:t xml:space="preserve"> N-WB</w:t>
      </w:r>
      <w:r w:rsidRPr="005614CF">
        <w:rPr>
          <w:rFonts w:ascii="Times New Roman" w:eastAsia="Times New Roman" w:hAnsi="Times New Roman" w:cs="Times New Roman"/>
          <w:sz w:val="24"/>
          <w:szCs w:val="24"/>
          <w:lang w:eastAsia="nl-NL"/>
        </w:rPr>
        <w:t xml:space="preserve">3). De beleidsmedewerker van de betreffende gemeente geeft weer aan dat er een soort verdeelsleutel is gemaakt op basis van de woningvoorraad en omstandigheden (N-G1). </w:t>
      </w:r>
      <w:r w:rsidR="00FC5442" w:rsidRPr="005614CF">
        <w:rPr>
          <w:rFonts w:ascii="Times New Roman" w:eastAsia="Times New Roman" w:hAnsi="Times New Roman" w:cs="Times New Roman"/>
          <w:sz w:val="24"/>
          <w:szCs w:val="24"/>
          <w:lang w:eastAsia="nl-NL"/>
        </w:rPr>
        <w:t>Er bestaat dus geen eenduidigheid in of het gaat om kansrijk koppelen of een eerlijke cijfermatige verdeling.</w:t>
      </w:r>
    </w:p>
    <w:p w14:paraId="232900C2" w14:textId="50F70B94" w:rsidR="00E71018" w:rsidRPr="005614CF" w:rsidRDefault="00E71018" w:rsidP="00E71018">
      <w:pPr>
        <w:spacing w:line="276" w:lineRule="auto"/>
        <w:jc w:val="both"/>
        <w:rPr>
          <w:rFonts w:ascii="Times New Roman" w:hAnsi="Times New Roman" w:cs="Times New Roman"/>
          <w:sz w:val="24"/>
          <w:szCs w:val="24"/>
        </w:rPr>
      </w:pPr>
      <w:r w:rsidRPr="005614CF">
        <w:rPr>
          <w:rFonts w:ascii="Times New Roman" w:eastAsia="Times New Roman" w:hAnsi="Times New Roman" w:cs="Times New Roman"/>
          <w:sz w:val="24"/>
          <w:szCs w:val="24"/>
          <w:lang w:eastAsia="nl-NL"/>
        </w:rPr>
        <w:t xml:space="preserve">Ook is er een verschil in of de taakstelling de lat is, of dat het beter is om voor te lopen. De regiocoördinator en de provinciale beleidsmedewerker vinden dat de gemeentes beter voor kunnen lopen op hun taakstellingen en zeggen dat het bij </w:t>
      </w:r>
      <w:r w:rsidR="00B700CC" w:rsidRPr="005614CF">
        <w:rPr>
          <w:rFonts w:ascii="Times New Roman" w:eastAsia="Times New Roman" w:hAnsi="Times New Roman" w:cs="Times New Roman"/>
          <w:sz w:val="24"/>
          <w:szCs w:val="24"/>
          <w:lang w:eastAsia="nl-NL"/>
        </w:rPr>
        <w:t>vergunninghouder</w:t>
      </w:r>
      <w:r w:rsidRPr="005614CF">
        <w:rPr>
          <w:rFonts w:ascii="Times New Roman" w:eastAsia="Times New Roman" w:hAnsi="Times New Roman" w:cs="Times New Roman"/>
          <w:sz w:val="24"/>
          <w:szCs w:val="24"/>
          <w:lang w:eastAsia="nl-NL"/>
        </w:rPr>
        <w:t>s gaat om mensen die je in hun ontwikkeling moet helpen. Lang wachten op een huis doet daar afbreuk aan (N-</w:t>
      </w:r>
      <w:r w:rsidRPr="005614CF">
        <w:rPr>
          <w:rFonts w:ascii="Times New Roman" w:eastAsia="Times New Roman" w:hAnsi="Times New Roman" w:cs="Times New Roman"/>
          <w:sz w:val="24"/>
          <w:szCs w:val="24"/>
          <w:lang w:eastAsia="nl-NL"/>
        </w:rPr>
        <w:lastRenderedPageBreak/>
        <w:t xml:space="preserve">P; N-RC). Opmerkelijk is dat de beleidsmedewerker van de gemeente </w:t>
      </w:r>
      <w:proofErr w:type="spellStart"/>
      <w:r w:rsidR="00022D6A" w:rsidRPr="005614CF">
        <w:rPr>
          <w:rFonts w:ascii="Times New Roman" w:eastAsia="Times New Roman" w:hAnsi="Times New Roman" w:cs="Times New Roman"/>
          <w:sz w:val="24"/>
          <w:szCs w:val="24"/>
          <w:lang w:eastAsia="nl-NL"/>
        </w:rPr>
        <w:t>Menameradiel</w:t>
      </w:r>
      <w:proofErr w:type="spellEnd"/>
      <w:r w:rsidRPr="005614CF">
        <w:rPr>
          <w:rFonts w:ascii="Times New Roman" w:eastAsia="Times New Roman" w:hAnsi="Times New Roman" w:cs="Times New Roman"/>
          <w:sz w:val="24"/>
          <w:szCs w:val="24"/>
          <w:lang w:eastAsia="nl-NL"/>
        </w:rPr>
        <w:t xml:space="preserve"> zich in het voornemen om voor te gaan lopen niet gesteund heeft gevoeld. De provincie zou hebben aangegeven dat de gemeente </w:t>
      </w:r>
      <w:proofErr w:type="spellStart"/>
      <w:r w:rsidR="00022D6A" w:rsidRPr="005614CF">
        <w:rPr>
          <w:rFonts w:ascii="Times New Roman" w:eastAsia="Times New Roman" w:hAnsi="Times New Roman" w:cs="Times New Roman"/>
          <w:sz w:val="24"/>
          <w:szCs w:val="24"/>
          <w:lang w:eastAsia="nl-NL"/>
        </w:rPr>
        <w:t>Menameradiel</w:t>
      </w:r>
      <w:proofErr w:type="spellEnd"/>
      <w:r w:rsidRPr="005614CF">
        <w:rPr>
          <w:rFonts w:ascii="Times New Roman" w:eastAsia="Times New Roman" w:hAnsi="Times New Roman" w:cs="Times New Roman"/>
          <w:sz w:val="24"/>
          <w:szCs w:val="24"/>
          <w:lang w:eastAsia="nl-NL"/>
        </w:rPr>
        <w:t xml:space="preserve"> nog ‘op groen stond’ en dat de druk dus niet werd opgevoerd om in beweging te komen. Ook daarna is de druk zeer meegevallen: </w:t>
      </w:r>
      <w:r w:rsidRPr="005614CF">
        <w:rPr>
          <w:rFonts w:ascii="Times New Roman" w:hAnsi="Times New Roman" w:cs="Times New Roman"/>
          <w:sz w:val="24"/>
          <w:szCs w:val="24"/>
        </w:rPr>
        <w:t>“</w:t>
      </w:r>
      <w:r w:rsidRPr="005614CF">
        <w:rPr>
          <w:rFonts w:ascii="Times New Roman" w:hAnsi="Times New Roman" w:cs="Times New Roman"/>
          <w:i/>
          <w:sz w:val="24"/>
          <w:szCs w:val="24"/>
        </w:rPr>
        <w:t xml:space="preserve">En dan kwam er weer een brief van de gedeputeerde, de </w:t>
      </w:r>
      <w:proofErr w:type="spellStart"/>
      <w:r w:rsidRPr="005614CF">
        <w:rPr>
          <w:rFonts w:ascii="Times New Roman" w:hAnsi="Times New Roman" w:cs="Times New Roman"/>
          <w:i/>
          <w:sz w:val="24"/>
          <w:szCs w:val="24"/>
        </w:rPr>
        <w:t>toezichtsbrief</w:t>
      </w:r>
      <w:proofErr w:type="spellEnd"/>
      <w:r w:rsidRPr="005614CF">
        <w:rPr>
          <w:rFonts w:ascii="Times New Roman" w:hAnsi="Times New Roman" w:cs="Times New Roman"/>
          <w:i/>
          <w:sz w:val="24"/>
          <w:szCs w:val="24"/>
        </w:rPr>
        <w:t xml:space="preserve">. Daar stonden wel complimenten in. Ik heb </w:t>
      </w:r>
      <w:r w:rsidR="00FC5442" w:rsidRPr="005614CF">
        <w:rPr>
          <w:rFonts w:ascii="Times New Roman" w:hAnsi="Times New Roman" w:cs="Times New Roman"/>
          <w:i/>
          <w:sz w:val="24"/>
          <w:szCs w:val="24"/>
        </w:rPr>
        <w:t xml:space="preserve">gezegd kom maar op met die druk, </w:t>
      </w:r>
      <w:r w:rsidRPr="005614CF">
        <w:rPr>
          <w:rFonts w:ascii="Times New Roman" w:hAnsi="Times New Roman" w:cs="Times New Roman"/>
          <w:i/>
          <w:sz w:val="24"/>
          <w:szCs w:val="24"/>
        </w:rPr>
        <w:t>want dan kan ik los.</w:t>
      </w:r>
      <w:r w:rsidRPr="005614CF">
        <w:rPr>
          <w:rFonts w:ascii="Times New Roman" w:hAnsi="Times New Roman" w:cs="Times New Roman"/>
          <w:sz w:val="24"/>
          <w:szCs w:val="24"/>
        </w:rPr>
        <w:t xml:space="preserve">” (N-G2). </w:t>
      </w:r>
      <w:r w:rsidRPr="005614CF">
        <w:rPr>
          <w:rFonts w:ascii="Times New Roman" w:eastAsia="Times New Roman" w:hAnsi="Times New Roman" w:cs="Times New Roman"/>
          <w:sz w:val="24"/>
          <w:szCs w:val="24"/>
          <w:lang w:eastAsia="nl-NL"/>
        </w:rPr>
        <w:t xml:space="preserve">De bestuurders van de gemeente </w:t>
      </w:r>
      <w:proofErr w:type="spellStart"/>
      <w:r w:rsidR="00022D6A" w:rsidRPr="005614CF">
        <w:rPr>
          <w:rFonts w:ascii="Times New Roman" w:eastAsia="Times New Roman" w:hAnsi="Times New Roman" w:cs="Times New Roman"/>
          <w:sz w:val="24"/>
          <w:szCs w:val="24"/>
          <w:lang w:eastAsia="nl-NL"/>
        </w:rPr>
        <w:t>Menameradiel</w:t>
      </w:r>
      <w:proofErr w:type="spellEnd"/>
      <w:r w:rsidRPr="005614CF">
        <w:rPr>
          <w:rFonts w:ascii="Times New Roman" w:eastAsia="Times New Roman" w:hAnsi="Times New Roman" w:cs="Times New Roman"/>
          <w:sz w:val="24"/>
          <w:szCs w:val="24"/>
          <w:lang w:eastAsia="nl-NL"/>
        </w:rPr>
        <w:t xml:space="preserve"> waren, zoals reeds vermeld, niet gemotiveerd om </w:t>
      </w:r>
      <w:r w:rsidR="00FC5442" w:rsidRPr="005614CF">
        <w:rPr>
          <w:rFonts w:ascii="Times New Roman" w:eastAsia="Times New Roman" w:hAnsi="Times New Roman" w:cs="Times New Roman"/>
          <w:sz w:val="24"/>
          <w:szCs w:val="24"/>
          <w:lang w:eastAsia="nl-NL"/>
        </w:rPr>
        <w:t>huisvestingen</w:t>
      </w:r>
      <w:r w:rsidRPr="005614CF">
        <w:rPr>
          <w:rFonts w:ascii="Times New Roman" w:eastAsia="Times New Roman" w:hAnsi="Times New Roman" w:cs="Times New Roman"/>
          <w:sz w:val="24"/>
          <w:szCs w:val="24"/>
          <w:lang w:eastAsia="nl-NL"/>
        </w:rPr>
        <w:t xml:space="preserve"> voor </w:t>
      </w:r>
      <w:r w:rsidR="00B700CC" w:rsidRPr="005614CF">
        <w:rPr>
          <w:rFonts w:ascii="Times New Roman" w:eastAsia="Times New Roman" w:hAnsi="Times New Roman" w:cs="Times New Roman"/>
          <w:sz w:val="24"/>
          <w:szCs w:val="24"/>
          <w:lang w:eastAsia="nl-NL"/>
        </w:rPr>
        <w:t>vergunninghouder</w:t>
      </w:r>
      <w:r w:rsidRPr="005614CF">
        <w:rPr>
          <w:rFonts w:ascii="Times New Roman" w:eastAsia="Times New Roman" w:hAnsi="Times New Roman" w:cs="Times New Roman"/>
          <w:sz w:val="24"/>
          <w:szCs w:val="24"/>
          <w:lang w:eastAsia="nl-NL"/>
        </w:rPr>
        <w:t>s te faciliteren. De gemeente Harlingen echter wil liever voorlopen op de taakstelling</w:t>
      </w:r>
      <w:r w:rsidR="00905C91" w:rsidRPr="005614CF">
        <w:rPr>
          <w:rFonts w:ascii="Times New Roman" w:eastAsia="Times New Roman" w:hAnsi="Times New Roman" w:cs="Times New Roman"/>
          <w:sz w:val="24"/>
          <w:szCs w:val="24"/>
          <w:lang w:eastAsia="nl-NL"/>
        </w:rPr>
        <w:t xml:space="preserve"> (N-WB</w:t>
      </w:r>
      <w:r w:rsidR="00FC5442" w:rsidRPr="005614CF">
        <w:rPr>
          <w:rFonts w:ascii="Times New Roman" w:eastAsia="Times New Roman" w:hAnsi="Times New Roman" w:cs="Times New Roman"/>
          <w:sz w:val="24"/>
          <w:szCs w:val="24"/>
          <w:lang w:eastAsia="nl-NL"/>
        </w:rPr>
        <w:t>2)</w:t>
      </w:r>
      <w:r w:rsidRPr="005614CF">
        <w:rPr>
          <w:rFonts w:ascii="Times New Roman" w:eastAsia="Times New Roman" w:hAnsi="Times New Roman" w:cs="Times New Roman"/>
          <w:sz w:val="24"/>
          <w:szCs w:val="24"/>
          <w:lang w:eastAsia="nl-NL"/>
        </w:rPr>
        <w:t xml:space="preserve">. De </w:t>
      </w:r>
      <w:r w:rsidR="003077D8" w:rsidRPr="005614CF">
        <w:rPr>
          <w:rFonts w:ascii="Times New Roman" w:eastAsia="Times New Roman" w:hAnsi="Times New Roman" w:cs="Times New Roman"/>
          <w:sz w:val="24"/>
          <w:szCs w:val="24"/>
          <w:lang w:eastAsia="nl-NL"/>
        </w:rPr>
        <w:t>woningcorporatie</w:t>
      </w:r>
      <w:r w:rsidRPr="005614CF">
        <w:rPr>
          <w:rFonts w:ascii="Times New Roman" w:eastAsia="Times New Roman" w:hAnsi="Times New Roman" w:cs="Times New Roman"/>
          <w:sz w:val="24"/>
          <w:szCs w:val="24"/>
          <w:lang w:eastAsia="nl-NL"/>
        </w:rPr>
        <w:t xml:space="preserve"> daar ziet echter ook de wachttijden oplopen voor de reguliere </w:t>
      </w:r>
      <w:r w:rsidR="00FC5442" w:rsidRPr="005614CF">
        <w:rPr>
          <w:rFonts w:ascii="Times New Roman" w:eastAsia="Times New Roman" w:hAnsi="Times New Roman" w:cs="Times New Roman"/>
          <w:sz w:val="24"/>
          <w:szCs w:val="24"/>
          <w:lang w:eastAsia="nl-NL"/>
        </w:rPr>
        <w:t>woningzoekenden</w:t>
      </w:r>
      <w:r w:rsidRPr="005614CF">
        <w:rPr>
          <w:rFonts w:ascii="Times New Roman" w:eastAsia="Times New Roman" w:hAnsi="Times New Roman" w:cs="Times New Roman"/>
          <w:sz w:val="24"/>
          <w:szCs w:val="24"/>
          <w:lang w:eastAsia="nl-NL"/>
        </w:rPr>
        <w:t xml:space="preserve"> en heeft een aantal renovatieprojecten op de plank liggen:</w:t>
      </w:r>
      <w:r w:rsidRPr="005614CF">
        <w:rPr>
          <w:rFonts w:ascii="Times New Roman" w:hAnsi="Times New Roman" w:cs="Times New Roman"/>
          <w:sz w:val="24"/>
          <w:szCs w:val="24"/>
        </w:rPr>
        <w:t xml:space="preserve"> “</w:t>
      </w:r>
      <w:r w:rsidRPr="005614CF">
        <w:rPr>
          <w:rFonts w:ascii="Times New Roman" w:hAnsi="Times New Roman" w:cs="Times New Roman"/>
          <w:i/>
          <w:sz w:val="24"/>
          <w:szCs w:val="24"/>
        </w:rPr>
        <w:t xml:space="preserve">...op het moment dat we ook aan onze taakstelling voldaan hebben dan vervalt voor ons op dit moment de urgentie om nog </w:t>
      </w:r>
      <w:r w:rsidR="00B700CC" w:rsidRPr="005614CF">
        <w:rPr>
          <w:rFonts w:ascii="Times New Roman" w:hAnsi="Times New Roman" w:cs="Times New Roman"/>
          <w:i/>
          <w:sz w:val="24"/>
          <w:szCs w:val="24"/>
        </w:rPr>
        <w:t>vergunninghouder</w:t>
      </w:r>
      <w:r w:rsidRPr="005614CF">
        <w:rPr>
          <w:rFonts w:ascii="Times New Roman" w:hAnsi="Times New Roman" w:cs="Times New Roman"/>
          <w:i/>
          <w:sz w:val="24"/>
          <w:szCs w:val="24"/>
        </w:rPr>
        <w:t>s te plaatsen, want wij hebben</w:t>
      </w:r>
      <w:r w:rsidR="0086608D" w:rsidRPr="005614CF">
        <w:rPr>
          <w:rFonts w:ascii="Times New Roman" w:hAnsi="Times New Roman" w:cs="Times New Roman"/>
          <w:i/>
          <w:sz w:val="24"/>
          <w:szCs w:val="24"/>
        </w:rPr>
        <w:t xml:space="preserve"> dan</w:t>
      </w:r>
      <w:r w:rsidRPr="005614CF">
        <w:rPr>
          <w:rFonts w:ascii="Times New Roman" w:hAnsi="Times New Roman" w:cs="Times New Roman"/>
          <w:i/>
          <w:sz w:val="24"/>
          <w:szCs w:val="24"/>
        </w:rPr>
        <w:t xml:space="preserve"> ander</w:t>
      </w:r>
      <w:r w:rsidR="0086608D" w:rsidRPr="005614CF">
        <w:rPr>
          <w:rFonts w:ascii="Times New Roman" w:hAnsi="Times New Roman" w:cs="Times New Roman"/>
          <w:i/>
          <w:sz w:val="24"/>
          <w:szCs w:val="24"/>
        </w:rPr>
        <w:t>e</w:t>
      </w:r>
      <w:r w:rsidRPr="005614CF">
        <w:rPr>
          <w:rFonts w:ascii="Times New Roman" w:hAnsi="Times New Roman" w:cs="Times New Roman"/>
          <w:i/>
          <w:sz w:val="24"/>
          <w:szCs w:val="24"/>
        </w:rPr>
        <w:t xml:space="preserve"> belang</w:t>
      </w:r>
      <w:r w:rsidR="0086608D" w:rsidRPr="005614CF">
        <w:rPr>
          <w:rFonts w:ascii="Times New Roman" w:hAnsi="Times New Roman" w:cs="Times New Roman"/>
          <w:i/>
          <w:sz w:val="24"/>
          <w:szCs w:val="24"/>
        </w:rPr>
        <w:t>en</w:t>
      </w:r>
      <w:r w:rsidRPr="005614CF">
        <w:rPr>
          <w:rFonts w:ascii="Times New Roman" w:hAnsi="Times New Roman" w:cs="Times New Roman"/>
          <w:i/>
          <w:sz w:val="24"/>
          <w:szCs w:val="24"/>
        </w:rPr>
        <w:t xml:space="preserve"> als corporatie, terwijl de gemeente meer het belang heeft van het zou mooi zijn als we op een voorstand komen te staan, want nou komen we er goed bij de provincie op te staan</w:t>
      </w:r>
      <w:r w:rsidRPr="005614CF">
        <w:rPr>
          <w:rFonts w:ascii="Times New Roman" w:hAnsi="Times New Roman" w:cs="Times New Roman"/>
          <w:sz w:val="24"/>
          <w:szCs w:val="24"/>
        </w:rPr>
        <w:t>” (N-W</w:t>
      </w:r>
      <w:r w:rsidR="00905C91" w:rsidRPr="005614CF">
        <w:rPr>
          <w:rFonts w:ascii="Times New Roman" w:hAnsi="Times New Roman" w:cs="Times New Roman"/>
          <w:sz w:val="24"/>
          <w:szCs w:val="24"/>
        </w:rPr>
        <w:t>B</w:t>
      </w:r>
      <w:r w:rsidRPr="005614CF">
        <w:rPr>
          <w:rFonts w:ascii="Times New Roman" w:hAnsi="Times New Roman" w:cs="Times New Roman"/>
          <w:sz w:val="24"/>
          <w:szCs w:val="24"/>
        </w:rPr>
        <w:t xml:space="preserve">2). </w:t>
      </w:r>
      <w:r w:rsidRPr="005614CF">
        <w:rPr>
          <w:rFonts w:ascii="Times New Roman" w:eastAsia="Times New Roman" w:hAnsi="Times New Roman" w:cs="Times New Roman"/>
          <w:sz w:val="24"/>
          <w:szCs w:val="24"/>
          <w:lang w:eastAsia="nl-NL"/>
        </w:rPr>
        <w:t>Anderzijds wil de woningcorporatie nog wel een plan uitwerken over onzelfstandig huisvesten, maar</w:t>
      </w:r>
      <w:r w:rsidRPr="005614CF">
        <w:rPr>
          <w:rFonts w:ascii="Times New Roman" w:hAnsi="Times New Roman" w:cs="Times New Roman"/>
          <w:sz w:val="24"/>
          <w:szCs w:val="24"/>
        </w:rPr>
        <w:t xml:space="preserve"> “</w:t>
      </w:r>
      <w:r w:rsidRPr="005614CF">
        <w:rPr>
          <w:rFonts w:ascii="Times New Roman" w:hAnsi="Times New Roman" w:cs="Times New Roman"/>
          <w:i/>
          <w:sz w:val="24"/>
          <w:szCs w:val="24"/>
        </w:rPr>
        <w:t>Gemeente vindt het nu, omdat de taakstelling veel minder is, niet meer nodig, terwijl wij die plannen</w:t>
      </w:r>
      <w:r w:rsidR="00F504D0" w:rsidRPr="005614CF">
        <w:rPr>
          <w:rFonts w:ascii="Times New Roman" w:hAnsi="Times New Roman" w:cs="Times New Roman"/>
          <w:i/>
          <w:sz w:val="24"/>
          <w:szCs w:val="24"/>
        </w:rPr>
        <w:t xml:space="preserve"> graag</w:t>
      </w:r>
      <w:r w:rsidRPr="005614CF">
        <w:rPr>
          <w:rFonts w:ascii="Times New Roman" w:hAnsi="Times New Roman" w:cs="Times New Roman"/>
          <w:i/>
          <w:sz w:val="24"/>
          <w:szCs w:val="24"/>
        </w:rPr>
        <w:t xml:space="preserve"> </w:t>
      </w:r>
      <w:r w:rsidR="00FC5442" w:rsidRPr="005614CF">
        <w:rPr>
          <w:rFonts w:ascii="Times New Roman" w:hAnsi="Times New Roman" w:cs="Times New Roman"/>
          <w:i/>
          <w:sz w:val="24"/>
          <w:szCs w:val="24"/>
        </w:rPr>
        <w:t>uitwerkt in de kast hebben liggen</w:t>
      </w:r>
      <w:r w:rsidR="00905C91" w:rsidRPr="005614CF">
        <w:rPr>
          <w:rFonts w:ascii="Times New Roman" w:hAnsi="Times New Roman" w:cs="Times New Roman"/>
          <w:sz w:val="24"/>
          <w:szCs w:val="24"/>
        </w:rPr>
        <w:t>” (N-WB</w:t>
      </w:r>
      <w:r w:rsidRPr="005614CF">
        <w:rPr>
          <w:rFonts w:ascii="Times New Roman" w:hAnsi="Times New Roman" w:cs="Times New Roman"/>
          <w:sz w:val="24"/>
          <w:szCs w:val="24"/>
        </w:rPr>
        <w:t xml:space="preserve">2). Ook woningcorporaties onderling lijken te verschillen in hun opvatting met betrekking tot hun taak ten aanzien van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s. Sommige corporaties zitten puur op de huisvesting, terwijl andere corporaties het ook als hun taak opvatten om te kijken naar de leefbaarheid en integratie. Dit verschil is </w:t>
      </w:r>
      <w:proofErr w:type="spellStart"/>
      <w:r w:rsidRPr="005614CF">
        <w:rPr>
          <w:rFonts w:ascii="Times New Roman" w:hAnsi="Times New Roman" w:cs="Times New Roman"/>
          <w:sz w:val="24"/>
          <w:szCs w:val="24"/>
        </w:rPr>
        <w:t>samenwerkingsbreed</w:t>
      </w:r>
      <w:proofErr w:type="spellEnd"/>
      <w:r w:rsidRPr="005614CF">
        <w:rPr>
          <w:rFonts w:ascii="Times New Roman" w:hAnsi="Times New Roman" w:cs="Times New Roman"/>
          <w:sz w:val="24"/>
          <w:szCs w:val="24"/>
        </w:rPr>
        <w:t xml:space="preserve"> te vinden. Er zijn verschillende personen die aangeven dat de focus moet verschuiven naar de integratie en participatie en dat dit i</w:t>
      </w:r>
      <w:r w:rsidR="00FE454F" w:rsidRPr="005614CF">
        <w:rPr>
          <w:rFonts w:ascii="Times New Roman" w:hAnsi="Times New Roman" w:cs="Times New Roman"/>
          <w:sz w:val="24"/>
          <w:szCs w:val="24"/>
        </w:rPr>
        <w:t>s waar het ‘echt om gaat’ (N-G1;</w:t>
      </w:r>
      <w:r w:rsidRPr="005614CF">
        <w:rPr>
          <w:rFonts w:ascii="Times New Roman" w:hAnsi="Times New Roman" w:cs="Times New Roman"/>
          <w:sz w:val="24"/>
          <w:szCs w:val="24"/>
        </w:rPr>
        <w:t xml:space="preserve"> N-G2, N-SD</w:t>
      </w:r>
      <w:r w:rsidR="007821D5">
        <w:rPr>
          <w:rFonts w:ascii="Times New Roman" w:hAnsi="Times New Roman" w:cs="Times New Roman"/>
          <w:sz w:val="24"/>
          <w:szCs w:val="24"/>
        </w:rPr>
        <w:t>; N-VC</w:t>
      </w:r>
      <w:r w:rsidR="00905C91" w:rsidRPr="005614CF">
        <w:rPr>
          <w:rFonts w:ascii="Times New Roman" w:hAnsi="Times New Roman" w:cs="Times New Roman"/>
          <w:sz w:val="24"/>
          <w:szCs w:val="24"/>
        </w:rPr>
        <w:t>; N-B; N-WB</w:t>
      </w:r>
      <w:r w:rsidR="00FE454F" w:rsidRPr="005614CF">
        <w:rPr>
          <w:rFonts w:ascii="Times New Roman" w:hAnsi="Times New Roman" w:cs="Times New Roman"/>
          <w:sz w:val="24"/>
          <w:szCs w:val="24"/>
        </w:rPr>
        <w:t>1;</w:t>
      </w:r>
      <w:r w:rsidR="00905C91" w:rsidRPr="005614CF">
        <w:rPr>
          <w:rFonts w:ascii="Times New Roman" w:hAnsi="Times New Roman" w:cs="Times New Roman"/>
          <w:sz w:val="24"/>
          <w:szCs w:val="24"/>
        </w:rPr>
        <w:t xml:space="preserve"> N-WB</w:t>
      </w:r>
      <w:r w:rsidRPr="005614CF">
        <w:rPr>
          <w:rFonts w:ascii="Times New Roman" w:hAnsi="Times New Roman" w:cs="Times New Roman"/>
          <w:sz w:val="24"/>
          <w:szCs w:val="24"/>
        </w:rPr>
        <w:t>2).</w:t>
      </w:r>
    </w:p>
    <w:p w14:paraId="770EDDED" w14:textId="7571A200" w:rsidR="00E71018" w:rsidRPr="005614CF" w:rsidRDefault="00E71018" w:rsidP="00E71018">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Tot slot geldt ook dat de verschillende gemeentes enerzijds willen samenwerken, maar anderzijds ook zo autonoom mogelijk willen blijven. Onder sommige gemeentes die in hebben gestemd met de fusie leeft de behoefte de sociale dienst terug te brengen op gemeentelijk niveau: “</w:t>
      </w:r>
      <w:r w:rsidRPr="005614CF">
        <w:rPr>
          <w:rFonts w:ascii="Times New Roman" w:hAnsi="Times New Roman" w:cs="Times New Roman"/>
          <w:i/>
          <w:sz w:val="24"/>
          <w:szCs w:val="24"/>
        </w:rPr>
        <w:t>er zijn een aantal gemeenteraden die dachten en of dat zwart op wit is gesteld dat blijft wat in het midden, wij gaan herindelen zodat wij zelf weer onze eigen sociale dienst kunnen hebben</w:t>
      </w:r>
      <w:r w:rsidRPr="005614CF">
        <w:rPr>
          <w:rFonts w:ascii="Times New Roman" w:hAnsi="Times New Roman" w:cs="Times New Roman"/>
          <w:sz w:val="24"/>
          <w:szCs w:val="24"/>
        </w:rPr>
        <w:t>.” (N-G2)</w:t>
      </w:r>
      <w:r w:rsidRPr="005614CF">
        <w:rPr>
          <w:rFonts w:ascii="Times New Roman" w:eastAsia="Times New Roman" w:hAnsi="Times New Roman" w:cs="Times New Roman"/>
          <w:sz w:val="24"/>
          <w:szCs w:val="24"/>
          <w:lang w:eastAsia="nl-NL"/>
        </w:rPr>
        <w:t>. De dienst en de gemeente Harlingen, die bewust onafhankelijk is gebleven, willen de samenwerking liever zo houden zoals deze is. Sowieso valt op dat de bestuurder van de gemeente Harlingen bij vragen naar de samenwerking meermaals vroeg of de regionale of de provinciale samenwerking werd bedoeld (N-B). Bij alle andere gesproken betrokkenen is deze vraag niet één keer gesteld. Het is wellicht ook daarom dat de gemeente Harlingen vaker als onafhankelijk en actief w</w:t>
      </w:r>
      <w:r w:rsidR="005E6E00" w:rsidRPr="005614CF">
        <w:rPr>
          <w:rFonts w:ascii="Times New Roman" w:eastAsia="Times New Roman" w:hAnsi="Times New Roman" w:cs="Times New Roman"/>
          <w:sz w:val="24"/>
          <w:szCs w:val="24"/>
          <w:lang w:eastAsia="nl-NL"/>
        </w:rPr>
        <w:t>ordt genoemd op dit thema (N-G2; N-SD;</w:t>
      </w:r>
      <w:r w:rsidRPr="005614CF">
        <w:rPr>
          <w:rFonts w:ascii="Times New Roman" w:eastAsia="Times New Roman" w:hAnsi="Times New Roman" w:cs="Times New Roman"/>
          <w:sz w:val="24"/>
          <w:szCs w:val="24"/>
          <w:lang w:eastAsia="nl-NL"/>
        </w:rPr>
        <w:t xml:space="preserve"> N-VC). Het is echter niet altijd reëel om bij regionale samenwerking de gemeentes de regie te laten behouden. Dit spanningsveld levert volgens de directeur van de welzijnsorganisatie soms vertraging op, wat vaak maakt dat het probleem verdwenen is voordat het is opgelost (N-VC). Ook de regionale sociale dienst noemt dat er sprake is van vertraging doordat de gemeentes nog niet op één lijn zitten (N-SD).</w:t>
      </w:r>
    </w:p>
    <w:p w14:paraId="56EB7163" w14:textId="024E9647" w:rsidR="00E95F2A" w:rsidRPr="005614CF" w:rsidRDefault="00E71018" w:rsidP="005B4D13">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 xml:space="preserve">Zo </w:t>
      </w:r>
      <w:r w:rsidR="00E95F2A" w:rsidRPr="005614CF">
        <w:rPr>
          <w:rFonts w:ascii="Times New Roman" w:eastAsia="Times New Roman" w:hAnsi="Times New Roman" w:cs="Times New Roman"/>
          <w:sz w:val="24"/>
          <w:szCs w:val="24"/>
          <w:lang w:eastAsia="nl-NL"/>
        </w:rPr>
        <w:t xml:space="preserve">is </w:t>
      </w:r>
      <w:r w:rsidRPr="005614CF">
        <w:rPr>
          <w:rFonts w:ascii="Times New Roman" w:eastAsia="Times New Roman" w:hAnsi="Times New Roman" w:cs="Times New Roman"/>
          <w:sz w:val="24"/>
          <w:szCs w:val="24"/>
          <w:lang w:eastAsia="nl-NL"/>
        </w:rPr>
        <w:t xml:space="preserve">er in grote lijnen </w:t>
      </w:r>
      <w:r w:rsidR="00E95F2A" w:rsidRPr="005614CF">
        <w:rPr>
          <w:rFonts w:ascii="Times New Roman" w:eastAsia="Times New Roman" w:hAnsi="Times New Roman" w:cs="Times New Roman"/>
          <w:sz w:val="24"/>
          <w:szCs w:val="24"/>
          <w:lang w:eastAsia="nl-NL"/>
        </w:rPr>
        <w:t xml:space="preserve">sprake van een </w:t>
      </w:r>
      <w:r w:rsidRPr="005614CF">
        <w:rPr>
          <w:rFonts w:ascii="Times New Roman" w:eastAsia="Times New Roman" w:hAnsi="Times New Roman" w:cs="Times New Roman"/>
          <w:sz w:val="24"/>
          <w:szCs w:val="24"/>
          <w:lang w:eastAsia="nl-NL"/>
        </w:rPr>
        <w:t>consensus</w:t>
      </w:r>
      <w:r w:rsidR="00FC5442" w:rsidRPr="005614CF">
        <w:rPr>
          <w:rFonts w:ascii="Times New Roman" w:eastAsia="Times New Roman" w:hAnsi="Times New Roman" w:cs="Times New Roman"/>
          <w:sz w:val="24"/>
          <w:szCs w:val="24"/>
          <w:lang w:eastAsia="nl-NL"/>
        </w:rPr>
        <w:t xml:space="preserve"> onder de betrokkenen bij het netwerk</w:t>
      </w:r>
      <w:r w:rsidR="00E95F2A" w:rsidRPr="005614CF">
        <w:rPr>
          <w:rFonts w:ascii="Times New Roman" w:eastAsia="Times New Roman" w:hAnsi="Times New Roman" w:cs="Times New Roman"/>
          <w:sz w:val="24"/>
          <w:szCs w:val="24"/>
          <w:lang w:eastAsia="nl-NL"/>
        </w:rPr>
        <w:t xml:space="preserve"> over</w:t>
      </w:r>
      <w:r w:rsidRPr="005614CF">
        <w:rPr>
          <w:rFonts w:ascii="Times New Roman" w:eastAsia="Times New Roman" w:hAnsi="Times New Roman" w:cs="Times New Roman"/>
          <w:sz w:val="24"/>
          <w:szCs w:val="24"/>
          <w:lang w:eastAsia="nl-NL"/>
        </w:rPr>
        <w:t xml:space="preserve"> </w:t>
      </w:r>
      <w:r w:rsidR="00FC5442" w:rsidRPr="005614CF">
        <w:rPr>
          <w:rFonts w:ascii="Times New Roman" w:eastAsia="Times New Roman" w:hAnsi="Times New Roman" w:cs="Times New Roman"/>
          <w:sz w:val="24"/>
          <w:szCs w:val="24"/>
          <w:lang w:eastAsia="nl-NL"/>
        </w:rPr>
        <w:t>dat</w:t>
      </w:r>
      <w:r w:rsidRPr="005614CF">
        <w:rPr>
          <w:rFonts w:ascii="Times New Roman" w:eastAsia="Times New Roman" w:hAnsi="Times New Roman" w:cs="Times New Roman"/>
          <w:sz w:val="24"/>
          <w:szCs w:val="24"/>
          <w:lang w:eastAsia="nl-NL"/>
        </w:rPr>
        <w:t xml:space="preserve"> de samenwerking moet bijdragen aan het minimaal halen van de taakstelling. Daarbuiten geldt dat de </w:t>
      </w:r>
      <w:r w:rsidR="00E95F2A" w:rsidRPr="005614CF">
        <w:rPr>
          <w:rFonts w:ascii="Times New Roman" w:eastAsia="Times New Roman" w:hAnsi="Times New Roman" w:cs="Times New Roman"/>
          <w:sz w:val="24"/>
          <w:szCs w:val="24"/>
          <w:lang w:eastAsia="nl-NL"/>
        </w:rPr>
        <w:t xml:space="preserve">actoren </w:t>
      </w:r>
      <w:r w:rsidRPr="005614CF">
        <w:rPr>
          <w:rFonts w:ascii="Times New Roman" w:eastAsia="Times New Roman" w:hAnsi="Times New Roman" w:cs="Times New Roman"/>
          <w:sz w:val="24"/>
          <w:szCs w:val="24"/>
          <w:lang w:eastAsia="nl-NL"/>
        </w:rPr>
        <w:t xml:space="preserve">verschillende doelen nastreven. </w:t>
      </w:r>
      <w:r w:rsidR="00E95F2A" w:rsidRPr="005614CF">
        <w:rPr>
          <w:rFonts w:ascii="Times New Roman" w:eastAsia="Times New Roman" w:hAnsi="Times New Roman" w:cs="Times New Roman"/>
          <w:sz w:val="24"/>
          <w:szCs w:val="24"/>
          <w:lang w:eastAsia="nl-NL"/>
        </w:rPr>
        <w:t xml:space="preserve">Dit lijkt voort te komen uit de </w:t>
      </w:r>
      <w:r w:rsidR="00E95F2A" w:rsidRPr="005614CF">
        <w:rPr>
          <w:rFonts w:ascii="Times New Roman" w:eastAsia="Times New Roman" w:hAnsi="Times New Roman" w:cs="Times New Roman"/>
          <w:sz w:val="24"/>
          <w:szCs w:val="24"/>
          <w:lang w:eastAsia="nl-NL"/>
        </w:rPr>
        <w:lastRenderedPageBreak/>
        <w:t>organisaties waar de betrokkenen voor werken. Hier wo</w:t>
      </w:r>
      <w:r w:rsidR="00AA4BE1">
        <w:rPr>
          <w:rFonts w:ascii="Times New Roman" w:eastAsia="Times New Roman" w:hAnsi="Times New Roman" w:cs="Times New Roman"/>
          <w:sz w:val="24"/>
          <w:szCs w:val="24"/>
          <w:lang w:eastAsia="nl-NL"/>
        </w:rPr>
        <w:t xml:space="preserve">rdt bij het bespreken van de externe legitimiteit (pp. </w:t>
      </w:r>
      <w:r w:rsidR="005B4D13">
        <w:rPr>
          <w:rFonts w:ascii="Times New Roman" w:eastAsia="Times New Roman" w:hAnsi="Times New Roman" w:cs="Times New Roman"/>
          <w:sz w:val="24"/>
          <w:szCs w:val="24"/>
          <w:lang w:eastAsia="nl-NL"/>
        </w:rPr>
        <w:t>82-83</w:t>
      </w:r>
      <w:r w:rsidR="00E95F2A" w:rsidRPr="005614CF">
        <w:rPr>
          <w:rFonts w:ascii="Times New Roman" w:eastAsia="Times New Roman" w:hAnsi="Times New Roman" w:cs="Times New Roman"/>
          <w:sz w:val="24"/>
          <w:szCs w:val="24"/>
          <w:lang w:eastAsia="nl-NL"/>
        </w:rPr>
        <w:t>) op teruggekomen.</w:t>
      </w:r>
    </w:p>
    <w:p w14:paraId="05A37A9E" w14:textId="77777777" w:rsidR="00E71018" w:rsidRPr="005614CF" w:rsidRDefault="00E71018" w:rsidP="00E71018">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Interne legitimiteit</w:t>
      </w:r>
    </w:p>
    <w:p w14:paraId="6BA3B9FD" w14:textId="54CE87C1" w:rsidR="00E71018" w:rsidRPr="005614CF" w:rsidRDefault="00E71018" w:rsidP="00E71018">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Er lijkt onder alle betrokkenen </w:t>
      </w:r>
      <w:r w:rsidR="00FC5442" w:rsidRPr="005614CF">
        <w:rPr>
          <w:rFonts w:ascii="Times New Roman" w:hAnsi="Times New Roman" w:cs="Times New Roman"/>
          <w:sz w:val="24"/>
          <w:szCs w:val="24"/>
        </w:rPr>
        <w:t xml:space="preserve">van het netwerk </w:t>
      </w:r>
      <w:r w:rsidRPr="005614CF">
        <w:rPr>
          <w:rFonts w:ascii="Times New Roman" w:hAnsi="Times New Roman" w:cs="Times New Roman"/>
          <w:sz w:val="24"/>
          <w:szCs w:val="24"/>
        </w:rPr>
        <w:t xml:space="preserve">een meerwaarde ervaren te worden in de samenwerking. Zo noemt een beleidsambtenaar het ketenoverleg “een onmisbare tafel” (N-G1). Ondanks dat iedereen zijn eigen belangen dient, lijkt het erop dat iedereen wel verwacht dat deze doelen gediend zijn bij een samenwerking. De </w:t>
      </w:r>
      <w:r w:rsidR="003077D8" w:rsidRPr="005614CF">
        <w:rPr>
          <w:rFonts w:ascii="Times New Roman" w:hAnsi="Times New Roman" w:cs="Times New Roman"/>
          <w:sz w:val="24"/>
          <w:szCs w:val="24"/>
        </w:rPr>
        <w:t>woningcorporaties</w:t>
      </w:r>
      <w:r w:rsidRPr="005614CF">
        <w:rPr>
          <w:rFonts w:ascii="Times New Roman" w:hAnsi="Times New Roman" w:cs="Times New Roman"/>
          <w:sz w:val="24"/>
          <w:szCs w:val="24"/>
        </w:rPr>
        <w:t xml:space="preserve"> zien meerwaarde in dat zij problemen kunnen bespreken aan tafel en kennis wordt uitgewisseld. Ook de beleidsmedewerker van de provincie ziet grote meerwaarde in de samenwerking. Zeker in het begin was er zeer weinig kennis aanwezig onder de betrokkenen. Daarover zei de beleidsmedewerker van de provincie: “</w:t>
      </w:r>
      <w:r w:rsidRPr="005614CF">
        <w:rPr>
          <w:rFonts w:ascii="Times New Roman" w:hAnsi="Times New Roman" w:cs="Times New Roman"/>
          <w:i/>
          <w:sz w:val="24"/>
          <w:szCs w:val="24"/>
        </w:rPr>
        <w:t>...en dat</w:t>
      </w:r>
      <w:r w:rsidRPr="005614CF">
        <w:rPr>
          <w:rFonts w:ascii="Times New Roman" w:hAnsi="Times New Roman" w:cs="Times New Roman"/>
          <w:sz w:val="24"/>
          <w:szCs w:val="24"/>
        </w:rPr>
        <w:t xml:space="preserve"> [leren van hoe het werkt]</w:t>
      </w:r>
      <w:r w:rsidRPr="005614CF">
        <w:rPr>
          <w:rFonts w:ascii="Times New Roman" w:hAnsi="Times New Roman" w:cs="Times New Roman"/>
          <w:i/>
          <w:sz w:val="24"/>
          <w:szCs w:val="24"/>
        </w:rPr>
        <w:t xml:space="preserve"> kun je beter met elkaar doen dan dat iedere gemeente voor zich individueel dat doet. Maar iedere gemeente kan ook anderen aanspreken over het feit van: wat jij nu noemt als een belemmering zien wij niet zo, want wij doen het zo. Dus op die manier leer je van elkaar</w:t>
      </w:r>
      <w:r w:rsidRPr="005614CF">
        <w:rPr>
          <w:rFonts w:ascii="Times New Roman" w:hAnsi="Times New Roman" w:cs="Times New Roman"/>
          <w:sz w:val="24"/>
          <w:szCs w:val="24"/>
        </w:rPr>
        <w:t>.” (N-P). Ook geldt voor de samenwerking in zijn algemeenheid dat er sprake is van een “</w:t>
      </w:r>
      <w:r w:rsidRPr="005614CF">
        <w:rPr>
          <w:rFonts w:ascii="Times New Roman" w:hAnsi="Times New Roman" w:cs="Times New Roman"/>
          <w:i/>
          <w:sz w:val="24"/>
          <w:szCs w:val="24"/>
        </w:rPr>
        <w:t>gedifferentieerder woningaanbod</w:t>
      </w:r>
      <w:r w:rsidRPr="005614CF">
        <w:rPr>
          <w:rFonts w:ascii="Times New Roman" w:hAnsi="Times New Roman" w:cs="Times New Roman"/>
          <w:sz w:val="24"/>
          <w:szCs w:val="24"/>
        </w:rPr>
        <w:t>” (N-P), dus ook op dat terrein biedt samenwerken een voordeel.</w:t>
      </w:r>
    </w:p>
    <w:p w14:paraId="032320C4" w14:textId="56D48595" w:rsidR="00E71018" w:rsidRPr="005614CF" w:rsidRDefault="00E71018" w:rsidP="00E71018">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Tegelijkertijd is er meermaals genoemd dat de samenwerking een gezamenlijk probleem nodig heeft. De beleidsmedewerker van de provincie zegt hierover: “Kijk als er geen gezamenlijk probleem is, dan zullen gemeenten het alleen maar als een last gaan voelen om met elkaar te moeten gaan samenwerken.” (N-P). De beleidsambtenaar van </w:t>
      </w:r>
      <w:proofErr w:type="spellStart"/>
      <w:r w:rsidR="00022D6A" w:rsidRPr="005614CF">
        <w:rPr>
          <w:rFonts w:ascii="Times New Roman" w:hAnsi="Times New Roman" w:cs="Times New Roman"/>
          <w:sz w:val="24"/>
          <w:szCs w:val="24"/>
        </w:rPr>
        <w:t>Franekeradiel</w:t>
      </w:r>
      <w:proofErr w:type="spellEnd"/>
      <w:r w:rsidRPr="005614CF">
        <w:rPr>
          <w:rFonts w:ascii="Times New Roman" w:hAnsi="Times New Roman" w:cs="Times New Roman"/>
          <w:sz w:val="24"/>
          <w:szCs w:val="24"/>
        </w:rPr>
        <w:t xml:space="preserve"> beschrijft als reden waarom er niet eerder is samengewerkt of intensiever wordt samengewerkt:  “Willen er dit soort oplossingen komen dan moet er een probleem zijn, want anders gaan we niet </w:t>
      </w:r>
      <w:proofErr w:type="spellStart"/>
      <w:r w:rsidRPr="005614CF">
        <w:rPr>
          <w:rFonts w:ascii="Times New Roman" w:hAnsi="Times New Roman" w:cs="Times New Roman"/>
          <w:sz w:val="24"/>
          <w:szCs w:val="24"/>
        </w:rPr>
        <w:t>excellereren</w:t>
      </w:r>
      <w:proofErr w:type="spellEnd"/>
      <w:r w:rsidRPr="005614CF">
        <w:rPr>
          <w:rFonts w:ascii="Times New Roman" w:hAnsi="Times New Roman" w:cs="Times New Roman"/>
          <w:sz w:val="24"/>
          <w:szCs w:val="24"/>
        </w:rPr>
        <w:t xml:space="preserve"> natuurlijk.” (N-G1), en later: “Heel logisch, je gaat geen oplossingen zoeken voor een probleem dat er niet is of wat er onvoldoende is.” (N-G1).</w:t>
      </w:r>
    </w:p>
    <w:p w14:paraId="75ACAA6F" w14:textId="77777777" w:rsidR="00E71018" w:rsidRPr="005614CF" w:rsidRDefault="00E71018" w:rsidP="00E71018">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t>Externe legitimiteit</w:t>
      </w:r>
    </w:p>
    <w:p w14:paraId="5CA718AA" w14:textId="44A4D16F" w:rsidR="00E95F2A" w:rsidRPr="005614CF" w:rsidRDefault="00E71018" w:rsidP="00E95F2A">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 xml:space="preserve">De steun vanuit de moederorganisaties voor de betrokkenen bij het netwerk is </w:t>
      </w:r>
      <w:r w:rsidR="00E95F2A" w:rsidRPr="005614CF">
        <w:rPr>
          <w:rFonts w:ascii="Times New Roman" w:eastAsia="Times New Roman" w:hAnsi="Times New Roman" w:cs="Times New Roman"/>
          <w:sz w:val="24"/>
          <w:szCs w:val="24"/>
          <w:lang w:eastAsia="nl-NL"/>
        </w:rPr>
        <w:t xml:space="preserve">zeer </w:t>
      </w:r>
      <w:r w:rsidRPr="005614CF">
        <w:rPr>
          <w:rFonts w:ascii="Times New Roman" w:eastAsia="Times New Roman" w:hAnsi="Times New Roman" w:cs="Times New Roman"/>
          <w:sz w:val="24"/>
          <w:szCs w:val="24"/>
          <w:lang w:eastAsia="nl-NL"/>
        </w:rPr>
        <w:t xml:space="preserve">wisselend. </w:t>
      </w:r>
      <w:r w:rsidR="00E95F2A" w:rsidRPr="005614CF">
        <w:rPr>
          <w:rFonts w:ascii="Times New Roman" w:eastAsia="Times New Roman" w:hAnsi="Times New Roman" w:cs="Times New Roman"/>
          <w:sz w:val="24"/>
          <w:szCs w:val="24"/>
          <w:lang w:eastAsia="nl-NL"/>
        </w:rPr>
        <w:t xml:space="preserve">Woningcorporaties hebben hun eigen kaders (beperken wachttijden, renovatieprojecten) en steunen afhankelijk van die kaders meer het doel van de regionale samenwerking. In feite lijkt dit niet te worden bepaald ten opzichte van de regio, maar veelal ten opzichte van het werkgebied van de corporatie. Bij een corporatie is er expliciet steun voor het 20% boven </w:t>
      </w:r>
      <w:r w:rsidR="00905C91" w:rsidRPr="005614CF">
        <w:rPr>
          <w:rFonts w:ascii="Times New Roman" w:eastAsia="Times New Roman" w:hAnsi="Times New Roman" w:cs="Times New Roman"/>
          <w:sz w:val="24"/>
          <w:szCs w:val="24"/>
          <w:lang w:eastAsia="nl-NL"/>
        </w:rPr>
        <w:t>de taakstelling huisvesten (N-WB</w:t>
      </w:r>
      <w:r w:rsidR="00E95F2A" w:rsidRPr="005614CF">
        <w:rPr>
          <w:rFonts w:ascii="Times New Roman" w:eastAsia="Times New Roman" w:hAnsi="Times New Roman" w:cs="Times New Roman"/>
          <w:sz w:val="24"/>
          <w:szCs w:val="24"/>
          <w:lang w:eastAsia="nl-NL"/>
        </w:rPr>
        <w:t>3), bij een tweede steun tot het meedenken in integratie- en participatievraagstukken (N-W</w:t>
      </w:r>
      <w:r w:rsidR="00905C91" w:rsidRPr="005614CF">
        <w:rPr>
          <w:rFonts w:ascii="Times New Roman" w:eastAsia="Times New Roman" w:hAnsi="Times New Roman" w:cs="Times New Roman"/>
          <w:sz w:val="24"/>
          <w:szCs w:val="24"/>
          <w:lang w:eastAsia="nl-NL"/>
        </w:rPr>
        <w:t>B</w:t>
      </w:r>
      <w:r w:rsidR="00E95F2A" w:rsidRPr="005614CF">
        <w:rPr>
          <w:rFonts w:ascii="Times New Roman" w:eastAsia="Times New Roman" w:hAnsi="Times New Roman" w:cs="Times New Roman"/>
          <w:sz w:val="24"/>
          <w:szCs w:val="24"/>
          <w:lang w:eastAsia="nl-NL"/>
        </w:rPr>
        <w:t>1), bij een derde is de taakstelling even het maximum gezien de wachttijd voor reguliere woningzoeke</w:t>
      </w:r>
      <w:r w:rsidR="00905C91" w:rsidRPr="005614CF">
        <w:rPr>
          <w:rFonts w:ascii="Times New Roman" w:eastAsia="Times New Roman" w:hAnsi="Times New Roman" w:cs="Times New Roman"/>
          <w:sz w:val="24"/>
          <w:szCs w:val="24"/>
          <w:lang w:eastAsia="nl-NL"/>
        </w:rPr>
        <w:t>nden en renovatieprojecten (N-WB</w:t>
      </w:r>
      <w:r w:rsidR="00E95F2A" w:rsidRPr="005614CF">
        <w:rPr>
          <w:rFonts w:ascii="Times New Roman" w:eastAsia="Times New Roman" w:hAnsi="Times New Roman" w:cs="Times New Roman"/>
          <w:sz w:val="24"/>
          <w:szCs w:val="24"/>
          <w:lang w:eastAsia="nl-NL"/>
        </w:rPr>
        <w:t>2) en met de vierde is niet gesproken. Wel is duidelijk dat de expliciete steun geldt voor verschillende facetten. De corporatie die meedenkt met de integratie en participatie zit in kleine kernen en heeft veelal moeite met het vinden van woningen, maar kent wel meer een netwerk om bij te dragen aan de integratie, terwijl dit andersom geldt voor de corporatie die een extra stap op de huisvesting wil zetten. Er is bij beide personen steun vanuit de organisatie, maar niet in dezelfde richting (doelconsensus).</w:t>
      </w:r>
    </w:p>
    <w:p w14:paraId="56E37179" w14:textId="0907A8D8" w:rsidR="00E95F2A" w:rsidRPr="005614CF" w:rsidRDefault="00E71018" w:rsidP="00E71018">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Binnen de sociale dienst (N-SD)</w:t>
      </w:r>
      <w:r w:rsidR="00E95F2A" w:rsidRPr="005614CF">
        <w:rPr>
          <w:rFonts w:ascii="Times New Roman" w:eastAsia="Times New Roman" w:hAnsi="Times New Roman" w:cs="Times New Roman"/>
          <w:sz w:val="24"/>
          <w:szCs w:val="24"/>
          <w:lang w:eastAsia="nl-NL"/>
        </w:rPr>
        <w:t xml:space="preserve"> speelt de spanning tussen gemeentes en de fusie van gemeentes ook door, aangezien het bestuur ook bestaat uit de wethouders van de betrokken </w:t>
      </w:r>
      <w:r w:rsidR="00E95F2A" w:rsidRPr="005614CF">
        <w:rPr>
          <w:rFonts w:ascii="Times New Roman" w:eastAsia="Times New Roman" w:hAnsi="Times New Roman" w:cs="Times New Roman"/>
          <w:sz w:val="24"/>
          <w:szCs w:val="24"/>
          <w:lang w:eastAsia="nl-NL"/>
        </w:rPr>
        <w:lastRenderedPageBreak/>
        <w:t>gemeentes. Het afdelingshoofd Dienstverlening heeft echter een betrekkelijk vrije rol (N-VC)</w:t>
      </w:r>
      <w:r w:rsidR="003D42A3" w:rsidRPr="005614CF">
        <w:rPr>
          <w:rFonts w:ascii="Times New Roman" w:eastAsia="Times New Roman" w:hAnsi="Times New Roman" w:cs="Times New Roman"/>
          <w:sz w:val="24"/>
          <w:szCs w:val="24"/>
          <w:lang w:eastAsia="nl-NL"/>
        </w:rPr>
        <w:t xml:space="preserve"> en doet zijn best om met nieuwe structuren meer regionaal te gaan werken.</w:t>
      </w:r>
    </w:p>
    <w:p w14:paraId="0721D31E" w14:textId="745026DE" w:rsidR="008F6B0E" w:rsidRPr="005614CF" w:rsidRDefault="003D42A3" w:rsidP="00E71018">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 xml:space="preserve">Binnen de welzijnsorganisatie is er sprake van steun voor de regionale samenwerking. De directeur van de welzijnsorganisatie zit zelf aan tafel bij het ketenoverleg (N-O1, N-VC, </w:t>
      </w:r>
      <w:r w:rsidR="00227913" w:rsidRPr="005614CF">
        <w:rPr>
          <w:rFonts w:ascii="Times New Roman" w:eastAsia="Times New Roman" w:hAnsi="Times New Roman" w:cs="Times New Roman"/>
          <w:sz w:val="24"/>
          <w:szCs w:val="24"/>
          <w:lang w:eastAsia="nl-NL"/>
        </w:rPr>
        <w:t>N-Ag</w:t>
      </w:r>
      <w:r w:rsidRPr="005614CF">
        <w:rPr>
          <w:rFonts w:ascii="Times New Roman" w:eastAsia="Times New Roman" w:hAnsi="Times New Roman" w:cs="Times New Roman"/>
          <w:sz w:val="24"/>
          <w:szCs w:val="24"/>
          <w:lang w:eastAsia="nl-NL"/>
        </w:rPr>
        <w:t>)</w:t>
      </w:r>
      <w:r w:rsidR="00E71018" w:rsidRPr="005614CF">
        <w:rPr>
          <w:rFonts w:ascii="Times New Roman" w:eastAsia="Times New Roman" w:hAnsi="Times New Roman" w:cs="Times New Roman"/>
          <w:sz w:val="24"/>
          <w:szCs w:val="24"/>
          <w:lang w:eastAsia="nl-NL"/>
        </w:rPr>
        <w:t xml:space="preserve"> </w:t>
      </w:r>
      <w:r w:rsidRPr="005614CF">
        <w:rPr>
          <w:rFonts w:ascii="Times New Roman" w:eastAsia="Times New Roman" w:hAnsi="Times New Roman" w:cs="Times New Roman"/>
          <w:sz w:val="24"/>
          <w:szCs w:val="24"/>
          <w:lang w:eastAsia="nl-NL"/>
        </w:rPr>
        <w:t xml:space="preserve">en dat is deze uit eigen beweging gaan doen. </w:t>
      </w:r>
    </w:p>
    <w:p w14:paraId="7C135D1C" w14:textId="73E08381" w:rsidR="00E71018" w:rsidRPr="005614CF" w:rsidRDefault="003D42A3" w:rsidP="00E71018">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 xml:space="preserve">Ook binnen de provincie geldt intern steun voor de lijn van de beleidsmedewerker (N-P). </w:t>
      </w:r>
      <w:r w:rsidR="00E71018" w:rsidRPr="005614CF">
        <w:rPr>
          <w:rFonts w:ascii="Times New Roman" w:eastAsia="Times New Roman" w:hAnsi="Times New Roman" w:cs="Times New Roman"/>
          <w:sz w:val="24"/>
          <w:szCs w:val="24"/>
          <w:lang w:eastAsia="nl-NL"/>
        </w:rPr>
        <w:t>De gedeputeerde en de Commissaris van de Koning zitten op één lijn met de beleidsmed</w:t>
      </w:r>
      <w:r w:rsidRPr="005614CF">
        <w:rPr>
          <w:rFonts w:ascii="Times New Roman" w:eastAsia="Times New Roman" w:hAnsi="Times New Roman" w:cs="Times New Roman"/>
          <w:sz w:val="24"/>
          <w:szCs w:val="24"/>
          <w:lang w:eastAsia="nl-NL"/>
        </w:rPr>
        <w:t>ewerker en stemmen hier goed in</w:t>
      </w:r>
      <w:r w:rsidR="00E71018" w:rsidRPr="005614CF">
        <w:rPr>
          <w:rFonts w:ascii="Times New Roman" w:eastAsia="Times New Roman" w:hAnsi="Times New Roman" w:cs="Times New Roman"/>
          <w:sz w:val="24"/>
          <w:szCs w:val="24"/>
          <w:lang w:eastAsia="nl-NL"/>
        </w:rPr>
        <w:t xml:space="preserve"> af. </w:t>
      </w:r>
    </w:p>
    <w:p w14:paraId="23F25402" w14:textId="7E0B21DD" w:rsidR="00E95F2A" w:rsidRPr="005614CF" w:rsidRDefault="00E71018" w:rsidP="00E71018">
      <w:pPr>
        <w:spacing w:line="276" w:lineRule="auto"/>
        <w:jc w:val="both"/>
        <w:rPr>
          <w:rFonts w:ascii="Times New Roman" w:eastAsia="Times New Roman" w:hAnsi="Times New Roman" w:cs="Times New Roman"/>
          <w:sz w:val="24"/>
          <w:szCs w:val="24"/>
          <w:lang w:eastAsia="nl-NL"/>
        </w:rPr>
      </w:pPr>
      <w:r w:rsidRPr="005614CF">
        <w:rPr>
          <w:rFonts w:ascii="Times New Roman" w:eastAsia="Times New Roman" w:hAnsi="Times New Roman" w:cs="Times New Roman"/>
          <w:sz w:val="24"/>
          <w:szCs w:val="24"/>
          <w:lang w:eastAsia="nl-NL"/>
        </w:rPr>
        <w:t xml:space="preserve">Bij de gemeentes zijn er wel grote tegenstellingen </w:t>
      </w:r>
      <w:r w:rsidR="008F6B0E" w:rsidRPr="005614CF">
        <w:rPr>
          <w:rFonts w:ascii="Times New Roman" w:eastAsia="Times New Roman" w:hAnsi="Times New Roman" w:cs="Times New Roman"/>
          <w:sz w:val="24"/>
          <w:szCs w:val="24"/>
          <w:lang w:eastAsia="nl-NL"/>
        </w:rPr>
        <w:t>te vinden</w:t>
      </w:r>
      <w:r w:rsidRPr="005614CF">
        <w:rPr>
          <w:rFonts w:ascii="Times New Roman" w:eastAsia="Times New Roman" w:hAnsi="Times New Roman" w:cs="Times New Roman"/>
          <w:sz w:val="24"/>
          <w:szCs w:val="24"/>
          <w:lang w:eastAsia="nl-NL"/>
        </w:rPr>
        <w:t xml:space="preserve">. Dit zit enerzijds tussen bestuurlijk en ambtelijk niveau, maar ook tussen de afdelingen Ruimte en Sociaal. In de gemeente </w:t>
      </w:r>
      <w:proofErr w:type="spellStart"/>
      <w:r w:rsidR="00022D6A" w:rsidRPr="005614CF">
        <w:rPr>
          <w:rFonts w:ascii="Times New Roman" w:eastAsia="Times New Roman" w:hAnsi="Times New Roman" w:cs="Times New Roman"/>
          <w:sz w:val="24"/>
          <w:szCs w:val="24"/>
          <w:lang w:eastAsia="nl-NL"/>
        </w:rPr>
        <w:t>Menameradiel</w:t>
      </w:r>
      <w:proofErr w:type="spellEnd"/>
      <w:r w:rsidRPr="005614CF">
        <w:rPr>
          <w:rFonts w:ascii="Times New Roman" w:eastAsia="Times New Roman" w:hAnsi="Times New Roman" w:cs="Times New Roman"/>
          <w:sz w:val="24"/>
          <w:szCs w:val="24"/>
          <w:lang w:eastAsia="nl-NL"/>
        </w:rPr>
        <w:t xml:space="preserve"> vond de (enthousiaste) beleidsambtenaar bij ongeveer ieder voorstel een dich</w:t>
      </w:r>
      <w:r w:rsidR="008F6B0E" w:rsidRPr="005614CF">
        <w:rPr>
          <w:rFonts w:ascii="Times New Roman" w:eastAsia="Times New Roman" w:hAnsi="Times New Roman" w:cs="Times New Roman"/>
          <w:sz w:val="24"/>
          <w:szCs w:val="24"/>
          <w:lang w:eastAsia="nl-NL"/>
        </w:rPr>
        <w:t>te deur bij de eigen gemeente (</w:t>
      </w:r>
      <w:r w:rsidRPr="005614CF">
        <w:rPr>
          <w:rFonts w:ascii="Times New Roman" w:eastAsia="Times New Roman" w:hAnsi="Times New Roman" w:cs="Times New Roman"/>
          <w:sz w:val="24"/>
          <w:szCs w:val="24"/>
          <w:lang w:eastAsia="nl-NL"/>
        </w:rPr>
        <w:t xml:space="preserve">N-G2) en verschillende personen geven aan dat in </w:t>
      </w:r>
      <w:proofErr w:type="spellStart"/>
      <w:r w:rsidR="00022D6A" w:rsidRPr="005614CF">
        <w:rPr>
          <w:rFonts w:ascii="Times New Roman" w:eastAsia="Times New Roman" w:hAnsi="Times New Roman" w:cs="Times New Roman"/>
          <w:sz w:val="24"/>
          <w:szCs w:val="24"/>
          <w:lang w:eastAsia="nl-NL"/>
        </w:rPr>
        <w:t>Franekeradiel</w:t>
      </w:r>
      <w:proofErr w:type="spellEnd"/>
      <w:r w:rsidRPr="005614CF">
        <w:rPr>
          <w:rFonts w:ascii="Times New Roman" w:eastAsia="Times New Roman" w:hAnsi="Times New Roman" w:cs="Times New Roman"/>
          <w:sz w:val="24"/>
          <w:szCs w:val="24"/>
          <w:lang w:eastAsia="nl-NL"/>
        </w:rPr>
        <w:t xml:space="preserve"> bestuur het gevoel leefde dat het taakstellingsprobleem lag bij de woningcorporatie. De burgemeester van Harlingen werd bestuurlijk trekker van regionale samenwerking in de regio en ook bij de wethouder voor het sociaal domein zit er veel energie om samen te werken, doch niet alleen in de regio, maar Friesland-breed (N-B). Overige bestuurders zijn wisselend betrokken geweest, maar in ieder geval geen trekker.</w:t>
      </w:r>
      <w:r w:rsidR="008F6B0E" w:rsidRPr="005614CF">
        <w:rPr>
          <w:rFonts w:ascii="Times New Roman" w:eastAsia="Times New Roman" w:hAnsi="Times New Roman" w:cs="Times New Roman"/>
          <w:sz w:val="24"/>
          <w:szCs w:val="24"/>
          <w:lang w:eastAsia="nl-NL"/>
        </w:rPr>
        <w:t xml:space="preserve"> </w:t>
      </w:r>
      <w:r w:rsidRPr="005614CF">
        <w:rPr>
          <w:rFonts w:ascii="Times New Roman" w:eastAsia="Times New Roman" w:hAnsi="Times New Roman" w:cs="Times New Roman"/>
          <w:sz w:val="24"/>
          <w:szCs w:val="24"/>
          <w:lang w:eastAsia="nl-NL"/>
        </w:rPr>
        <w:t xml:space="preserve">Het verschil tussen sociaal domein en ruimte blijkt uit verschillende interviews en observaties. Op zich is het gemak waarin er bij </w:t>
      </w:r>
      <w:proofErr w:type="spellStart"/>
      <w:r w:rsidRPr="005614CF">
        <w:rPr>
          <w:rFonts w:ascii="Times New Roman" w:eastAsia="Times New Roman" w:hAnsi="Times New Roman" w:cs="Times New Roman"/>
          <w:sz w:val="24"/>
          <w:szCs w:val="24"/>
          <w:lang w:eastAsia="nl-NL"/>
        </w:rPr>
        <w:t>ketenoverleggen</w:t>
      </w:r>
      <w:proofErr w:type="spellEnd"/>
      <w:r w:rsidRPr="005614CF">
        <w:rPr>
          <w:rFonts w:ascii="Times New Roman" w:eastAsia="Times New Roman" w:hAnsi="Times New Roman" w:cs="Times New Roman"/>
          <w:sz w:val="24"/>
          <w:szCs w:val="24"/>
          <w:lang w:eastAsia="nl-NL"/>
        </w:rPr>
        <w:t xml:space="preserve"> geschakeld kon worden tussen huisvesting en maatschappelijke begeleiding een positieve uiting van het feit dat de betrokken ambtenaren een ruimtelijk stukje hadden op hun dossier (N-O1), maar voor het maken van prestatieafspraken is de ruimtelijke tak nodig. Zo zegt de beleidsmedewerker van de provincie: “</w:t>
      </w:r>
      <w:r w:rsidRPr="005614CF">
        <w:rPr>
          <w:rFonts w:ascii="Times New Roman" w:eastAsia="Times New Roman" w:hAnsi="Times New Roman" w:cs="Times New Roman"/>
          <w:i/>
          <w:sz w:val="24"/>
          <w:szCs w:val="24"/>
          <w:lang w:eastAsia="nl-NL"/>
        </w:rPr>
        <w:t>H</w:t>
      </w:r>
      <w:r w:rsidRPr="005614CF">
        <w:rPr>
          <w:rFonts w:ascii="Times New Roman" w:hAnsi="Times New Roman" w:cs="Times New Roman"/>
          <w:i/>
          <w:sz w:val="24"/>
          <w:szCs w:val="24"/>
        </w:rPr>
        <w:t>et wonen domein is gewoon anders. In het wonen domein maak je ook harde prestatieafspraken en vanuit het wonen domein kun je ook bestuurlijk gezien wat hardere afspraken maken met een corporatiedirecteur dan dat je dat ambtelijk binnen het sociaal domein met een ambtenaar doet.</w:t>
      </w:r>
      <w:r w:rsidRPr="005614CF">
        <w:rPr>
          <w:rFonts w:ascii="Times New Roman" w:hAnsi="Times New Roman" w:cs="Times New Roman"/>
          <w:sz w:val="24"/>
          <w:szCs w:val="24"/>
        </w:rPr>
        <w:t>”</w:t>
      </w:r>
      <w:r w:rsidRPr="005614CF">
        <w:rPr>
          <w:rFonts w:ascii="Times New Roman" w:hAnsi="Times New Roman" w:cs="Times New Roman"/>
          <w:i/>
          <w:sz w:val="24"/>
          <w:szCs w:val="24"/>
        </w:rPr>
        <w:t xml:space="preserve"> </w:t>
      </w:r>
      <w:r w:rsidRPr="005614CF">
        <w:rPr>
          <w:rFonts w:ascii="Times New Roman" w:hAnsi="Times New Roman" w:cs="Times New Roman"/>
          <w:sz w:val="24"/>
          <w:szCs w:val="24"/>
        </w:rPr>
        <w:t>(N-P).</w:t>
      </w:r>
      <w:r w:rsidRPr="005614CF">
        <w:rPr>
          <w:rFonts w:ascii="Times New Roman" w:eastAsia="Times New Roman" w:hAnsi="Times New Roman" w:cs="Times New Roman"/>
          <w:sz w:val="24"/>
          <w:szCs w:val="24"/>
          <w:lang w:eastAsia="nl-NL"/>
        </w:rPr>
        <w:t xml:space="preserve"> Het verschil tussen beide domeinen is volgens de beleidsmedewerker van de gemeente </w:t>
      </w:r>
      <w:proofErr w:type="spellStart"/>
      <w:r w:rsidR="00022D6A" w:rsidRPr="005614CF">
        <w:rPr>
          <w:rFonts w:ascii="Times New Roman" w:eastAsia="Times New Roman" w:hAnsi="Times New Roman" w:cs="Times New Roman"/>
          <w:sz w:val="24"/>
          <w:szCs w:val="24"/>
          <w:lang w:eastAsia="nl-NL"/>
        </w:rPr>
        <w:t>Menameradiel</w:t>
      </w:r>
      <w:proofErr w:type="spellEnd"/>
      <w:r w:rsidRPr="005614CF">
        <w:rPr>
          <w:rFonts w:ascii="Times New Roman" w:eastAsia="Times New Roman" w:hAnsi="Times New Roman" w:cs="Times New Roman"/>
          <w:sz w:val="24"/>
          <w:szCs w:val="24"/>
          <w:lang w:eastAsia="nl-NL"/>
        </w:rPr>
        <w:t xml:space="preserve"> zeer groot: “</w:t>
      </w:r>
      <w:r w:rsidRPr="005614CF">
        <w:rPr>
          <w:rFonts w:ascii="Times New Roman" w:hAnsi="Times New Roman" w:cs="Times New Roman"/>
          <w:i/>
          <w:sz w:val="24"/>
          <w:szCs w:val="24"/>
        </w:rPr>
        <w:t>er is geen hele natuurlijke klik, we praten ook een andere taal</w:t>
      </w:r>
      <w:r w:rsidRPr="005614CF">
        <w:rPr>
          <w:rFonts w:ascii="Times New Roman" w:hAnsi="Times New Roman" w:cs="Times New Roman"/>
          <w:sz w:val="24"/>
          <w:szCs w:val="24"/>
        </w:rPr>
        <w:t>.</w:t>
      </w:r>
      <w:r w:rsidRPr="005614CF">
        <w:rPr>
          <w:rFonts w:ascii="Times New Roman" w:hAnsi="Times New Roman" w:cs="Times New Roman"/>
          <w:i/>
          <w:sz w:val="24"/>
          <w:szCs w:val="24"/>
        </w:rPr>
        <w:t>”</w:t>
      </w:r>
      <w:r w:rsidRPr="005614CF">
        <w:rPr>
          <w:rFonts w:ascii="Times New Roman" w:hAnsi="Times New Roman" w:cs="Times New Roman"/>
          <w:sz w:val="24"/>
          <w:szCs w:val="24"/>
        </w:rPr>
        <w:t xml:space="preserve"> (N-G2).</w:t>
      </w:r>
      <w:r w:rsidRPr="005614CF">
        <w:rPr>
          <w:rFonts w:ascii="Times New Roman" w:eastAsia="Times New Roman" w:hAnsi="Times New Roman" w:cs="Times New Roman"/>
          <w:sz w:val="24"/>
          <w:szCs w:val="24"/>
          <w:lang w:eastAsia="nl-NL"/>
        </w:rPr>
        <w:t xml:space="preserve"> Een conclusie van diezelfde beleidsambtenaar is dat het onvoldoende gelukt is om het ruimtelijke domein mee te krijgen bij dit vraagstuk (N-G2). Dit geldt niet alleen voor ambtenaren, maar zo mogelijk nog meer voor de bestuurlijke kant. De wethouders van het ruimtelijke domein lijken allen minder betrokken en bevlogen op dit dossier dan hun collega’s op het sociale domein. Het beeld ontstaat dat de beleidsmedewerkers, allen sociaal domein, hier veel problemen in hebben ondervonden. De beleidsambtenaar in Harlingen heeft in contact met de collega uit de gemeente </w:t>
      </w:r>
      <w:proofErr w:type="spellStart"/>
      <w:r w:rsidR="00022D6A" w:rsidRPr="005614CF">
        <w:rPr>
          <w:rFonts w:ascii="Times New Roman" w:eastAsia="Times New Roman" w:hAnsi="Times New Roman" w:cs="Times New Roman"/>
          <w:sz w:val="24"/>
          <w:szCs w:val="24"/>
          <w:lang w:eastAsia="nl-NL"/>
        </w:rPr>
        <w:t>Menameradiel</w:t>
      </w:r>
      <w:proofErr w:type="spellEnd"/>
      <w:r w:rsidRPr="005614CF">
        <w:rPr>
          <w:rFonts w:ascii="Times New Roman" w:eastAsia="Times New Roman" w:hAnsi="Times New Roman" w:cs="Times New Roman"/>
          <w:sz w:val="24"/>
          <w:szCs w:val="24"/>
          <w:lang w:eastAsia="nl-NL"/>
        </w:rPr>
        <w:t xml:space="preserve"> en hulp van het OTAV gekeken naar het in gebruik nemen van panden in Harlingen. Dit blijken al zeer moeilijke technische opgaven te zijn. Voor het zoeken en selecteren van panden voor huisvesting van </w:t>
      </w:r>
      <w:r w:rsidR="00B700CC" w:rsidRPr="005614CF">
        <w:rPr>
          <w:rFonts w:ascii="Times New Roman" w:eastAsia="Times New Roman" w:hAnsi="Times New Roman" w:cs="Times New Roman"/>
          <w:sz w:val="24"/>
          <w:szCs w:val="24"/>
          <w:lang w:eastAsia="nl-NL"/>
        </w:rPr>
        <w:t>vergunninghouder</w:t>
      </w:r>
      <w:r w:rsidRPr="005614CF">
        <w:rPr>
          <w:rFonts w:ascii="Times New Roman" w:eastAsia="Times New Roman" w:hAnsi="Times New Roman" w:cs="Times New Roman"/>
          <w:sz w:val="24"/>
          <w:szCs w:val="24"/>
          <w:lang w:eastAsia="nl-NL"/>
        </w:rPr>
        <w:t xml:space="preserve">s is een beleidsmedewerker van de afdeling ruimte veel geschikter (N-G2) en voor alle besluiten die verder gaan dan ambtelijke uitvoering (prestatieafspraken, serieus overwegen van panden voor huisvesting of het organiseren van een (nood)AZC) is een betrokken bestuurslid nodig op het ruimtelijke vlak. Het lijkt er op dat het onderzoeken van panden </w:t>
      </w:r>
      <w:r w:rsidR="008F6B0E" w:rsidRPr="005614CF">
        <w:rPr>
          <w:rFonts w:ascii="Times New Roman" w:eastAsia="Times New Roman" w:hAnsi="Times New Roman" w:cs="Times New Roman"/>
          <w:sz w:val="24"/>
          <w:szCs w:val="24"/>
          <w:lang w:eastAsia="nl-NL"/>
        </w:rPr>
        <w:t>voor huisvesting buiten de woningcorporatie alleen in Harlingen bestuurlijk serieus is overwogen.</w:t>
      </w:r>
    </w:p>
    <w:p w14:paraId="7E93EC5B" w14:textId="77777777" w:rsidR="00E71018" w:rsidRPr="005614CF" w:rsidRDefault="00E71018" w:rsidP="00E71018">
      <w:pPr>
        <w:spacing w:line="276" w:lineRule="auto"/>
        <w:jc w:val="both"/>
        <w:rPr>
          <w:rFonts w:ascii="Times New Roman" w:hAnsi="Times New Roman" w:cs="Times New Roman"/>
          <w:b/>
          <w:sz w:val="24"/>
          <w:szCs w:val="24"/>
        </w:rPr>
      </w:pPr>
      <w:r w:rsidRPr="005614CF">
        <w:rPr>
          <w:rFonts w:ascii="Times New Roman" w:hAnsi="Times New Roman" w:cs="Times New Roman"/>
          <w:b/>
          <w:sz w:val="24"/>
          <w:szCs w:val="24"/>
        </w:rPr>
        <w:lastRenderedPageBreak/>
        <w:t>Overige factoren</w:t>
      </w:r>
    </w:p>
    <w:p w14:paraId="68D305CD" w14:textId="1E739AE1" w:rsidR="008F6B0E" w:rsidRPr="005614CF" w:rsidRDefault="008F6B0E" w:rsidP="00572AA4">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Ook in deze regio zijn uit de gesprekken, documenten en observaties een aantal factoren naar voren gekomen die het succes lijken te beïnvloeden van het publiek-private netwerk, die niet vooraf zijn meegenomen. </w:t>
      </w:r>
      <w:r w:rsidR="004D049A" w:rsidRPr="005614CF">
        <w:rPr>
          <w:rFonts w:ascii="Times New Roman" w:hAnsi="Times New Roman" w:cs="Times New Roman"/>
          <w:sz w:val="24"/>
          <w:szCs w:val="24"/>
        </w:rPr>
        <w:t xml:space="preserve">Dit zijn de ophanden zijnde </w:t>
      </w:r>
      <w:r w:rsidR="003131E2">
        <w:rPr>
          <w:rFonts w:ascii="Times New Roman" w:hAnsi="Times New Roman" w:cs="Times New Roman"/>
          <w:sz w:val="24"/>
          <w:szCs w:val="24"/>
          <w:u w:val="single"/>
        </w:rPr>
        <w:t>de stabiliteit van de netwerkorganisaties</w:t>
      </w:r>
      <w:r w:rsidR="004D049A" w:rsidRPr="005614CF">
        <w:rPr>
          <w:rFonts w:ascii="Times New Roman" w:hAnsi="Times New Roman" w:cs="Times New Roman"/>
          <w:sz w:val="24"/>
          <w:szCs w:val="24"/>
        </w:rPr>
        <w:t xml:space="preserve">, </w:t>
      </w:r>
      <w:r w:rsidR="004D049A" w:rsidRPr="005614CF">
        <w:rPr>
          <w:rFonts w:ascii="Times New Roman" w:hAnsi="Times New Roman" w:cs="Times New Roman"/>
          <w:sz w:val="24"/>
          <w:szCs w:val="24"/>
          <w:u w:val="single"/>
        </w:rPr>
        <w:t>het bestaande netwerk</w:t>
      </w:r>
      <w:r w:rsidR="004D049A" w:rsidRPr="005614CF">
        <w:rPr>
          <w:rFonts w:ascii="Times New Roman" w:hAnsi="Times New Roman" w:cs="Times New Roman"/>
          <w:sz w:val="24"/>
          <w:szCs w:val="24"/>
        </w:rPr>
        <w:t xml:space="preserve">, </w:t>
      </w:r>
      <w:r w:rsidR="004D049A" w:rsidRPr="005614CF">
        <w:rPr>
          <w:rFonts w:ascii="Times New Roman" w:hAnsi="Times New Roman" w:cs="Times New Roman"/>
          <w:sz w:val="24"/>
          <w:szCs w:val="24"/>
          <w:u w:val="single"/>
        </w:rPr>
        <w:t>de lokale cultuur</w:t>
      </w:r>
      <w:r w:rsidR="004D049A" w:rsidRPr="005614CF">
        <w:rPr>
          <w:rFonts w:ascii="Times New Roman" w:hAnsi="Times New Roman" w:cs="Times New Roman"/>
          <w:sz w:val="24"/>
          <w:szCs w:val="24"/>
        </w:rPr>
        <w:t xml:space="preserve"> en </w:t>
      </w:r>
      <w:r w:rsidR="004D049A" w:rsidRPr="005614CF">
        <w:rPr>
          <w:rFonts w:ascii="Times New Roman" w:hAnsi="Times New Roman" w:cs="Times New Roman"/>
          <w:sz w:val="24"/>
          <w:szCs w:val="24"/>
          <w:u w:val="single"/>
        </w:rPr>
        <w:t xml:space="preserve">overige </w:t>
      </w:r>
      <w:proofErr w:type="spellStart"/>
      <w:r w:rsidR="004D049A" w:rsidRPr="005614CF">
        <w:rPr>
          <w:rFonts w:ascii="Times New Roman" w:hAnsi="Times New Roman" w:cs="Times New Roman"/>
          <w:sz w:val="24"/>
          <w:szCs w:val="24"/>
          <w:u w:val="single"/>
        </w:rPr>
        <w:t>Rijksgebondenfactoren</w:t>
      </w:r>
      <w:proofErr w:type="spellEnd"/>
      <w:r w:rsidR="004D049A" w:rsidRPr="005614CF">
        <w:rPr>
          <w:rFonts w:ascii="Times New Roman" w:hAnsi="Times New Roman" w:cs="Times New Roman"/>
          <w:sz w:val="24"/>
          <w:szCs w:val="24"/>
        </w:rPr>
        <w:t>.</w:t>
      </w:r>
      <w:r w:rsidR="00572AA4" w:rsidRPr="005614CF">
        <w:rPr>
          <w:rFonts w:ascii="Times New Roman" w:hAnsi="Times New Roman" w:cs="Times New Roman"/>
          <w:sz w:val="24"/>
          <w:szCs w:val="24"/>
        </w:rPr>
        <w:t xml:space="preserve"> </w:t>
      </w:r>
      <w:r w:rsidRPr="005614CF">
        <w:rPr>
          <w:rFonts w:ascii="Times New Roman" w:hAnsi="Times New Roman" w:cs="Times New Roman"/>
          <w:sz w:val="24"/>
          <w:szCs w:val="24"/>
        </w:rPr>
        <w:t>Deze worden nu besproken.</w:t>
      </w:r>
    </w:p>
    <w:p w14:paraId="622E708F" w14:textId="708E65D9" w:rsidR="00E71018" w:rsidRPr="005614CF" w:rsidRDefault="003131E2" w:rsidP="00E7101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Met betrekking tot </w:t>
      </w:r>
      <w:r>
        <w:rPr>
          <w:rFonts w:ascii="Times New Roman" w:hAnsi="Times New Roman" w:cs="Times New Roman"/>
          <w:sz w:val="24"/>
          <w:szCs w:val="24"/>
          <w:u w:val="single"/>
        </w:rPr>
        <w:t xml:space="preserve">de stabiliteit van de </w:t>
      </w:r>
      <w:r w:rsidRPr="003131E2">
        <w:rPr>
          <w:rFonts w:ascii="Times New Roman" w:hAnsi="Times New Roman" w:cs="Times New Roman"/>
          <w:sz w:val="24"/>
          <w:szCs w:val="24"/>
          <w:u w:val="single"/>
        </w:rPr>
        <w:t>netwerkorganisaties</w:t>
      </w:r>
      <w:r>
        <w:rPr>
          <w:rFonts w:ascii="Times New Roman" w:hAnsi="Times New Roman" w:cs="Times New Roman"/>
          <w:sz w:val="24"/>
          <w:szCs w:val="24"/>
        </w:rPr>
        <w:t xml:space="preserve"> wordt er i</w:t>
      </w:r>
      <w:r w:rsidR="00E71018" w:rsidRPr="003131E2">
        <w:rPr>
          <w:rFonts w:ascii="Times New Roman" w:hAnsi="Times New Roman" w:cs="Times New Roman"/>
          <w:sz w:val="24"/>
          <w:szCs w:val="24"/>
        </w:rPr>
        <w:t>n</w:t>
      </w:r>
      <w:r w:rsidR="00E71018" w:rsidRPr="005614CF">
        <w:rPr>
          <w:rFonts w:ascii="Times New Roman" w:hAnsi="Times New Roman" w:cs="Times New Roman"/>
          <w:sz w:val="24"/>
          <w:szCs w:val="24"/>
        </w:rPr>
        <w:t xml:space="preserve"> de regi</w:t>
      </w:r>
      <w:r>
        <w:rPr>
          <w:rFonts w:ascii="Times New Roman" w:hAnsi="Times New Roman" w:cs="Times New Roman"/>
          <w:sz w:val="24"/>
          <w:szCs w:val="24"/>
        </w:rPr>
        <w:t xml:space="preserve">o veel gesproken over het fuseren </w:t>
      </w:r>
      <w:r w:rsidR="00E71018" w:rsidRPr="005614CF">
        <w:rPr>
          <w:rFonts w:ascii="Times New Roman" w:hAnsi="Times New Roman" w:cs="Times New Roman"/>
          <w:sz w:val="24"/>
          <w:szCs w:val="24"/>
        </w:rPr>
        <w:t>van drie van de betrokken gemeentes. Enerzijds heeft dit een positief effect op de samenwerking, omdat de taakstellingen gelijk getrokken gaan worden. Zo geeft de regievoerder aan van het COA: “</w:t>
      </w:r>
      <w:r w:rsidR="00E71018" w:rsidRPr="005614CF">
        <w:rPr>
          <w:rFonts w:ascii="Times New Roman" w:hAnsi="Times New Roman" w:cs="Times New Roman"/>
          <w:i/>
          <w:sz w:val="24"/>
          <w:szCs w:val="24"/>
        </w:rPr>
        <w:t xml:space="preserve">Sinds de Waardhoeken definitief is heb ik wel met </w:t>
      </w:r>
      <w:proofErr w:type="spellStart"/>
      <w:r w:rsidR="00E71018" w:rsidRPr="005614CF">
        <w:rPr>
          <w:rFonts w:ascii="Times New Roman" w:hAnsi="Times New Roman" w:cs="Times New Roman"/>
          <w:i/>
          <w:sz w:val="24"/>
          <w:szCs w:val="24"/>
        </w:rPr>
        <w:t>Giny</w:t>
      </w:r>
      <w:proofErr w:type="spellEnd"/>
      <w:r w:rsidR="00E71018" w:rsidRPr="005614CF">
        <w:rPr>
          <w:rFonts w:ascii="Times New Roman" w:hAnsi="Times New Roman" w:cs="Times New Roman"/>
          <w:i/>
          <w:sz w:val="24"/>
          <w:szCs w:val="24"/>
        </w:rPr>
        <w:t xml:space="preserve"> [de regiocoördinator] afgesproken, eigenlijk doen we dat al wat langer, om uit te gaan wisselen dus ook echt de regionale samenwerking al in gaan zetten. Dus heb ik een gezin in gemeente Het Bildt of in Harlingen wat eigenlijk te lang op de lijst staat, maar ik krijg in Franeker een passende woning, dat we dan gaan zeggen: oké we gaan </w:t>
      </w:r>
      <w:proofErr w:type="spellStart"/>
      <w:r w:rsidR="00E71018" w:rsidRPr="005614CF">
        <w:rPr>
          <w:rFonts w:ascii="Times New Roman" w:hAnsi="Times New Roman" w:cs="Times New Roman"/>
          <w:i/>
          <w:sz w:val="24"/>
          <w:szCs w:val="24"/>
        </w:rPr>
        <w:t>omkoppelen</w:t>
      </w:r>
      <w:proofErr w:type="spellEnd"/>
      <w:r w:rsidR="00E71018" w:rsidRPr="005614CF">
        <w:rPr>
          <w:rFonts w:ascii="Times New Roman" w:hAnsi="Times New Roman" w:cs="Times New Roman"/>
          <w:sz w:val="24"/>
          <w:szCs w:val="24"/>
        </w:rPr>
        <w:t xml:space="preserve">.” (N-RV). Eerder gebeurde het niet, </w:t>
      </w:r>
      <w:r w:rsidR="004D137E" w:rsidRPr="005614CF">
        <w:rPr>
          <w:rFonts w:ascii="Times New Roman" w:hAnsi="Times New Roman" w:cs="Times New Roman"/>
          <w:sz w:val="24"/>
          <w:szCs w:val="24"/>
        </w:rPr>
        <w:t>omdat het niet noodzakelijk was</w:t>
      </w:r>
      <w:r w:rsidR="00E71018" w:rsidRPr="005614CF">
        <w:rPr>
          <w:rFonts w:ascii="Times New Roman" w:hAnsi="Times New Roman" w:cs="Times New Roman"/>
          <w:sz w:val="24"/>
          <w:szCs w:val="24"/>
        </w:rPr>
        <w:t>. Het beperken van het aantal spelers gebeurt in de fusie ook. Zo is al voorgesorteerd op het beperken van de welzijnsinstellingen: “</w:t>
      </w:r>
      <w:r w:rsidR="00E71018" w:rsidRPr="005614CF">
        <w:rPr>
          <w:rFonts w:ascii="Times New Roman" w:hAnsi="Times New Roman" w:cs="Times New Roman"/>
          <w:i/>
          <w:sz w:val="24"/>
          <w:szCs w:val="24"/>
        </w:rPr>
        <w:t>... toen is de fusie gelukt tussen beide instelling, maar ik vond het zelf een fijn idee om dat vast vooruitlopend op [de fusie te doen], omdat je zag dat de vrijwilligers behoorlijk overbelast dreigden te raken in hun werkzaamheden</w:t>
      </w:r>
      <w:r w:rsidR="00E71018" w:rsidRPr="005614CF">
        <w:rPr>
          <w:rFonts w:ascii="Times New Roman" w:hAnsi="Times New Roman" w:cs="Times New Roman"/>
          <w:sz w:val="24"/>
          <w:szCs w:val="24"/>
        </w:rPr>
        <w:t xml:space="preserve">.” (N-G2). De directeur van de welzijnsorganisatie geeft aan dat in eerste instantie een andere welzijnsinstelling actief was in de gemeenten Het Bildt en </w:t>
      </w:r>
      <w:proofErr w:type="spellStart"/>
      <w:r w:rsidR="00022D6A" w:rsidRPr="005614CF">
        <w:rPr>
          <w:rFonts w:ascii="Times New Roman" w:hAnsi="Times New Roman" w:cs="Times New Roman"/>
          <w:sz w:val="24"/>
          <w:szCs w:val="24"/>
        </w:rPr>
        <w:t>Menameradiel</w:t>
      </w:r>
      <w:proofErr w:type="spellEnd"/>
      <w:r w:rsidR="00E71018" w:rsidRPr="005614CF">
        <w:rPr>
          <w:rFonts w:ascii="Times New Roman" w:hAnsi="Times New Roman" w:cs="Times New Roman"/>
          <w:sz w:val="24"/>
          <w:szCs w:val="24"/>
        </w:rPr>
        <w:t xml:space="preserve">, maar dat toen de fusie tussen de gemeenten Harlingen en </w:t>
      </w:r>
      <w:proofErr w:type="spellStart"/>
      <w:r w:rsidR="00022D6A" w:rsidRPr="005614CF">
        <w:rPr>
          <w:rFonts w:ascii="Times New Roman" w:hAnsi="Times New Roman" w:cs="Times New Roman"/>
          <w:sz w:val="24"/>
          <w:szCs w:val="24"/>
        </w:rPr>
        <w:t>Franekeradiel</w:t>
      </w:r>
      <w:proofErr w:type="spellEnd"/>
      <w:r w:rsidR="00E71018" w:rsidRPr="005614CF">
        <w:rPr>
          <w:rFonts w:ascii="Times New Roman" w:hAnsi="Times New Roman" w:cs="Times New Roman"/>
          <w:sz w:val="24"/>
          <w:szCs w:val="24"/>
        </w:rPr>
        <w:t xml:space="preserve"> niet doorging en de fusie werd ingezet tussen de gemeenten </w:t>
      </w:r>
      <w:proofErr w:type="spellStart"/>
      <w:r w:rsidR="00022D6A" w:rsidRPr="005614CF">
        <w:rPr>
          <w:rFonts w:ascii="Times New Roman" w:hAnsi="Times New Roman" w:cs="Times New Roman"/>
          <w:sz w:val="24"/>
          <w:szCs w:val="24"/>
        </w:rPr>
        <w:t>Franekeradiel</w:t>
      </w:r>
      <w:proofErr w:type="spellEnd"/>
      <w:r w:rsidR="00E71018" w:rsidRPr="005614CF">
        <w:rPr>
          <w:rFonts w:ascii="Times New Roman" w:hAnsi="Times New Roman" w:cs="Times New Roman"/>
          <w:sz w:val="24"/>
          <w:szCs w:val="24"/>
        </w:rPr>
        <w:t xml:space="preserve">, Het Bildt en </w:t>
      </w:r>
      <w:proofErr w:type="spellStart"/>
      <w:r w:rsidR="00022D6A" w:rsidRPr="005614CF">
        <w:rPr>
          <w:rFonts w:ascii="Times New Roman" w:hAnsi="Times New Roman" w:cs="Times New Roman"/>
          <w:sz w:val="24"/>
          <w:szCs w:val="24"/>
        </w:rPr>
        <w:t>Menameradiel</w:t>
      </w:r>
      <w:proofErr w:type="spellEnd"/>
      <w:r w:rsidR="00E71018" w:rsidRPr="005614CF">
        <w:rPr>
          <w:rFonts w:ascii="Times New Roman" w:hAnsi="Times New Roman" w:cs="Times New Roman"/>
          <w:sz w:val="24"/>
          <w:szCs w:val="24"/>
        </w:rPr>
        <w:t xml:space="preserve"> de welzijnsinstellingen dus naar die lijnen veran</w:t>
      </w:r>
      <w:r w:rsidR="004D137E" w:rsidRPr="005614CF">
        <w:rPr>
          <w:rFonts w:ascii="Times New Roman" w:hAnsi="Times New Roman" w:cs="Times New Roman"/>
          <w:sz w:val="24"/>
          <w:szCs w:val="24"/>
        </w:rPr>
        <w:t xml:space="preserve">derden (N-VC). </w:t>
      </w:r>
      <w:r w:rsidR="00E71018" w:rsidRPr="005614CF">
        <w:rPr>
          <w:rFonts w:ascii="Times New Roman" w:hAnsi="Times New Roman" w:cs="Times New Roman"/>
          <w:sz w:val="24"/>
          <w:szCs w:val="24"/>
        </w:rPr>
        <w:t>Er zijn echter niet alleen maar positieve verwachtingen</w:t>
      </w:r>
      <w:r w:rsidR="004D137E" w:rsidRPr="005614CF">
        <w:rPr>
          <w:rFonts w:ascii="Times New Roman" w:hAnsi="Times New Roman" w:cs="Times New Roman"/>
          <w:sz w:val="24"/>
          <w:szCs w:val="24"/>
        </w:rPr>
        <w:t xml:space="preserve"> van de fusie</w:t>
      </w:r>
      <w:r w:rsidR="00E71018" w:rsidRPr="005614CF">
        <w:rPr>
          <w:rFonts w:ascii="Times New Roman" w:hAnsi="Times New Roman" w:cs="Times New Roman"/>
          <w:sz w:val="24"/>
          <w:szCs w:val="24"/>
        </w:rPr>
        <w:t>. Er zijn een aantal gemeentes die wilden fuseren om daarmee de eigen dienst terug te krijgen: “</w:t>
      </w:r>
      <w:r w:rsidR="00E71018" w:rsidRPr="005614CF">
        <w:rPr>
          <w:rFonts w:ascii="Times New Roman" w:hAnsi="Times New Roman" w:cs="Times New Roman"/>
          <w:i/>
          <w:sz w:val="24"/>
          <w:szCs w:val="24"/>
        </w:rPr>
        <w:t>er zijn een aantal gemeenteraden die dachten en of dat zwart op wit is gesteld dat blijft wat in het midden, wij gaan herindelen zodat wij zelf weer onze eigen sociale dienst kunnen hebben. En de inkt van het voorlopig herindelingsbesluit was nog niet droog of er lag een advies de dienst blijft zoals die is ja en dat levert dan in gemeenteraden gesodemieter op. En terecht...</w:t>
      </w:r>
      <w:r w:rsidR="00E71018" w:rsidRPr="005614CF">
        <w:rPr>
          <w:rFonts w:ascii="Times New Roman" w:hAnsi="Times New Roman" w:cs="Times New Roman"/>
          <w:sz w:val="24"/>
          <w:szCs w:val="24"/>
        </w:rPr>
        <w:t>” (N-G2). Dit is iets waar de dienst tegen zou zijn (N-G2) en iets wat de bestuurder in Harlingen hoopt te voorkomen: “</w:t>
      </w:r>
      <w:r w:rsidR="00E71018" w:rsidRPr="005614CF">
        <w:rPr>
          <w:rFonts w:ascii="Times New Roman" w:hAnsi="Times New Roman" w:cs="Times New Roman"/>
          <w:i/>
          <w:sz w:val="24"/>
          <w:szCs w:val="24"/>
        </w:rPr>
        <w:t>Het enige wat in regioverband natuurlijk wel gaat spelen is dat de verhoudingen wel gewijzigd wordt. Je krijgt straks één grote gemeente daar, een kleinere gemeente Harlingen en de eilanden nog en de vraag is of je met dezelfde bestuurlijke verhoudingen nog een effectieve regionale samenwerking kunt optuigen. Dus het is de vraag of dat besef van de noodzakelijkheid in de toekomst ook nog gaat gelden voor de nieuw te vormen grotere Waardhoekgemeente. Ik hoop dat dat besef er wel is..</w:t>
      </w:r>
      <w:r w:rsidR="00E71018" w:rsidRPr="005614CF">
        <w:rPr>
          <w:rFonts w:ascii="Times New Roman" w:hAnsi="Times New Roman" w:cs="Times New Roman"/>
          <w:sz w:val="24"/>
          <w:szCs w:val="24"/>
        </w:rPr>
        <w:t>.” (N-B).</w:t>
      </w:r>
      <w:r w:rsidR="004D137E" w:rsidRPr="005614CF">
        <w:rPr>
          <w:rFonts w:ascii="Times New Roman" w:hAnsi="Times New Roman" w:cs="Times New Roman"/>
          <w:sz w:val="24"/>
          <w:szCs w:val="24"/>
        </w:rPr>
        <w:t xml:space="preserve"> </w:t>
      </w:r>
      <w:r w:rsidR="00E71018" w:rsidRPr="005614CF">
        <w:rPr>
          <w:rFonts w:ascii="Times New Roman" w:hAnsi="Times New Roman" w:cs="Times New Roman"/>
          <w:sz w:val="24"/>
          <w:szCs w:val="24"/>
        </w:rPr>
        <w:t xml:space="preserve">Volgens de beleidsmedewerker van de gemeente </w:t>
      </w:r>
      <w:proofErr w:type="spellStart"/>
      <w:r w:rsidR="00022D6A" w:rsidRPr="005614CF">
        <w:rPr>
          <w:rFonts w:ascii="Times New Roman" w:hAnsi="Times New Roman" w:cs="Times New Roman"/>
          <w:sz w:val="24"/>
          <w:szCs w:val="24"/>
        </w:rPr>
        <w:t>Menameradiel</w:t>
      </w:r>
      <w:proofErr w:type="spellEnd"/>
      <w:r w:rsidR="00E71018" w:rsidRPr="005614CF">
        <w:rPr>
          <w:rFonts w:ascii="Times New Roman" w:hAnsi="Times New Roman" w:cs="Times New Roman"/>
          <w:sz w:val="24"/>
          <w:szCs w:val="24"/>
        </w:rPr>
        <w:t xml:space="preserve"> hebben de gemeentesecretarissen en bestuurders ingestemd, omdat het met de fusie niet mogelijk is om zelf al hun dienst kwalitatief goed te gaan vormgeven. Het slokt te veel energie op (N-G2).</w:t>
      </w:r>
    </w:p>
    <w:p w14:paraId="2AA11277" w14:textId="36F31286" w:rsidR="00E71018" w:rsidRPr="005614CF" w:rsidRDefault="00E71018" w:rsidP="00E71018">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Ten tweede geldt, evenals bij </w:t>
      </w:r>
      <w:r w:rsidR="00F155C3" w:rsidRPr="005614CF">
        <w:rPr>
          <w:rFonts w:ascii="Times New Roman" w:hAnsi="Times New Roman" w:cs="Times New Roman"/>
          <w:sz w:val="24"/>
          <w:szCs w:val="24"/>
        </w:rPr>
        <w:t>de Hoeksche Waard</w:t>
      </w:r>
      <w:r w:rsidRPr="005614CF">
        <w:rPr>
          <w:rFonts w:ascii="Times New Roman" w:hAnsi="Times New Roman" w:cs="Times New Roman"/>
          <w:sz w:val="24"/>
          <w:szCs w:val="24"/>
        </w:rPr>
        <w:t xml:space="preserve">, het </w:t>
      </w:r>
      <w:r w:rsidRPr="005614CF">
        <w:rPr>
          <w:rFonts w:ascii="Times New Roman" w:hAnsi="Times New Roman" w:cs="Times New Roman"/>
          <w:sz w:val="24"/>
          <w:szCs w:val="24"/>
          <w:u w:val="single"/>
        </w:rPr>
        <w:t>bestaande netwerk</w:t>
      </w:r>
      <w:r w:rsidRPr="005614CF">
        <w:rPr>
          <w:rFonts w:ascii="Times New Roman" w:hAnsi="Times New Roman" w:cs="Times New Roman"/>
          <w:sz w:val="24"/>
          <w:szCs w:val="24"/>
        </w:rPr>
        <w:t xml:space="preserve"> als een belangrijke factor. Zo hebben de regiocoördinator en de welzijnsorganisaties hun functie met name gekregen door de geschiedenis en de wens om het aantal spelers beperkt te houden. Ook </w:t>
      </w:r>
      <w:r w:rsidRPr="005614CF">
        <w:rPr>
          <w:rFonts w:ascii="Times New Roman" w:hAnsi="Times New Roman" w:cs="Times New Roman"/>
          <w:sz w:val="24"/>
          <w:szCs w:val="24"/>
        </w:rPr>
        <w:lastRenderedPageBreak/>
        <w:t>wordt aangegeven dat er wordt samengewerkt op dit thema, omdat dit al gebeurde op veel andere thema’s (N-SD). Daarbij geldt dat samenwerkingen binnen de provincie ook gebruikelijker zijn door “congruente samenwerkingsverbanden” (N-B): de grenzen van de provincie zijn ook de grenzen van een arbeidsmarktregio, veiligheidsregio, GGZ-regio en nog meer thema’s. De contactpersoon voor de regionale sociale dienst gaf daarbij aan dat er qua visie meer overeenkomsten bestonden tussen de welzijnsorganisatie en de sociale dienst omdat ze al langer op dit thema samenwerkten (N-SD). Ook dat kan meespelen voor de samenwerking.</w:t>
      </w:r>
    </w:p>
    <w:p w14:paraId="004E2405" w14:textId="53C08939" w:rsidR="00E71018" w:rsidRPr="005614CF" w:rsidRDefault="00E71018" w:rsidP="009B09A1">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Ten derde wordt de </w:t>
      </w:r>
      <w:r w:rsidRPr="005614CF">
        <w:rPr>
          <w:rFonts w:ascii="Times New Roman" w:hAnsi="Times New Roman" w:cs="Times New Roman"/>
          <w:sz w:val="24"/>
          <w:szCs w:val="24"/>
          <w:u w:val="single"/>
        </w:rPr>
        <w:t>lokale cultuur</w:t>
      </w:r>
      <w:r w:rsidRPr="005614CF">
        <w:rPr>
          <w:rFonts w:ascii="Times New Roman" w:hAnsi="Times New Roman" w:cs="Times New Roman"/>
          <w:sz w:val="24"/>
          <w:szCs w:val="24"/>
        </w:rPr>
        <w:t xml:space="preserve"> ook meermaals genoemd, maar niet eenduidig. Meerdere mensen vinden dat er teveel wordt gepraat (en du</w:t>
      </w:r>
      <w:r w:rsidR="005E6E00" w:rsidRPr="005614CF">
        <w:rPr>
          <w:rFonts w:ascii="Times New Roman" w:hAnsi="Times New Roman" w:cs="Times New Roman"/>
          <w:sz w:val="24"/>
          <w:szCs w:val="24"/>
        </w:rPr>
        <w:t>s te weinig wordt gedaan) (N-RV; N-V</w:t>
      </w:r>
      <w:r w:rsidR="00905C91" w:rsidRPr="005614CF">
        <w:rPr>
          <w:rFonts w:ascii="Times New Roman" w:hAnsi="Times New Roman" w:cs="Times New Roman"/>
          <w:sz w:val="24"/>
          <w:szCs w:val="24"/>
        </w:rPr>
        <w:t>C, N-SD; N-WB</w:t>
      </w:r>
      <w:r w:rsidR="005E6E00" w:rsidRPr="005614CF">
        <w:rPr>
          <w:rFonts w:ascii="Times New Roman" w:hAnsi="Times New Roman" w:cs="Times New Roman"/>
          <w:sz w:val="24"/>
          <w:szCs w:val="24"/>
        </w:rPr>
        <w:t>1;</w:t>
      </w:r>
      <w:r w:rsidRPr="005614CF">
        <w:rPr>
          <w:rFonts w:ascii="Times New Roman" w:hAnsi="Times New Roman" w:cs="Times New Roman"/>
          <w:sz w:val="24"/>
          <w:szCs w:val="24"/>
        </w:rPr>
        <w:t xml:space="preserve"> N-G2). De frustratie bij meerdere partijen dat problemen door de tijd verdwijnen in plaats van dat ze worden aangepakt, wordt gedeeld. Anderzijds wordt aangegeven dat het in de (Noord-)Friese aard ligt om</w:t>
      </w:r>
      <w:r w:rsidR="005E6E00" w:rsidRPr="005614CF">
        <w:rPr>
          <w:rFonts w:ascii="Times New Roman" w:hAnsi="Times New Roman" w:cs="Times New Roman"/>
          <w:sz w:val="24"/>
          <w:szCs w:val="24"/>
        </w:rPr>
        <w:t xml:space="preserve"> prak</w:t>
      </w:r>
      <w:r w:rsidR="004558D8" w:rsidRPr="005614CF">
        <w:rPr>
          <w:rFonts w:ascii="Times New Roman" w:hAnsi="Times New Roman" w:cs="Times New Roman"/>
          <w:sz w:val="24"/>
          <w:szCs w:val="24"/>
        </w:rPr>
        <w:t>tisch te werk te gaan (N-P; N-WB1; N-WB</w:t>
      </w:r>
      <w:r w:rsidR="005E6E00" w:rsidRPr="005614CF">
        <w:rPr>
          <w:rFonts w:ascii="Times New Roman" w:hAnsi="Times New Roman" w:cs="Times New Roman"/>
          <w:sz w:val="24"/>
          <w:szCs w:val="24"/>
        </w:rPr>
        <w:t xml:space="preserve">2; </w:t>
      </w:r>
      <w:r w:rsidRPr="005614CF">
        <w:rPr>
          <w:rFonts w:ascii="Times New Roman" w:hAnsi="Times New Roman" w:cs="Times New Roman"/>
          <w:sz w:val="24"/>
          <w:szCs w:val="24"/>
        </w:rPr>
        <w:t xml:space="preserve">N-B). </w:t>
      </w:r>
      <w:r w:rsidR="0086608D" w:rsidRPr="005614CF">
        <w:rPr>
          <w:rFonts w:ascii="Times New Roman" w:hAnsi="Times New Roman" w:cs="Times New Roman"/>
          <w:sz w:val="24"/>
          <w:szCs w:val="24"/>
        </w:rPr>
        <w:t>Ook wordt aangegeven dat het in Noordwest Friesland</w:t>
      </w:r>
      <w:r w:rsidRPr="005614CF">
        <w:rPr>
          <w:rFonts w:ascii="Times New Roman" w:hAnsi="Times New Roman" w:cs="Times New Roman"/>
          <w:sz w:val="24"/>
          <w:szCs w:val="24"/>
        </w:rPr>
        <w:t xml:space="preserve"> erg informeel </w:t>
      </w:r>
      <w:r w:rsidR="0086608D" w:rsidRPr="005614CF">
        <w:rPr>
          <w:rFonts w:ascii="Times New Roman" w:hAnsi="Times New Roman" w:cs="Times New Roman"/>
          <w:sz w:val="24"/>
          <w:szCs w:val="24"/>
        </w:rPr>
        <w:t>georganiseerd is</w:t>
      </w:r>
      <w:r w:rsidRPr="005614CF">
        <w:rPr>
          <w:rFonts w:ascii="Times New Roman" w:hAnsi="Times New Roman" w:cs="Times New Roman"/>
          <w:sz w:val="24"/>
          <w:szCs w:val="24"/>
        </w:rPr>
        <w:t xml:space="preserve"> in vergelijking tot andere provincies (N-P). Een ander cultureel onderscheid dat reeds is genoemd, is het cultuurverschil tussen het ruimtelijk en het sociaal domein. Tot slot wordt gesproken over dat de Friese gemeentes graag samen optrekken tegen buitenstaanders, maar intern de nodige vetes hebben vanui</w:t>
      </w:r>
      <w:r w:rsidR="004D137E" w:rsidRPr="005614CF">
        <w:rPr>
          <w:rFonts w:ascii="Times New Roman" w:hAnsi="Times New Roman" w:cs="Times New Roman"/>
          <w:sz w:val="24"/>
          <w:szCs w:val="24"/>
        </w:rPr>
        <w:t xml:space="preserve">t de historie. Dit komt direct </w:t>
      </w:r>
      <w:r w:rsidRPr="005614CF">
        <w:rPr>
          <w:rFonts w:ascii="Times New Roman" w:hAnsi="Times New Roman" w:cs="Times New Roman"/>
          <w:sz w:val="24"/>
          <w:szCs w:val="24"/>
        </w:rPr>
        <w:t>of indirect meermaals terug, met name tussen Harlingen en Franeker</w:t>
      </w:r>
      <w:r w:rsidRPr="005614CF">
        <w:rPr>
          <w:rStyle w:val="Voetnootmarkering"/>
          <w:rFonts w:ascii="Times New Roman" w:hAnsi="Times New Roman" w:cs="Times New Roman"/>
          <w:sz w:val="24"/>
          <w:szCs w:val="24"/>
        </w:rPr>
        <w:footnoteReference w:id="23"/>
      </w:r>
      <w:r w:rsidRPr="005614CF">
        <w:rPr>
          <w:rFonts w:ascii="Times New Roman" w:hAnsi="Times New Roman" w:cs="Times New Roman"/>
          <w:sz w:val="24"/>
          <w:szCs w:val="24"/>
        </w:rPr>
        <w:t xml:space="preserve">. In dit licht is het niet gek dat de bestuurlijke energie in Harlingen beperkt over is gewaaid naar de andere gemeentes en dat </w:t>
      </w:r>
      <w:r w:rsidR="004A2064" w:rsidRPr="005614CF">
        <w:rPr>
          <w:rFonts w:ascii="Times New Roman" w:hAnsi="Times New Roman" w:cs="Times New Roman"/>
          <w:sz w:val="24"/>
          <w:szCs w:val="24"/>
        </w:rPr>
        <w:t>een mogelijke fusie tussen Harlingen en Franeker niet direct op steun kan rekenen van deze gemeentes.</w:t>
      </w:r>
      <w:r w:rsidRPr="005614CF">
        <w:rPr>
          <w:rFonts w:ascii="Times New Roman" w:hAnsi="Times New Roman" w:cs="Times New Roman"/>
          <w:sz w:val="24"/>
          <w:szCs w:val="24"/>
        </w:rPr>
        <w:t xml:space="preserve"> Ook werd meermaals genoemd met betrekking tot de cultuur dat de stad Franeker vroeger een GGZ-instelling had en dat dit maakt dat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in de stad makkelijker worden opgenomen, maar ook dat de limiet van mensen waar ‘iets mee is’ eerder wordt bereikt (</w:t>
      </w:r>
      <w:r w:rsidR="005E6E00" w:rsidRPr="005614CF">
        <w:rPr>
          <w:rFonts w:ascii="Times New Roman" w:hAnsi="Times New Roman" w:cs="Times New Roman"/>
          <w:sz w:val="24"/>
          <w:szCs w:val="24"/>
        </w:rPr>
        <w:t>N-G1; N-G2;</w:t>
      </w:r>
      <w:r w:rsidRPr="005614CF">
        <w:rPr>
          <w:rFonts w:ascii="Times New Roman" w:hAnsi="Times New Roman" w:cs="Times New Roman"/>
          <w:sz w:val="24"/>
          <w:szCs w:val="24"/>
        </w:rPr>
        <w:t xml:space="preserve"> N-P</w:t>
      </w:r>
      <w:r w:rsidR="005E6E00" w:rsidRPr="005614CF">
        <w:rPr>
          <w:rFonts w:ascii="Times New Roman" w:hAnsi="Times New Roman" w:cs="Times New Roman"/>
          <w:sz w:val="24"/>
          <w:szCs w:val="24"/>
        </w:rPr>
        <w:t>;</w:t>
      </w:r>
      <w:r w:rsidR="004558D8" w:rsidRPr="005614CF">
        <w:rPr>
          <w:rFonts w:ascii="Times New Roman" w:hAnsi="Times New Roman" w:cs="Times New Roman"/>
          <w:sz w:val="24"/>
          <w:szCs w:val="24"/>
        </w:rPr>
        <w:t xml:space="preserve"> N-WB1</w:t>
      </w:r>
      <w:r w:rsidRPr="005614CF">
        <w:rPr>
          <w:rFonts w:ascii="Times New Roman" w:hAnsi="Times New Roman" w:cs="Times New Roman"/>
          <w:sz w:val="24"/>
          <w:szCs w:val="24"/>
        </w:rPr>
        <w:t>). Tot slot is meermaals langsgekomen dat kleinere kernen sceptischer zouden zijn naar</w:t>
      </w:r>
      <w:r w:rsidR="005E6E00" w:rsidRPr="005614CF">
        <w:rPr>
          <w:rFonts w:ascii="Times New Roman" w:hAnsi="Times New Roman" w:cs="Times New Roman"/>
          <w:sz w:val="24"/>
          <w:szCs w:val="24"/>
        </w:rPr>
        <w:t xml:space="preserve"> </w:t>
      </w:r>
      <w:r w:rsidR="00B700CC" w:rsidRPr="005614CF">
        <w:rPr>
          <w:rFonts w:ascii="Times New Roman" w:hAnsi="Times New Roman" w:cs="Times New Roman"/>
          <w:sz w:val="24"/>
          <w:szCs w:val="24"/>
        </w:rPr>
        <w:t>vergunninghouder</w:t>
      </w:r>
      <w:r w:rsidR="005E6E00" w:rsidRPr="005614CF">
        <w:rPr>
          <w:rFonts w:ascii="Times New Roman" w:hAnsi="Times New Roman" w:cs="Times New Roman"/>
          <w:sz w:val="24"/>
          <w:szCs w:val="24"/>
        </w:rPr>
        <w:t>s dan steden (N-RC;</w:t>
      </w:r>
      <w:r w:rsidR="004558D8" w:rsidRPr="005614CF">
        <w:rPr>
          <w:rFonts w:ascii="Times New Roman" w:hAnsi="Times New Roman" w:cs="Times New Roman"/>
          <w:sz w:val="24"/>
          <w:szCs w:val="24"/>
        </w:rPr>
        <w:t xml:space="preserve"> N-WB</w:t>
      </w:r>
      <w:r w:rsidRPr="005614CF">
        <w:rPr>
          <w:rFonts w:ascii="Times New Roman" w:hAnsi="Times New Roman" w:cs="Times New Roman"/>
          <w:sz w:val="24"/>
          <w:szCs w:val="24"/>
        </w:rPr>
        <w:t>3), maar ook meer v</w:t>
      </w:r>
      <w:r w:rsidR="00E73CE9" w:rsidRPr="005614CF">
        <w:rPr>
          <w:rFonts w:ascii="Times New Roman" w:hAnsi="Times New Roman" w:cs="Times New Roman"/>
          <w:sz w:val="24"/>
          <w:szCs w:val="24"/>
        </w:rPr>
        <w:t xml:space="preserve">rijwilligers aanleveren en vaak </w:t>
      </w:r>
      <w:r w:rsidRPr="005614CF">
        <w:rPr>
          <w:rFonts w:ascii="Times New Roman" w:hAnsi="Times New Roman" w:cs="Times New Roman"/>
          <w:sz w:val="24"/>
          <w:szCs w:val="24"/>
        </w:rPr>
        <w:t>actiever betrokk</w:t>
      </w:r>
      <w:r w:rsidR="005E6E00" w:rsidRPr="005614CF">
        <w:rPr>
          <w:rFonts w:ascii="Times New Roman" w:hAnsi="Times New Roman" w:cs="Times New Roman"/>
          <w:sz w:val="24"/>
          <w:szCs w:val="24"/>
        </w:rPr>
        <w:t>en zijn bij de integratie (N-VC;</w:t>
      </w:r>
      <w:r w:rsidRPr="005614CF">
        <w:rPr>
          <w:rFonts w:ascii="Times New Roman" w:hAnsi="Times New Roman" w:cs="Times New Roman"/>
          <w:sz w:val="24"/>
          <w:szCs w:val="24"/>
        </w:rPr>
        <w:t xml:space="preserve"> N-G2</w:t>
      </w:r>
      <w:r w:rsidR="00720631" w:rsidRPr="005614CF">
        <w:rPr>
          <w:rFonts w:ascii="Times New Roman" w:hAnsi="Times New Roman" w:cs="Times New Roman"/>
          <w:sz w:val="24"/>
          <w:szCs w:val="24"/>
        </w:rPr>
        <w:t>; N-RC</w:t>
      </w:r>
      <w:r w:rsidRPr="005614CF">
        <w:rPr>
          <w:rFonts w:ascii="Times New Roman" w:hAnsi="Times New Roman" w:cs="Times New Roman"/>
          <w:sz w:val="24"/>
          <w:szCs w:val="24"/>
        </w:rPr>
        <w:t>). Het betrekken van de gemeenschap is een mooie ervaring geweest voor de gemeentes, woningcorporaties en welzijnsorganisatie.</w:t>
      </w:r>
    </w:p>
    <w:p w14:paraId="50C87D8D" w14:textId="47448DA9" w:rsidR="00E71018" w:rsidRPr="005614CF" w:rsidRDefault="00E71018" w:rsidP="005614CF">
      <w:pPr>
        <w:spacing w:line="276" w:lineRule="auto"/>
        <w:jc w:val="both"/>
        <w:rPr>
          <w:rFonts w:ascii="Times New Roman" w:hAnsi="Times New Roman" w:cs="Times New Roman"/>
          <w:sz w:val="24"/>
          <w:szCs w:val="24"/>
        </w:rPr>
      </w:pPr>
      <w:r w:rsidRPr="005614CF">
        <w:rPr>
          <w:rFonts w:ascii="Times New Roman" w:hAnsi="Times New Roman" w:cs="Times New Roman"/>
          <w:sz w:val="24"/>
          <w:szCs w:val="24"/>
        </w:rPr>
        <w:t xml:space="preserve">Tot slot zijn er een </w:t>
      </w:r>
      <w:r w:rsidRPr="005614CF">
        <w:rPr>
          <w:rFonts w:ascii="Times New Roman" w:hAnsi="Times New Roman" w:cs="Times New Roman"/>
          <w:sz w:val="24"/>
          <w:szCs w:val="24"/>
          <w:u w:val="single"/>
        </w:rPr>
        <w:t>aantal factoren vanuit het Rijk</w:t>
      </w:r>
      <w:r w:rsidRPr="005614CF">
        <w:rPr>
          <w:rFonts w:ascii="Times New Roman" w:hAnsi="Times New Roman" w:cs="Times New Roman"/>
          <w:sz w:val="24"/>
          <w:szCs w:val="24"/>
        </w:rPr>
        <w:t xml:space="preserve"> die mee hebben gespeeld. De eerste is dat het Rijk een pilot heeft aangeboden waarin gekeken werd hoe het proces van koppelen en huisvesten vlotter kon. Een onderdeel hiervan was ook het verminderen van de vrijblijvendheid voor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 xml:space="preserve"> </w:t>
      </w:r>
      <w:r w:rsidR="004D137E" w:rsidRPr="005614CF">
        <w:rPr>
          <w:rFonts w:ascii="Times New Roman" w:hAnsi="Times New Roman" w:cs="Times New Roman"/>
          <w:sz w:val="24"/>
          <w:szCs w:val="24"/>
        </w:rPr>
        <w:t>om een eigen gemeente te kiezen. D</w:t>
      </w:r>
      <w:r w:rsidRPr="005614CF">
        <w:rPr>
          <w:rFonts w:ascii="Times New Roman" w:hAnsi="Times New Roman" w:cs="Times New Roman"/>
          <w:sz w:val="24"/>
          <w:szCs w:val="24"/>
        </w:rPr>
        <w:t xml:space="preserve">it was voor Friesland zeer belangrijk, omdat de woningweigeringen een van de grote oorzaken waren van de achterstand in de taakstelling. Verder hebben handreikingen vanuit het Platform Opnieuw Thuis en steun vanuit het OTAV geholpen bij het maken van de actieplannen van de gemeenten en het mogelijk invoeren van de Wet Kostenverhaal (een wet die de gemeenten de kosten in rekening moest brengen die het COA maakte voor het huisvesten van de </w:t>
      </w:r>
      <w:r w:rsidR="00B700CC" w:rsidRPr="005614CF">
        <w:rPr>
          <w:rFonts w:ascii="Times New Roman" w:hAnsi="Times New Roman" w:cs="Times New Roman"/>
          <w:sz w:val="24"/>
          <w:szCs w:val="24"/>
        </w:rPr>
        <w:t>vergunninghouder</w:t>
      </w:r>
      <w:r w:rsidRPr="005614CF">
        <w:rPr>
          <w:rFonts w:ascii="Times New Roman" w:hAnsi="Times New Roman" w:cs="Times New Roman"/>
          <w:sz w:val="24"/>
          <w:szCs w:val="24"/>
        </w:rPr>
        <w:t>s die al door de betreffende gemeente gehuisvest hadden moeten zijn). Dit heeft in meerdere g</w:t>
      </w:r>
      <w:r w:rsidR="005E6E00" w:rsidRPr="005614CF">
        <w:rPr>
          <w:rFonts w:ascii="Times New Roman" w:hAnsi="Times New Roman" w:cs="Times New Roman"/>
          <w:sz w:val="24"/>
          <w:szCs w:val="24"/>
        </w:rPr>
        <w:t>emeentes beweging gebracht (N-B; N-</w:t>
      </w:r>
      <w:r w:rsidR="004558D8" w:rsidRPr="005614CF">
        <w:rPr>
          <w:rFonts w:ascii="Times New Roman" w:hAnsi="Times New Roman" w:cs="Times New Roman"/>
          <w:sz w:val="24"/>
          <w:szCs w:val="24"/>
        </w:rPr>
        <w:t>WB</w:t>
      </w:r>
      <w:r w:rsidR="005E6E00" w:rsidRPr="005614CF">
        <w:rPr>
          <w:rFonts w:ascii="Times New Roman" w:hAnsi="Times New Roman" w:cs="Times New Roman"/>
          <w:sz w:val="24"/>
          <w:szCs w:val="24"/>
        </w:rPr>
        <w:t>2;</w:t>
      </w:r>
      <w:r w:rsidRPr="005614CF">
        <w:rPr>
          <w:rFonts w:ascii="Times New Roman" w:hAnsi="Times New Roman" w:cs="Times New Roman"/>
          <w:sz w:val="24"/>
          <w:szCs w:val="24"/>
        </w:rPr>
        <w:t xml:space="preserve"> N-P). In een ketenoverleg bracht de betrokken beleidsmedewerker van de provincie in dat deze wet nog niet geheel van </w:t>
      </w:r>
      <w:r w:rsidRPr="005614CF">
        <w:rPr>
          <w:rFonts w:ascii="Times New Roman" w:hAnsi="Times New Roman" w:cs="Times New Roman"/>
          <w:sz w:val="24"/>
          <w:szCs w:val="24"/>
        </w:rPr>
        <w:lastRenderedPageBreak/>
        <w:t>tafel was om daarmee druk te zetten op gemeentes om de herverdeling rond te krijgen (N-O1). Het Rijk werd wel verweten te laat hebben gecommuniceerd dat de taakstelling omhoog zou gaan. Het is al een wisselvallig dossier en omdat het een politiek gevoelig onderwerp is, is er technisch gezien te laat gecommuniceerd naar gemeenten en woningcorporaties d</w:t>
      </w:r>
      <w:r w:rsidR="005E6E00" w:rsidRPr="005614CF">
        <w:rPr>
          <w:rFonts w:ascii="Times New Roman" w:hAnsi="Times New Roman" w:cs="Times New Roman"/>
          <w:sz w:val="24"/>
          <w:szCs w:val="24"/>
        </w:rPr>
        <w:t>at dit er aan zat te komen (N-P; N-W</w:t>
      </w:r>
      <w:r w:rsidR="004558D8" w:rsidRPr="005614CF">
        <w:rPr>
          <w:rFonts w:ascii="Times New Roman" w:hAnsi="Times New Roman" w:cs="Times New Roman"/>
          <w:sz w:val="24"/>
          <w:szCs w:val="24"/>
        </w:rPr>
        <w:t>B</w:t>
      </w:r>
      <w:r w:rsidR="005E6E00" w:rsidRPr="005614CF">
        <w:rPr>
          <w:rFonts w:ascii="Times New Roman" w:hAnsi="Times New Roman" w:cs="Times New Roman"/>
          <w:sz w:val="24"/>
          <w:szCs w:val="24"/>
        </w:rPr>
        <w:t>1;</w:t>
      </w:r>
      <w:r w:rsidRPr="005614CF">
        <w:rPr>
          <w:rFonts w:ascii="Times New Roman" w:hAnsi="Times New Roman" w:cs="Times New Roman"/>
          <w:sz w:val="24"/>
          <w:szCs w:val="24"/>
        </w:rPr>
        <w:t xml:space="preserve"> N-VC).</w:t>
      </w:r>
    </w:p>
    <w:p w14:paraId="36856ABC" w14:textId="77777777" w:rsidR="00E71018" w:rsidRPr="00D31D89" w:rsidRDefault="00E71018" w:rsidP="005614CF">
      <w:pPr>
        <w:pStyle w:val="Kop2"/>
        <w:spacing w:line="276" w:lineRule="auto"/>
        <w:rPr>
          <w:rFonts w:ascii="Times New Roman" w:hAnsi="Times New Roman" w:cs="Times New Roman"/>
        </w:rPr>
      </w:pPr>
      <w:bookmarkStart w:id="52" w:name="_Toc491124836"/>
      <w:r w:rsidRPr="00D31D89">
        <w:rPr>
          <w:rFonts w:ascii="Times New Roman" w:hAnsi="Times New Roman" w:cs="Times New Roman"/>
        </w:rPr>
        <w:t>§4.5: Vergelijkende analyse</w:t>
      </w:r>
      <w:bookmarkEnd w:id="52"/>
    </w:p>
    <w:p w14:paraId="1EC79453" w14:textId="7522DC2F" w:rsidR="004D5E86" w:rsidRPr="00D31D89" w:rsidRDefault="004D5E86" w:rsidP="005614CF">
      <w:pPr>
        <w:pStyle w:val="Kop3"/>
        <w:spacing w:line="276" w:lineRule="auto"/>
        <w:jc w:val="both"/>
        <w:rPr>
          <w:rFonts w:ascii="Times New Roman" w:hAnsi="Times New Roman" w:cs="Times New Roman"/>
        </w:rPr>
      </w:pPr>
      <w:bookmarkStart w:id="53" w:name="_Toc491124837"/>
      <w:r w:rsidRPr="00D31D89">
        <w:rPr>
          <w:rFonts w:ascii="Times New Roman" w:hAnsi="Times New Roman" w:cs="Times New Roman"/>
        </w:rPr>
        <w:t>§4.5.1: Introductie</w:t>
      </w:r>
      <w:bookmarkEnd w:id="53"/>
    </w:p>
    <w:p w14:paraId="375C6E5D" w14:textId="06023C1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Om een vergelijkende analyse te maken wordt eerst gekeken naar de netwerkeffectiviteit in beide regio’s en vervolgens gekeken naar de factoren die het succes beïnvloeden.</w:t>
      </w:r>
    </w:p>
    <w:p w14:paraId="7002A4DF" w14:textId="18A4E990" w:rsidR="00E71018" w:rsidRPr="00D31D89" w:rsidRDefault="004D5E86" w:rsidP="005614CF">
      <w:pPr>
        <w:pStyle w:val="Kop3"/>
        <w:spacing w:line="276" w:lineRule="auto"/>
        <w:jc w:val="both"/>
        <w:rPr>
          <w:rFonts w:ascii="Times New Roman" w:hAnsi="Times New Roman" w:cs="Times New Roman"/>
        </w:rPr>
      </w:pPr>
      <w:bookmarkStart w:id="54" w:name="_Toc491124838"/>
      <w:r w:rsidRPr="00D31D89">
        <w:rPr>
          <w:rFonts w:ascii="Times New Roman" w:hAnsi="Times New Roman" w:cs="Times New Roman"/>
        </w:rPr>
        <w:t xml:space="preserve">§4.5.2: </w:t>
      </w:r>
      <w:r w:rsidR="00E71018" w:rsidRPr="00D31D89">
        <w:rPr>
          <w:rFonts w:ascii="Times New Roman" w:hAnsi="Times New Roman" w:cs="Times New Roman"/>
        </w:rPr>
        <w:t>Netwerkeffectiviteit</w:t>
      </w:r>
      <w:bookmarkEnd w:id="54"/>
    </w:p>
    <w:p w14:paraId="307BFCF8" w14:textId="03ACCE0B"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Netwerkeffectiviteit wordt bekeken aan de hand van drie onderd</w:t>
      </w:r>
      <w:r w:rsidR="00A0278D" w:rsidRPr="00D31D89">
        <w:rPr>
          <w:rFonts w:ascii="Times New Roman" w:hAnsi="Times New Roman" w:cs="Times New Roman"/>
          <w:sz w:val="24"/>
          <w:szCs w:val="24"/>
        </w:rPr>
        <w:t xml:space="preserve">elen: het </w:t>
      </w:r>
      <w:r w:rsidR="00317F6E" w:rsidRPr="00D31D89">
        <w:rPr>
          <w:rFonts w:ascii="Times New Roman" w:hAnsi="Times New Roman" w:cs="Times New Roman"/>
          <w:sz w:val="24"/>
          <w:szCs w:val="24"/>
        </w:rPr>
        <w:t>uitwisselen</w:t>
      </w:r>
      <w:r w:rsidR="00A0278D" w:rsidRPr="00D31D89">
        <w:rPr>
          <w:rFonts w:ascii="Times New Roman" w:hAnsi="Times New Roman" w:cs="Times New Roman"/>
          <w:sz w:val="24"/>
          <w:szCs w:val="24"/>
        </w:rPr>
        <w:t xml:space="preserve"> van hulpbronnen</w:t>
      </w:r>
      <w:r w:rsidRPr="00D31D89">
        <w:rPr>
          <w:rFonts w:ascii="Times New Roman" w:hAnsi="Times New Roman" w:cs="Times New Roman"/>
          <w:sz w:val="24"/>
          <w:szCs w:val="24"/>
        </w:rPr>
        <w:t xml:space="preserve">, de coöperatieve houding en de positioneringscapaciteit. </w:t>
      </w:r>
    </w:p>
    <w:p w14:paraId="1769201D" w14:textId="357595E9" w:rsidR="002D1294" w:rsidRPr="00D31D89" w:rsidRDefault="002D1294"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Uitwisseling van hulpbronnen</w:t>
      </w:r>
    </w:p>
    <w:p w14:paraId="4E43F53D" w14:textId="0FB1C6B0" w:rsidR="00A055EF"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Bij het </w:t>
      </w:r>
      <w:r w:rsidR="00317F6E" w:rsidRPr="00D31D89">
        <w:rPr>
          <w:rFonts w:ascii="Times New Roman" w:hAnsi="Times New Roman" w:cs="Times New Roman"/>
          <w:sz w:val="24"/>
          <w:szCs w:val="24"/>
        </w:rPr>
        <w:t>uitwisselen</w:t>
      </w:r>
      <w:r w:rsidRPr="00D31D89">
        <w:rPr>
          <w:rFonts w:ascii="Times New Roman" w:hAnsi="Times New Roman" w:cs="Times New Roman"/>
          <w:sz w:val="24"/>
          <w:szCs w:val="24"/>
        </w:rPr>
        <w:t xml:space="preserve"> van hulpbronnen</w:t>
      </w:r>
      <w:r w:rsidR="00A055EF" w:rsidRPr="00D31D89">
        <w:rPr>
          <w:rFonts w:ascii="Times New Roman" w:hAnsi="Times New Roman" w:cs="Times New Roman"/>
          <w:sz w:val="24"/>
          <w:szCs w:val="24"/>
        </w:rPr>
        <w:t>, bestaand uit de gezamenlijke acties en het uitwisselen van kennis,</w:t>
      </w:r>
      <w:r w:rsidRPr="00D31D89">
        <w:rPr>
          <w:rFonts w:ascii="Times New Roman" w:hAnsi="Times New Roman" w:cs="Times New Roman"/>
          <w:sz w:val="24"/>
          <w:szCs w:val="24"/>
        </w:rPr>
        <w:t xml:space="preserve"> valt op dat beide regio’s een regiocoö</w:t>
      </w:r>
      <w:r w:rsidR="00A0278D" w:rsidRPr="00D31D89">
        <w:rPr>
          <w:rFonts w:ascii="Times New Roman" w:hAnsi="Times New Roman" w:cs="Times New Roman"/>
          <w:sz w:val="24"/>
          <w:szCs w:val="24"/>
        </w:rPr>
        <w:t>rdinator hebben die geldt als he</w:t>
      </w:r>
      <w:r w:rsidRPr="00D31D89">
        <w:rPr>
          <w:rFonts w:ascii="Times New Roman" w:hAnsi="Times New Roman" w:cs="Times New Roman"/>
          <w:sz w:val="24"/>
          <w:szCs w:val="24"/>
        </w:rPr>
        <w:t xml:space="preserve">t aanspreekpunt op uitvoeringsniveau voor gemeentes in het contact met het COA, woningcorporaties en welzijnsorganisatie. </w:t>
      </w:r>
      <w:r w:rsidR="00A0278D" w:rsidRPr="00D31D89">
        <w:rPr>
          <w:rFonts w:ascii="Times New Roman" w:hAnsi="Times New Roman" w:cs="Times New Roman"/>
          <w:sz w:val="24"/>
          <w:szCs w:val="24"/>
        </w:rPr>
        <w:t>Ook organiseren beide regio’s ee</w:t>
      </w:r>
      <w:r w:rsidRPr="00D31D89">
        <w:rPr>
          <w:rFonts w:ascii="Times New Roman" w:hAnsi="Times New Roman" w:cs="Times New Roman"/>
          <w:sz w:val="24"/>
          <w:szCs w:val="24"/>
        </w:rPr>
        <w:t>n dag waarop ‘alle administratieve zaken’ (tekenen huurcontract, aanvragen uitkeringen, etc.) worden afgehandeld door vier verschillende organisaties (de woningcorporatie, de welzijnsorganisatie, de gemeente en de regionale sociale dienst). Ook hebben beide regio’s een ketenoverleg waarin ieder zijn eigen situaties neerlegt en waar problemen aan de kaak kunnen worden gesteld. Dit heeft in beide regio’s ook geleid tot oplossingen waarbij meer</w:t>
      </w:r>
      <w:r w:rsidR="00A055EF" w:rsidRPr="00D31D89">
        <w:rPr>
          <w:rFonts w:ascii="Times New Roman" w:hAnsi="Times New Roman" w:cs="Times New Roman"/>
          <w:sz w:val="24"/>
          <w:szCs w:val="24"/>
        </w:rPr>
        <w:t>dere partijen een rol speelden. Tot slot moet benadrukt worden dat - ondanks dat er verschillen zijn in de effectiviteit van de netwerken en dat beide netwerken wellicht nog effectiever zouden kunnen samenwerken - beide netwerken op zichzelf al een compliment verdienen voor het feit dat er sprake is van een regionaal publiek-privaat samenwerkingsnetwerk: dit komt al relatief weinig voor in Nederland.</w:t>
      </w:r>
    </w:p>
    <w:p w14:paraId="01E511D5" w14:textId="6C7CEFAB" w:rsidR="00A0278D" w:rsidRPr="00D31D89" w:rsidRDefault="005816ED"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Een groot </w:t>
      </w:r>
      <w:proofErr w:type="spellStart"/>
      <w:r w:rsidRPr="00D31D89">
        <w:rPr>
          <w:rFonts w:ascii="Times New Roman" w:hAnsi="Times New Roman" w:cs="Times New Roman"/>
          <w:sz w:val="24"/>
          <w:szCs w:val="24"/>
        </w:rPr>
        <w:t>verchil</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tiussen</w:t>
      </w:r>
      <w:proofErr w:type="spellEnd"/>
      <w:r w:rsidRPr="00D31D89">
        <w:rPr>
          <w:rFonts w:ascii="Times New Roman" w:hAnsi="Times New Roman" w:cs="Times New Roman"/>
          <w:sz w:val="24"/>
          <w:szCs w:val="24"/>
        </w:rPr>
        <w:t xml:space="preserve"> de regio’s zit in het gemak waarmee de Hoeksche Waard regionaal de koppelingen behandelt. De uitvoerende partijen werken allemaal </w:t>
      </w:r>
      <w:proofErr w:type="spellStart"/>
      <w:r w:rsidRPr="00D31D89">
        <w:rPr>
          <w:rFonts w:ascii="Times New Roman" w:hAnsi="Times New Roman" w:cs="Times New Roman"/>
          <w:sz w:val="24"/>
          <w:szCs w:val="24"/>
        </w:rPr>
        <w:t>regionaler</w:t>
      </w:r>
      <w:proofErr w:type="spellEnd"/>
      <w:r w:rsidRPr="00D31D89">
        <w:rPr>
          <w:rFonts w:ascii="Times New Roman" w:hAnsi="Times New Roman" w:cs="Times New Roman"/>
          <w:sz w:val="24"/>
          <w:szCs w:val="24"/>
        </w:rPr>
        <w:t xml:space="preserve"> dan de actoren in Noordwest Friesland: een koppeling wordt snel veranderd van gemeente, de woningcorporatie zoekt regionaal en de regiocoördinator denkt op dezelfde manier. Er wordt rekening gehouden met alle taakstellingen, maar het uitvoerend niveau denkt regionaal en vraagt derhalve offers van iedere gemeente om in totaal iedereen een beter langetermijnresultaat te bieden. In Noordwest Friesland wordt er minder snel gewijzigd van gemeente en is er op tactisch niveau geen regionale trekker om het uitvoerend niveau en tactisch niveau te verbinden. Het feit dat de woningcorporaties beperkt contact hebben onderling maakt het verschil nog groter tussen de regio’s.</w:t>
      </w:r>
    </w:p>
    <w:p w14:paraId="391E55E8" w14:textId="30079007" w:rsidR="00A0278D" w:rsidRPr="00D31D89" w:rsidRDefault="005816ED"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Op tactisch niveau geldt dat er i</w:t>
      </w:r>
      <w:r w:rsidR="00E71018" w:rsidRPr="00D31D89">
        <w:rPr>
          <w:rFonts w:ascii="Times New Roman" w:hAnsi="Times New Roman" w:cs="Times New Roman"/>
          <w:sz w:val="24"/>
          <w:szCs w:val="24"/>
        </w:rPr>
        <w:t xml:space="preserve">n Noordwest Friesland meer regionale oplossingen </w:t>
      </w:r>
      <w:r w:rsidRPr="00D31D89">
        <w:rPr>
          <w:rFonts w:ascii="Times New Roman" w:hAnsi="Times New Roman" w:cs="Times New Roman"/>
          <w:sz w:val="24"/>
          <w:szCs w:val="24"/>
        </w:rPr>
        <w:t xml:space="preserve">komen </w:t>
      </w:r>
      <w:r w:rsidR="00E71018" w:rsidRPr="00D31D89">
        <w:rPr>
          <w:rFonts w:ascii="Times New Roman" w:hAnsi="Times New Roman" w:cs="Times New Roman"/>
          <w:sz w:val="24"/>
          <w:szCs w:val="24"/>
        </w:rPr>
        <w:t>voor vragen</w:t>
      </w:r>
      <w:r w:rsidR="00A0278D" w:rsidRPr="00D31D89">
        <w:rPr>
          <w:rFonts w:ascii="Times New Roman" w:hAnsi="Times New Roman" w:cs="Times New Roman"/>
          <w:sz w:val="24"/>
          <w:szCs w:val="24"/>
        </w:rPr>
        <w:t xml:space="preserve"> en problemen</w:t>
      </w:r>
      <w:r w:rsidRPr="00D31D89">
        <w:rPr>
          <w:rFonts w:ascii="Times New Roman" w:hAnsi="Times New Roman" w:cs="Times New Roman"/>
          <w:sz w:val="24"/>
          <w:szCs w:val="24"/>
        </w:rPr>
        <w:t>.</w:t>
      </w:r>
      <w:r w:rsidR="00A055EF" w:rsidRPr="00D31D89">
        <w:rPr>
          <w:rFonts w:ascii="Times New Roman" w:hAnsi="Times New Roman" w:cs="Times New Roman"/>
          <w:sz w:val="24"/>
          <w:szCs w:val="24"/>
        </w:rPr>
        <w:t xml:space="preserve"> Deels wordt dit verklaard door</w:t>
      </w:r>
      <w:r w:rsidRPr="00D31D89">
        <w:rPr>
          <w:rFonts w:ascii="Times New Roman" w:hAnsi="Times New Roman" w:cs="Times New Roman"/>
          <w:sz w:val="24"/>
          <w:szCs w:val="24"/>
        </w:rPr>
        <w:t xml:space="preserve">dat er </w:t>
      </w:r>
      <w:r w:rsidR="00A055EF" w:rsidRPr="00D31D89">
        <w:rPr>
          <w:rFonts w:ascii="Times New Roman" w:hAnsi="Times New Roman" w:cs="Times New Roman"/>
          <w:sz w:val="24"/>
          <w:szCs w:val="24"/>
        </w:rPr>
        <w:t>op</w:t>
      </w:r>
      <w:r w:rsidRPr="00D31D89">
        <w:rPr>
          <w:rFonts w:ascii="Times New Roman" w:hAnsi="Times New Roman" w:cs="Times New Roman"/>
          <w:sz w:val="24"/>
          <w:szCs w:val="24"/>
        </w:rPr>
        <w:t xml:space="preserve"> het uitvoeringsniveau minder wordt opgelost </w:t>
      </w:r>
      <w:r w:rsidR="00E71018" w:rsidRPr="00D31D89">
        <w:rPr>
          <w:rFonts w:ascii="Times New Roman" w:hAnsi="Times New Roman" w:cs="Times New Roman"/>
          <w:sz w:val="24"/>
          <w:szCs w:val="24"/>
        </w:rPr>
        <w:t>– oplossingen op tactisch niveau zijn vaker van meerwaarde, omdat o</w:t>
      </w:r>
      <w:r w:rsidR="00A0278D" w:rsidRPr="00D31D89">
        <w:rPr>
          <w:rFonts w:ascii="Times New Roman" w:hAnsi="Times New Roman" w:cs="Times New Roman"/>
          <w:sz w:val="24"/>
          <w:szCs w:val="24"/>
        </w:rPr>
        <w:t>p uitvoeringsniveau minder macht is belegd</w:t>
      </w:r>
      <w:r w:rsidR="00E71018"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Verder worden bij het ketenoverleg in Noordwest </w:t>
      </w:r>
      <w:r w:rsidRPr="00D31D89">
        <w:rPr>
          <w:rFonts w:ascii="Times New Roman" w:hAnsi="Times New Roman" w:cs="Times New Roman"/>
          <w:sz w:val="24"/>
          <w:szCs w:val="24"/>
        </w:rPr>
        <w:lastRenderedPageBreak/>
        <w:t xml:space="preserve">Friesland zowel ruimtelijke als maatschappelijke problemen op tafel gelegd en opgelost. </w:t>
      </w:r>
      <w:r w:rsidR="00E71018" w:rsidRPr="00D31D89">
        <w:rPr>
          <w:rFonts w:ascii="Times New Roman" w:hAnsi="Times New Roman" w:cs="Times New Roman"/>
          <w:sz w:val="24"/>
          <w:szCs w:val="24"/>
        </w:rPr>
        <w:t xml:space="preserve">Dit heeft wellicht te maken met dat er één ketenoverleg is waarin zowel huisvesting als integratie wordt besproken. Dit maakt wel dat kennis breder wordt uitgewisseld en dat problemen soms ook creatief kunnen worden opgelost. Een voorbeeld hiervan is het eerder genoemde inhouden van de vaste lasten op de uitkering, zodat woningcorporaties zeker zijn van de huurinkomsten.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zijn </w:t>
      </w:r>
      <w:r w:rsidR="00A055EF" w:rsidRPr="00D31D89">
        <w:rPr>
          <w:rFonts w:ascii="Times New Roman" w:hAnsi="Times New Roman" w:cs="Times New Roman"/>
          <w:sz w:val="24"/>
          <w:szCs w:val="24"/>
        </w:rPr>
        <w:t>de problemen</w:t>
      </w:r>
      <w:r w:rsidR="00E71018" w:rsidRPr="00D31D89">
        <w:rPr>
          <w:rFonts w:ascii="Times New Roman" w:hAnsi="Times New Roman" w:cs="Times New Roman"/>
          <w:sz w:val="24"/>
          <w:szCs w:val="24"/>
        </w:rPr>
        <w:t xml:space="preserve"> verdeeld over twee </w:t>
      </w:r>
      <w:proofErr w:type="spellStart"/>
      <w:r w:rsidR="00E71018"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en wordt meer gefocust per overleg</w:t>
      </w:r>
      <w:r w:rsidR="00E71018" w:rsidRPr="00D31D89">
        <w:rPr>
          <w:rFonts w:ascii="Times New Roman" w:hAnsi="Times New Roman" w:cs="Times New Roman"/>
          <w:sz w:val="24"/>
          <w:szCs w:val="24"/>
        </w:rPr>
        <w:t>.</w:t>
      </w:r>
      <w:r w:rsidRPr="00D31D89">
        <w:rPr>
          <w:rFonts w:ascii="Times New Roman" w:hAnsi="Times New Roman" w:cs="Times New Roman"/>
          <w:sz w:val="24"/>
          <w:szCs w:val="24"/>
        </w:rPr>
        <w:t xml:space="preserve"> </w:t>
      </w:r>
      <w:r w:rsidR="00A055EF" w:rsidRPr="00D31D89">
        <w:rPr>
          <w:rFonts w:ascii="Times New Roman" w:hAnsi="Times New Roman" w:cs="Times New Roman"/>
          <w:sz w:val="24"/>
          <w:szCs w:val="24"/>
        </w:rPr>
        <w:t xml:space="preserve">Het feit dat er een scheiding is tussen de </w:t>
      </w:r>
      <w:proofErr w:type="spellStart"/>
      <w:r w:rsidR="00A055EF" w:rsidRPr="00D31D89">
        <w:rPr>
          <w:rFonts w:ascii="Times New Roman" w:hAnsi="Times New Roman" w:cs="Times New Roman"/>
          <w:sz w:val="24"/>
          <w:szCs w:val="24"/>
        </w:rPr>
        <w:t>ketenoverleggen</w:t>
      </w:r>
      <w:proofErr w:type="spellEnd"/>
      <w:r w:rsidR="00A055EF" w:rsidRPr="00D31D89">
        <w:rPr>
          <w:rFonts w:ascii="Times New Roman" w:hAnsi="Times New Roman" w:cs="Times New Roman"/>
          <w:sz w:val="24"/>
          <w:szCs w:val="24"/>
        </w:rPr>
        <w:t>, wat het aantal spelers en thema’s beperkt, kan de overleggen efficiënter maken, maar beperkt ook het contact op tactisch niveau tussen de woningcorporatie en de regionale sociale dienst: dit heeft in Noordwest Friesland tot creatieve uitwisselingen geleid. De regiocoördinator in de Hoeksche Waard, evenals de teamleider vanuit Vluchtelingenwerk</w:t>
      </w:r>
      <w:r w:rsidR="001144AF" w:rsidRPr="00D31D89">
        <w:rPr>
          <w:rFonts w:ascii="Times New Roman" w:hAnsi="Times New Roman" w:cs="Times New Roman"/>
          <w:sz w:val="24"/>
          <w:szCs w:val="24"/>
        </w:rPr>
        <w:t xml:space="preserve"> en een van de beleidsambtenaren</w:t>
      </w:r>
      <w:r w:rsidR="00A055EF" w:rsidRPr="00D31D89">
        <w:rPr>
          <w:rFonts w:ascii="Times New Roman" w:hAnsi="Times New Roman" w:cs="Times New Roman"/>
          <w:sz w:val="24"/>
          <w:szCs w:val="24"/>
        </w:rPr>
        <w:t xml:space="preserve"> zijn wel aanwezig bij de </w:t>
      </w:r>
      <w:proofErr w:type="spellStart"/>
      <w:r w:rsidR="00A055EF" w:rsidRPr="00D31D89">
        <w:rPr>
          <w:rFonts w:ascii="Times New Roman" w:hAnsi="Times New Roman" w:cs="Times New Roman"/>
          <w:sz w:val="24"/>
          <w:szCs w:val="24"/>
        </w:rPr>
        <w:t>ketenoverleg</w:t>
      </w:r>
      <w:r w:rsidR="001144AF" w:rsidRPr="00D31D89">
        <w:rPr>
          <w:rFonts w:ascii="Times New Roman" w:hAnsi="Times New Roman" w:cs="Times New Roman"/>
          <w:sz w:val="24"/>
          <w:szCs w:val="24"/>
        </w:rPr>
        <w:t>gen</w:t>
      </w:r>
      <w:proofErr w:type="spellEnd"/>
      <w:r w:rsidR="00A055EF" w:rsidRPr="00D31D89">
        <w:rPr>
          <w:rFonts w:ascii="Times New Roman" w:hAnsi="Times New Roman" w:cs="Times New Roman"/>
          <w:sz w:val="24"/>
          <w:szCs w:val="24"/>
        </w:rPr>
        <w:t xml:space="preserve"> van de ruimtelijke en de sociale kant</w:t>
      </w:r>
      <w:r w:rsidR="001144AF" w:rsidRPr="00D31D89">
        <w:rPr>
          <w:rFonts w:ascii="Times New Roman" w:hAnsi="Times New Roman" w:cs="Times New Roman"/>
          <w:sz w:val="24"/>
          <w:szCs w:val="24"/>
        </w:rPr>
        <w:t xml:space="preserve"> (H-Vs1; H-Vs2; H-Vs3)</w:t>
      </w:r>
      <w:r w:rsidR="00A055EF" w:rsidRPr="00D31D89">
        <w:rPr>
          <w:rFonts w:ascii="Times New Roman" w:hAnsi="Times New Roman" w:cs="Times New Roman"/>
          <w:sz w:val="24"/>
          <w:szCs w:val="24"/>
        </w:rPr>
        <w:t xml:space="preserve">, dus er is wel een duidelijke brug tussen </w:t>
      </w:r>
      <w:r w:rsidR="00BE7C6F" w:rsidRPr="00D31D89">
        <w:rPr>
          <w:rFonts w:ascii="Times New Roman" w:hAnsi="Times New Roman" w:cs="Times New Roman"/>
          <w:sz w:val="24"/>
          <w:szCs w:val="24"/>
        </w:rPr>
        <w:t>de domeinen.</w:t>
      </w:r>
    </w:p>
    <w:p w14:paraId="03670136" w14:textId="6C3BA2FF" w:rsidR="00E71018" w:rsidRPr="00D31D89" w:rsidRDefault="005816ED"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Ook op bestuurlijk niveau zijn er grote verschillen</w:t>
      </w:r>
      <w:r w:rsidR="00E71018" w:rsidRPr="00D31D89">
        <w:rPr>
          <w:rFonts w:ascii="Times New Roman" w:hAnsi="Times New Roman" w:cs="Times New Roman"/>
          <w:sz w:val="24"/>
          <w:szCs w:val="24"/>
        </w:rPr>
        <w:t xml:space="preserve">.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is er sprake van een regionaal convenant en van regionale prestatieafspraken met de woningcorporatie. Om deze afspraken te maken en te monitoren is één wethouder gemandateerd. In Noordwest Friesland overleggen de wethouders wel via het bestuur van de regionale sociale dienst, maar er wordt verder bestuurlijk weinig samengewerkt in de regio en prestatieafspraken worden per gemeente gemaakt</w:t>
      </w:r>
      <w:r w:rsidR="0098683C" w:rsidRPr="00D31D89">
        <w:rPr>
          <w:rFonts w:ascii="Times New Roman" w:hAnsi="Times New Roman" w:cs="Times New Roman"/>
          <w:sz w:val="24"/>
          <w:szCs w:val="24"/>
        </w:rPr>
        <w:t xml:space="preserve"> met woningcorporaties</w:t>
      </w:r>
      <w:r w:rsidR="00E71018" w:rsidRPr="00D31D89">
        <w:rPr>
          <w:rFonts w:ascii="Times New Roman" w:hAnsi="Times New Roman" w:cs="Times New Roman"/>
          <w:sz w:val="24"/>
          <w:szCs w:val="24"/>
        </w:rPr>
        <w:t xml:space="preserve">. De woningcorporaties weten ongeveer van elkaar hoeveel procent van de vrijkomende woningen naar </w:t>
      </w:r>
      <w:r w:rsidR="00B700CC" w:rsidRPr="00D31D89">
        <w:rPr>
          <w:rFonts w:ascii="Times New Roman" w:hAnsi="Times New Roman" w:cs="Times New Roman"/>
          <w:sz w:val="24"/>
          <w:szCs w:val="24"/>
        </w:rPr>
        <w:t>vergunninghouder</w:t>
      </w:r>
      <w:r w:rsidR="00E71018" w:rsidRPr="00D31D89">
        <w:rPr>
          <w:rFonts w:ascii="Times New Roman" w:hAnsi="Times New Roman" w:cs="Times New Roman"/>
          <w:sz w:val="24"/>
          <w:szCs w:val="24"/>
        </w:rPr>
        <w:t xml:space="preserve">s moet gaan volgens de prestatieafspraken, maar er vindt geen verdere afstemming plaats. Meer overleg en afstemming tussen de woningcorporaties is iets wat meerdere </w:t>
      </w:r>
      <w:proofErr w:type="spellStart"/>
      <w:r w:rsidR="00E71018" w:rsidRPr="00D31D89">
        <w:rPr>
          <w:rFonts w:ascii="Times New Roman" w:hAnsi="Times New Roman" w:cs="Times New Roman"/>
          <w:sz w:val="24"/>
          <w:szCs w:val="24"/>
        </w:rPr>
        <w:t>geïnterviewden</w:t>
      </w:r>
      <w:proofErr w:type="spellEnd"/>
      <w:r w:rsidR="00E71018" w:rsidRPr="00D31D89">
        <w:rPr>
          <w:rFonts w:ascii="Times New Roman" w:hAnsi="Times New Roman" w:cs="Times New Roman"/>
          <w:sz w:val="24"/>
          <w:szCs w:val="24"/>
        </w:rPr>
        <w:t xml:space="preserve"> in de regio Noordwest Friesland zelf ook noemen als mogelijkheid voor een effectievere samenwerking (</w:t>
      </w:r>
      <w:r w:rsidR="005E6E00" w:rsidRPr="00D31D89">
        <w:rPr>
          <w:rFonts w:ascii="Times New Roman" w:hAnsi="Times New Roman" w:cs="Times New Roman"/>
          <w:sz w:val="24"/>
          <w:szCs w:val="24"/>
        </w:rPr>
        <w:t>N-W</w:t>
      </w:r>
      <w:r w:rsidR="004558D8" w:rsidRPr="00D31D89">
        <w:rPr>
          <w:rFonts w:ascii="Times New Roman" w:hAnsi="Times New Roman" w:cs="Times New Roman"/>
          <w:sz w:val="24"/>
          <w:szCs w:val="24"/>
        </w:rPr>
        <w:t>B2, N-WB1, N-WB</w:t>
      </w:r>
      <w:r w:rsidR="005E6E00" w:rsidRPr="00D31D89">
        <w:rPr>
          <w:rFonts w:ascii="Times New Roman" w:hAnsi="Times New Roman" w:cs="Times New Roman"/>
          <w:sz w:val="24"/>
          <w:szCs w:val="24"/>
        </w:rPr>
        <w:t>3, N-B</w:t>
      </w:r>
      <w:r w:rsidR="00E71018" w:rsidRPr="00D31D89">
        <w:rPr>
          <w:rFonts w:ascii="Times New Roman" w:hAnsi="Times New Roman" w:cs="Times New Roman"/>
          <w:sz w:val="24"/>
          <w:szCs w:val="24"/>
        </w:rPr>
        <w:t>). Wel moet worden genoemd dat er een intensievere samenwerking is op provinciaal niveau in de Provincie Friesland dan in de Provincie Zuid-Holland. Zo wordt er provinciaal gekeken naar een route richting integratie en participatie</w:t>
      </w:r>
      <w:r w:rsidR="0098683C" w:rsidRPr="00D31D89">
        <w:rPr>
          <w:rFonts w:ascii="Times New Roman" w:hAnsi="Times New Roman" w:cs="Times New Roman"/>
          <w:sz w:val="24"/>
          <w:szCs w:val="24"/>
        </w:rPr>
        <w:t xml:space="preserve"> (N-B)</w:t>
      </w:r>
      <w:r w:rsidR="00E71018" w:rsidRPr="00D31D89">
        <w:rPr>
          <w:rFonts w:ascii="Times New Roman" w:hAnsi="Times New Roman" w:cs="Times New Roman"/>
          <w:sz w:val="24"/>
          <w:szCs w:val="24"/>
        </w:rPr>
        <w:t xml:space="preserve"> en worden er provinciaal projecten uitgewerkt om </w:t>
      </w:r>
      <w:r w:rsidR="00B700CC" w:rsidRPr="00D31D89">
        <w:rPr>
          <w:rFonts w:ascii="Times New Roman" w:hAnsi="Times New Roman" w:cs="Times New Roman"/>
          <w:sz w:val="24"/>
          <w:szCs w:val="24"/>
        </w:rPr>
        <w:t>vergunninghouder</w:t>
      </w:r>
      <w:r w:rsidR="00E71018" w:rsidRPr="00D31D89">
        <w:rPr>
          <w:rFonts w:ascii="Times New Roman" w:hAnsi="Times New Roman" w:cs="Times New Roman"/>
          <w:sz w:val="24"/>
          <w:szCs w:val="24"/>
        </w:rPr>
        <w:t>s te begeleid</w:t>
      </w:r>
      <w:r w:rsidR="0098683C" w:rsidRPr="00D31D89">
        <w:rPr>
          <w:rFonts w:ascii="Times New Roman" w:hAnsi="Times New Roman" w:cs="Times New Roman"/>
          <w:sz w:val="24"/>
          <w:szCs w:val="24"/>
        </w:rPr>
        <w:t>en richting de arbeidsmarkt (N-SD</w:t>
      </w:r>
      <w:r w:rsidR="00E71018" w:rsidRPr="00D31D89">
        <w:rPr>
          <w:rFonts w:ascii="Times New Roman" w:hAnsi="Times New Roman" w:cs="Times New Roman"/>
          <w:sz w:val="24"/>
          <w:szCs w:val="24"/>
        </w:rPr>
        <w:t>). De beleidsmedewerkers van de provincies zijn het eens dat formele afspraken niet per def</w:t>
      </w:r>
      <w:r w:rsidR="005E6E00" w:rsidRPr="00D31D89">
        <w:rPr>
          <w:rFonts w:ascii="Times New Roman" w:hAnsi="Times New Roman" w:cs="Times New Roman"/>
          <w:sz w:val="24"/>
          <w:szCs w:val="24"/>
        </w:rPr>
        <w:t>initie nodig zijn (H-P1;</w:t>
      </w:r>
      <w:r w:rsidR="00E71018" w:rsidRPr="00D31D89">
        <w:rPr>
          <w:rFonts w:ascii="Times New Roman" w:hAnsi="Times New Roman" w:cs="Times New Roman"/>
          <w:sz w:val="24"/>
          <w:szCs w:val="24"/>
        </w:rPr>
        <w:t xml:space="preserve"> H-P2</w:t>
      </w:r>
      <w:r w:rsidR="0098683C" w:rsidRPr="00D31D89">
        <w:rPr>
          <w:rFonts w:ascii="Times New Roman" w:hAnsi="Times New Roman" w:cs="Times New Roman"/>
          <w:sz w:val="24"/>
          <w:szCs w:val="24"/>
        </w:rPr>
        <w:t>; N-P</w:t>
      </w:r>
      <w:r w:rsidR="00E71018" w:rsidRPr="00D31D89">
        <w:rPr>
          <w:rFonts w:ascii="Times New Roman" w:hAnsi="Times New Roman" w:cs="Times New Roman"/>
          <w:sz w:val="24"/>
          <w:szCs w:val="24"/>
        </w:rPr>
        <w:t>). Zo antwoordt een beleidsmedewerker van de Provincie Zuid-Holland op de vraag wat partijen moeten afspreken onderling: “</w:t>
      </w:r>
      <w:r w:rsidR="00E71018" w:rsidRPr="00D31D89">
        <w:rPr>
          <w:rFonts w:ascii="Times New Roman" w:hAnsi="Times New Roman" w:cs="Times New Roman"/>
          <w:i/>
          <w:sz w:val="24"/>
          <w:szCs w:val="24"/>
        </w:rPr>
        <w:t>“Moeten</w:t>
      </w:r>
      <w:r w:rsidR="00757FE6" w:rsidRPr="00D31D89">
        <w:rPr>
          <w:rFonts w:ascii="Times New Roman" w:hAnsi="Times New Roman" w:cs="Times New Roman"/>
          <w:i/>
          <w:sz w:val="24"/>
          <w:szCs w:val="24"/>
        </w:rPr>
        <w:t>,</w:t>
      </w:r>
      <w:r w:rsidR="00E71018" w:rsidRPr="00D31D89">
        <w:rPr>
          <w:rFonts w:ascii="Times New Roman" w:hAnsi="Times New Roman" w:cs="Times New Roman"/>
          <w:i/>
          <w:sz w:val="24"/>
          <w:szCs w:val="24"/>
        </w:rPr>
        <w:t xml:space="preserve"> helemaal niks, want als het individuee</w:t>
      </w:r>
      <w:r w:rsidR="00BE7C6F" w:rsidRPr="00D31D89">
        <w:rPr>
          <w:rFonts w:ascii="Times New Roman" w:hAnsi="Times New Roman" w:cs="Times New Roman"/>
          <w:i/>
          <w:sz w:val="24"/>
          <w:szCs w:val="24"/>
        </w:rPr>
        <w:t>l gewoon goed klikt en loopt dan</w:t>
      </w:r>
      <w:r w:rsidR="00E71018" w:rsidRPr="00D31D89">
        <w:rPr>
          <w:rFonts w:ascii="Times New Roman" w:hAnsi="Times New Roman" w:cs="Times New Roman"/>
          <w:i/>
          <w:sz w:val="24"/>
          <w:szCs w:val="24"/>
        </w:rPr>
        <w:t xml:space="preserve"> hoeft het niet...</w:t>
      </w:r>
      <w:r w:rsidR="00E71018" w:rsidRPr="00D31D89">
        <w:rPr>
          <w:rFonts w:ascii="Times New Roman" w:hAnsi="Times New Roman" w:cs="Times New Roman"/>
          <w:sz w:val="24"/>
          <w:szCs w:val="24"/>
        </w:rPr>
        <w:t xml:space="preserve">” (H-P2) en de beleidsmedewerker van de Provincie Friesland vindt het, evenals de regievoerder van het COA, prettig dat er zo informeel gewerkt wordt. Er geldt echter ook dat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het convenant een teken is van bestuurlijke wil. Een beleidsmedewerker van de Provincie Zuid-Holland zegt daarover: “</w:t>
      </w:r>
      <w:r w:rsidR="00E71018" w:rsidRPr="00D31D89">
        <w:rPr>
          <w:rFonts w:ascii="Times New Roman" w:hAnsi="Times New Roman" w:cs="Times New Roman"/>
          <w:i/>
          <w:sz w:val="24"/>
          <w:szCs w:val="24"/>
        </w:rPr>
        <w:t>Bestuurlijk is er dan de wil ook, want anders sluiten ze dat convenant niet</w:t>
      </w:r>
      <w:r w:rsidR="00E71018" w:rsidRPr="00D31D89">
        <w:rPr>
          <w:rFonts w:ascii="Times New Roman" w:hAnsi="Times New Roman" w:cs="Times New Roman"/>
          <w:sz w:val="24"/>
          <w:szCs w:val="24"/>
        </w:rPr>
        <w:t>.” (H-P2). Een dergelijk symbool is</w:t>
      </w:r>
      <w:r w:rsidR="0098683C" w:rsidRPr="00D31D89">
        <w:rPr>
          <w:rFonts w:ascii="Times New Roman" w:hAnsi="Times New Roman" w:cs="Times New Roman"/>
          <w:sz w:val="24"/>
          <w:szCs w:val="24"/>
        </w:rPr>
        <w:t xml:space="preserve"> in Noordwest Friesland afwezig.</w:t>
      </w:r>
    </w:p>
    <w:p w14:paraId="21A6337C" w14:textId="1E9BA91B"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Er kan geconcludeerd worden dat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meer </w:t>
      </w:r>
      <w:r w:rsidR="0098683C" w:rsidRPr="00D31D89">
        <w:rPr>
          <w:rFonts w:ascii="Times New Roman" w:hAnsi="Times New Roman" w:cs="Times New Roman"/>
          <w:sz w:val="24"/>
          <w:szCs w:val="24"/>
        </w:rPr>
        <w:t>uitwissel</w:t>
      </w:r>
      <w:r w:rsidR="00BE7C6F" w:rsidRPr="00D31D89">
        <w:rPr>
          <w:rFonts w:ascii="Times New Roman" w:hAnsi="Times New Roman" w:cs="Times New Roman"/>
          <w:sz w:val="24"/>
          <w:szCs w:val="24"/>
        </w:rPr>
        <w:t>ing heeft van hulpbronnen dan</w:t>
      </w:r>
      <w:r w:rsidRPr="00D31D89">
        <w:rPr>
          <w:rFonts w:ascii="Times New Roman" w:hAnsi="Times New Roman" w:cs="Times New Roman"/>
          <w:sz w:val="24"/>
          <w:szCs w:val="24"/>
        </w:rPr>
        <w:t xml:space="preserve"> de regio Noordwest Friesland in het uitvoeringsproces, omdat regionaal naar huisvesting wordt gezocht, wordt gekoppeld en wordt ‘</w:t>
      </w:r>
      <w:proofErr w:type="spellStart"/>
      <w:r w:rsidRPr="00D31D89">
        <w:rPr>
          <w:rFonts w:ascii="Times New Roman" w:hAnsi="Times New Roman" w:cs="Times New Roman"/>
          <w:sz w:val="24"/>
          <w:szCs w:val="24"/>
        </w:rPr>
        <w:t>omgekoppeld</w:t>
      </w:r>
      <w:proofErr w:type="spellEnd"/>
      <w:r w:rsidRPr="00D31D89">
        <w:rPr>
          <w:rFonts w:ascii="Times New Roman" w:hAnsi="Times New Roman" w:cs="Times New Roman"/>
          <w:sz w:val="24"/>
          <w:szCs w:val="24"/>
        </w:rPr>
        <w:t xml:space="preserve">’ naar een andere gemeente ten gunste van de regio als geheel. Op tactisch niveau betekent het hebben van een regiocoördinator dat er meer beleid wordt gemaakt op regionaal niveau. Problemen worden </w:t>
      </w:r>
      <w:r w:rsidRPr="00D31D89">
        <w:rPr>
          <w:rFonts w:ascii="Times New Roman" w:hAnsi="Times New Roman" w:cs="Times New Roman"/>
          <w:sz w:val="24"/>
          <w:szCs w:val="24"/>
        </w:rPr>
        <w:lastRenderedPageBreak/>
        <w:t>echter vaker</w:t>
      </w:r>
      <w:r w:rsidR="0098683C" w:rsidRPr="00D31D89">
        <w:rPr>
          <w:rFonts w:ascii="Times New Roman" w:hAnsi="Times New Roman" w:cs="Times New Roman"/>
          <w:sz w:val="24"/>
          <w:szCs w:val="24"/>
        </w:rPr>
        <w:t xml:space="preserve"> besproken en opgelost</w:t>
      </w:r>
      <w:r w:rsidRPr="00D31D89">
        <w:rPr>
          <w:rFonts w:ascii="Times New Roman" w:hAnsi="Times New Roman" w:cs="Times New Roman"/>
          <w:sz w:val="24"/>
          <w:szCs w:val="24"/>
        </w:rPr>
        <w:t xml:space="preserve"> in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in Noordwest Friesland. Op bestuurlijk niveau geldt weer dat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meer gezamenlijk doet. Het hebben van een convenant is minstens symbolisch belangrijk en de regionale prestatieafspraken zijn een grote stap in de richting van een transparante regionale werkwijze.</w:t>
      </w:r>
    </w:p>
    <w:p w14:paraId="0011DEBD" w14:textId="77777777" w:rsidR="00E71018" w:rsidRPr="00D31D89" w:rsidRDefault="00E71018" w:rsidP="005614CF">
      <w:pPr>
        <w:spacing w:line="276" w:lineRule="auto"/>
        <w:jc w:val="both"/>
        <w:rPr>
          <w:rFonts w:ascii="Times New Roman" w:hAnsi="Times New Roman" w:cs="Times New Roman"/>
          <w:b/>
          <w:sz w:val="24"/>
          <w:szCs w:val="24"/>
        </w:rPr>
      </w:pPr>
      <w:proofErr w:type="spellStart"/>
      <w:r w:rsidRPr="00D31D89">
        <w:rPr>
          <w:rFonts w:ascii="Times New Roman" w:hAnsi="Times New Roman" w:cs="Times New Roman"/>
          <w:b/>
          <w:sz w:val="24"/>
          <w:szCs w:val="24"/>
        </w:rPr>
        <w:t>Cooperatieve</w:t>
      </w:r>
      <w:proofErr w:type="spellEnd"/>
      <w:r w:rsidRPr="00D31D89">
        <w:rPr>
          <w:rFonts w:ascii="Times New Roman" w:hAnsi="Times New Roman" w:cs="Times New Roman"/>
          <w:b/>
          <w:sz w:val="24"/>
          <w:szCs w:val="24"/>
        </w:rPr>
        <w:t xml:space="preserve"> houding</w:t>
      </w:r>
    </w:p>
    <w:p w14:paraId="489A9F19" w14:textId="77777777"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w:t>
      </w:r>
      <w:proofErr w:type="spellStart"/>
      <w:r w:rsidRPr="00D31D89">
        <w:rPr>
          <w:rFonts w:ascii="Times New Roman" w:hAnsi="Times New Roman" w:cs="Times New Roman"/>
          <w:sz w:val="24"/>
          <w:szCs w:val="24"/>
        </w:rPr>
        <w:t>cooperatieve</w:t>
      </w:r>
      <w:proofErr w:type="spellEnd"/>
      <w:r w:rsidRPr="00D31D89">
        <w:rPr>
          <w:rFonts w:ascii="Times New Roman" w:hAnsi="Times New Roman" w:cs="Times New Roman"/>
          <w:sz w:val="24"/>
          <w:szCs w:val="24"/>
        </w:rPr>
        <w:t xml:space="preserve"> houding kent drie onderdelen: bereid tot offers, bereidheid tot het oplossen van conflicten en het onderlinge vertrouwen.</w:t>
      </w:r>
    </w:p>
    <w:p w14:paraId="6ED662E3" w14:textId="2870CAEA"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bereidheid tot offers is zeer lastig te meten gebleken, omdat de partijen zowel vanuit het eigen belang,</w:t>
      </w:r>
      <w:r w:rsidR="00BE7C6F" w:rsidRPr="00D31D89">
        <w:rPr>
          <w:rFonts w:ascii="Times New Roman" w:hAnsi="Times New Roman" w:cs="Times New Roman"/>
          <w:sz w:val="24"/>
          <w:szCs w:val="24"/>
        </w:rPr>
        <w:t xml:space="preserve"> als vanuit een gedeeld belang</w:t>
      </w:r>
      <w:r w:rsidRPr="00D31D89">
        <w:rPr>
          <w:rFonts w:ascii="Times New Roman" w:hAnsi="Times New Roman" w:cs="Times New Roman"/>
          <w:sz w:val="24"/>
          <w:szCs w:val="24"/>
        </w:rPr>
        <w:t xml:space="preserve"> soortgelijke acties kunnen uitvoeren. Beide motivaties zijn op tafel gekomen in beide regio’s. Zo is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w:t>
      </w:r>
      <w:r w:rsidR="0098683C" w:rsidRPr="00D31D89">
        <w:rPr>
          <w:rFonts w:ascii="Times New Roman" w:hAnsi="Times New Roman" w:cs="Times New Roman"/>
          <w:sz w:val="24"/>
          <w:szCs w:val="24"/>
        </w:rPr>
        <w:t xml:space="preserve">vanuit de </w:t>
      </w:r>
      <w:r w:rsidR="003077D8" w:rsidRPr="00D31D89">
        <w:rPr>
          <w:rFonts w:ascii="Times New Roman" w:hAnsi="Times New Roman" w:cs="Times New Roman"/>
          <w:sz w:val="24"/>
          <w:szCs w:val="24"/>
        </w:rPr>
        <w:t>woningcorporatie</w:t>
      </w:r>
      <w:r w:rsidR="0098683C"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genoemd dat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behoren tot de primaire doelgroep en dat zij graag een goed</w:t>
      </w:r>
      <w:r w:rsidR="00BE7C6F" w:rsidRPr="00D31D89">
        <w:rPr>
          <w:rFonts w:ascii="Times New Roman" w:hAnsi="Times New Roman" w:cs="Times New Roman"/>
          <w:sz w:val="24"/>
          <w:szCs w:val="24"/>
        </w:rPr>
        <w:t>e</w:t>
      </w:r>
      <w:r w:rsidRPr="00D31D89">
        <w:rPr>
          <w:rFonts w:ascii="Times New Roman" w:hAnsi="Times New Roman" w:cs="Times New Roman"/>
          <w:sz w:val="24"/>
          <w:szCs w:val="24"/>
        </w:rPr>
        <w:t xml:space="preserve"> partner zijn, maar ook dat het handig is om goede banden te hebben met de gemeente</w:t>
      </w:r>
      <w:r w:rsidR="005E6E00" w:rsidRPr="00D31D89">
        <w:rPr>
          <w:rFonts w:ascii="Times New Roman" w:hAnsi="Times New Roman" w:cs="Times New Roman"/>
          <w:sz w:val="24"/>
          <w:szCs w:val="24"/>
        </w:rPr>
        <w:t>n voor latere handelingen</w:t>
      </w:r>
      <w:r w:rsidRPr="00D31D89">
        <w:rPr>
          <w:rFonts w:ascii="Times New Roman" w:hAnsi="Times New Roman" w:cs="Times New Roman"/>
          <w:sz w:val="24"/>
          <w:szCs w:val="24"/>
        </w:rPr>
        <w:t>. In de regio Noordwest Friesland is er bij een woningcorporatie ‘de knop omgegaan’, waarbij zowel de affiniteit van de bestuurder v</w:t>
      </w:r>
      <w:r w:rsidR="00686ACA" w:rsidRPr="00D31D89">
        <w:rPr>
          <w:rFonts w:ascii="Times New Roman" w:hAnsi="Times New Roman" w:cs="Times New Roman"/>
          <w:sz w:val="24"/>
          <w:szCs w:val="24"/>
        </w:rPr>
        <w:t>an de corporatie werd genoemd als</w:t>
      </w:r>
      <w:r w:rsidRPr="00D31D89">
        <w:rPr>
          <w:rFonts w:ascii="Times New Roman" w:hAnsi="Times New Roman" w:cs="Times New Roman"/>
          <w:sz w:val="24"/>
          <w:szCs w:val="24"/>
        </w:rPr>
        <w:t xml:space="preserve"> het feit dat gezien werd dat gemeenten het moeilijk hadden, maar ook de dreiging van de Provincie Friesl</w:t>
      </w:r>
      <w:r w:rsidR="005E6E00" w:rsidRPr="00D31D89">
        <w:rPr>
          <w:rFonts w:ascii="Times New Roman" w:hAnsi="Times New Roman" w:cs="Times New Roman"/>
          <w:sz w:val="24"/>
          <w:szCs w:val="24"/>
        </w:rPr>
        <w:t>and om huizen te gaan vorderen.</w:t>
      </w:r>
    </w:p>
    <w:p w14:paraId="39CA68BB" w14:textId="48EAF5E2" w:rsidR="0098683C"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Een aantal voorbeelden staan wel als een paal boven water. Zo geldt </w:t>
      </w:r>
      <w:r w:rsidR="00686ACA" w:rsidRPr="00D31D89">
        <w:rPr>
          <w:rFonts w:ascii="Times New Roman" w:hAnsi="Times New Roman" w:cs="Times New Roman"/>
          <w:sz w:val="24"/>
          <w:szCs w:val="24"/>
        </w:rPr>
        <w:t>dat zowel de regiocoördinator als</w:t>
      </w:r>
      <w:r w:rsidRPr="00D31D89">
        <w:rPr>
          <w:rFonts w:ascii="Times New Roman" w:hAnsi="Times New Roman" w:cs="Times New Roman"/>
          <w:sz w:val="24"/>
          <w:szCs w:val="24"/>
        </w:rPr>
        <w:t xml:space="preserve"> de contactpersoon van de welzijnsorganisatie in </w:t>
      </w:r>
      <w:r w:rsidR="0098683C" w:rsidRPr="00D31D89">
        <w:rPr>
          <w:rFonts w:ascii="Times New Roman" w:hAnsi="Times New Roman" w:cs="Times New Roman"/>
          <w:sz w:val="24"/>
          <w:szCs w:val="24"/>
        </w:rPr>
        <w:t>beide regio</w:t>
      </w:r>
      <w:r w:rsidR="00686ACA" w:rsidRPr="00D31D89">
        <w:rPr>
          <w:rFonts w:ascii="Times New Roman" w:hAnsi="Times New Roman" w:cs="Times New Roman"/>
          <w:sz w:val="24"/>
          <w:szCs w:val="24"/>
        </w:rPr>
        <w:t>’</w:t>
      </w:r>
      <w:r w:rsidR="0098683C" w:rsidRPr="00D31D89">
        <w:rPr>
          <w:rFonts w:ascii="Times New Roman" w:hAnsi="Times New Roman" w:cs="Times New Roman"/>
          <w:sz w:val="24"/>
          <w:szCs w:val="24"/>
        </w:rPr>
        <w:t xml:space="preserve">s </w:t>
      </w:r>
      <w:r w:rsidR="00686ACA" w:rsidRPr="00D31D89">
        <w:rPr>
          <w:rFonts w:ascii="Times New Roman" w:hAnsi="Times New Roman" w:cs="Times New Roman"/>
          <w:sz w:val="24"/>
          <w:szCs w:val="24"/>
        </w:rPr>
        <w:t xml:space="preserve">kijken vanuit de doelgroep en </w:t>
      </w:r>
      <w:r w:rsidRPr="00D31D89">
        <w:rPr>
          <w:rFonts w:ascii="Times New Roman" w:hAnsi="Times New Roman" w:cs="Times New Roman"/>
          <w:sz w:val="24"/>
          <w:szCs w:val="24"/>
        </w:rPr>
        <w:t>er</w:t>
      </w:r>
      <w:r w:rsidR="00686ACA" w:rsidRPr="00D31D89">
        <w:rPr>
          <w:rFonts w:ascii="Times New Roman" w:hAnsi="Times New Roman" w:cs="Times New Roman"/>
          <w:sz w:val="24"/>
          <w:szCs w:val="24"/>
        </w:rPr>
        <w:t xml:space="preserve"> vaak ook</w:t>
      </w:r>
      <w:r w:rsidRPr="00D31D89">
        <w:rPr>
          <w:rFonts w:ascii="Times New Roman" w:hAnsi="Times New Roman" w:cs="Times New Roman"/>
          <w:sz w:val="24"/>
          <w:szCs w:val="24"/>
        </w:rPr>
        <w:t xml:space="preserve"> persoonlijk </w:t>
      </w:r>
      <w:r w:rsidR="0098683C" w:rsidRPr="00D31D89">
        <w:rPr>
          <w:rFonts w:ascii="Times New Roman" w:hAnsi="Times New Roman" w:cs="Times New Roman"/>
          <w:sz w:val="24"/>
          <w:szCs w:val="24"/>
        </w:rPr>
        <w:t xml:space="preserve">extra </w:t>
      </w:r>
      <w:r w:rsidRPr="00D31D89">
        <w:rPr>
          <w:rFonts w:ascii="Times New Roman" w:hAnsi="Times New Roman" w:cs="Times New Roman"/>
          <w:sz w:val="24"/>
          <w:szCs w:val="24"/>
        </w:rPr>
        <w:t>tijd in stoppen om ervoor te zorgen dat het goed gaat met de doelgroep, ook als het niet in het belang is van hun</w:t>
      </w:r>
      <w:r w:rsidR="0098683C" w:rsidRPr="00D31D89">
        <w:rPr>
          <w:rFonts w:ascii="Times New Roman" w:hAnsi="Times New Roman" w:cs="Times New Roman"/>
          <w:sz w:val="24"/>
          <w:szCs w:val="24"/>
        </w:rPr>
        <w:t xml:space="preserve"> eigen organisatie. De regiocoördinator in de Hoeksche Waard stelt</w:t>
      </w:r>
      <w:r w:rsidRPr="00D31D89">
        <w:rPr>
          <w:rFonts w:ascii="Times New Roman" w:hAnsi="Times New Roman" w:cs="Times New Roman"/>
          <w:sz w:val="24"/>
          <w:szCs w:val="24"/>
        </w:rPr>
        <w:t xml:space="preserve"> zich hierin sterk op richting de individuele gemeentes om offers te maken</w:t>
      </w:r>
      <w:r w:rsidR="0098683C" w:rsidRPr="00D31D89">
        <w:rPr>
          <w:rFonts w:ascii="Times New Roman" w:hAnsi="Times New Roman" w:cs="Times New Roman"/>
          <w:sz w:val="24"/>
          <w:szCs w:val="24"/>
        </w:rPr>
        <w:t>.</w:t>
      </w:r>
      <w:r w:rsidRPr="00D31D89">
        <w:rPr>
          <w:rFonts w:ascii="Times New Roman" w:hAnsi="Times New Roman" w:cs="Times New Roman"/>
          <w:sz w:val="24"/>
          <w:szCs w:val="24"/>
        </w:rPr>
        <w:t xml:space="preserve"> </w:t>
      </w:r>
      <w:r w:rsidR="0098683C" w:rsidRPr="00D31D89">
        <w:rPr>
          <w:rFonts w:ascii="Times New Roman" w:hAnsi="Times New Roman" w:cs="Times New Roman"/>
          <w:sz w:val="24"/>
          <w:szCs w:val="24"/>
        </w:rPr>
        <w:t xml:space="preserve">De directeur van de welzijnsorganisatie in Noordwest Friesland is ook meermaals zeer bevlogen genoemd. </w:t>
      </w:r>
    </w:p>
    <w:p w14:paraId="319CA004" w14:textId="7FF7BB59"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xml:space="preserve"> in beide regio’s zeggen dat ze een betrouwba</w:t>
      </w:r>
      <w:r w:rsidR="00506689" w:rsidRPr="00D31D89">
        <w:rPr>
          <w:rFonts w:ascii="Times New Roman" w:hAnsi="Times New Roman" w:cs="Times New Roman"/>
          <w:sz w:val="24"/>
          <w:szCs w:val="24"/>
        </w:rPr>
        <w:t>re partner willen zijn ‘binnen bepaalde</w:t>
      </w:r>
      <w:r w:rsidRPr="00D31D89">
        <w:rPr>
          <w:rFonts w:ascii="Times New Roman" w:hAnsi="Times New Roman" w:cs="Times New Roman"/>
          <w:sz w:val="24"/>
          <w:szCs w:val="24"/>
        </w:rPr>
        <w:t xml:space="preserve"> </w:t>
      </w:r>
      <w:r w:rsidR="005E6E00" w:rsidRPr="00D31D89">
        <w:rPr>
          <w:rFonts w:ascii="Times New Roman" w:hAnsi="Times New Roman" w:cs="Times New Roman"/>
          <w:sz w:val="24"/>
          <w:szCs w:val="24"/>
        </w:rPr>
        <w:t xml:space="preserve">strategische en </w:t>
      </w:r>
      <w:r w:rsidRPr="00D31D89">
        <w:rPr>
          <w:rFonts w:ascii="Times New Roman" w:hAnsi="Times New Roman" w:cs="Times New Roman"/>
          <w:sz w:val="24"/>
          <w:szCs w:val="24"/>
        </w:rPr>
        <w:t xml:space="preserve">financiële kaders’. Dit houdt in dat een project financieel behapbaar moet zijn voor de corporatie en dat een corporatie geen klachten krijgt vanuit andere huurders of omwonenden. In Noordwest Friesland is er geen eenduidigheid gekomen in de mate waarin corporaties offers maken, omdat respondenten elkaar verschillend beschreven en andere facetten benadrukten. Zo heeft de ene corporatie meer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gehuisvest, waar een ander meer heeft meegedacht op het gebied van integratie en participatie.</w:t>
      </w:r>
    </w:p>
    <w:p w14:paraId="60B3958A" w14:textId="26ECC82F"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Bij het oplossen van conflicten geldt dat er </w:t>
      </w:r>
      <w:r w:rsidR="0098683C" w:rsidRPr="00D31D89">
        <w:rPr>
          <w:rFonts w:ascii="Times New Roman" w:hAnsi="Times New Roman" w:cs="Times New Roman"/>
          <w:sz w:val="24"/>
          <w:szCs w:val="24"/>
        </w:rPr>
        <w:t xml:space="preserve">in de Hoeksche Waard meer een beleving is van meerwaarde vanuit de samenwerking en een lager risico. </w:t>
      </w:r>
      <w:r w:rsidRPr="00D31D89">
        <w:rPr>
          <w:rFonts w:ascii="Times New Roman" w:hAnsi="Times New Roman" w:cs="Times New Roman"/>
          <w:sz w:val="24"/>
          <w:szCs w:val="24"/>
        </w:rPr>
        <w:t xml:space="preserve">Hierin is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van groot belang</w:t>
      </w:r>
      <w:r w:rsidR="0098683C" w:rsidRPr="00D31D89">
        <w:rPr>
          <w:rFonts w:ascii="Times New Roman" w:hAnsi="Times New Roman" w:cs="Times New Roman"/>
          <w:sz w:val="24"/>
          <w:szCs w:val="24"/>
        </w:rPr>
        <w:t xml:space="preserve"> geweest</w:t>
      </w:r>
      <w:r w:rsidRPr="00D31D89">
        <w:rPr>
          <w:rFonts w:ascii="Times New Roman" w:hAnsi="Times New Roman" w:cs="Times New Roman"/>
          <w:sz w:val="24"/>
          <w:szCs w:val="24"/>
        </w:rPr>
        <w:t xml:space="preserve">, omdat zowel in de vormgeving van het convenant (en in overleg met de Provincie Zuid-Holland), als in het ketenoverleg de nodige spanningen zijn weggemasseerd. In Noordwest Friesland geldt overigens wel dat oplossingen vaker ter plekke worden behandeld en geconcretiseerd. Bijna alle respondenten </w:t>
      </w:r>
      <w:r w:rsidR="00041B91" w:rsidRPr="00D31D89">
        <w:rPr>
          <w:rFonts w:ascii="Times New Roman" w:hAnsi="Times New Roman" w:cs="Times New Roman"/>
          <w:sz w:val="24"/>
          <w:szCs w:val="24"/>
        </w:rPr>
        <w:t xml:space="preserve">in Noordwest Friesland </w:t>
      </w:r>
      <w:r w:rsidRPr="00D31D89">
        <w:rPr>
          <w:rFonts w:ascii="Times New Roman" w:hAnsi="Times New Roman" w:cs="Times New Roman"/>
          <w:sz w:val="24"/>
          <w:szCs w:val="24"/>
        </w:rPr>
        <w:t xml:space="preserve">zouden dit liever nog sneller zien gebeuren, maar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w:t>
      </w:r>
      <w:r w:rsidR="00041B91" w:rsidRPr="00D31D89">
        <w:rPr>
          <w:rFonts w:ascii="Times New Roman" w:hAnsi="Times New Roman" w:cs="Times New Roman"/>
          <w:sz w:val="24"/>
          <w:szCs w:val="24"/>
        </w:rPr>
        <w:t>zijn oplossingen</w:t>
      </w:r>
      <w:r w:rsidRPr="00D31D89">
        <w:rPr>
          <w:rFonts w:ascii="Times New Roman" w:hAnsi="Times New Roman" w:cs="Times New Roman"/>
          <w:sz w:val="24"/>
          <w:szCs w:val="24"/>
        </w:rPr>
        <w:t xml:space="preserve"> </w:t>
      </w:r>
      <w:r w:rsidR="00041B91" w:rsidRPr="00D31D89">
        <w:rPr>
          <w:rFonts w:ascii="Times New Roman" w:hAnsi="Times New Roman" w:cs="Times New Roman"/>
          <w:sz w:val="24"/>
          <w:szCs w:val="24"/>
        </w:rPr>
        <w:t xml:space="preserve">vaker </w:t>
      </w:r>
      <w:r w:rsidRPr="00D31D89">
        <w:rPr>
          <w:rFonts w:ascii="Times New Roman" w:hAnsi="Times New Roman" w:cs="Times New Roman"/>
          <w:sz w:val="24"/>
          <w:szCs w:val="24"/>
        </w:rPr>
        <w:t>buiten het overleg om gevonden.</w:t>
      </w:r>
    </w:p>
    <w:p w14:paraId="17E2922A" w14:textId="07FCB295" w:rsidR="00686ACA"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Bij het onderdeel ‘vertrouwen’ zijn er drie dimensies: motivatie, competentie en </w:t>
      </w:r>
      <w:proofErr w:type="spellStart"/>
      <w:r w:rsidRPr="00D31D89">
        <w:rPr>
          <w:rFonts w:ascii="Times New Roman" w:hAnsi="Times New Roman" w:cs="Times New Roman"/>
          <w:sz w:val="24"/>
          <w:szCs w:val="24"/>
        </w:rPr>
        <w:t>gelijkendheid</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Gelijkendheid</w:t>
      </w:r>
      <w:proofErr w:type="spellEnd"/>
      <w:r w:rsidRPr="00D31D89">
        <w:rPr>
          <w:rFonts w:ascii="Times New Roman" w:hAnsi="Times New Roman" w:cs="Times New Roman"/>
          <w:sz w:val="24"/>
          <w:szCs w:val="24"/>
        </w:rPr>
        <w:t xml:space="preserve"> is zoals reeds vermeld niet naar voren geko</w:t>
      </w:r>
      <w:r w:rsidR="00041B91" w:rsidRPr="00D31D89">
        <w:rPr>
          <w:rFonts w:ascii="Times New Roman" w:hAnsi="Times New Roman" w:cs="Times New Roman"/>
          <w:sz w:val="24"/>
          <w:szCs w:val="24"/>
        </w:rPr>
        <w:t>men, behalve wanneer gesproken is</w:t>
      </w:r>
      <w:r w:rsidRPr="00D31D89">
        <w:rPr>
          <w:rFonts w:ascii="Times New Roman" w:hAnsi="Times New Roman" w:cs="Times New Roman"/>
          <w:sz w:val="24"/>
          <w:szCs w:val="24"/>
        </w:rPr>
        <w:t xml:space="preserve"> over doelconsensus. De verschillen tussen de regio’s in de inschatting van de motivatie en competentie van de betrokkenen bestaan met name uit de inschatting dat een aantal bestuurders in de gemeenten in Noordwest Friesland minder gemotiveerd zijn op dit thema. Verder zijn beide regio’s positief over motivatie en competentie van de regiocoördinator en de welzijnsstichting. De </w:t>
      </w:r>
      <w:proofErr w:type="spellStart"/>
      <w:r w:rsidRPr="00D31D89">
        <w:rPr>
          <w:rFonts w:ascii="Times New Roman" w:hAnsi="Times New Roman" w:cs="Times New Roman"/>
          <w:sz w:val="24"/>
          <w:szCs w:val="24"/>
        </w:rPr>
        <w:t>geïnterviewden</w:t>
      </w:r>
      <w:proofErr w:type="spellEnd"/>
      <w:r w:rsidRPr="00D31D89">
        <w:rPr>
          <w:rFonts w:ascii="Times New Roman" w:hAnsi="Times New Roman" w:cs="Times New Roman"/>
          <w:sz w:val="24"/>
          <w:szCs w:val="24"/>
        </w:rPr>
        <w:t xml:space="preserve">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zijn over het algemeen zeer positief over de </w:t>
      </w:r>
      <w:r w:rsidR="003077D8" w:rsidRPr="00D31D89">
        <w:rPr>
          <w:rFonts w:ascii="Times New Roman" w:hAnsi="Times New Roman" w:cs="Times New Roman"/>
          <w:sz w:val="24"/>
          <w:szCs w:val="24"/>
        </w:rPr>
        <w:t>woningcorporatie</w:t>
      </w:r>
      <w:r w:rsidRPr="00D31D89">
        <w:rPr>
          <w:rFonts w:ascii="Times New Roman" w:hAnsi="Times New Roman" w:cs="Times New Roman"/>
          <w:sz w:val="24"/>
          <w:szCs w:val="24"/>
        </w:rPr>
        <w:t xml:space="preserve">, hoewel er tegenstrijdige verhalen bestaan over of gemeentes bestuurlijk een zetje moesten geven. In de regio Noordwest Friesland lopen de ervaringen over de motivatie en competentie van de contactpersonen van de </w:t>
      </w:r>
      <w:r w:rsidR="003077D8" w:rsidRPr="00D31D89">
        <w:rPr>
          <w:rFonts w:ascii="Times New Roman" w:hAnsi="Times New Roman" w:cs="Times New Roman"/>
          <w:sz w:val="24"/>
          <w:szCs w:val="24"/>
        </w:rPr>
        <w:t>woningcorporaties</w:t>
      </w:r>
      <w:r w:rsidR="00686ACA" w:rsidRPr="00D31D89">
        <w:rPr>
          <w:rFonts w:ascii="Times New Roman" w:hAnsi="Times New Roman" w:cs="Times New Roman"/>
          <w:sz w:val="24"/>
          <w:szCs w:val="24"/>
        </w:rPr>
        <w:t xml:space="preserve"> ver uit elkaar.</w:t>
      </w:r>
    </w:p>
    <w:p w14:paraId="647CB209" w14:textId="0CD1AD96"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Beleidsmedewerkers van gemeentes worden over het algemeen (met uitzondering van de regiocoördinator van </w:t>
      </w:r>
      <w:r w:rsidR="00F155C3" w:rsidRPr="00D31D89">
        <w:rPr>
          <w:rFonts w:ascii="Times New Roman" w:hAnsi="Times New Roman" w:cs="Times New Roman"/>
          <w:sz w:val="24"/>
          <w:szCs w:val="24"/>
        </w:rPr>
        <w:t>de Hoeksche Waard</w:t>
      </w:r>
      <w:r w:rsidR="00041B91" w:rsidRPr="00D31D89">
        <w:rPr>
          <w:rFonts w:ascii="Times New Roman" w:hAnsi="Times New Roman" w:cs="Times New Roman"/>
          <w:sz w:val="24"/>
          <w:szCs w:val="24"/>
        </w:rPr>
        <w:t xml:space="preserve">, de voormalig beleidsmedewerker van </w:t>
      </w:r>
      <w:proofErr w:type="spellStart"/>
      <w:r w:rsidR="00041B91" w:rsidRPr="00D31D89">
        <w:rPr>
          <w:rFonts w:ascii="Times New Roman" w:hAnsi="Times New Roman" w:cs="Times New Roman"/>
          <w:sz w:val="24"/>
          <w:szCs w:val="24"/>
        </w:rPr>
        <w:t>Menameradiel</w:t>
      </w:r>
      <w:proofErr w:type="spellEnd"/>
      <w:r w:rsidR="00041B91" w:rsidRPr="00D31D89">
        <w:rPr>
          <w:rFonts w:ascii="Times New Roman" w:hAnsi="Times New Roman" w:cs="Times New Roman"/>
          <w:sz w:val="24"/>
          <w:szCs w:val="24"/>
        </w:rPr>
        <w:t xml:space="preserve"> en in mindere mate de beleidsmedewerker van </w:t>
      </w:r>
      <w:proofErr w:type="spellStart"/>
      <w:r w:rsidR="00041B91" w:rsidRPr="00D31D89">
        <w:rPr>
          <w:rFonts w:ascii="Times New Roman" w:hAnsi="Times New Roman" w:cs="Times New Roman"/>
          <w:sz w:val="24"/>
          <w:szCs w:val="24"/>
        </w:rPr>
        <w:t>Franekeradiel</w:t>
      </w:r>
      <w:proofErr w:type="spellEnd"/>
      <w:r w:rsidRPr="00D31D89">
        <w:rPr>
          <w:rFonts w:ascii="Times New Roman" w:hAnsi="Times New Roman" w:cs="Times New Roman"/>
          <w:sz w:val="24"/>
          <w:szCs w:val="24"/>
        </w:rPr>
        <w:t>) als beperkt gemotiveerd betiteld. Meerdere respondenten beschreven de motivatie</w:t>
      </w:r>
      <w:r w:rsidR="00041B91" w:rsidRPr="00D31D89">
        <w:rPr>
          <w:rFonts w:ascii="Times New Roman" w:hAnsi="Times New Roman" w:cs="Times New Roman"/>
          <w:sz w:val="24"/>
          <w:szCs w:val="24"/>
        </w:rPr>
        <w:t xml:space="preserve"> van beleidsmedewerkers</w:t>
      </w:r>
      <w:r w:rsidRPr="00D31D89">
        <w:rPr>
          <w:rFonts w:ascii="Times New Roman" w:hAnsi="Times New Roman" w:cs="Times New Roman"/>
          <w:sz w:val="24"/>
          <w:szCs w:val="24"/>
        </w:rPr>
        <w:t xml:space="preserve"> als ‘moeten’ in plaats van ‘willen’. </w:t>
      </w:r>
      <w:r w:rsidR="00041B91" w:rsidRPr="00D31D89">
        <w:rPr>
          <w:rFonts w:ascii="Times New Roman" w:hAnsi="Times New Roman" w:cs="Times New Roman"/>
          <w:sz w:val="24"/>
          <w:szCs w:val="24"/>
        </w:rPr>
        <w:t xml:space="preserve">Uit de data uit beide </w:t>
      </w:r>
      <w:r w:rsidRPr="00D31D89">
        <w:rPr>
          <w:rFonts w:ascii="Times New Roman" w:hAnsi="Times New Roman" w:cs="Times New Roman"/>
          <w:sz w:val="24"/>
          <w:szCs w:val="24"/>
        </w:rPr>
        <w:t>regio</w:t>
      </w:r>
      <w:r w:rsidR="00041B91" w:rsidRPr="00D31D89">
        <w:rPr>
          <w:rFonts w:ascii="Times New Roman" w:hAnsi="Times New Roman" w:cs="Times New Roman"/>
          <w:sz w:val="24"/>
          <w:szCs w:val="24"/>
        </w:rPr>
        <w:t xml:space="preserve">’s ontstaat het beeld </w:t>
      </w:r>
      <w:r w:rsidRPr="00D31D89">
        <w:rPr>
          <w:rFonts w:ascii="Times New Roman" w:hAnsi="Times New Roman" w:cs="Times New Roman"/>
          <w:sz w:val="24"/>
          <w:szCs w:val="24"/>
        </w:rPr>
        <w:t xml:space="preserve">dat de meeste beleidsmedewerkers </w:t>
      </w:r>
      <w:r w:rsidR="00041B91" w:rsidRPr="00D31D89">
        <w:rPr>
          <w:rFonts w:ascii="Times New Roman" w:hAnsi="Times New Roman" w:cs="Times New Roman"/>
          <w:sz w:val="24"/>
          <w:szCs w:val="24"/>
        </w:rPr>
        <w:t xml:space="preserve">het huisvesten en ondersteunen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w:t>
      </w:r>
      <w:r w:rsidR="00041B91" w:rsidRPr="00D31D89">
        <w:rPr>
          <w:rFonts w:ascii="Times New Roman" w:hAnsi="Times New Roman" w:cs="Times New Roman"/>
          <w:sz w:val="24"/>
          <w:szCs w:val="24"/>
        </w:rPr>
        <w:t xml:space="preserve"> in hun integratie</w:t>
      </w:r>
      <w:r w:rsidR="005E6E00" w:rsidRPr="00D31D89">
        <w:rPr>
          <w:rFonts w:ascii="Times New Roman" w:hAnsi="Times New Roman" w:cs="Times New Roman"/>
          <w:sz w:val="24"/>
          <w:szCs w:val="24"/>
        </w:rPr>
        <w:t xml:space="preserve"> geen leuk dossiers vinden (N-P;</w:t>
      </w:r>
      <w:r w:rsidRPr="00D31D89">
        <w:rPr>
          <w:rFonts w:ascii="Times New Roman" w:hAnsi="Times New Roman" w:cs="Times New Roman"/>
          <w:sz w:val="24"/>
          <w:szCs w:val="24"/>
        </w:rPr>
        <w:t xml:space="preserve"> N-SD).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geldt dat beleidsmedewerkers voor een aantal gemeentes o</w:t>
      </w:r>
      <w:r w:rsidR="00041B91" w:rsidRPr="00D31D89">
        <w:rPr>
          <w:rFonts w:ascii="Times New Roman" w:hAnsi="Times New Roman" w:cs="Times New Roman"/>
          <w:sz w:val="24"/>
          <w:szCs w:val="24"/>
        </w:rPr>
        <w:t>ok minder betrokken zijn: ze lez</w:t>
      </w:r>
      <w:r w:rsidRPr="00D31D89">
        <w:rPr>
          <w:rFonts w:ascii="Times New Roman" w:hAnsi="Times New Roman" w:cs="Times New Roman"/>
          <w:sz w:val="24"/>
          <w:szCs w:val="24"/>
        </w:rPr>
        <w:t>en</w:t>
      </w:r>
      <w:r w:rsidR="00041B91" w:rsidRPr="00D31D89">
        <w:rPr>
          <w:rFonts w:ascii="Times New Roman" w:hAnsi="Times New Roman" w:cs="Times New Roman"/>
          <w:sz w:val="24"/>
          <w:szCs w:val="24"/>
        </w:rPr>
        <w:t xml:space="preserve"> de</w:t>
      </w:r>
      <w:r w:rsidRPr="00D31D89">
        <w:rPr>
          <w:rFonts w:ascii="Times New Roman" w:hAnsi="Times New Roman" w:cs="Times New Roman"/>
          <w:sz w:val="24"/>
          <w:szCs w:val="24"/>
        </w:rPr>
        <w:t xml:space="preserve"> </w:t>
      </w:r>
      <w:r w:rsidR="00041B91" w:rsidRPr="00D31D89">
        <w:rPr>
          <w:rFonts w:ascii="Times New Roman" w:hAnsi="Times New Roman" w:cs="Times New Roman"/>
          <w:sz w:val="24"/>
          <w:szCs w:val="24"/>
        </w:rPr>
        <w:t>vergader</w:t>
      </w:r>
      <w:r w:rsidRPr="00D31D89">
        <w:rPr>
          <w:rFonts w:ascii="Times New Roman" w:hAnsi="Times New Roman" w:cs="Times New Roman"/>
          <w:sz w:val="24"/>
          <w:szCs w:val="24"/>
        </w:rPr>
        <w:t xml:space="preserve">stukken minder of zijn vaker afwezig bij </w:t>
      </w:r>
      <w:proofErr w:type="spellStart"/>
      <w:r w:rsidRPr="00D31D89">
        <w:rPr>
          <w:rFonts w:ascii="Times New Roman" w:hAnsi="Times New Roman" w:cs="Times New Roman"/>
          <w:sz w:val="24"/>
          <w:szCs w:val="24"/>
        </w:rPr>
        <w:t>ketenoverleggen</w:t>
      </w:r>
      <w:proofErr w:type="spellEnd"/>
      <w:r w:rsidR="00041B91" w:rsidRPr="00D31D89">
        <w:rPr>
          <w:rFonts w:ascii="Times New Roman" w:hAnsi="Times New Roman" w:cs="Times New Roman"/>
          <w:sz w:val="24"/>
          <w:szCs w:val="24"/>
        </w:rPr>
        <w:t xml:space="preserve"> dan in Noordwest Friesland, waar i</w:t>
      </w:r>
      <w:r w:rsidRPr="00D31D89">
        <w:rPr>
          <w:rFonts w:ascii="Times New Roman" w:hAnsi="Times New Roman" w:cs="Times New Roman"/>
          <w:sz w:val="24"/>
          <w:szCs w:val="24"/>
        </w:rPr>
        <w:t xml:space="preserve">n de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in Noordwest Friesland iedereen aanwezig (</w:t>
      </w:r>
      <w:r w:rsidR="00041B91" w:rsidRPr="00D31D89">
        <w:rPr>
          <w:rFonts w:ascii="Times New Roman" w:hAnsi="Times New Roman" w:cs="Times New Roman"/>
          <w:sz w:val="24"/>
          <w:szCs w:val="24"/>
        </w:rPr>
        <w:t xml:space="preserve">H-O1; H-O2; </w:t>
      </w:r>
      <w:r w:rsidRPr="00D31D89">
        <w:rPr>
          <w:rFonts w:ascii="Times New Roman" w:hAnsi="Times New Roman" w:cs="Times New Roman"/>
          <w:sz w:val="24"/>
          <w:szCs w:val="24"/>
        </w:rPr>
        <w:t xml:space="preserve">N-O1). De competenties van beleidsmedewerkers worden wisselend beoordeeld. Noemenswaardig is nog het verschil in vertrouwen in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en de contactpersoon van de regionale sociale dienst in Noordwest Friesland. Beide zijn visionair en proberen om meer regionale samenwerking te krijgen. Alle respondenten</w:t>
      </w:r>
      <w:r w:rsidR="00481E37" w:rsidRPr="00D31D89">
        <w:rPr>
          <w:rFonts w:ascii="Times New Roman" w:hAnsi="Times New Roman" w:cs="Times New Roman"/>
          <w:sz w:val="24"/>
          <w:szCs w:val="24"/>
        </w:rPr>
        <w:t xml:space="preserve"> in de Hoeksche Waard</w:t>
      </w:r>
      <w:r w:rsidRPr="00D31D89">
        <w:rPr>
          <w:rFonts w:ascii="Times New Roman" w:hAnsi="Times New Roman" w:cs="Times New Roman"/>
          <w:sz w:val="24"/>
          <w:szCs w:val="24"/>
        </w:rPr>
        <w:t xml:space="preserve"> lieten zich positief uit over de projectleider </w:t>
      </w:r>
      <w:r w:rsidR="00B700CC" w:rsidRPr="00D31D89">
        <w:rPr>
          <w:rFonts w:ascii="Times New Roman" w:hAnsi="Times New Roman" w:cs="Times New Roman"/>
          <w:sz w:val="24"/>
          <w:szCs w:val="24"/>
        </w:rPr>
        <w:t>Vergunninghouder</w:t>
      </w:r>
      <w:r w:rsidR="00481E37" w:rsidRPr="00D31D89">
        <w:rPr>
          <w:rFonts w:ascii="Times New Roman" w:hAnsi="Times New Roman" w:cs="Times New Roman"/>
          <w:sz w:val="24"/>
          <w:szCs w:val="24"/>
        </w:rPr>
        <w:t>s, waar het afdelingshoofd Diensten en de regionale sociale dienst minder uniform werd beoordeeld</w:t>
      </w:r>
      <w:r w:rsidRPr="00D31D89">
        <w:rPr>
          <w:rFonts w:ascii="Times New Roman" w:hAnsi="Times New Roman" w:cs="Times New Roman"/>
          <w:sz w:val="24"/>
          <w:szCs w:val="24"/>
        </w:rPr>
        <w:t>.</w:t>
      </w:r>
      <w:r w:rsidR="00481E37" w:rsidRPr="00D31D89">
        <w:rPr>
          <w:rFonts w:ascii="Times New Roman" w:hAnsi="Times New Roman" w:cs="Times New Roman"/>
          <w:sz w:val="24"/>
          <w:szCs w:val="24"/>
        </w:rPr>
        <w:t xml:space="preserve"> Dit kan verklaard worden door de spanningen die er zijn rondom de positionering van de dienst.</w:t>
      </w:r>
    </w:p>
    <w:p w14:paraId="1EC6FA7C" w14:textId="3C4A47F3" w:rsidR="00E71018" w:rsidRPr="00D31D89" w:rsidRDefault="0029424E"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Positioneringscapaciteit</w:t>
      </w:r>
    </w:p>
    <w:p w14:paraId="61E85908" w14:textId="76EC4A6A" w:rsidR="00161B37" w:rsidRPr="00D31D89" w:rsidRDefault="00B04E34" w:rsidP="00AA4BE1">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Hoewel er in de Hoeksche Waard </w:t>
      </w:r>
      <w:r w:rsidR="00161B37" w:rsidRPr="00D31D89">
        <w:rPr>
          <w:rFonts w:ascii="Times New Roman" w:hAnsi="Times New Roman" w:cs="Times New Roman"/>
          <w:sz w:val="24"/>
          <w:szCs w:val="24"/>
        </w:rPr>
        <w:t xml:space="preserve">meer sprake is van een coöperatieve houding van de </w:t>
      </w:r>
      <w:r w:rsidRPr="00D31D89">
        <w:rPr>
          <w:rFonts w:ascii="Times New Roman" w:hAnsi="Times New Roman" w:cs="Times New Roman"/>
          <w:sz w:val="24"/>
          <w:szCs w:val="24"/>
        </w:rPr>
        <w:t>netwerkactoren, zijn de grootste verschillen tussen de beide s</w:t>
      </w:r>
      <w:r w:rsidR="00161B37" w:rsidRPr="00D31D89">
        <w:rPr>
          <w:rFonts w:ascii="Times New Roman" w:hAnsi="Times New Roman" w:cs="Times New Roman"/>
          <w:sz w:val="24"/>
          <w:szCs w:val="24"/>
        </w:rPr>
        <w:t>amenwerkingen te vinden bij de positioneringscapaciteit</w:t>
      </w:r>
      <w:r w:rsidRPr="00D31D89">
        <w:rPr>
          <w:rFonts w:ascii="Times New Roman" w:hAnsi="Times New Roman" w:cs="Times New Roman"/>
          <w:sz w:val="24"/>
          <w:szCs w:val="24"/>
        </w:rPr>
        <w:t xml:space="preserve">. </w:t>
      </w:r>
      <w:r w:rsidR="00E71018" w:rsidRPr="00D31D89">
        <w:rPr>
          <w:rFonts w:ascii="Times New Roman" w:hAnsi="Times New Roman" w:cs="Times New Roman"/>
          <w:sz w:val="24"/>
          <w:szCs w:val="24"/>
        </w:rPr>
        <w:t xml:space="preserve">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is de regiocoördinator uitvoerend en tactisch zeer belangrijk, waar de regiocoördinator in de regio Noordwest Friesland alleen op uitvoerend niveau een centrale speler is. De projectleider </w:t>
      </w:r>
      <w:r w:rsidR="00B700CC" w:rsidRPr="00D31D89">
        <w:rPr>
          <w:rFonts w:ascii="Times New Roman" w:hAnsi="Times New Roman" w:cs="Times New Roman"/>
          <w:sz w:val="24"/>
          <w:szCs w:val="24"/>
        </w:rPr>
        <w:t>Vergunninghouder</w:t>
      </w:r>
      <w:r w:rsidR="00E71018" w:rsidRPr="00D31D89">
        <w:rPr>
          <w:rFonts w:ascii="Times New Roman" w:hAnsi="Times New Roman" w:cs="Times New Roman"/>
          <w:sz w:val="24"/>
          <w:szCs w:val="24"/>
        </w:rPr>
        <w:t xml:space="preserve">s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kan de brug slaan tussen bestuurder en beleidsmedewerkers</w:t>
      </w:r>
      <w:r w:rsidRPr="00D31D89">
        <w:rPr>
          <w:rFonts w:ascii="Times New Roman" w:hAnsi="Times New Roman" w:cs="Times New Roman"/>
          <w:sz w:val="24"/>
          <w:szCs w:val="24"/>
        </w:rPr>
        <w:t xml:space="preserve"> vanuit een neutralere positie</w:t>
      </w:r>
      <w:r w:rsidR="00E71018" w:rsidRPr="00D31D89">
        <w:rPr>
          <w:rFonts w:ascii="Times New Roman" w:hAnsi="Times New Roman" w:cs="Times New Roman"/>
          <w:sz w:val="24"/>
          <w:szCs w:val="24"/>
        </w:rPr>
        <w:t xml:space="preserve">, waar </w:t>
      </w:r>
      <w:r w:rsidRPr="00D31D89">
        <w:rPr>
          <w:rFonts w:ascii="Times New Roman" w:hAnsi="Times New Roman" w:cs="Times New Roman"/>
          <w:sz w:val="24"/>
          <w:szCs w:val="24"/>
        </w:rPr>
        <w:t xml:space="preserve">dit </w:t>
      </w:r>
      <w:r w:rsidR="00E71018" w:rsidRPr="00D31D89">
        <w:rPr>
          <w:rFonts w:ascii="Times New Roman" w:hAnsi="Times New Roman" w:cs="Times New Roman"/>
          <w:sz w:val="24"/>
          <w:szCs w:val="24"/>
        </w:rPr>
        <w:t xml:space="preserve">voor </w:t>
      </w:r>
      <w:r w:rsidRPr="00D31D89">
        <w:rPr>
          <w:rFonts w:ascii="Times New Roman" w:hAnsi="Times New Roman" w:cs="Times New Roman"/>
          <w:sz w:val="24"/>
          <w:szCs w:val="24"/>
        </w:rPr>
        <w:t>het afdelingshoofd Dienst</w:t>
      </w:r>
      <w:r w:rsidR="00905C91" w:rsidRPr="00D31D89">
        <w:rPr>
          <w:rFonts w:ascii="Times New Roman" w:hAnsi="Times New Roman" w:cs="Times New Roman"/>
          <w:sz w:val="24"/>
          <w:szCs w:val="24"/>
        </w:rPr>
        <w:t>en</w:t>
      </w:r>
      <w:r w:rsidRPr="00D31D89">
        <w:rPr>
          <w:rFonts w:ascii="Times New Roman" w:hAnsi="Times New Roman" w:cs="Times New Roman"/>
          <w:sz w:val="24"/>
          <w:szCs w:val="24"/>
        </w:rPr>
        <w:t xml:space="preserve"> in de </w:t>
      </w:r>
      <w:r w:rsidR="00E71018" w:rsidRPr="00D31D89">
        <w:rPr>
          <w:rFonts w:ascii="Times New Roman" w:hAnsi="Times New Roman" w:cs="Times New Roman"/>
          <w:sz w:val="24"/>
          <w:szCs w:val="24"/>
        </w:rPr>
        <w:t xml:space="preserve">regio Noordwest Friesland </w:t>
      </w:r>
      <w:r w:rsidRPr="00D31D89">
        <w:rPr>
          <w:rFonts w:ascii="Times New Roman" w:hAnsi="Times New Roman" w:cs="Times New Roman"/>
          <w:sz w:val="24"/>
          <w:szCs w:val="24"/>
        </w:rPr>
        <w:t>een grotere uitdaging lijkt.</w:t>
      </w:r>
      <w:r w:rsidR="004C3916" w:rsidRPr="00D31D89">
        <w:rPr>
          <w:rFonts w:ascii="Times New Roman" w:hAnsi="Times New Roman" w:cs="Times New Roman"/>
          <w:sz w:val="24"/>
          <w:szCs w:val="24"/>
        </w:rPr>
        <w:t xml:space="preserve"> </w:t>
      </w:r>
      <w:r w:rsidR="00E71018" w:rsidRPr="00D31D89">
        <w:rPr>
          <w:rFonts w:ascii="Times New Roman" w:hAnsi="Times New Roman" w:cs="Times New Roman"/>
          <w:sz w:val="24"/>
          <w:szCs w:val="24"/>
        </w:rPr>
        <w:t>Het feit dat één bestuurder gemandateerd is voor het maken van regionale prestatieafspraken versneld ook het pr</w:t>
      </w:r>
      <w:r w:rsidR="004C3916" w:rsidRPr="00D31D89">
        <w:rPr>
          <w:rFonts w:ascii="Times New Roman" w:hAnsi="Times New Roman" w:cs="Times New Roman"/>
          <w:sz w:val="24"/>
          <w:szCs w:val="24"/>
        </w:rPr>
        <w:t xml:space="preserve">oces van monitoring naar actie en het convenant dat het randje opzoekt tussen regionaal koppelen en het monitoren op individuele gemeentes is een sterk staaltje </w:t>
      </w:r>
      <w:r w:rsidR="0029424E" w:rsidRPr="00D31D89">
        <w:rPr>
          <w:rFonts w:ascii="Times New Roman" w:hAnsi="Times New Roman" w:cs="Times New Roman"/>
          <w:sz w:val="24"/>
          <w:szCs w:val="24"/>
        </w:rPr>
        <w:t>positioneren</w:t>
      </w:r>
      <w:r w:rsidR="004C3916" w:rsidRPr="00D31D89">
        <w:rPr>
          <w:rFonts w:ascii="Times New Roman" w:hAnsi="Times New Roman" w:cs="Times New Roman"/>
          <w:sz w:val="24"/>
          <w:szCs w:val="24"/>
        </w:rPr>
        <w:t xml:space="preserve"> geweest. </w:t>
      </w:r>
      <w:r w:rsidR="00E71018" w:rsidRPr="00D31D89">
        <w:rPr>
          <w:rFonts w:ascii="Times New Roman" w:hAnsi="Times New Roman" w:cs="Times New Roman"/>
          <w:sz w:val="24"/>
          <w:szCs w:val="24"/>
        </w:rPr>
        <w:t>De Hoeksche Waard is</w:t>
      </w:r>
      <w:r w:rsidR="004C3916" w:rsidRPr="00D31D89">
        <w:rPr>
          <w:rFonts w:ascii="Times New Roman" w:hAnsi="Times New Roman" w:cs="Times New Roman"/>
          <w:sz w:val="24"/>
          <w:szCs w:val="24"/>
        </w:rPr>
        <w:t xml:space="preserve"> er zodoende in </w:t>
      </w:r>
      <w:r w:rsidR="00E71018" w:rsidRPr="00D31D89">
        <w:rPr>
          <w:rFonts w:ascii="Times New Roman" w:hAnsi="Times New Roman" w:cs="Times New Roman"/>
          <w:sz w:val="24"/>
          <w:szCs w:val="24"/>
        </w:rPr>
        <w:t xml:space="preserve">geslaagd om een kerndriehoek te maken en op ieder niveau één helder aanspreekpunt te </w:t>
      </w:r>
      <w:r w:rsidR="00E71018" w:rsidRPr="00D31D89">
        <w:rPr>
          <w:rFonts w:ascii="Times New Roman" w:hAnsi="Times New Roman" w:cs="Times New Roman"/>
          <w:sz w:val="24"/>
          <w:szCs w:val="24"/>
        </w:rPr>
        <w:lastRenderedPageBreak/>
        <w:t xml:space="preserve">creëren, waarbij het verdere netwerk betrokken is via het ketenoverleg, regionaal overleg of door het contact met iemand uit de kerndriehoek. In de regio Noordwest Friesland </w:t>
      </w:r>
      <w:r w:rsidR="004C3916" w:rsidRPr="00D31D89">
        <w:rPr>
          <w:rFonts w:ascii="Times New Roman" w:hAnsi="Times New Roman" w:cs="Times New Roman"/>
          <w:sz w:val="24"/>
          <w:szCs w:val="24"/>
        </w:rPr>
        <w:t xml:space="preserve">is het aanspreekpunt op uitvoeringsniveau helder, maar op de andere niveaus afwezig. Het ketenoverleg is </w:t>
      </w:r>
      <w:r w:rsidR="00AA4BE1">
        <w:rPr>
          <w:rFonts w:ascii="Times New Roman" w:hAnsi="Times New Roman" w:cs="Times New Roman"/>
          <w:sz w:val="24"/>
          <w:szCs w:val="24"/>
        </w:rPr>
        <w:t xml:space="preserve">zeer </w:t>
      </w:r>
      <w:r w:rsidR="004C3916" w:rsidRPr="00D31D89">
        <w:rPr>
          <w:rFonts w:ascii="Times New Roman" w:hAnsi="Times New Roman" w:cs="Times New Roman"/>
          <w:sz w:val="24"/>
          <w:szCs w:val="24"/>
        </w:rPr>
        <w:t>compleet en de mate waarin ruimtelijke en maatschappelijke thema’s worden besproken komen de snelheid en creativiteit ten goede, maar de beperkte mate waarin bruggen zijn geslagen met de uitvoerende en bestuurlijk niveaus en de beperkte stroomlijning op tactisch en bestuurlijk niveau zijn uitingen van een minder volledig</w:t>
      </w:r>
      <w:r w:rsidR="0029424E" w:rsidRPr="00D31D89">
        <w:rPr>
          <w:rFonts w:ascii="Times New Roman" w:hAnsi="Times New Roman" w:cs="Times New Roman"/>
          <w:sz w:val="24"/>
          <w:szCs w:val="24"/>
        </w:rPr>
        <w:t>e</w:t>
      </w:r>
      <w:r w:rsidR="004C3916" w:rsidRPr="00D31D89">
        <w:rPr>
          <w:rFonts w:ascii="Times New Roman" w:hAnsi="Times New Roman" w:cs="Times New Roman"/>
          <w:sz w:val="24"/>
          <w:szCs w:val="24"/>
        </w:rPr>
        <w:t xml:space="preserve"> </w:t>
      </w:r>
      <w:r w:rsidR="0029424E" w:rsidRPr="00D31D89">
        <w:rPr>
          <w:rFonts w:ascii="Times New Roman" w:hAnsi="Times New Roman" w:cs="Times New Roman"/>
          <w:sz w:val="24"/>
          <w:szCs w:val="24"/>
        </w:rPr>
        <w:t>positionering</w:t>
      </w:r>
      <w:r w:rsidR="004C3916" w:rsidRPr="00D31D89">
        <w:rPr>
          <w:rFonts w:ascii="Times New Roman" w:hAnsi="Times New Roman" w:cs="Times New Roman"/>
          <w:sz w:val="24"/>
          <w:szCs w:val="24"/>
        </w:rPr>
        <w:t xml:space="preserve"> vanuit het oogpunt van regionale samenwerking. </w:t>
      </w:r>
      <w:r w:rsidR="00E71018" w:rsidRPr="00D31D89">
        <w:rPr>
          <w:rFonts w:ascii="Times New Roman" w:hAnsi="Times New Roman" w:cs="Times New Roman"/>
          <w:sz w:val="24"/>
          <w:szCs w:val="24"/>
        </w:rPr>
        <w:t xml:space="preserve">De positionering van de regiocoördinator en de projectleider </w:t>
      </w:r>
      <w:r w:rsidR="00B700CC" w:rsidRPr="00D31D89">
        <w:rPr>
          <w:rFonts w:ascii="Times New Roman" w:hAnsi="Times New Roman" w:cs="Times New Roman"/>
          <w:sz w:val="24"/>
          <w:szCs w:val="24"/>
        </w:rPr>
        <w:t>Vergunninghouder</w:t>
      </w:r>
      <w:r w:rsidR="00E71018" w:rsidRPr="00D31D89">
        <w:rPr>
          <w:rFonts w:ascii="Times New Roman" w:hAnsi="Times New Roman" w:cs="Times New Roman"/>
          <w:sz w:val="24"/>
          <w:szCs w:val="24"/>
        </w:rPr>
        <w:t xml:space="preserve">s zijn derhalve cruciale voordelen voor de samenwerking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w:t>
      </w:r>
    </w:p>
    <w:p w14:paraId="3B8396ED" w14:textId="3AFFC4B2" w:rsidR="00645721" w:rsidRPr="00D31D89" w:rsidRDefault="00645721"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Dit leidt tot de onderstaande tabel met betrekking tot netwerkeffectiviteit.</w:t>
      </w:r>
      <w:r w:rsidR="007F16A8" w:rsidRPr="00D31D89">
        <w:rPr>
          <w:rFonts w:ascii="Times New Roman" w:hAnsi="Times New Roman" w:cs="Times New Roman"/>
          <w:sz w:val="24"/>
          <w:szCs w:val="24"/>
        </w:rPr>
        <w:t xml:space="preserve"> Er moet benadrukt worden dat de tabel netwerkeffectiviteit weergeeft en niet in welke mate individuen of organisaties effectief zijn binnen het netwerk, noch in welke mate de integratie van vergunninghouders effectief wordt vo</w:t>
      </w:r>
      <w:r w:rsidR="00AA4BE1">
        <w:rPr>
          <w:rFonts w:ascii="Times New Roman" w:hAnsi="Times New Roman" w:cs="Times New Roman"/>
          <w:sz w:val="24"/>
          <w:szCs w:val="24"/>
        </w:rPr>
        <w:t>rmgegeven in zijn algemeenheid.</w:t>
      </w:r>
    </w:p>
    <w:tbl>
      <w:tblPr>
        <w:tblStyle w:val="Tabelraster"/>
        <w:tblW w:w="10152" w:type="dxa"/>
        <w:tblInd w:w="-176" w:type="dxa"/>
        <w:tblLook w:val="04A0" w:firstRow="1" w:lastRow="0" w:firstColumn="1" w:lastColumn="0" w:noHBand="0" w:noVBand="1"/>
      </w:tblPr>
      <w:tblGrid>
        <w:gridCol w:w="1670"/>
        <w:gridCol w:w="2102"/>
        <w:gridCol w:w="3292"/>
        <w:gridCol w:w="3088"/>
      </w:tblGrid>
      <w:tr w:rsidR="007F16A8" w:rsidRPr="00D31D89" w14:paraId="424605B5" w14:textId="77777777" w:rsidTr="005B4D13">
        <w:trPr>
          <w:trHeight w:val="313"/>
        </w:trPr>
        <w:tc>
          <w:tcPr>
            <w:tcW w:w="1415" w:type="dxa"/>
          </w:tcPr>
          <w:p w14:paraId="67BC3CA1" w14:textId="77777777" w:rsidR="007F16A8" w:rsidRPr="00D31D89" w:rsidRDefault="007F16A8" w:rsidP="00513C92">
            <w:pPr>
              <w:spacing w:line="276" w:lineRule="auto"/>
              <w:jc w:val="both"/>
              <w:rPr>
                <w:rFonts w:ascii="Times New Roman" w:hAnsi="Times New Roman" w:cs="Times New Roman"/>
                <w:sz w:val="24"/>
                <w:szCs w:val="24"/>
              </w:rPr>
            </w:pPr>
          </w:p>
        </w:tc>
        <w:tc>
          <w:tcPr>
            <w:tcW w:w="2139" w:type="dxa"/>
          </w:tcPr>
          <w:p w14:paraId="3B6EDF34" w14:textId="77777777" w:rsidR="007F16A8" w:rsidRPr="00D31D89" w:rsidRDefault="007F16A8" w:rsidP="00513C92">
            <w:pPr>
              <w:spacing w:line="276" w:lineRule="auto"/>
              <w:jc w:val="both"/>
              <w:rPr>
                <w:rFonts w:ascii="Times New Roman" w:hAnsi="Times New Roman" w:cs="Times New Roman"/>
                <w:sz w:val="24"/>
                <w:szCs w:val="24"/>
              </w:rPr>
            </w:pPr>
          </w:p>
        </w:tc>
        <w:tc>
          <w:tcPr>
            <w:tcW w:w="3406" w:type="dxa"/>
          </w:tcPr>
          <w:p w14:paraId="2775AB41" w14:textId="00CE9AFC"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Hoeksche Waard</w:t>
            </w:r>
          </w:p>
        </w:tc>
        <w:tc>
          <w:tcPr>
            <w:tcW w:w="3192" w:type="dxa"/>
          </w:tcPr>
          <w:p w14:paraId="68379C86" w14:textId="77777777"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Noordwest Friesland</w:t>
            </w:r>
          </w:p>
        </w:tc>
      </w:tr>
      <w:tr w:rsidR="007F16A8" w:rsidRPr="00D31D89" w14:paraId="3096AEA4" w14:textId="77777777" w:rsidTr="005B4D13">
        <w:trPr>
          <w:trHeight w:val="313"/>
        </w:trPr>
        <w:tc>
          <w:tcPr>
            <w:tcW w:w="1415" w:type="dxa"/>
          </w:tcPr>
          <w:p w14:paraId="1355D9BB"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Gezamenlijke acties</w:t>
            </w:r>
          </w:p>
        </w:tc>
        <w:tc>
          <w:tcPr>
            <w:tcW w:w="2139" w:type="dxa"/>
          </w:tcPr>
          <w:p w14:paraId="5F8EA0C4"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Gezamenlijke acties</w:t>
            </w:r>
          </w:p>
        </w:tc>
        <w:tc>
          <w:tcPr>
            <w:tcW w:w="3406" w:type="dxa"/>
          </w:tcPr>
          <w:p w14:paraId="7DBA6421" w14:textId="3407ED22"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Regionale koppeling, ketenoverleg, convenant, regionale prestatieafspraken (++)</w:t>
            </w:r>
          </w:p>
        </w:tc>
        <w:tc>
          <w:tcPr>
            <w:tcW w:w="3192" w:type="dxa"/>
          </w:tcPr>
          <w:p w14:paraId="72A03986" w14:textId="4DDDBAEC"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Ketenoverleg, een aantal tactische oplossingen (+/-)</w:t>
            </w:r>
          </w:p>
        </w:tc>
      </w:tr>
      <w:tr w:rsidR="007F16A8" w:rsidRPr="00D31D89" w14:paraId="11F9A790" w14:textId="77777777" w:rsidTr="005B4D13">
        <w:trPr>
          <w:trHeight w:val="313"/>
        </w:trPr>
        <w:tc>
          <w:tcPr>
            <w:tcW w:w="1415" w:type="dxa"/>
          </w:tcPr>
          <w:p w14:paraId="1FB6A3F2" w14:textId="77777777" w:rsidR="007F16A8" w:rsidRPr="00D31D89" w:rsidRDefault="007F16A8" w:rsidP="00513C92">
            <w:pPr>
              <w:spacing w:line="276" w:lineRule="auto"/>
              <w:jc w:val="both"/>
              <w:rPr>
                <w:rFonts w:ascii="Times New Roman" w:hAnsi="Times New Roman" w:cs="Times New Roman"/>
                <w:sz w:val="24"/>
                <w:szCs w:val="24"/>
              </w:rPr>
            </w:pPr>
          </w:p>
        </w:tc>
        <w:tc>
          <w:tcPr>
            <w:tcW w:w="2139" w:type="dxa"/>
          </w:tcPr>
          <w:p w14:paraId="3CBC30A3"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Delen van kennis</w:t>
            </w:r>
          </w:p>
        </w:tc>
        <w:tc>
          <w:tcPr>
            <w:tcW w:w="3406" w:type="dxa"/>
          </w:tcPr>
          <w:p w14:paraId="1AA2C01F" w14:textId="5824D60B"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Ketenoverleg (++)</w:t>
            </w:r>
          </w:p>
        </w:tc>
        <w:tc>
          <w:tcPr>
            <w:tcW w:w="3192" w:type="dxa"/>
          </w:tcPr>
          <w:p w14:paraId="70B1361B" w14:textId="2C118A22"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Ketenoverleg (++)</w:t>
            </w:r>
          </w:p>
        </w:tc>
      </w:tr>
      <w:tr w:rsidR="007F16A8" w:rsidRPr="00D31D89" w14:paraId="7B6C0C36" w14:textId="77777777" w:rsidTr="005B4D13">
        <w:trPr>
          <w:trHeight w:val="327"/>
        </w:trPr>
        <w:tc>
          <w:tcPr>
            <w:tcW w:w="1415" w:type="dxa"/>
          </w:tcPr>
          <w:p w14:paraId="319DEE85"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Coöperatieve houding</w:t>
            </w:r>
          </w:p>
        </w:tc>
        <w:tc>
          <w:tcPr>
            <w:tcW w:w="2139" w:type="dxa"/>
          </w:tcPr>
          <w:p w14:paraId="12D4286E"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Offerbereidheid</w:t>
            </w:r>
          </w:p>
        </w:tc>
        <w:tc>
          <w:tcPr>
            <w:tcW w:w="3406" w:type="dxa"/>
          </w:tcPr>
          <w:p w14:paraId="701FBBB4" w14:textId="6D2DB44D" w:rsidR="007F16A8" w:rsidRPr="00D31D89" w:rsidRDefault="007F16A8" w:rsidP="0045140F">
            <w:pPr>
              <w:spacing w:line="276" w:lineRule="auto"/>
              <w:rPr>
                <w:rFonts w:ascii="Times New Roman" w:hAnsi="Times New Roman" w:cs="Times New Roman"/>
                <w:sz w:val="24"/>
                <w:szCs w:val="24"/>
              </w:rPr>
            </w:pPr>
            <w:r w:rsidRPr="00D31D89">
              <w:rPr>
                <w:rFonts w:ascii="Times New Roman" w:hAnsi="Times New Roman" w:cs="Times New Roman"/>
                <w:sz w:val="24"/>
                <w:szCs w:val="24"/>
              </w:rPr>
              <w:t>Redelijk aanwezig, beperking van offers door convenant (+)</w:t>
            </w:r>
          </w:p>
        </w:tc>
        <w:tc>
          <w:tcPr>
            <w:tcW w:w="3192" w:type="dxa"/>
          </w:tcPr>
          <w:p w14:paraId="0C70EDFE" w14:textId="1AD00B33"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Niet eenduidig, gemiddeld ‘beperkt aanwezig’ (+/-)</w:t>
            </w:r>
          </w:p>
        </w:tc>
      </w:tr>
      <w:tr w:rsidR="007F16A8" w:rsidRPr="00D31D89" w14:paraId="111A8912" w14:textId="77777777" w:rsidTr="005B4D13">
        <w:trPr>
          <w:trHeight w:val="313"/>
        </w:trPr>
        <w:tc>
          <w:tcPr>
            <w:tcW w:w="1415" w:type="dxa"/>
          </w:tcPr>
          <w:p w14:paraId="7B1D7F0E" w14:textId="77777777" w:rsidR="007F16A8" w:rsidRPr="00D31D89" w:rsidRDefault="007F16A8" w:rsidP="00513C92">
            <w:pPr>
              <w:spacing w:line="276" w:lineRule="auto"/>
              <w:jc w:val="both"/>
              <w:rPr>
                <w:rFonts w:ascii="Times New Roman" w:hAnsi="Times New Roman" w:cs="Times New Roman"/>
                <w:sz w:val="24"/>
                <w:szCs w:val="24"/>
              </w:rPr>
            </w:pPr>
          </w:p>
        </w:tc>
        <w:tc>
          <w:tcPr>
            <w:tcW w:w="2139" w:type="dxa"/>
          </w:tcPr>
          <w:p w14:paraId="35A03DA3"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Bereidheid</w:t>
            </w:r>
          </w:p>
          <w:p w14:paraId="5F69724D" w14:textId="77777777" w:rsidR="007F16A8" w:rsidRPr="00D31D89" w:rsidRDefault="007F16A8" w:rsidP="00513C92">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Conflict-oplossing</w:t>
            </w:r>
            <w:proofErr w:type="spellEnd"/>
          </w:p>
        </w:tc>
        <w:tc>
          <w:tcPr>
            <w:tcW w:w="3406" w:type="dxa"/>
          </w:tcPr>
          <w:p w14:paraId="6B52D6E0" w14:textId="5E6A7956"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 xml:space="preserve">Uitvoerend goed, tactisch voldoende en buiten de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om, bestuurlijk goed aanwezig (++)</w:t>
            </w:r>
          </w:p>
        </w:tc>
        <w:tc>
          <w:tcPr>
            <w:tcW w:w="3192" w:type="dxa"/>
          </w:tcPr>
          <w:p w14:paraId="640A4696" w14:textId="698B3DD1"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 xml:space="preserve">Uitvoerend voldoende aanwezig, in de </w:t>
            </w:r>
            <w:proofErr w:type="spellStart"/>
            <w:r w:rsidRPr="00D31D89">
              <w:rPr>
                <w:rFonts w:ascii="Times New Roman" w:hAnsi="Times New Roman" w:cs="Times New Roman"/>
                <w:sz w:val="24"/>
                <w:szCs w:val="24"/>
              </w:rPr>
              <w:t>ketenoverleggen</w:t>
            </w:r>
            <w:proofErr w:type="spellEnd"/>
            <w:r w:rsidRPr="00D31D89">
              <w:rPr>
                <w:rFonts w:ascii="Times New Roman" w:hAnsi="Times New Roman" w:cs="Times New Roman"/>
                <w:sz w:val="24"/>
                <w:szCs w:val="24"/>
              </w:rPr>
              <w:t xml:space="preserve"> open en goed, bestuurlijk nauwelijks aanwezig (+/-)</w:t>
            </w:r>
          </w:p>
        </w:tc>
      </w:tr>
      <w:tr w:rsidR="007F16A8" w:rsidRPr="00D31D89" w14:paraId="00B69565" w14:textId="77777777" w:rsidTr="005B4D13">
        <w:trPr>
          <w:trHeight w:val="313"/>
        </w:trPr>
        <w:tc>
          <w:tcPr>
            <w:tcW w:w="1415" w:type="dxa"/>
          </w:tcPr>
          <w:p w14:paraId="42093B33" w14:textId="77777777" w:rsidR="007F16A8" w:rsidRPr="00D31D89" w:rsidRDefault="007F16A8" w:rsidP="00513C92">
            <w:pPr>
              <w:spacing w:line="276" w:lineRule="auto"/>
              <w:jc w:val="both"/>
              <w:rPr>
                <w:rFonts w:ascii="Times New Roman" w:hAnsi="Times New Roman" w:cs="Times New Roman"/>
                <w:sz w:val="24"/>
                <w:szCs w:val="24"/>
              </w:rPr>
            </w:pPr>
          </w:p>
        </w:tc>
        <w:tc>
          <w:tcPr>
            <w:tcW w:w="2139" w:type="dxa"/>
          </w:tcPr>
          <w:p w14:paraId="7730EE30"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Vertrouwen</w:t>
            </w:r>
          </w:p>
        </w:tc>
        <w:tc>
          <w:tcPr>
            <w:tcW w:w="3406" w:type="dxa"/>
          </w:tcPr>
          <w:p w14:paraId="2B2E9F66" w14:textId="008FB098"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Kerndriehoek en projectleider Vergunninghouders goed, beleidsmedewerkers gemeente beperkt, welzijnsorganisatie goed (+)</w:t>
            </w:r>
          </w:p>
        </w:tc>
        <w:tc>
          <w:tcPr>
            <w:tcW w:w="3192" w:type="dxa"/>
          </w:tcPr>
          <w:p w14:paraId="36A5DE8D" w14:textId="6F1A1B60"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Regiocoördinator en welzijnsorganisatie goed, andere spelers wisselend beoordeeld (+/-)</w:t>
            </w:r>
          </w:p>
        </w:tc>
      </w:tr>
      <w:tr w:rsidR="007F16A8" w:rsidRPr="00D31D89" w14:paraId="19A0E86E" w14:textId="77777777" w:rsidTr="005B4D13">
        <w:trPr>
          <w:trHeight w:val="313"/>
        </w:trPr>
        <w:tc>
          <w:tcPr>
            <w:tcW w:w="1415" w:type="dxa"/>
          </w:tcPr>
          <w:p w14:paraId="778DED33"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Positionerings-capaciteit</w:t>
            </w:r>
          </w:p>
        </w:tc>
        <w:tc>
          <w:tcPr>
            <w:tcW w:w="2139" w:type="dxa"/>
          </w:tcPr>
          <w:p w14:paraId="1AD1AF7F"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Juiste plaatsing</w:t>
            </w:r>
          </w:p>
        </w:tc>
        <w:tc>
          <w:tcPr>
            <w:tcW w:w="3406" w:type="dxa"/>
          </w:tcPr>
          <w:p w14:paraId="794664CA" w14:textId="452D9A62"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Regiocoördinator, projectleider Vergunninghouders en contactpersonen kerndriehoek is perfect (++)</w:t>
            </w:r>
          </w:p>
        </w:tc>
        <w:tc>
          <w:tcPr>
            <w:tcW w:w="3192" w:type="dxa"/>
          </w:tcPr>
          <w:p w14:paraId="1C95886E" w14:textId="48D21DAB"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Brug tussen uitvoerend en tactisch niet regionaal, brug tussen tactisch en strategisch beperkt regionaal (+/-)</w:t>
            </w:r>
          </w:p>
        </w:tc>
      </w:tr>
      <w:tr w:rsidR="007F16A8" w:rsidRPr="00D31D89" w14:paraId="7BE875A4" w14:textId="77777777" w:rsidTr="005B4D13">
        <w:trPr>
          <w:trHeight w:val="313"/>
        </w:trPr>
        <w:tc>
          <w:tcPr>
            <w:tcW w:w="1415" w:type="dxa"/>
          </w:tcPr>
          <w:p w14:paraId="4D0180E1" w14:textId="77777777" w:rsidR="007F16A8" w:rsidRPr="00D31D89" w:rsidRDefault="007F16A8" w:rsidP="00513C92">
            <w:pPr>
              <w:spacing w:line="276" w:lineRule="auto"/>
              <w:jc w:val="both"/>
              <w:rPr>
                <w:rFonts w:ascii="Times New Roman" w:hAnsi="Times New Roman" w:cs="Times New Roman"/>
                <w:sz w:val="24"/>
                <w:szCs w:val="24"/>
              </w:rPr>
            </w:pPr>
          </w:p>
        </w:tc>
        <w:tc>
          <w:tcPr>
            <w:tcW w:w="2139" w:type="dxa"/>
          </w:tcPr>
          <w:p w14:paraId="4DBA0510" w14:textId="77777777" w:rsidR="007F16A8" w:rsidRPr="00D31D89" w:rsidRDefault="007F16A8" w:rsidP="00513C92">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Relevantie spelers in het netwerk</w:t>
            </w:r>
          </w:p>
        </w:tc>
        <w:tc>
          <w:tcPr>
            <w:tcW w:w="3406" w:type="dxa"/>
          </w:tcPr>
          <w:p w14:paraId="74612208" w14:textId="7EAADEA1" w:rsidR="007F16A8" w:rsidRPr="00D31D89" w:rsidRDefault="007F16A8" w:rsidP="00513C92">
            <w:pPr>
              <w:spacing w:line="276" w:lineRule="auto"/>
              <w:rPr>
                <w:rFonts w:ascii="Times New Roman" w:hAnsi="Times New Roman" w:cs="Times New Roman"/>
                <w:sz w:val="24"/>
                <w:szCs w:val="24"/>
              </w:rPr>
            </w:pPr>
            <w:r w:rsidRPr="00D31D89">
              <w:rPr>
                <w:rFonts w:ascii="Times New Roman" w:hAnsi="Times New Roman" w:cs="Times New Roman"/>
                <w:sz w:val="24"/>
                <w:szCs w:val="24"/>
              </w:rPr>
              <w:t>Relevante spelers aanwezig, mogelijk minder overleg noodzakelijk, koppeling ruimte en maatschappelijk goed en kan nog beter (+)</w:t>
            </w:r>
          </w:p>
        </w:tc>
        <w:tc>
          <w:tcPr>
            <w:tcW w:w="3192" w:type="dxa"/>
          </w:tcPr>
          <w:p w14:paraId="4D638A56" w14:textId="1D788476" w:rsidR="007F16A8" w:rsidRPr="00D31D89" w:rsidRDefault="007F16A8" w:rsidP="007F16A8">
            <w:pPr>
              <w:spacing w:line="276" w:lineRule="auto"/>
              <w:rPr>
                <w:rFonts w:ascii="Times New Roman" w:hAnsi="Times New Roman" w:cs="Times New Roman"/>
                <w:sz w:val="24"/>
                <w:szCs w:val="24"/>
              </w:rPr>
            </w:pPr>
            <w:r w:rsidRPr="00D31D89">
              <w:rPr>
                <w:rFonts w:ascii="Times New Roman" w:hAnsi="Times New Roman" w:cs="Times New Roman"/>
                <w:sz w:val="24"/>
                <w:szCs w:val="24"/>
              </w:rPr>
              <w:t>Alle relevante spelers om tafel bij het ketenoverleg, bestuurders niet verenigd (+)</w:t>
            </w:r>
          </w:p>
        </w:tc>
      </w:tr>
    </w:tbl>
    <w:p w14:paraId="1FF61994" w14:textId="0A5AAF2D" w:rsidR="00E71018" w:rsidRPr="00B35485" w:rsidRDefault="0045140F" w:rsidP="0045140F">
      <w:pPr>
        <w:pStyle w:val="Bijschrift"/>
        <w:rPr>
          <w:rFonts w:ascii="Times New Roman" w:hAnsi="Times New Roman" w:cs="Times New Roman"/>
          <w:sz w:val="24"/>
          <w:szCs w:val="24"/>
        </w:rPr>
      </w:pPr>
      <w:r w:rsidRPr="00B35485">
        <w:rPr>
          <w:rFonts w:ascii="Times New Roman" w:hAnsi="Times New Roman" w:cs="Times New Roman"/>
          <w:sz w:val="24"/>
          <w:szCs w:val="24"/>
        </w:rPr>
        <w:t xml:space="preserve">Tabel </w:t>
      </w:r>
      <w:r w:rsidRPr="00B35485">
        <w:rPr>
          <w:rFonts w:ascii="Times New Roman" w:hAnsi="Times New Roman" w:cs="Times New Roman"/>
          <w:sz w:val="24"/>
          <w:szCs w:val="24"/>
        </w:rPr>
        <w:fldChar w:fldCharType="begin"/>
      </w:r>
      <w:r w:rsidRPr="00B35485">
        <w:rPr>
          <w:rFonts w:ascii="Times New Roman" w:hAnsi="Times New Roman" w:cs="Times New Roman"/>
          <w:sz w:val="24"/>
          <w:szCs w:val="24"/>
        </w:rPr>
        <w:instrText xml:space="preserve"> SEQ Tabel \* ARABIC </w:instrText>
      </w:r>
      <w:r w:rsidRPr="00B35485">
        <w:rPr>
          <w:rFonts w:ascii="Times New Roman" w:hAnsi="Times New Roman" w:cs="Times New Roman"/>
          <w:sz w:val="24"/>
          <w:szCs w:val="24"/>
        </w:rPr>
        <w:fldChar w:fldCharType="separate"/>
      </w:r>
      <w:r w:rsidR="00D21C71" w:rsidRPr="00B35485">
        <w:rPr>
          <w:rFonts w:ascii="Times New Roman" w:hAnsi="Times New Roman" w:cs="Times New Roman"/>
          <w:noProof/>
          <w:sz w:val="24"/>
          <w:szCs w:val="24"/>
        </w:rPr>
        <w:t>4</w:t>
      </w:r>
      <w:r w:rsidRPr="00B35485">
        <w:rPr>
          <w:rFonts w:ascii="Times New Roman" w:hAnsi="Times New Roman" w:cs="Times New Roman"/>
          <w:sz w:val="24"/>
          <w:szCs w:val="24"/>
        </w:rPr>
        <w:fldChar w:fldCharType="end"/>
      </w:r>
      <w:r w:rsidRPr="00B35485">
        <w:rPr>
          <w:rFonts w:ascii="Times New Roman" w:hAnsi="Times New Roman" w:cs="Times New Roman"/>
          <w:sz w:val="24"/>
          <w:szCs w:val="24"/>
        </w:rPr>
        <w:t xml:space="preserve">: </w:t>
      </w:r>
      <w:r w:rsidR="00B35485">
        <w:rPr>
          <w:rFonts w:ascii="Times New Roman" w:hAnsi="Times New Roman" w:cs="Times New Roman"/>
          <w:sz w:val="24"/>
          <w:szCs w:val="24"/>
        </w:rPr>
        <w:t>Tabel</w:t>
      </w:r>
      <w:r w:rsidRPr="00B35485">
        <w:rPr>
          <w:rFonts w:ascii="Times New Roman" w:hAnsi="Times New Roman" w:cs="Times New Roman"/>
          <w:sz w:val="24"/>
          <w:szCs w:val="24"/>
        </w:rPr>
        <w:t xml:space="preserve"> </w:t>
      </w:r>
      <w:r w:rsidR="00B35485">
        <w:rPr>
          <w:rFonts w:ascii="Times New Roman" w:hAnsi="Times New Roman" w:cs="Times New Roman"/>
          <w:sz w:val="24"/>
          <w:szCs w:val="24"/>
        </w:rPr>
        <w:t>waargenomen</w:t>
      </w:r>
      <w:r w:rsidRPr="00B35485">
        <w:rPr>
          <w:rFonts w:ascii="Times New Roman" w:hAnsi="Times New Roman" w:cs="Times New Roman"/>
          <w:sz w:val="24"/>
          <w:szCs w:val="24"/>
        </w:rPr>
        <w:t xml:space="preserve"> netwerkeffectiviteit</w:t>
      </w:r>
    </w:p>
    <w:p w14:paraId="611CC5B7" w14:textId="124DA04F" w:rsidR="007F16A8" w:rsidRPr="00D31D89" w:rsidRDefault="007F16A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Met een overzicht van de netwerkeffectiviteit van beide regio’s die zijn onderzocht, zal worden gekeken welke factoren netwerkeffectiviteit, en de verschillen tussen de regio’s, kunnen verklaren.</w:t>
      </w:r>
    </w:p>
    <w:p w14:paraId="22D1A32E" w14:textId="3A5AF63A" w:rsidR="004D5E86" w:rsidRPr="00D31D89" w:rsidRDefault="004D5E86" w:rsidP="005614CF">
      <w:pPr>
        <w:pStyle w:val="Kop3"/>
        <w:spacing w:line="276" w:lineRule="auto"/>
        <w:jc w:val="both"/>
        <w:rPr>
          <w:rFonts w:ascii="Times New Roman" w:hAnsi="Times New Roman" w:cs="Times New Roman"/>
        </w:rPr>
      </w:pPr>
      <w:bookmarkStart w:id="55" w:name="_Toc491124839"/>
      <w:r w:rsidRPr="00D31D89">
        <w:rPr>
          <w:rFonts w:ascii="Times New Roman" w:hAnsi="Times New Roman" w:cs="Times New Roman"/>
        </w:rPr>
        <w:t>§4.5.3: Factoren die van invloed zijn op de netwerkeffectiviteit</w:t>
      </w:r>
      <w:bookmarkEnd w:id="55"/>
    </w:p>
    <w:p w14:paraId="69A0173A" w14:textId="06138AD6" w:rsidR="005308D3"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Bij het bespreken van verschillende factoren die van invloed zijn op de netwerkeffectiviteit, zullen de factoren besproken wo</w:t>
      </w:r>
      <w:r w:rsidR="007F16A8" w:rsidRPr="00D31D89">
        <w:rPr>
          <w:rFonts w:ascii="Times New Roman" w:hAnsi="Times New Roman" w:cs="Times New Roman"/>
          <w:sz w:val="24"/>
          <w:szCs w:val="24"/>
        </w:rPr>
        <w:t xml:space="preserve">rden die eerder de revue zijn </w:t>
      </w:r>
      <w:r w:rsidRPr="00D31D89">
        <w:rPr>
          <w:rFonts w:ascii="Times New Roman" w:hAnsi="Times New Roman" w:cs="Times New Roman"/>
          <w:sz w:val="24"/>
          <w:szCs w:val="24"/>
        </w:rPr>
        <w:t>gepasseerd. Dit zijn: het aantal betrokken spelers, doelconsensus, interne legitimiteit, externe legitimiteit, bevlogenheid van individ</w:t>
      </w:r>
      <w:r w:rsidR="00645721" w:rsidRPr="00D31D89">
        <w:rPr>
          <w:rFonts w:ascii="Times New Roman" w:hAnsi="Times New Roman" w:cs="Times New Roman"/>
          <w:sz w:val="24"/>
          <w:szCs w:val="24"/>
        </w:rPr>
        <w:t>uen, bestaand netwerk,</w:t>
      </w:r>
      <w:r w:rsidR="005308D3">
        <w:rPr>
          <w:rFonts w:ascii="Times New Roman" w:hAnsi="Times New Roman" w:cs="Times New Roman"/>
          <w:sz w:val="24"/>
          <w:szCs w:val="24"/>
        </w:rPr>
        <w:t xml:space="preserve"> cultuur,</w:t>
      </w:r>
      <w:r w:rsidR="009D7D16" w:rsidRPr="00D31D89">
        <w:rPr>
          <w:rFonts w:ascii="Times New Roman" w:hAnsi="Times New Roman" w:cs="Times New Roman"/>
          <w:sz w:val="24"/>
          <w:szCs w:val="24"/>
        </w:rPr>
        <w:t xml:space="preserve"> </w:t>
      </w:r>
      <w:r w:rsidR="003131E2">
        <w:rPr>
          <w:rFonts w:ascii="Times New Roman" w:hAnsi="Times New Roman" w:cs="Times New Roman"/>
          <w:sz w:val="24"/>
          <w:szCs w:val="24"/>
        </w:rPr>
        <w:t>stabiliteit van de netwerkorganisaties</w:t>
      </w:r>
      <w:r w:rsidR="00645721" w:rsidRPr="00D31D89">
        <w:rPr>
          <w:rFonts w:ascii="Times New Roman" w:hAnsi="Times New Roman" w:cs="Times New Roman"/>
          <w:sz w:val="24"/>
          <w:szCs w:val="24"/>
        </w:rPr>
        <w:t xml:space="preserve"> en stabiliteit in </w:t>
      </w:r>
      <w:r w:rsidR="003131E2">
        <w:rPr>
          <w:rFonts w:ascii="Times New Roman" w:hAnsi="Times New Roman" w:cs="Times New Roman"/>
          <w:sz w:val="24"/>
          <w:szCs w:val="24"/>
        </w:rPr>
        <w:t>de netwerkactoren.</w:t>
      </w:r>
    </w:p>
    <w:p w14:paraId="571AB3D0" w14:textId="21A8B213" w:rsidR="005308D3" w:rsidRDefault="009D7D16"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factor ‘cultuur’ is ondergebracht bij ‘bestaand netwerk, omdat het ga</w:t>
      </w:r>
      <w:r w:rsidR="007F16A8" w:rsidRPr="00D31D89">
        <w:rPr>
          <w:rFonts w:ascii="Times New Roman" w:hAnsi="Times New Roman" w:cs="Times New Roman"/>
          <w:sz w:val="24"/>
          <w:szCs w:val="24"/>
        </w:rPr>
        <w:t xml:space="preserve">at om een relationele of </w:t>
      </w:r>
      <w:proofErr w:type="spellStart"/>
      <w:r w:rsidR="007F16A8" w:rsidRPr="00D31D89">
        <w:rPr>
          <w:rFonts w:ascii="Times New Roman" w:hAnsi="Times New Roman" w:cs="Times New Roman"/>
          <w:sz w:val="24"/>
          <w:szCs w:val="24"/>
        </w:rPr>
        <w:t>organis</w:t>
      </w:r>
      <w:r w:rsidRPr="00D31D89">
        <w:rPr>
          <w:rFonts w:ascii="Times New Roman" w:hAnsi="Times New Roman" w:cs="Times New Roman"/>
          <w:sz w:val="24"/>
          <w:szCs w:val="24"/>
        </w:rPr>
        <w:t>ationele</w:t>
      </w:r>
      <w:proofErr w:type="spellEnd"/>
      <w:r w:rsidRPr="00D31D89">
        <w:rPr>
          <w:rFonts w:ascii="Times New Roman" w:hAnsi="Times New Roman" w:cs="Times New Roman"/>
          <w:sz w:val="24"/>
          <w:szCs w:val="24"/>
        </w:rPr>
        <w:t xml:space="preserve"> infrastructuur die er al ligt.</w:t>
      </w:r>
    </w:p>
    <w:p w14:paraId="2319E5CD" w14:textId="0F7720A1" w:rsidR="00E71018" w:rsidRPr="00D31D89" w:rsidRDefault="00C13B3F"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Na het bespreken van de verklaringsfactoren zal een model worden gepresenteerd dat de verbanden weergeeft tussen verklaringsfactoren en de onderdelen van netwerkeffectiviteit zoals deze in dit </w:t>
      </w:r>
      <w:proofErr w:type="spellStart"/>
      <w:r w:rsidRPr="00D31D89">
        <w:rPr>
          <w:rFonts w:ascii="Times New Roman" w:hAnsi="Times New Roman" w:cs="Times New Roman"/>
          <w:sz w:val="24"/>
          <w:szCs w:val="24"/>
        </w:rPr>
        <w:t>dit</w:t>
      </w:r>
      <w:proofErr w:type="spellEnd"/>
      <w:r w:rsidRPr="00D31D89">
        <w:rPr>
          <w:rFonts w:ascii="Times New Roman" w:hAnsi="Times New Roman" w:cs="Times New Roman"/>
          <w:sz w:val="24"/>
          <w:szCs w:val="24"/>
        </w:rPr>
        <w:t xml:space="preserve"> onderzoek zijn waargenomen.</w:t>
      </w:r>
    </w:p>
    <w:p w14:paraId="3391A38B" w14:textId="4D48019C" w:rsidR="00E71018" w:rsidRPr="00D31D89" w:rsidRDefault="005D0C9C" w:rsidP="005614CF">
      <w:pPr>
        <w:spacing w:line="276" w:lineRule="auto"/>
        <w:jc w:val="both"/>
        <w:rPr>
          <w:rFonts w:ascii="Times New Roman" w:hAnsi="Times New Roman" w:cs="Times New Roman"/>
          <w:b/>
          <w:sz w:val="24"/>
          <w:szCs w:val="24"/>
        </w:rPr>
      </w:pPr>
      <w:r>
        <w:rPr>
          <w:rFonts w:ascii="Times New Roman" w:hAnsi="Times New Roman" w:cs="Times New Roman"/>
          <w:b/>
          <w:sz w:val="24"/>
          <w:szCs w:val="24"/>
        </w:rPr>
        <w:t>Netwerkgrootte</w:t>
      </w:r>
    </w:p>
    <w:p w14:paraId="498D98B7" w14:textId="61678BDE" w:rsidR="00697B3D"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beide regio’s zijn er vijf gemeentes betrokken bij dit vraagstuk en dus vijf beleidsambtenaren en vijf bestuurders. Ook zijn in beide re</w:t>
      </w:r>
      <w:r w:rsidR="004D7DE8" w:rsidRPr="00D31D89">
        <w:rPr>
          <w:rFonts w:ascii="Times New Roman" w:hAnsi="Times New Roman" w:cs="Times New Roman"/>
          <w:sz w:val="24"/>
          <w:szCs w:val="24"/>
        </w:rPr>
        <w:t>gio’s één welzijnsorganisatie,</w:t>
      </w:r>
      <w:r w:rsidRPr="00D31D89">
        <w:rPr>
          <w:rFonts w:ascii="Times New Roman" w:hAnsi="Times New Roman" w:cs="Times New Roman"/>
          <w:sz w:val="24"/>
          <w:szCs w:val="24"/>
        </w:rPr>
        <w:t xml:space="preserve"> één regionale sociale dienst </w:t>
      </w:r>
      <w:r w:rsidR="004D7DE8" w:rsidRPr="00D31D89">
        <w:rPr>
          <w:rFonts w:ascii="Times New Roman" w:hAnsi="Times New Roman" w:cs="Times New Roman"/>
          <w:sz w:val="24"/>
          <w:szCs w:val="24"/>
        </w:rPr>
        <w:t xml:space="preserve">en één regievoerder vanuit het COA </w:t>
      </w:r>
      <w:r w:rsidRPr="00D31D89">
        <w:rPr>
          <w:rFonts w:ascii="Times New Roman" w:hAnsi="Times New Roman" w:cs="Times New Roman"/>
          <w:sz w:val="24"/>
          <w:szCs w:val="24"/>
        </w:rPr>
        <w:t xml:space="preserve">betrokken.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is het uitvoeringsproces gestroomlijnd tot drie personen plus het aantal personen van de regionale sociale dienst. In Noordwest Friesland betreft dit vijf personen</w:t>
      </w:r>
      <w:r w:rsidR="004D7DE8" w:rsidRPr="00D31D89">
        <w:rPr>
          <w:rFonts w:ascii="Times New Roman" w:hAnsi="Times New Roman" w:cs="Times New Roman"/>
          <w:sz w:val="24"/>
          <w:szCs w:val="24"/>
        </w:rPr>
        <w:t xml:space="preserve"> (regiocoördinator en contactpersonen van de woningcorporaties op uitvoerend niveau), waarbij soms ook</w:t>
      </w:r>
      <w:r w:rsidRPr="00D31D89">
        <w:rPr>
          <w:rFonts w:ascii="Times New Roman" w:hAnsi="Times New Roman" w:cs="Times New Roman"/>
          <w:sz w:val="24"/>
          <w:szCs w:val="24"/>
        </w:rPr>
        <w:t xml:space="preserve"> enig contact nodig is met vijf gemeenteambtenaren. Op tactisch niveau zitten er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acht mensen</w:t>
      </w:r>
      <w:r w:rsidR="004D7DE8" w:rsidRPr="00D31D89">
        <w:rPr>
          <w:rFonts w:ascii="Times New Roman" w:hAnsi="Times New Roman" w:cs="Times New Roman"/>
          <w:sz w:val="24"/>
          <w:szCs w:val="24"/>
        </w:rPr>
        <w:t xml:space="preserve"> om tafel waarbij de brug wordt</w:t>
      </w:r>
      <w:r w:rsidRPr="00D31D89">
        <w:rPr>
          <w:rFonts w:ascii="Times New Roman" w:hAnsi="Times New Roman" w:cs="Times New Roman"/>
          <w:sz w:val="24"/>
          <w:szCs w:val="24"/>
        </w:rPr>
        <w:t xml:space="preserve"> geslagen met het uitvoerend (regiocoördinator) en bestuurlijk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niveau.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zijn er zodoende geen overleggen met meer dan acht aanwezigen. In Noordwest Friesland zitten bij het ketenoverleg vijftien of zestien m</w:t>
      </w:r>
      <w:r w:rsidR="003077D8" w:rsidRPr="00D31D89">
        <w:rPr>
          <w:rFonts w:ascii="Times New Roman" w:hAnsi="Times New Roman" w:cs="Times New Roman"/>
          <w:sz w:val="24"/>
          <w:szCs w:val="24"/>
        </w:rPr>
        <w:t>ensen aan tafel (vier woningcorporaties</w:t>
      </w:r>
      <w:r w:rsidRPr="00D31D89">
        <w:rPr>
          <w:rFonts w:ascii="Times New Roman" w:hAnsi="Times New Roman" w:cs="Times New Roman"/>
          <w:sz w:val="24"/>
          <w:szCs w:val="24"/>
        </w:rPr>
        <w:t>, twee welzijn</w:t>
      </w:r>
      <w:r w:rsidR="003077D8" w:rsidRPr="00D31D89">
        <w:rPr>
          <w:rFonts w:ascii="Times New Roman" w:hAnsi="Times New Roman" w:cs="Times New Roman"/>
          <w:sz w:val="24"/>
          <w:szCs w:val="24"/>
        </w:rPr>
        <w:t>sorganisaties</w:t>
      </w:r>
      <w:r w:rsidRPr="00D31D89">
        <w:rPr>
          <w:rFonts w:ascii="Times New Roman" w:hAnsi="Times New Roman" w:cs="Times New Roman"/>
          <w:sz w:val="24"/>
          <w:szCs w:val="24"/>
        </w:rPr>
        <w:t>, een of twee regievoerders</w:t>
      </w:r>
      <w:r w:rsidR="003077D8" w:rsidRPr="00D31D89">
        <w:rPr>
          <w:rFonts w:ascii="Times New Roman" w:hAnsi="Times New Roman" w:cs="Times New Roman"/>
          <w:sz w:val="24"/>
          <w:szCs w:val="24"/>
        </w:rPr>
        <w:t xml:space="preserve"> van het COA</w:t>
      </w:r>
      <w:r w:rsidRPr="00D31D89">
        <w:rPr>
          <w:rFonts w:ascii="Times New Roman" w:hAnsi="Times New Roman" w:cs="Times New Roman"/>
          <w:sz w:val="24"/>
          <w:szCs w:val="24"/>
        </w:rPr>
        <w:t>, een regiocoördinator, vijf beleidsmedewerkers van de gemeentes, een contactpersoon van de sociale dienst en een beleidsmedewerker van de provincie. Hoewel er sprake is van goede en brede kennisuitwisseling heeft dit volgens eerder onderzoek een groter risico op een verminderd verantwoordelijkheidsgevoel</w:t>
      </w:r>
      <w:r w:rsidR="00E866C3" w:rsidRPr="00D31D89">
        <w:rPr>
          <w:rFonts w:ascii="Times New Roman" w:hAnsi="Times New Roman" w:cs="Times New Roman"/>
          <w:sz w:val="24"/>
          <w:szCs w:val="24"/>
        </w:rPr>
        <w:t xml:space="preserve"> </w:t>
      </w:r>
      <w:r w:rsidRPr="00D31D89">
        <w:rPr>
          <w:rFonts w:ascii="Times New Roman" w:hAnsi="Times New Roman" w:cs="Times New Roman"/>
          <w:sz w:val="24"/>
          <w:szCs w:val="24"/>
        </w:rPr>
        <w:t>(</w:t>
      </w:r>
      <w:proofErr w:type="spellStart"/>
      <w:r w:rsidR="00E866C3" w:rsidRPr="00D31D89">
        <w:rPr>
          <w:rFonts w:ascii="Times New Roman" w:hAnsi="Times New Roman" w:cs="Times New Roman"/>
          <w:sz w:val="24"/>
          <w:szCs w:val="24"/>
        </w:rPr>
        <w:t>Garcia</w:t>
      </w:r>
      <w:proofErr w:type="spellEnd"/>
      <w:r w:rsidR="00E866C3" w:rsidRPr="00D31D89">
        <w:rPr>
          <w:rFonts w:ascii="Times New Roman" w:hAnsi="Times New Roman" w:cs="Times New Roman"/>
          <w:sz w:val="24"/>
          <w:szCs w:val="24"/>
        </w:rPr>
        <w:t xml:space="preserve"> et al., 2002; </w:t>
      </w:r>
      <w:proofErr w:type="spellStart"/>
      <w:r w:rsidR="00E866C3" w:rsidRPr="00D31D89">
        <w:rPr>
          <w:rFonts w:ascii="Times New Roman" w:hAnsi="Times New Roman" w:cs="Times New Roman"/>
          <w:sz w:val="24"/>
          <w:szCs w:val="24"/>
        </w:rPr>
        <w:t>Rutkowski</w:t>
      </w:r>
      <w:proofErr w:type="spellEnd"/>
      <w:r w:rsidR="00E866C3" w:rsidRPr="00D31D89">
        <w:rPr>
          <w:rFonts w:ascii="Times New Roman" w:hAnsi="Times New Roman" w:cs="Times New Roman"/>
          <w:sz w:val="24"/>
          <w:szCs w:val="24"/>
        </w:rPr>
        <w:t xml:space="preserve"> et al., 1983</w:t>
      </w:r>
      <w:r w:rsidRPr="00D31D89">
        <w:rPr>
          <w:rFonts w:ascii="Times New Roman" w:hAnsi="Times New Roman" w:cs="Times New Roman"/>
          <w:sz w:val="24"/>
          <w:szCs w:val="24"/>
        </w:rPr>
        <w:t>) en vertraging.</w:t>
      </w:r>
      <w:r w:rsidR="004D7DE8" w:rsidRPr="00D31D89">
        <w:rPr>
          <w:rFonts w:ascii="Times New Roman" w:hAnsi="Times New Roman" w:cs="Times New Roman"/>
          <w:sz w:val="24"/>
          <w:szCs w:val="24"/>
        </w:rPr>
        <w:t xml:space="preserve"> </w:t>
      </w:r>
      <w:r w:rsidR="00697B3D">
        <w:rPr>
          <w:rFonts w:ascii="Times New Roman" w:hAnsi="Times New Roman" w:cs="Times New Roman"/>
          <w:sz w:val="24"/>
          <w:szCs w:val="24"/>
        </w:rPr>
        <w:t>Dit onderzoek onderbouwt ook de stelling dat minder personen aan tafel de snelheid verhoogt. Het feit dat de Hoeksche Waard slechts één woningcorporatie heeft ten opzichte van vier corporaties in Noordwest Friesland is dan ook zeker een succesfactor, zij het dat dit ook veroorzaakt kan worden doordat er sprake is van een hogere mate van doelconsensus (vier woningcorporaties met verschillende visies of een corporatie betekent per definitie een andere mate van doelconsensus).</w:t>
      </w:r>
    </w:p>
    <w:p w14:paraId="1489950C"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Doelconsensus</w:t>
      </w:r>
    </w:p>
    <w:p w14:paraId="7D27B643" w14:textId="0CEFAB4F"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beide regio’s is er beperkt sprake van doelconsensus, maar de gelijkenissen tussen de regio’s zijn duidelijk aanwezig. Beide regiocoördinatoren en contactpersonen van de </w:t>
      </w:r>
      <w:r w:rsidRPr="00D31D89">
        <w:rPr>
          <w:rFonts w:ascii="Times New Roman" w:hAnsi="Times New Roman" w:cs="Times New Roman"/>
          <w:sz w:val="24"/>
          <w:szCs w:val="24"/>
        </w:rPr>
        <w:lastRenderedPageBreak/>
        <w:t xml:space="preserve">welzijnsorganisaties zijn ambitieuzer dan de beleidsambtenaren van gemeentes met uitzondering van de regiocoördinator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en de beleidsmedewerker van de gemeente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Beleidsmedewerkers van de gemeentes en de contactpersonen van de woningcorporaties zien als doel van de samenwerking het halen van de taakstellingen.</w:t>
      </w:r>
    </w:p>
    <w:p w14:paraId="77881E6C" w14:textId="3FF9DB23"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Wel geldt dat ook gemeentes begrijpen dat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verschillende kansen hebben in verschillende gemeentes. Het maken van een ‘kansrijke koppeling’ (een koppeling in een regio met goede kansen qua werk of opleiding) zien zij dan ook als iets nastrevenswaardigs, maar het wordt beperkt genoemd als de reden om de samenwerking te starten. De </w:t>
      </w:r>
      <w:r w:rsidR="00F155C3" w:rsidRPr="00D31D89">
        <w:rPr>
          <w:rFonts w:ascii="Times New Roman" w:hAnsi="Times New Roman" w:cs="Times New Roman"/>
          <w:sz w:val="24"/>
          <w:szCs w:val="24"/>
        </w:rPr>
        <w:t xml:space="preserve">projectleider </w:t>
      </w:r>
      <w:r w:rsidR="00B700CC" w:rsidRPr="00D31D89">
        <w:rPr>
          <w:rFonts w:ascii="Times New Roman" w:hAnsi="Times New Roman" w:cs="Times New Roman"/>
          <w:sz w:val="24"/>
          <w:szCs w:val="24"/>
        </w:rPr>
        <w:t>Vergunninghouder</w:t>
      </w:r>
      <w:r w:rsidR="00F155C3" w:rsidRPr="00D31D89">
        <w:rPr>
          <w:rFonts w:ascii="Times New Roman" w:hAnsi="Times New Roman" w:cs="Times New Roman"/>
          <w:sz w:val="24"/>
          <w:szCs w:val="24"/>
        </w:rPr>
        <w:t>s (</w:t>
      </w:r>
      <w:r w:rsidRPr="00D31D89">
        <w:rPr>
          <w:rFonts w:ascii="Times New Roman" w:hAnsi="Times New Roman" w:cs="Times New Roman"/>
          <w:sz w:val="24"/>
          <w:szCs w:val="24"/>
        </w:rPr>
        <w:t xml:space="preserve">Hoeksche Waard) en de contactpersoon van de regionale sociale dienst (Noordwest Friesland) denken ook meer in het belang van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Bestuurders staan hier wisselend in. Sommige gemeentebesturen willen meer dan aan de taakstelling voldoen, waarin een enkele andere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in de regio Noordwest Friesland) het liefste zo min mogelijk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zou huisvesten. Er is echter wel de gedeelde mening dat samenwerking kan maken dat de huisvesting efficiënter en effectiever plaatsvindt.</w:t>
      </w:r>
    </w:p>
    <w:p w14:paraId="3C041FA1" w14:textId="0A6010C0"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In beide regio’s monitort de provincie gemeentes op basis van de taakstelling en de termijn van twaalf weken. Hoewel provincies ook begrip hebben voor omstandigheden van gemeentes, wordt niet gekeken naar de mate waarin een koppeling ook kansrijk is voor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Hierin kan soms ook frictie ontstaan wanneer een samenwerking kwaliteit verkiest boven snelheid (vaker de termijn </w:t>
      </w:r>
      <w:proofErr w:type="spellStart"/>
      <w:r w:rsidRPr="00D31D89">
        <w:rPr>
          <w:rFonts w:ascii="Times New Roman" w:hAnsi="Times New Roman" w:cs="Times New Roman"/>
          <w:sz w:val="24"/>
          <w:szCs w:val="24"/>
        </w:rPr>
        <w:t>overschreiden</w:t>
      </w:r>
      <w:proofErr w:type="spellEnd"/>
      <w:r w:rsidRPr="00D31D89">
        <w:rPr>
          <w:rFonts w:ascii="Times New Roman" w:hAnsi="Times New Roman" w:cs="Times New Roman"/>
          <w:sz w:val="24"/>
          <w:szCs w:val="24"/>
        </w:rPr>
        <w:t xml:space="preserve"> om een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 te plaatsen op een plaats met meer mogelijkheden qua educatie of arbeid).</w:t>
      </w:r>
    </w:p>
    <w:p w14:paraId="053E29DA" w14:textId="2B44A3DF"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Beide regievoerders vinden kansrijk koppelen belangrijker dan dat de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gelijkmatig over gemeentes worden verdeeld. Zij moeten echter ook gemeentes de kans geven hun taakstelling te halen. Het COA als organisatie wil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graag in de regio huisvesten waar het AZC staat. Dit maakt het voor gemeentes in regio’s met minder </w:t>
      </w:r>
      <w:proofErr w:type="spellStart"/>
      <w:r w:rsidRPr="00D31D89">
        <w:rPr>
          <w:rFonts w:ascii="Times New Roman" w:hAnsi="Times New Roman" w:cs="Times New Roman"/>
          <w:sz w:val="24"/>
          <w:szCs w:val="24"/>
        </w:rPr>
        <w:t>AZC’s</w:t>
      </w:r>
      <w:proofErr w:type="spellEnd"/>
      <w:r w:rsidRPr="00D31D89">
        <w:rPr>
          <w:rFonts w:ascii="Times New Roman" w:hAnsi="Times New Roman" w:cs="Times New Roman"/>
          <w:sz w:val="24"/>
          <w:szCs w:val="24"/>
        </w:rPr>
        <w:t xml:space="preserve"> onmogelijk om de taakstelling te halen. Dit is een nog niet opgelost landelijk vraagstuk wat nog enige aandacht verdient.</w:t>
      </w:r>
    </w:p>
    <w:p w14:paraId="3CD832D0" w14:textId="6EA269E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Geconcludeerd kan worden dat er in beide regio’s voldoende consensus is</w:t>
      </w:r>
      <w:r w:rsidR="00EA3129" w:rsidRPr="00D31D89">
        <w:rPr>
          <w:rFonts w:ascii="Times New Roman" w:hAnsi="Times New Roman" w:cs="Times New Roman"/>
          <w:sz w:val="24"/>
          <w:szCs w:val="24"/>
        </w:rPr>
        <w:t xml:space="preserve"> onder netwerkfactoren</w:t>
      </w:r>
      <w:r w:rsidRPr="00D31D89">
        <w:rPr>
          <w:rFonts w:ascii="Times New Roman" w:hAnsi="Times New Roman" w:cs="Times New Roman"/>
          <w:sz w:val="24"/>
          <w:szCs w:val="24"/>
        </w:rPr>
        <w:t xml:space="preserve"> in</w:t>
      </w:r>
      <w:r w:rsidR="00EA3129" w:rsidRPr="00D31D89">
        <w:rPr>
          <w:rFonts w:ascii="Times New Roman" w:hAnsi="Times New Roman" w:cs="Times New Roman"/>
          <w:sz w:val="24"/>
          <w:szCs w:val="24"/>
        </w:rPr>
        <w:t xml:space="preserve"> de</w:t>
      </w:r>
      <w:r w:rsidRPr="00D31D89">
        <w:rPr>
          <w:rFonts w:ascii="Times New Roman" w:hAnsi="Times New Roman" w:cs="Times New Roman"/>
          <w:sz w:val="24"/>
          <w:szCs w:val="24"/>
        </w:rPr>
        <w:t xml:space="preserve"> doelen om samen te werken, omdat zowel ‘kan</w:t>
      </w:r>
      <w:r w:rsidR="00686ACA" w:rsidRPr="00D31D89">
        <w:rPr>
          <w:rFonts w:ascii="Times New Roman" w:hAnsi="Times New Roman" w:cs="Times New Roman"/>
          <w:sz w:val="24"/>
          <w:szCs w:val="24"/>
        </w:rPr>
        <w:t>srijk koppelen’ en</w:t>
      </w:r>
      <w:r w:rsidRPr="00D31D89">
        <w:rPr>
          <w:rFonts w:ascii="Times New Roman" w:hAnsi="Times New Roman" w:cs="Times New Roman"/>
          <w:sz w:val="24"/>
          <w:szCs w:val="24"/>
        </w:rPr>
        <w:t xml:space="preserve"> het verbeteren van de omstandigheden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als het halen van de taakstelling gebaat is bij samenwerking. Er zijn echter ook grote verschillen. Er zijn hierin geen noemenswaardige verschi</w:t>
      </w:r>
      <w:r w:rsidR="00EA3129" w:rsidRPr="00D31D89">
        <w:rPr>
          <w:rFonts w:ascii="Times New Roman" w:hAnsi="Times New Roman" w:cs="Times New Roman"/>
          <w:sz w:val="24"/>
          <w:szCs w:val="24"/>
        </w:rPr>
        <w:t>llen gevonden tussen de regio’s – er zijn wel grote verschillen in motivatie gevonden tussen de betrokken organisaties (externe legitimiteit).</w:t>
      </w:r>
      <w:r w:rsidRPr="00D31D89">
        <w:rPr>
          <w:rFonts w:ascii="Times New Roman" w:hAnsi="Times New Roman" w:cs="Times New Roman"/>
          <w:sz w:val="24"/>
          <w:szCs w:val="24"/>
        </w:rPr>
        <w:t xml:space="preserve"> </w:t>
      </w:r>
      <w:r w:rsidR="00EA3129" w:rsidRPr="00D31D89">
        <w:rPr>
          <w:rFonts w:ascii="Times New Roman" w:hAnsi="Times New Roman" w:cs="Times New Roman"/>
          <w:sz w:val="24"/>
          <w:szCs w:val="24"/>
        </w:rPr>
        <w:t>D</w:t>
      </w:r>
      <w:r w:rsidRPr="00D31D89">
        <w:rPr>
          <w:rFonts w:ascii="Times New Roman" w:hAnsi="Times New Roman" w:cs="Times New Roman"/>
          <w:sz w:val="24"/>
          <w:szCs w:val="24"/>
        </w:rPr>
        <w:t xml:space="preserve">e mate van </w:t>
      </w:r>
      <w:proofErr w:type="spellStart"/>
      <w:r w:rsidRPr="00D31D89">
        <w:rPr>
          <w:rFonts w:ascii="Times New Roman" w:hAnsi="Times New Roman" w:cs="Times New Roman"/>
          <w:sz w:val="24"/>
          <w:szCs w:val="24"/>
        </w:rPr>
        <w:t>gelijkendheid</w:t>
      </w:r>
      <w:proofErr w:type="spellEnd"/>
      <w:r w:rsidRPr="00D31D89">
        <w:rPr>
          <w:rFonts w:ascii="Times New Roman" w:hAnsi="Times New Roman" w:cs="Times New Roman"/>
          <w:sz w:val="24"/>
          <w:szCs w:val="24"/>
        </w:rPr>
        <w:t xml:space="preserve"> tussen de regio</w:t>
      </w:r>
      <w:r w:rsidR="007740F6" w:rsidRPr="00D31D89">
        <w:rPr>
          <w:rFonts w:ascii="Times New Roman" w:hAnsi="Times New Roman" w:cs="Times New Roman"/>
          <w:sz w:val="24"/>
          <w:szCs w:val="24"/>
        </w:rPr>
        <w:t>’</w:t>
      </w:r>
      <w:r w:rsidRPr="00D31D89">
        <w:rPr>
          <w:rFonts w:ascii="Times New Roman" w:hAnsi="Times New Roman" w:cs="Times New Roman"/>
          <w:sz w:val="24"/>
          <w:szCs w:val="24"/>
        </w:rPr>
        <w:t xml:space="preserve">s </w:t>
      </w:r>
      <w:r w:rsidR="00EA3129" w:rsidRPr="00D31D89">
        <w:rPr>
          <w:rFonts w:ascii="Times New Roman" w:hAnsi="Times New Roman" w:cs="Times New Roman"/>
          <w:sz w:val="24"/>
          <w:szCs w:val="24"/>
        </w:rPr>
        <w:t xml:space="preserve">is opvallend en </w:t>
      </w:r>
      <w:r w:rsidR="007740F6" w:rsidRPr="00D31D89">
        <w:rPr>
          <w:rFonts w:ascii="Times New Roman" w:hAnsi="Times New Roman" w:cs="Times New Roman"/>
          <w:sz w:val="24"/>
          <w:szCs w:val="24"/>
        </w:rPr>
        <w:t xml:space="preserve">lijkt de </w:t>
      </w:r>
      <w:r w:rsidR="00697B3D">
        <w:rPr>
          <w:rFonts w:ascii="Times New Roman" w:hAnsi="Times New Roman" w:cs="Times New Roman"/>
          <w:sz w:val="24"/>
          <w:szCs w:val="24"/>
        </w:rPr>
        <w:t>uitwisseling van hulpbronnen en coöperatieve houding</w:t>
      </w:r>
      <w:r w:rsidR="007740F6" w:rsidRPr="00D31D89">
        <w:rPr>
          <w:rFonts w:ascii="Times New Roman" w:hAnsi="Times New Roman" w:cs="Times New Roman"/>
          <w:sz w:val="24"/>
          <w:szCs w:val="24"/>
        </w:rPr>
        <w:t xml:space="preserve"> </w:t>
      </w:r>
      <w:r w:rsidR="00697B3D">
        <w:rPr>
          <w:rFonts w:ascii="Times New Roman" w:hAnsi="Times New Roman" w:cs="Times New Roman"/>
          <w:sz w:val="24"/>
          <w:szCs w:val="24"/>
        </w:rPr>
        <w:t xml:space="preserve">positief te beïnvloeden </w:t>
      </w:r>
      <w:r w:rsidR="007740F6" w:rsidRPr="00D31D89">
        <w:rPr>
          <w:rFonts w:ascii="Times New Roman" w:hAnsi="Times New Roman" w:cs="Times New Roman"/>
          <w:sz w:val="24"/>
          <w:szCs w:val="24"/>
        </w:rPr>
        <w:t>in beide regio’s, maar dus niet de verschillen daartussen te verklaren.</w:t>
      </w:r>
    </w:p>
    <w:p w14:paraId="4D222C41"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Interne legitimiteit</w:t>
      </w:r>
    </w:p>
    <w:p w14:paraId="33089986" w14:textId="1F07FC34"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beide samenwerkingsverbanden zijn alle betrokkenen het eens dat er meerwaarde schuilt in de samenwerking en in beide verbanden zijn er zowel speler</w:t>
      </w:r>
      <w:r w:rsidR="00686ACA" w:rsidRPr="00D31D89">
        <w:rPr>
          <w:rFonts w:ascii="Times New Roman" w:hAnsi="Times New Roman" w:cs="Times New Roman"/>
          <w:sz w:val="24"/>
          <w:szCs w:val="24"/>
        </w:rPr>
        <w:t>s aanwezig die willen fuseren als</w:t>
      </w:r>
      <w:r w:rsidRPr="00D31D89">
        <w:rPr>
          <w:rFonts w:ascii="Times New Roman" w:hAnsi="Times New Roman" w:cs="Times New Roman"/>
          <w:sz w:val="24"/>
          <w:szCs w:val="24"/>
        </w:rPr>
        <w:t xml:space="preserve"> spelers aanwezig die niet willen fuseren.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zijn er twee regionale trekkers (de regiocoördinator en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die uit eigen beweging </w:t>
      </w:r>
      <w:r w:rsidRPr="00D31D89">
        <w:rPr>
          <w:rFonts w:ascii="Times New Roman" w:hAnsi="Times New Roman" w:cs="Times New Roman"/>
          <w:sz w:val="24"/>
          <w:szCs w:val="24"/>
        </w:rPr>
        <w:lastRenderedPageBreak/>
        <w:t xml:space="preserve">hun positie vorm lijken te hebben gegeven en de vorm van het netwerk in belangrijke mate beïnvloeden. In het publiek private samenwerkingsnetwerk in Noordwest Friesland zijn er ook regionale spelers die het netwerk vorm willen geven (de </w:t>
      </w:r>
      <w:r w:rsidR="007740F6" w:rsidRPr="00D31D89">
        <w:rPr>
          <w:rFonts w:ascii="Times New Roman" w:hAnsi="Times New Roman" w:cs="Times New Roman"/>
          <w:sz w:val="24"/>
          <w:szCs w:val="24"/>
        </w:rPr>
        <w:t xml:space="preserve">voormalig </w:t>
      </w:r>
      <w:r w:rsidRPr="00D31D89">
        <w:rPr>
          <w:rFonts w:ascii="Times New Roman" w:hAnsi="Times New Roman" w:cs="Times New Roman"/>
          <w:sz w:val="24"/>
          <w:szCs w:val="24"/>
        </w:rPr>
        <w:t xml:space="preserve">gemeenteambtenaar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de contactpersoon van de regionale sociale dienst en de directeur van de welzijnsorganisatie). Het enthousiasme van de gemeenteambtenaar is wel genoeg gebleken voor het oprichten van het ketenoverleg, maar heeft verder beperkt tot </w:t>
      </w:r>
      <w:proofErr w:type="spellStart"/>
      <w:r w:rsidRPr="00D31D89">
        <w:rPr>
          <w:rFonts w:ascii="Times New Roman" w:hAnsi="Times New Roman" w:cs="Times New Roman"/>
          <w:sz w:val="24"/>
          <w:szCs w:val="24"/>
        </w:rPr>
        <w:t>netwerkbrede</w:t>
      </w:r>
      <w:proofErr w:type="spellEnd"/>
      <w:r w:rsidRPr="00D31D89">
        <w:rPr>
          <w:rFonts w:ascii="Times New Roman" w:hAnsi="Times New Roman" w:cs="Times New Roman"/>
          <w:sz w:val="24"/>
          <w:szCs w:val="24"/>
        </w:rPr>
        <w:t xml:space="preserve"> acties geleid. Bij woningcorporaties wordt de meerwaarde onderschreven, evenals bij de beleidsmedewerkers van de provincie. De focus ligt hier echter, zoals eerder vermeld, meer op het halen van de taakstelling.</w:t>
      </w:r>
    </w:p>
    <w:p w14:paraId="6BF67056" w14:textId="2545915D"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Geconcludeerd kan worden dat in beide regio’s alle spelers meerwaarde zien in de samenwerking. Het verschil in uitkomsten lijkt niet voort te komen uit deze factor.</w:t>
      </w:r>
      <w:r w:rsidR="00697B3D">
        <w:rPr>
          <w:rFonts w:ascii="Times New Roman" w:hAnsi="Times New Roman" w:cs="Times New Roman"/>
          <w:sz w:val="24"/>
          <w:szCs w:val="24"/>
        </w:rPr>
        <w:t xml:space="preserve"> Wel lijkt aannemelijk dat de steun van de netwerkactoren een positief effect heeft op de uitwisseling van hulpbronnen en de coöperatieve houding.</w:t>
      </w:r>
    </w:p>
    <w:p w14:paraId="68407818"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 xml:space="preserve">Externe legitimiteit </w:t>
      </w:r>
    </w:p>
    <w:p w14:paraId="0C4C1D71" w14:textId="0CBD8E47"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Bij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is er bij gemeentes meer steun voor de samenwerking dan het geval is in de regio Noordwest Friesland en de samenwerkingspartners zijn heel helder: dat zijn de andere gemeentes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Niet iedere gemeente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wil onderdeel worden van een gemeentelijke herindeling, maar steun voor het samenwerkingsnetwerk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is er vanuit iedere gemeente. Ook is er steun vanuit zowel de maatschappelijke als de ruimtelijke kant binnen gemeentes. In de regio Noordwest Friesland is dit wisselvalliger. Sommige gemeentes hopen de regionale sociale dienst terug te brengen naar gemeentelijk niveau, waar anderen dit niet willen. Ook geldt dat de gemeentes die binnenkort </w:t>
      </w:r>
      <w:r w:rsidR="007740F6" w:rsidRPr="00D31D89">
        <w:rPr>
          <w:rFonts w:ascii="Times New Roman" w:hAnsi="Times New Roman" w:cs="Times New Roman"/>
          <w:sz w:val="24"/>
          <w:szCs w:val="24"/>
        </w:rPr>
        <w:t xml:space="preserve">gemeente </w:t>
      </w:r>
      <w:r w:rsidRPr="00D31D89">
        <w:rPr>
          <w:rFonts w:ascii="Times New Roman" w:hAnsi="Times New Roman" w:cs="Times New Roman"/>
          <w:sz w:val="24"/>
          <w:szCs w:val="24"/>
        </w:rPr>
        <w:t xml:space="preserve">De </w:t>
      </w:r>
      <w:proofErr w:type="spellStart"/>
      <w:r w:rsidRPr="00D31D89">
        <w:rPr>
          <w:rFonts w:ascii="Times New Roman" w:hAnsi="Times New Roman" w:cs="Times New Roman"/>
          <w:sz w:val="24"/>
          <w:szCs w:val="24"/>
        </w:rPr>
        <w:t>Waadhoeke</w:t>
      </w:r>
      <w:proofErr w:type="spellEnd"/>
      <w:r w:rsidRPr="00D31D89">
        <w:rPr>
          <w:rFonts w:ascii="Times New Roman" w:hAnsi="Times New Roman" w:cs="Times New Roman"/>
          <w:sz w:val="24"/>
          <w:szCs w:val="24"/>
        </w:rPr>
        <w:t xml:space="preserve"> ga</w:t>
      </w:r>
      <w:r w:rsidR="007740F6" w:rsidRPr="00D31D89">
        <w:rPr>
          <w:rFonts w:ascii="Times New Roman" w:hAnsi="Times New Roman" w:cs="Times New Roman"/>
          <w:sz w:val="24"/>
          <w:szCs w:val="24"/>
        </w:rPr>
        <w:t>an vormen zich oriënteren op</w:t>
      </w:r>
      <w:r w:rsidR="00C13B3F" w:rsidRPr="00D31D89">
        <w:rPr>
          <w:rFonts w:ascii="Times New Roman" w:hAnsi="Times New Roman" w:cs="Times New Roman"/>
          <w:sz w:val="24"/>
          <w:szCs w:val="24"/>
        </w:rPr>
        <w:t xml:space="preserve"> de</w:t>
      </w:r>
      <w:r w:rsidR="007740F6" w:rsidRPr="00D31D89">
        <w:rPr>
          <w:rFonts w:ascii="Times New Roman" w:hAnsi="Times New Roman" w:cs="Times New Roman"/>
          <w:sz w:val="24"/>
          <w:szCs w:val="24"/>
        </w:rPr>
        <w:t xml:space="preserve"> </w:t>
      </w:r>
      <w:r w:rsidRPr="00D31D89">
        <w:rPr>
          <w:rFonts w:ascii="Times New Roman" w:hAnsi="Times New Roman" w:cs="Times New Roman"/>
          <w:sz w:val="24"/>
          <w:szCs w:val="24"/>
        </w:rPr>
        <w:t>regio Noordwest</w:t>
      </w:r>
      <w:r w:rsidR="007740F6" w:rsidRPr="00D31D89">
        <w:rPr>
          <w:rFonts w:ascii="Times New Roman" w:hAnsi="Times New Roman" w:cs="Times New Roman"/>
          <w:sz w:val="24"/>
          <w:szCs w:val="24"/>
        </w:rPr>
        <w:t xml:space="preserve"> Friesland</w:t>
      </w:r>
      <w:r w:rsidRPr="00D31D89">
        <w:rPr>
          <w:rFonts w:ascii="Times New Roman" w:hAnsi="Times New Roman" w:cs="Times New Roman"/>
          <w:sz w:val="24"/>
          <w:szCs w:val="24"/>
        </w:rPr>
        <w:t xml:space="preserve">, terwijl </w:t>
      </w:r>
      <w:r w:rsidR="00C13B3F" w:rsidRPr="00D31D89">
        <w:rPr>
          <w:rFonts w:ascii="Times New Roman" w:hAnsi="Times New Roman" w:cs="Times New Roman"/>
          <w:sz w:val="24"/>
          <w:szCs w:val="24"/>
        </w:rPr>
        <w:t xml:space="preserve">de </w:t>
      </w:r>
      <w:r w:rsidRPr="00D31D89">
        <w:rPr>
          <w:rFonts w:ascii="Times New Roman" w:hAnsi="Times New Roman" w:cs="Times New Roman"/>
          <w:sz w:val="24"/>
          <w:szCs w:val="24"/>
        </w:rPr>
        <w:t xml:space="preserve">gemeente Harlingen op een aantal punten regionaal, maar op een aantal andere punten provinciaal de samenwerking zoekt. Tot slot lijkt er weinig steun gevonden te zijn bij ambtenaren en wethouders van het ruimtelijke domein (wethouders op het sociaal domein lijken wel gemotiveerder) en de gemeente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faciliteerde niet dat hun bevlogen ambtenaar van het sociaal domein </w:t>
      </w:r>
      <w:r w:rsidR="007740F6" w:rsidRPr="00D31D89">
        <w:rPr>
          <w:rFonts w:ascii="Times New Roman" w:hAnsi="Times New Roman" w:cs="Times New Roman"/>
          <w:sz w:val="24"/>
          <w:szCs w:val="24"/>
        </w:rPr>
        <w:t>regionaal kon excelleren</w:t>
      </w:r>
      <w:r w:rsidRPr="00D31D89">
        <w:rPr>
          <w:rFonts w:ascii="Times New Roman" w:hAnsi="Times New Roman" w:cs="Times New Roman"/>
          <w:sz w:val="24"/>
          <w:szCs w:val="24"/>
        </w:rPr>
        <w:t xml:space="preserve">.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krijgt deze ambtenaar (die regiocoördinator is) juist ruim baan.</w:t>
      </w:r>
    </w:p>
    <w:p w14:paraId="5F124108" w14:textId="36959E03"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beide regio</w:t>
      </w:r>
      <w:r w:rsidR="007740F6" w:rsidRPr="00D31D89">
        <w:rPr>
          <w:rFonts w:ascii="Times New Roman" w:hAnsi="Times New Roman" w:cs="Times New Roman"/>
          <w:sz w:val="24"/>
          <w:szCs w:val="24"/>
        </w:rPr>
        <w:t>’</w:t>
      </w:r>
      <w:r w:rsidRPr="00D31D89">
        <w:rPr>
          <w:rFonts w:ascii="Times New Roman" w:hAnsi="Times New Roman" w:cs="Times New Roman"/>
          <w:sz w:val="24"/>
          <w:szCs w:val="24"/>
        </w:rPr>
        <w:t>s geldt</w:t>
      </w:r>
      <w:r w:rsidR="007740F6" w:rsidRPr="00D31D89">
        <w:rPr>
          <w:rFonts w:ascii="Times New Roman" w:hAnsi="Times New Roman" w:cs="Times New Roman"/>
          <w:sz w:val="24"/>
          <w:szCs w:val="24"/>
        </w:rPr>
        <w:t xml:space="preserve"> dat</w:t>
      </w:r>
      <w:r w:rsidRPr="00D31D89">
        <w:rPr>
          <w:rFonts w:ascii="Times New Roman" w:hAnsi="Times New Roman" w:cs="Times New Roman"/>
          <w:sz w:val="24"/>
          <w:szCs w:val="24"/>
        </w:rPr>
        <w:t xml:space="preserve"> er afdoende steun is vanuit de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xml:space="preserve">, welzijnsorganisaties, de regionale sociale diensten en de provincies voor de samenwerking. De </w:t>
      </w:r>
      <w:r w:rsidR="003077D8" w:rsidRPr="00D31D89">
        <w:rPr>
          <w:rFonts w:ascii="Times New Roman" w:hAnsi="Times New Roman" w:cs="Times New Roman"/>
          <w:sz w:val="24"/>
          <w:szCs w:val="24"/>
        </w:rPr>
        <w:t>woningcorporaties</w:t>
      </w:r>
      <w:r w:rsidRPr="00D31D89">
        <w:rPr>
          <w:rFonts w:ascii="Times New Roman" w:hAnsi="Times New Roman" w:cs="Times New Roman"/>
          <w:sz w:val="24"/>
          <w:szCs w:val="24"/>
        </w:rPr>
        <w:t xml:space="preserve"> in Noordwest Friesland hebben wel verschillende visie</w:t>
      </w:r>
      <w:r w:rsidR="007740F6" w:rsidRPr="00D31D89">
        <w:rPr>
          <w:rFonts w:ascii="Times New Roman" w:hAnsi="Times New Roman" w:cs="Times New Roman"/>
          <w:sz w:val="24"/>
          <w:szCs w:val="24"/>
        </w:rPr>
        <w:t>s</w:t>
      </w:r>
      <w:r w:rsidRPr="00D31D89">
        <w:rPr>
          <w:rFonts w:ascii="Times New Roman" w:hAnsi="Times New Roman" w:cs="Times New Roman"/>
          <w:sz w:val="24"/>
          <w:szCs w:val="24"/>
        </w:rPr>
        <w:t>, maar dit lijkt niet een verschil in opvatting binnen de organisatie te zijn – het is dus eerder een verschil in visie</w:t>
      </w:r>
      <w:r w:rsidR="00697B3D">
        <w:rPr>
          <w:rFonts w:ascii="Times New Roman" w:hAnsi="Times New Roman" w:cs="Times New Roman"/>
          <w:sz w:val="24"/>
          <w:szCs w:val="24"/>
        </w:rPr>
        <w:t xml:space="preserve"> (en doelen)</w:t>
      </w:r>
      <w:r w:rsidRPr="00D31D89">
        <w:rPr>
          <w:rFonts w:ascii="Times New Roman" w:hAnsi="Times New Roman" w:cs="Times New Roman"/>
          <w:sz w:val="24"/>
          <w:szCs w:val="24"/>
        </w:rPr>
        <w:t xml:space="preserve"> tussen organisaties dan tussen netwerkactoren en hun moederorganisaties.</w:t>
      </w:r>
    </w:p>
    <w:p w14:paraId="5A55A699" w14:textId="6FA7663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verschillen tussen de regio’s zitten dus met name bij gemeentes, zowel op bestuurlijk niveau als op het overbruggen van de ruimtelijke kant met de maatschappelijke kant van het vraagstuk.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is er voldoende enthousiasme in de gemeentes aanwezig om ruimte te geven aan de bevlogen regionaal-denkende actoren en is er een goede koppeling tussen de ambtenaren die betrokken zijn bij de ruimtelijke kant en de ambtenaren die betrokken zijn bij de sociale kant. In de regio Noordwest Friesland is deze koppeling van ruimtelijk naar sociaal niet of zeer beperkt gemaakt. Ook is er vanuit bestuurders onvoldoende </w:t>
      </w:r>
      <w:r w:rsidRPr="00D31D89">
        <w:rPr>
          <w:rFonts w:ascii="Times New Roman" w:hAnsi="Times New Roman" w:cs="Times New Roman"/>
          <w:sz w:val="24"/>
          <w:szCs w:val="24"/>
        </w:rPr>
        <w:lastRenderedPageBreak/>
        <w:t>draagvlak om de regionale enthousiastelingen te zien excelleren. Dit kan verschillen verklaren in alle drie de onderdelen van netwerkeffectiviteit: er wordt minder samengewerkt, er worden minder offers gemaakt en de bevlogen spelers kunnen minder goed een netwerk opzetten om de doelen van de samenwerking te behalen.</w:t>
      </w:r>
    </w:p>
    <w:p w14:paraId="22E51B7E" w14:textId="77777777" w:rsidR="00E71018" w:rsidRPr="00D31D89" w:rsidRDefault="00E71018"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Bevlogenheid van individuen</w:t>
      </w:r>
    </w:p>
    <w:p w14:paraId="4A5C776E" w14:textId="773E3362"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De verschillen tussen de regio’s op deze factor zijn beperkt aanwezig. In Noordwest Friesland zijn de regiocoördinator, de beleidsmedewerker van </w:t>
      </w:r>
      <w:proofErr w:type="spellStart"/>
      <w:r w:rsidR="00022D6A" w:rsidRPr="00D31D89">
        <w:rPr>
          <w:rFonts w:ascii="Times New Roman" w:hAnsi="Times New Roman" w:cs="Times New Roman"/>
          <w:sz w:val="24"/>
          <w:szCs w:val="24"/>
        </w:rPr>
        <w:t>Menameradiel</w:t>
      </w:r>
      <w:proofErr w:type="spellEnd"/>
      <w:r w:rsidRPr="00D31D89">
        <w:rPr>
          <w:rFonts w:ascii="Times New Roman" w:hAnsi="Times New Roman" w:cs="Times New Roman"/>
          <w:sz w:val="24"/>
          <w:szCs w:val="24"/>
        </w:rPr>
        <w:t xml:space="preserve">, de contactpersoon van de regionale dienst en de directeur van de welzijnsorganisatie bevlogen. Ook is er ambtelijk en bestuurlijk energie in Harlingen. Bij de overige gemeenteambtenaren is er beperkt bevlogenheid aanwezig, de woningcorporaties hebben wisselend (enige) bevlogenheid op dit dossier.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zijn de regiocoördinator, de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 xml:space="preserve">s en de contactpersoon van de welzijnsorganisatie bevlogen. Ambtelijk en bestuurlijk is er meer betrokkenheid vanuit </w:t>
      </w:r>
      <w:r w:rsidR="00C13B3F" w:rsidRPr="00D31D89">
        <w:rPr>
          <w:rFonts w:ascii="Times New Roman" w:hAnsi="Times New Roman" w:cs="Times New Roman"/>
          <w:sz w:val="24"/>
          <w:szCs w:val="24"/>
        </w:rPr>
        <w:t xml:space="preserve">de </w:t>
      </w:r>
      <w:r w:rsidRPr="00D31D89">
        <w:rPr>
          <w:rFonts w:ascii="Times New Roman" w:hAnsi="Times New Roman" w:cs="Times New Roman"/>
          <w:sz w:val="24"/>
          <w:szCs w:val="24"/>
        </w:rPr>
        <w:t>gemeente Oud-Beijerland.</w:t>
      </w:r>
    </w:p>
    <w:p w14:paraId="585E9BD0" w14:textId="12A68250"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Het lijkt er zodoende op dat de beide regiocoördinatoren en de beide personen die de brugfunctie tussen tactisch en strategisch proberen te bewerkstelligen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 en contactpersoon regionale sociale dienst) bevlogen zijn, evenals beide welzijnsorganisaties. Het lijkt heel</w:t>
      </w:r>
      <w:r w:rsidR="00C13B3F" w:rsidRPr="00D31D89">
        <w:rPr>
          <w:rFonts w:ascii="Times New Roman" w:hAnsi="Times New Roman" w:cs="Times New Roman"/>
          <w:sz w:val="24"/>
          <w:szCs w:val="24"/>
        </w:rPr>
        <w:t xml:space="preserve"> duidelijk dat bevlogenheid </w:t>
      </w:r>
      <w:r w:rsidR="00697B3D">
        <w:rPr>
          <w:rFonts w:ascii="Times New Roman" w:hAnsi="Times New Roman" w:cs="Times New Roman"/>
          <w:sz w:val="24"/>
          <w:szCs w:val="24"/>
        </w:rPr>
        <w:t>leidt tot meer gezamenlijke acties, een coöperatieve houding en een betere positionering van actoren</w:t>
      </w:r>
      <w:r w:rsidRPr="00D31D89">
        <w:rPr>
          <w:rFonts w:ascii="Times New Roman" w:hAnsi="Times New Roman" w:cs="Times New Roman"/>
          <w:sz w:val="24"/>
          <w:szCs w:val="24"/>
        </w:rPr>
        <w:t>, aangezien de regiocoördinator</w:t>
      </w:r>
      <w:r w:rsidR="00697B3D">
        <w:rPr>
          <w:rFonts w:ascii="Times New Roman" w:hAnsi="Times New Roman" w:cs="Times New Roman"/>
          <w:sz w:val="24"/>
          <w:szCs w:val="24"/>
        </w:rPr>
        <w:t xml:space="preserve"> en de projectleider Statushouders</w:t>
      </w:r>
      <w:r w:rsidRPr="00D31D89">
        <w:rPr>
          <w:rFonts w:ascii="Times New Roman" w:hAnsi="Times New Roman" w:cs="Times New Roman"/>
          <w:sz w:val="24"/>
          <w:szCs w:val="24"/>
        </w:rPr>
        <w:t xml:space="preserve">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hier</w:t>
      </w:r>
      <w:r w:rsidR="00697B3D">
        <w:rPr>
          <w:rFonts w:ascii="Times New Roman" w:hAnsi="Times New Roman" w:cs="Times New Roman"/>
          <w:sz w:val="24"/>
          <w:szCs w:val="24"/>
        </w:rPr>
        <w:t>in een zeer groot verschil maken</w:t>
      </w:r>
      <w:r w:rsidRPr="00D31D89">
        <w:rPr>
          <w:rFonts w:ascii="Times New Roman" w:hAnsi="Times New Roman" w:cs="Times New Roman"/>
          <w:sz w:val="24"/>
          <w:szCs w:val="24"/>
        </w:rPr>
        <w:t>. Er is echter ook bevlogenheid bij soortgelijke spelers in Noordw</w:t>
      </w:r>
      <w:r w:rsidR="00C13B3F" w:rsidRPr="00D31D89">
        <w:rPr>
          <w:rFonts w:ascii="Times New Roman" w:hAnsi="Times New Roman" w:cs="Times New Roman"/>
          <w:sz w:val="24"/>
          <w:szCs w:val="24"/>
        </w:rPr>
        <w:t xml:space="preserve">est Friesland, maar daar is </w:t>
      </w:r>
      <w:r w:rsidRPr="00D31D89">
        <w:rPr>
          <w:rFonts w:ascii="Times New Roman" w:hAnsi="Times New Roman" w:cs="Times New Roman"/>
          <w:sz w:val="24"/>
          <w:szCs w:val="24"/>
        </w:rPr>
        <w:t>minder</w:t>
      </w:r>
      <w:r w:rsidR="007740F6" w:rsidRPr="00D31D89">
        <w:rPr>
          <w:rFonts w:ascii="Times New Roman" w:hAnsi="Times New Roman" w:cs="Times New Roman"/>
          <w:sz w:val="24"/>
          <w:szCs w:val="24"/>
        </w:rPr>
        <w:t xml:space="preserve"> sprake van een omzetting van bevlogenheid </w:t>
      </w:r>
      <w:r w:rsidR="00697B3D">
        <w:rPr>
          <w:rFonts w:ascii="Times New Roman" w:hAnsi="Times New Roman" w:cs="Times New Roman"/>
          <w:sz w:val="24"/>
          <w:szCs w:val="24"/>
        </w:rPr>
        <w:t>naar netwerkeffectiviteit</w:t>
      </w:r>
      <w:r w:rsidRPr="00D31D89">
        <w:rPr>
          <w:rFonts w:ascii="Times New Roman" w:hAnsi="Times New Roman" w:cs="Times New Roman"/>
          <w:sz w:val="24"/>
          <w:szCs w:val="24"/>
        </w:rPr>
        <w:t xml:space="preserve">. </w:t>
      </w:r>
      <w:r w:rsidR="00697B3D">
        <w:rPr>
          <w:rFonts w:ascii="Times New Roman" w:hAnsi="Times New Roman" w:cs="Times New Roman"/>
          <w:sz w:val="24"/>
          <w:szCs w:val="24"/>
        </w:rPr>
        <w:t xml:space="preserve">Dit lijkt verklaard te worden door het verschil in externe legitimiteit: bevlogenheid leidt niet tot meer uitwisseling van hulpbronnen, een toename in de aanwezigheid van een coöperatieve houding en een betere positionering indien er bij de organisaties waar bevlogen individuen onderdeel van zijn geen steun is voor de samenwerking. </w:t>
      </w:r>
      <w:r w:rsidRPr="00D31D89">
        <w:rPr>
          <w:rFonts w:ascii="Times New Roman" w:hAnsi="Times New Roman" w:cs="Times New Roman"/>
          <w:sz w:val="24"/>
          <w:szCs w:val="24"/>
        </w:rPr>
        <w:t>Op basis van dit onderzoek zou de externe legitimiteit dan ook</w:t>
      </w:r>
      <w:r w:rsidR="007740F6" w:rsidRPr="00D31D89">
        <w:rPr>
          <w:rFonts w:ascii="Times New Roman" w:hAnsi="Times New Roman" w:cs="Times New Roman"/>
          <w:sz w:val="24"/>
          <w:szCs w:val="24"/>
        </w:rPr>
        <w:t xml:space="preserve"> ingeschat worden als</w:t>
      </w:r>
      <w:r w:rsidRPr="00D31D89">
        <w:rPr>
          <w:rFonts w:ascii="Times New Roman" w:hAnsi="Times New Roman" w:cs="Times New Roman"/>
          <w:sz w:val="24"/>
          <w:szCs w:val="24"/>
        </w:rPr>
        <w:t xml:space="preserve"> een mediërende factor die het verband tussen bevlogenheid bij individuen en de positioneringscapaciteit beïnvloedt.</w:t>
      </w:r>
    </w:p>
    <w:p w14:paraId="408C6722" w14:textId="04EF4760" w:rsidR="00E71018" w:rsidRPr="00D31D89" w:rsidRDefault="007740F6" w:rsidP="005614CF">
      <w:pPr>
        <w:spacing w:line="276" w:lineRule="auto"/>
        <w:jc w:val="both"/>
        <w:rPr>
          <w:rFonts w:ascii="Times New Roman" w:hAnsi="Times New Roman" w:cs="Times New Roman"/>
          <w:b/>
          <w:sz w:val="24"/>
          <w:szCs w:val="24"/>
        </w:rPr>
      </w:pPr>
      <w:r w:rsidRPr="00D31D89">
        <w:rPr>
          <w:rFonts w:ascii="Times New Roman" w:hAnsi="Times New Roman" w:cs="Times New Roman"/>
          <w:b/>
          <w:sz w:val="24"/>
          <w:szCs w:val="24"/>
        </w:rPr>
        <w:t>Bestaand netwerk</w:t>
      </w:r>
    </w:p>
    <w:p w14:paraId="655D64C2" w14:textId="53834CD5"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De factor ‘bestaand netwerk’ slaat op twee dingen: eerdere ervaringen</w:t>
      </w:r>
      <w:r w:rsidR="008C635A">
        <w:rPr>
          <w:rFonts w:ascii="Times New Roman" w:hAnsi="Times New Roman" w:cs="Times New Roman"/>
          <w:sz w:val="24"/>
          <w:szCs w:val="24"/>
        </w:rPr>
        <w:t xml:space="preserve"> met actoren buiten het netwerk</w:t>
      </w:r>
      <w:r w:rsidRPr="00D31D89">
        <w:rPr>
          <w:rFonts w:ascii="Times New Roman" w:hAnsi="Times New Roman" w:cs="Times New Roman"/>
          <w:sz w:val="24"/>
          <w:szCs w:val="24"/>
        </w:rPr>
        <w:t xml:space="preserve"> en de cultuurgebonden relationele ondergrond. </w:t>
      </w:r>
      <w:r w:rsidR="008C635A">
        <w:rPr>
          <w:rFonts w:ascii="Times New Roman" w:hAnsi="Times New Roman" w:cs="Times New Roman"/>
          <w:sz w:val="24"/>
          <w:szCs w:val="24"/>
        </w:rPr>
        <w:t>De factor eerdere ervaringen slaat</w:t>
      </w:r>
      <w:r w:rsidRPr="00D31D89">
        <w:rPr>
          <w:rFonts w:ascii="Times New Roman" w:hAnsi="Times New Roman" w:cs="Times New Roman"/>
          <w:sz w:val="24"/>
          <w:szCs w:val="24"/>
        </w:rPr>
        <w:t xml:space="preserve"> op het feit dat partijen die reeds samenwerken gemakkelijker deze samenwerking uitbouwen naar andere thema’s. In de regio Noordwest Friesland zie je dit veelvuldig. De regiocoördinator is regiocoördinator geworden vanuit de funct</w:t>
      </w:r>
      <w:r w:rsidR="007740F6" w:rsidRPr="00D31D89">
        <w:rPr>
          <w:rFonts w:ascii="Times New Roman" w:hAnsi="Times New Roman" w:cs="Times New Roman"/>
          <w:sz w:val="24"/>
          <w:szCs w:val="24"/>
        </w:rPr>
        <w:t xml:space="preserve">ie van </w:t>
      </w:r>
      <w:proofErr w:type="spellStart"/>
      <w:r w:rsidR="007740F6" w:rsidRPr="00D31D89">
        <w:rPr>
          <w:rFonts w:ascii="Times New Roman" w:hAnsi="Times New Roman" w:cs="Times New Roman"/>
          <w:sz w:val="24"/>
          <w:szCs w:val="24"/>
        </w:rPr>
        <w:t>reïntegratiecoördinator</w:t>
      </w:r>
      <w:proofErr w:type="spellEnd"/>
      <w:r w:rsidRPr="00D31D89">
        <w:rPr>
          <w:rFonts w:ascii="Times New Roman" w:hAnsi="Times New Roman" w:cs="Times New Roman"/>
          <w:sz w:val="24"/>
          <w:szCs w:val="24"/>
        </w:rPr>
        <w:t>. De welzijnsstichting deed</w:t>
      </w:r>
      <w:r w:rsidR="007740F6" w:rsidRPr="00D31D89">
        <w:rPr>
          <w:rFonts w:ascii="Times New Roman" w:hAnsi="Times New Roman" w:cs="Times New Roman"/>
          <w:sz w:val="24"/>
          <w:szCs w:val="24"/>
        </w:rPr>
        <w:t xml:space="preserve"> eerst alleen</w:t>
      </w:r>
      <w:r w:rsidRPr="00D31D89">
        <w:rPr>
          <w:rFonts w:ascii="Times New Roman" w:hAnsi="Times New Roman" w:cs="Times New Roman"/>
          <w:sz w:val="24"/>
          <w:szCs w:val="24"/>
        </w:rPr>
        <w:t xml:space="preserve"> de ouderenzorg</w:t>
      </w:r>
      <w:r w:rsidR="007740F6" w:rsidRPr="00D31D89">
        <w:rPr>
          <w:rFonts w:ascii="Times New Roman" w:hAnsi="Times New Roman" w:cs="Times New Roman"/>
          <w:sz w:val="24"/>
          <w:szCs w:val="24"/>
        </w:rPr>
        <w:t xml:space="preserve"> en vrijwilligerscentrale</w:t>
      </w:r>
      <w:r w:rsidRPr="00D31D89">
        <w:rPr>
          <w:rFonts w:ascii="Times New Roman" w:hAnsi="Times New Roman" w:cs="Times New Roman"/>
          <w:sz w:val="24"/>
          <w:szCs w:val="24"/>
        </w:rPr>
        <w:t>. Beleidsmedewerkers van de gemeentes hebben in Noordwest Friesland meer taken aangeboden aan de regiocoördinator en de welzijnsorganisatie in plaats van hier een nieuwe speler voor te vinden. In het geval van de welzijnsorganisatie geldt dat er sprake is van een positieve beoordeling, maar bij de regiocoördinator was dit nog niet zeker. Het lijkt er aldus op dat de wens om het aantal spelers te beperken op zich al leidt tot het uitbreiden van het bestaande netwerk. Eerdere er</w:t>
      </w:r>
      <w:r w:rsidR="009F60EF">
        <w:rPr>
          <w:rFonts w:ascii="Times New Roman" w:hAnsi="Times New Roman" w:cs="Times New Roman"/>
          <w:sz w:val="24"/>
          <w:szCs w:val="24"/>
        </w:rPr>
        <w:t>varingen hebben hier invloed op.</w:t>
      </w:r>
    </w:p>
    <w:p w14:paraId="4AEF4569" w14:textId="07BBDB99" w:rsidR="00E71018" w:rsidRPr="00D31D89"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Naast eerdere ervaringen zijn er culturele factoren. Dit geldt op geografisch en thematisch niveau. Op geografisch niveau geldt dat er in Noordwest Friesland meermaals gesproken is over een gespannen geschiedenis tussen Harlingen en Franeker, waarbij ook over en weer soms met enige vooroordelen werd gesproken. Meerdere respondenten uit de regio hebben aangegeven dat dit van invloed is op hoe de samenwerking verloopt. Tegelijkertijd geldt er de Friese aard van samenwerking die de neiging tot samenwerking zou bevorderen. In </w:t>
      </w:r>
      <w:r w:rsidR="00F155C3" w:rsidRPr="00D31D89">
        <w:rPr>
          <w:rFonts w:ascii="Times New Roman" w:hAnsi="Times New Roman" w:cs="Times New Roman"/>
          <w:sz w:val="24"/>
          <w:szCs w:val="24"/>
        </w:rPr>
        <w:t>de Hoeksche Waard</w:t>
      </w:r>
      <w:r w:rsidRPr="00D31D89">
        <w:rPr>
          <w:rFonts w:ascii="Times New Roman" w:hAnsi="Times New Roman" w:cs="Times New Roman"/>
          <w:sz w:val="24"/>
          <w:szCs w:val="24"/>
        </w:rPr>
        <w:t xml:space="preserve"> is deze culturele neiging ook aanwezig, maar dan vanuit het idee dat het een eiland is. Ook hier zijn er een aantal gemeentes die zelfstandig willen blijven, maar rivaliteite</w:t>
      </w:r>
      <w:r w:rsidR="008C635A">
        <w:rPr>
          <w:rFonts w:ascii="Times New Roman" w:hAnsi="Times New Roman" w:cs="Times New Roman"/>
          <w:sz w:val="24"/>
          <w:szCs w:val="24"/>
        </w:rPr>
        <w:t>n zijn niet naar voren gekomen.</w:t>
      </w:r>
    </w:p>
    <w:p w14:paraId="35B6F52F" w14:textId="1E7BC8D1" w:rsidR="008C635A" w:rsidRDefault="00E71018" w:rsidP="005614CF">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Het bestaande netwerk is zodoende zeker van invloed op </w:t>
      </w:r>
      <w:r w:rsidR="008C635A">
        <w:rPr>
          <w:rFonts w:ascii="Times New Roman" w:hAnsi="Times New Roman" w:cs="Times New Roman"/>
          <w:sz w:val="24"/>
          <w:szCs w:val="24"/>
        </w:rPr>
        <w:t xml:space="preserve">of er nieuwe actoren gezocht worden of dat taken binnen het netwerk worden belegd, maar dit werkt via eerdere ervaringen (vertrouwen). Dit vertrouwen betreft echter ook vertrouwen in partijen buiten het netwerk. </w:t>
      </w:r>
      <w:r w:rsidRPr="00D31D89">
        <w:rPr>
          <w:rFonts w:ascii="Times New Roman" w:hAnsi="Times New Roman" w:cs="Times New Roman"/>
          <w:sz w:val="24"/>
          <w:szCs w:val="24"/>
        </w:rPr>
        <w:t>Anderzijds geldt dat culturele verschillen kunnen maken dat er soms minder samen wordt gedaan, omdat</w:t>
      </w:r>
      <w:r w:rsidR="008C635A">
        <w:rPr>
          <w:rFonts w:ascii="Times New Roman" w:hAnsi="Times New Roman" w:cs="Times New Roman"/>
          <w:sz w:val="24"/>
          <w:szCs w:val="24"/>
        </w:rPr>
        <w:t xml:space="preserve"> netwerkactoren en organisaties binnen een bepaalde culturele achtergrond hun netwerk en gezamenlijkheden vormgeven. Zodoende worden de drie onderdelen van netwerkeffectiviteit alle drie beïnvloed door het bestaande netwerk. </w:t>
      </w:r>
    </w:p>
    <w:p w14:paraId="30AE7833" w14:textId="3674065B" w:rsidR="008C635A" w:rsidRDefault="003D118A" w:rsidP="005614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Deze factor is, ondanks dat deze </w:t>
      </w:r>
      <w:proofErr w:type="spellStart"/>
      <w:r>
        <w:rPr>
          <w:rFonts w:ascii="Times New Roman" w:hAnsi="Times New Roman" w:cs="Times New Roman"/>
          <w:sz w:val="24"/>
          <w:szCs w:val="24"/>
        </w:rPr>
        <w:t>invleod</w:t>
      </w:r>
      <w:proofErr w:type="spellEnd"/>
      <w:r>
        <w:rPr>
          <w:rFonts w:ascii="Times New Roman" w:hAnsi="Times New Roman" w:cs="Times New Roman"/>
          <w:sz w:val="24"/>
          <w:szCs w:val="24"/>
        </w:rPr>
        <w:t xml:space="preserve"> heeft, echter niet direct eenduidig mee te nemen in een nieuwe model. De reden hiervoor is dat </w:t>
      </w:r>
      <w:r w:rsidR="008C635A">
        <w:rPr>
          <w:rFonts w:ascii="Times New Roman" w:hAnsi="Times New Roman" w:cs="Times New Roman"/>
          <w:sz w:val="24"/>
          <w:szCs w:val="24"/>
        </w:rPr>
        <w:t>positieve verwachtingen op basis van eerdere ervaringen met netwerkactoren al vallen onder de factor vertrouwen</w:t>
      </w:r>
      <w:r w:rsidR="00B12682">
        <w:rPr>
          <w:rFonts w:ascii="Times New Roman" w:hAnsi="Times New Roman" w:cs="Times New Roman"/>
          <w:sz w:val="24"/>
          <w:szCs w:val="24"/>
        </w:rPr>
        <w:t xml:space="preserve"> (coöperatieve houding), maar w</w:t>
      </w:r>
      <w:r w:rsidR="008C635A">
        <w:rPr>
          <w:rFonts w:ascii="Times New Roman" w:hAnsi="Times New Roman" w:cs="Times New Roman"/>
          <w:sz w:val="24"/>
          <w:szCs w:val="24"/>
        </w:rPr>
        <w:t>anneer het vertrouwen betreft in actoren buiten he</w:t>
      </w:r>
      <w:r w:rsidR="00B12682">
        <w:rPr>
          <w:rFonts w:ascii="Times New Roman" w:hAnsi="Times New Roman" w:cs="Times New Roman"/>
          <w:sz w:val="24"/>
          <w:szCs w:val="24"/>
        </w:rPr>
        <w:t>t netwerk, dan zijn er geen heldere verbanden</w:t>
      </w:r>
      <w:r w:rsidR="008C635A">
        <w:rPr>
          <w:rFonts w:ascii="Times New Roman" w:hAnsi="Times New Roman" w:cs="Times New Roman"/>
          <w:sz w:val="24"/>
          <w:szCs w:val="24"/>
        </w:rPr>
        <w:t>.</w:t>
      </w:r>
      <w:r w:rsidR="00B12682">
        <w:rPr>
          <w:rFonts w:ascii="Times New Roman" w:hAnsi="Times New Roman" w:cs="Times New Roman"/>
          <w:sz w:val="24"/>
          <w:szCs w:val="24"/>
        </w:rPr>
        <w:t xml:space="preserve"> Er zijn namelijk wel minder samenwerkingspartners gekomen dankzij eerdere ervaringen, maar niet specifiek binnen het netwerk: het totale aantal samenwerkingspartners wordt beperkt. Het beperken van het aantal partners leidt vervolgens tot een toename in de uitwisseling van hulpbronnen en een toename in de aanwezigheid van een coöperatieve houding – deze verbanden werden al aangenomen.</w:t>
      </w:r>
      <w:r w:rsidR="008C635A">
        <w:rPr>
          <w:rFonts w:ascii="Times New Roman" w:hAnsi="Times New Roman" w:cs="Times New Roman"/>
          <w:sz w:val="24"/>
          <w:szCs w:val="24"/>
        </w:rPr>
        <w:t xml:space="preserve"> </w:t>
      </w:r>
      <w:r w:rsidR="003131E2">
        <w:rPr>
          <w:rFonts w:ascii="Times New Roman" w:hAnsi="Times New Roman" w:cs="Times New Roman"/>
          <w:sz w:val="24"/>
          <w:szCs w:val="24"/>
        </w:rPr>
        <w:t>De conclusie bij deze factor is</w:t>
      </w:r>
      <w:r w:rsidR="00B12682">
        <w:rPr>
          <w:rFonts w:ascii="Times New Roman" w:hAnsi="Times New Roman" w:cs="Times New Roman"/>
          <w:sz w:val="24"/>
          <w:szCs w:val="24"/>
        </w:rPr>
        <w:t xml:space="preserve"> dat het een factor van belang </w:t>
      </w:r>
      <w:r w:rsidR="003131E2">
        <w:rPr>
          <w:rFonts w:ascii="Times New Roman" w:hAnsi="Times New Roman" w:cs="Times New Roman"/>
          <w:sz w:val="24"/>
          <w:szCs w:val="24"/>
        </w:rPr>
        <w:t>lijkt, maar dat het n</w:t>
      </w:r>
      <w:r w:rsidR="00B12682">
        <w:rPr>
          <w:rFonts w:ascii="Times New Roman" w:hAnsi="Times New Roman" w:cs="Times New Roman"/>
          <w:sz w:val="24"/>
          <w:szCs w:val="24"/>
        </w:rPr>
        <w:t>iet eenduidig is op welke wijze.</w:t>
      </w:r>
    </w:p>
    <w:p w14:paraId="2A4CFA0A" w14:textId="19BA6F89" w:rsidR="00E71018" w:rsidRPr="00D31D89" w:rsidRDefault="005308D3" w:rsidP="005614CF">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Stabiliteit van </w:t>
      </w:r>
      <w:r w:rsidR="00B12682">
        <w:rPr>
          <w:rFonts w:ascii="Times New Roman" w:hAnsi="Times New Roman" w:cs="Times New Roman"/>
          <w:b/>
          <w:sz w:val="24"/>
          <w:szCs w:val="24"/>
        </w:rPr>
        <w:t>de netwerkorganisaties</w:t>
      </w:r>
    </w:p>
    <w:p w14:paraId="662112F8" w14:textId="00CFB13A" w:rsidR="00E71018" w:rsidRDefault="00B12682" w:rsidP="005614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stabiliteit van de netwerkorganisaties betreft de mate waarin het netwerk uit dezelfde organisaties blijft bestaan. </w:t>
      </w:r>
      <w:r w:rsidR="00E71018" w:rsidRPr="00D31D89">
        <w:rPr>
          <w:rFonts w:ascii="Times New Roman" w:hAnsi="Times New Roman" w:cs="Times New Roman"/>
          <w:sz w:val="24"/>
          <w:szCs w:val="24"/>
        </w:rPr>
        <w:t xml:space="preserve">In beide regio’s spelen vraagstukken met betrekking tot gemeentelijke herindelingen.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heeft dit geleid tot meer samenwerking, omdat de keuze bestaat uit intensievere samenwerking of herindeling. In beide gevallen is samenwerking een pre. Daarbij helpt het de gemeentes dat de </w:t>
      </w:r>
      <w:r w:rsidR="003077D8" w:rsidRPr="00D31D89">
        <w:rPr>
          <w:rFonts w:ascii="Times New Roman" w:hAnsi="Times New Roman" w:cs="Times New Roman"/>
          <w:sz w:val="24"/>
          <w:szCs w:val="24"/>
        </w:rPr>
        <w:t>woningcorporatie</w:t>
      </w:r>
      <w:r w:rsidR="00E71018" w:rsidRPr="00D31D89">
        <w:rPr>
          <w:rFonts w:ascii="Times New Roman" w:hAnsi="Times New Roman" w:cs="Times New Roman"/>
          <w:sz w:val="24"/>
          <w:szCs w:val="24"/>
        </w:rPr>
        <w:t xml:space="preserve"> al gefuseerd is. De fusies leiden tot een congruent werkgebied voor meerdere vraagstukken, waarbij de grenzen van het werkgebied die van het eiland zijn. </w:t>
      </w:r>
      <w:r w:rsidR="005308D3">
        <w:rPr>
          <w:rFonts w:ascii="Times New Roman" w:hAnsi="Times New Roman" w:cs="Times New Roman"/>
          <w:sz w:val="24"/>
          <w:szCs w:val="24"/>
        </w:rPr>
        <w:t xml:space="preserve">Alle niet-gemeentelijke actoren zien dit zitten. </w:t>
      </w:r>
      <w:r w:rsidR="00E71018" w:rsidRPr="00D31D89">
        <w:rPr>
          <w:rFonts w:ascii="Times New Roman" w:hAnsi="Times New Roman" w:cs="Times New Roman"/>
          <w:sz w:val="24"/>
          <w:szCs w:val="24"/>
        </w:rPr>
        <w:t xml:space="preserve">In Noordwest Friesland </w:t>
      </w:r>
      <w:r w:rsidR="005308D3">
        <w:rPr>
          <w:rFonts w:ascii="Times New Roman" w:hAnsi="Times New Roman" w:cs="Times New Roman"/>
          <w:sz w:val="24"/>
          <w:szCs w:val="24"/>
        </w:rPr>
        <w:t>staan de organisaties die onderdeel zijn van het netwerk</w:t>
      </w:r>
      <w:r w:rsidR="00E71018" w:rsidRPr="00D31D89">
        <w:rPr>
          <w:rFonts w:ascii="Times New Roman" w:hAnsi="Times New Roman" w:cs="Times New Roman"/>
          <w:sz w:val="24"/>
          <w:szCs w:val="24"/>
        </w:rPr>
        <w:t xml:space="preserve"> gemengder in de samenwerking. De gemeente Harlingen wil wel regionaal samenwerken op een aantal thema’s, maar ziet veel heil in provinciale samenwerking en geen heil in een fusie met andere gemeentes. Een aantal andere gemeentes wil vooral regionaal samenwerken en een enkele gemeente wil vooral de herindeling afwachten. </w:t>
      </w:r>
      <w:r w:rsidR="005308D3">
        <w:rPr>
          <w:rFonts w:ascii="Times New Roman" w:hAnsi="Times New Roman" w:cs="Times New Roman"/>
          <w:sz w:val="24"/>
          <w:szCs w:val="24"/>
        </w:rPr>
        <w:t xml:space="preserve">De woningcorporaties hebben niet de behoefte om te fuseren, terwijl de welzijnsorganisatie en de regionale sociale dienst relatief vaak in de afgelopen jaren hun werkgebied hebben moeten aanpassen door herindelingen. </w:t>
      </w:r>
      <w:r w:rsidR="00F531D3">
        <w:rPr>
          <w:rFonts w:ascii="Times New Roman" w:hAnsi="Times New Roman" w:cs="Times New Roman"/>
          <w:sz w:val="24"/>
          <w:szCs w:val="24"/>
        </w:rPr>
        <w:t xml:space="preserve">Over het geheel kan het netwerk in Noordwest Friesland qua organisaties instabiel genoemd </w:t>
      </w:r>
      <w:r w:rsidR="00F531D3">
        <w:rPr>
          <w:rFonts w:ascii="Times New Roman" w:hAnsi="Times New Roman" w:cs="Times New Roman"/>
          <w:sz w:val="24"/>
          <w:szCs w:val="24"/>
        </w:rPr>
        <w:lastRenderedPageBreak/>
        <w:t xml:space="preserve">worden op een wijze die de externe legitimiteit doet afnemen. </w:t>
      </w:r>
      <w:r w:rsidR="00E71018" w:rsidRPr="00D31D89">
        <w:rPr>
          <w:rFonts w:ascii="Times New Roman" w:hAnsi="Times New Roman" w:cs="Times New Roman"/>
          <w:sz w:val="24"/>
          <w:szCs w:val="24"/>
        </w:rPr>
        <w:t xml:space="preserve">Zodoende leidt een fusie tot het verhogen van de externe legitimiteit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maar tot een afname van de externe legitimiteit in Noordwest Friesland. Dit kan worden verklaard door het feit dat een fusie in </w:t>
      </w:r>
      <w:r w:rsidR="00F155C3" w:rsidRPr="00D31D89">
        <w:rPr>
          <w:rFonts w:ascii="Times New Roman" w:hAnsi="Times New Roman" w:cs="Times New Roman"/>
          <w:sz w:val="24"/>
          <w:szCs w:val="24"/>
        </w:rPr>
        <w:t>de Hoeksche Waard</w:t>
      </w:r>
      <w:r w:rsidR="00C7200C" w:rsidRPr="00D31D89">
        <w:rPr>
          <w:rFonts w:ascii="Times New Roman" w:hAnsi="Times New Roman" w:cs="Times New Roman"/>
          <w:sz w:val="24"/>
          <w:szCs w:val="24"/>
        </w:rPr>
        <w:t xml:space="preserve"> nog niet zeker is (na een advies vanuit de Provinciale Staten is er nu ook een instemming vanuit de ministerraad (Provincie Zuid-Holland, 2017)</w:t>
      </w:r>
      <w:r w:rsidR="00E71018" w:rsidRPr="00D31D89">
        <w:rPr>
          <w:rFonts w:ascii="Times New Roman" w:hAnsi="Times New Roman" w:cs="Times New Roman"/>
          <w:sz w:val="24"/>
          <w:szCs w:val="24"/>
        </w:rPr>
        <w:t>, waar dit in Noord</w:t>
      </w:r>
      <w:r w:rsidR="00F531D3">
        <w:rPr>
          <w:rFonts w:ascii="Times New Roman" w:hAnsi="Times New Roman" w:cs="Times New Roman"/>
          <w:sz w:val="24"/>
          <w:szCs w:val="24"/>
        </w:rPr>
        <w:t>west Friesland wel het geval is, maar ook de lange termijn van uniformiteit in de overige netwerkactoren kan bijdragen aan de steun voor de samenwerking.</w:t>
      </w:r>
    </w:p>
    <w:p w14:paraId="34E3D536" w14:textId="022989A5" w:rsidR="00B12682" w:rsidRPr="00B12682" w:rsidRDefault="00B12682" w:rsidP="005614CF">
      <w:pPr>
        <w:spacing w:line="276" w:lineRule="auto"/>
        <w:jc w:val="both"/>
        <w:rPr>
          <w:rFonts w:ascii="Times New Roman" w:hAnsi="Times New Roman" w:cs="Times New Roman"/>
          <w:b/>
          <w:sz w:val="24"/>
          <w:szCs w:val="24"/>
        </w:rPr>
      </w:pPr>
      <w:r w:rsidRPr="00B12682">
        <w:rPr>
          <w:rFonts w:ascii="Times New Roman" w:hAnsi="Times New Roman" w:cs="Times New Roman"/>
          <w:b/>
          <w:sz w:val="24"/>
          <w:szCs w:val="24"/>
        </w:rPr>
        <w:t>Stabiliteit in netwerkactoren</w:t>
      </w:r>
    </w:p>
    <w:p w14:paraId="661361E5" w14:textId="42D4A03E" w:rsidR="00E71018" w:rsidRDefault="00F531D3" w:rsidP="005614CF">
      <w:pPr>
        <w:spacing w:line="276" w:lineRule="auto"/>
        <w:jc w:val="both"/>
        <w:rPr>
          <w:rFonts w:ascii="Times New Roman" w:hAnsi="Times New Roman" w:cs="Times New Roman"/>
          <w:sz w:val="24"/>
          <w:szCs w:val="24"/>
        </w:rPr>
      </w:pPr>
      <w:r>
        <w:rPr>
          <w:rFonts w:ascii="Times New Roman" w:hAnsi="Times New Roman" w:cs="Times New Roman"/>
          <w:sz w:val="24"/>
          <w:szCs w:val="24"/>
        </w:rPr>
        <w:t>Met betrekking tot de stabiliteit in netwerkactoren is opgemerkt dat i</w:t>
      </w:r>
      <w:r w:rsidR="00E71018" w:rsidRPr="00D31D89">
        <w:rPr>
          <w:rFonts w:ascii="Times New Roman" w:hAnsi="Times New Roman" w:cs="Times New Roman"/>
          <w:sz w:val="24"/>
          <w:szCs w:val="24"/>
        </w:rPr>
        <w:t>n beide regio</w:t>
      </w:r>
      <w:r>
        <w:rPr>
          <w:rFonts w:ascii="Times New Roman" w:hAnsi="Times New Roman" w:cs="Times New Roman"/>
          <w:sz w:val="24"/>
          <w:szCs w:val="24"/>
        </w:rPr>
        <w:t>’</w:t>
      </w:r>
      <w:r w:rsidR="00E71018" w:rsidRPr="00D31D89">
        <w:rPr>
          <w:rFonts w:ascii="Times New Roman" w:hAnsi="Times New Roman" w:cs="Times New Roman"/>
          <w:sz w:val="24"/>
          <w:szCs w:val="24"/>
        </w:rPr>
        <w:t xml:space="preserve">s </w:t>
      </w:r>
      <w:r>
        <w:rPr>
          <w:rFonts w:ascii="Times New Roman" w:hAnsi="Times New Roman" w:cs="Times New Roman"/>
          <w:sz w:val="24"/>
          <w:szCs w:val="24"/>
        </w:rPr>
        <w:t xml:space="preserve">wisselingen van actoren </w:t>
      </w:r>
      <w:r w:rsidR="00E71018" w:rsidRPr="00D31D89">
        <w:rPr>
          <w:rFonts w:ascii="Times New Roman" w:hAnsi="Times New Roman" w:cs="Times New Roman"/>
          <w:sz w:val="24"/>
          <w:szCs w:val="24"/>
        </w:rPr>
        <w:t xml:space="preserve">een obstakel </w:t>
      </w:r>
      <w:r>
        <w:rPr>
          <w:rFonts w:ascii="Times New Roman" w:hAnsi="Times New Roman" w:cs="Times New Roman"/>
          <w:sz w:val="24"/>
          <w:szCs w:val="24"/>
        </w:rPr>
        <w:t xml:space="preserve">zijn voor de samenwerking. </w:t>
      </w:r>
      <w:r w:rsidR="0046097D" w:rsidRPr="00D31D89">
        <w:rPr>
          <w:rFonts w:ascii="Times New Roman" w:hAnsi="Times New Roman" w:cs="Times New Roman"/>
          <w:sz w:val="24"/>
          <w:szCs w:val="24"/>
        </w:rPr>
        <w:t xml:space="preserve">Huisvesting en integratie van </w:t>
      </w:r>
      <w:r w:rsidR="00B700CC" w:rsidRPr="00D31D89">
        <w:rPr>
          <w:rFonts w:ascii="Times New Roman" w:hAnsi="Times New Roman" w:cs="Times New Roman"/>
          <w:sz w:val="24"/>
          <w:szCs w:val="24"/>
        </w:rPr>
        <w:t>vergunninghouder</w:t>
      </w:r>
      <w:r w:rsidR="0046097D" w:rsidRPr="00D31D89">
        <w:rPr>
          <w:rFonts w:ascii="Times New Roman" w:hAnsi="Times New Roman" w:cs="Times New Roman"/>
          <w:sz w:val="24"/>
          <w:szCs w:val="24"/>
        </w:rPr>
        <w:t>s blijken dos</w:t>
      </w:r>
      <w:r w:rsidR="00E71018" w:rsidRPr="00D31D89">
        <w:rPr>
          <w:rFonts w:ascii="Times New Roman" w:hAnsi="Times New Roman" w:cs="Times New Roman"/>
          <w:sz w:val="24"/>
          <w:szCs w:val="24"/>
        </w:rPr>
        <w:t>sier</w:t>
      </w:r>
      <w:r w:rsidR="0046097D" w:rsidRPr="00D31D89">
        <w:rPr>
          <w:rFonts w:ascii="Times New Roman" w:hAnsi="Times New Roman" w:cs="Times New Roman"/>
          <w:sz w:val="24"/>
          <w:szCs w:val="24"/>
        </w:rPr>
        <w:t>s</w:t>
      </w:r>
      <w:r w:rsidR="00E71018" w:rsidRPr="00D31D89">
        <w:rPr>
          <w:rFonts w:ascii="Times New Roman" w:hAnsi="Times New Roman" w:cs="Times New Roman"/>
          <w:sz w:val="24"/>
          <w:szCs w:val="24"/>
        </w:rPr>
        <w:t xml:space="preserve"> </w:t>
      </w:r>
      <w:r w:rsidR="0046097D" w:rsidRPr="00D31D89">
        <w:rPr>
          <w:rFonts w:ascii="Times New Roman" w:hAnsi="Times New Roman" w:cs="Times New Roman"/>
          <w:sz w:val="24"/>
          <w:szCs w:val="24"/>
        </w:rPr>
        <w:t>waar vaak wisselingen plaatsvinden</w:t>
      </w:r>
      <w:r w:rsidR="00E71018" w:rsidRPr="00D31D89">
        <w:rPr>
          <w:rFonts w:ascii="Times New Roman" w:hAnsi="Times New Roman" w:cs="Times New Roman"/>
          <w:sz w:val="24"/>
          <w:szCs w:val="24"/>
        </w:rPr>
        <w:t xml:space="preserve"> van </w:t>
      </w:r>
      <w:r w:rsidR="00636A9E" w:rsidRPr="00D31D89">
        <w:rPr>
          <w:rFonts w:ascii="Times New Roman" w:hAnsi="Times New Roman" w:cs="Times New Roman"/>
          <w:sz w:val="24"/>
          <w:szCs w:val="24"/>
        </w:rPr>
        <w:t xml:space="preserve">actoren, met name bij gemeentes. Daarbij komt dat er vaak een beperkte </w:t>
      </w:r>
      <w:r w:rsidR="00E71018" w:rsidRPr="00D31D89">
        <w:rPr>
          <w:rFonts w:ascii="Times New Roman" w:hAnsi="Times New Roman" w:cs="Times New Roman"/>
          <w:sz w:val="24"/>
          <w:szCs w:val="24"/>
        </w:rPr>
        <w:t xml:space="preserve">mate van kennis- en netwerkoverdracht </w:t>
      </w:r>
      <w:r w:rsidR="00636A9E" w:rsidRPr="00D31D89">
        <w:rPr>
          <w:rFonts w:ascii="Times New Roman" w:hAnsi="Times New Roman" w:cs="Times New Roman"/>
          <w:sz w:val="24"/>
          <w:szCs w:val="24"/>
        </w:rPr>
        <w:t>plaatsvindt</w:t>
      </w:r>
      <w:r w:rsidR="00E71018" w:rsidRPr="00D31D89">
        <w:rPr>
          <w:rFonts w:ascii="Times New Roman" w:hAnsi="Times New Roman" w:cs="Times New Roman"/>
          <w:sz w:val="24"/>
          <w:szCs w:val="24"/>
        </w:rPr>
        <w:t>. Zo zijn er twee organisaties uit het netwerk verdwenen bij personeelsoverdracht (</w:t>
      </w:r>
      <w:r w:rsidR="00E866C3" w:rsidRPr="00D31D89">
        <w:rPr>
          <w:rFonts w:ascii="Times New Roman" w:hAnsi="Times New Roman" w:cs="Times New Roman"/>
          <w:sz w:val="24"/>
          <w:szCs w:val="24"/>
        </w:rPr>
        <w:t xml:space="preserve">het zorgteam in </w:t>
      </w:r>
      <w:r w:rsidR="00F155C3" w:rsidRPr="00D31D89">
        <w:rPr>
          <w:rFonts w:ascii="Times New Roman" w:hAnsi="Times New Roman" w:cs="Times New Roman"/>
          <w:sz w:val="24"/>
          <w:szCs w:val="24"/>
        </w:rPr>
        <w:t>de Hoeksche Waard</w:t>
      </w:r>
      <w:r w:rsidR="00E71018" w:rsidRPr="00D31D89">
        <w:rPr>
          <w:rFonts w:ascii="Times New Roman" w:hAnsi="Times New Roman" w:cs="Times New Roman"/>
          <w:sz w:val="24"/>
          <w:szCs w:val="24"/>
        </w:rPr>
        <w:t xml:space="preserve"> en Stichting Vluchtelingenwerk</w:t>
      </w:r>
      <w:r w:rsidR="00E866C3" w:rsidRPr="00D31D89">
        <w:rPr>
          <w:rFonts w:ascii="Times New Roman" w:hAnsi="Times New Roman" w:cs="Times New Roman"/>
          <w:sz w:val="24"/>
          <w:szCs w:val="24"/>
        </w:rPr>
        <w:t xml:space="preserve"> voor het welzijnswerk in</w:t>
      </w:r>
      <w:r w:rsidR="00E71018" w:rsidRPr="00D31D89">
        <w:rPr>
          <w:rFonts w:ascii="Times New Roman" w:hAnsi="Times New Roman" w:cs="Times New Roman"/>
          <w:sz w:val="24"/>
          <w:szCs w:val="24"/>
        </w:rPr>
        <w:t xml:space="preserve"> </w:t>
      </w:r>
      <w:proofErr w:type="spellStart"/>
      <w:r w:rsidR="00E71018" w:rsidRPr="00D31D89">
        <w:rPr>
          <w:rFonts w:ascii="Times New Roman" w:hAnsi="Times New Roman" w:cs="Times New Roman"/>
          <w:sz w:val="24"/>
          <w:szCs w:val="24"/>
        </w:rPr>
        <w:t>Leeuwarderadiel</w:t>
      </w:r>
      <w:proofErr w:type="spellEnd"/>
      <w:r w:rsidR="00E71018" w:rsidRPr="00D31D89">
        <w:rPr>
          <w:rFonts w:ascii="Times New Roman" w:hAnsi="Times New Roman" w:cs="Times New Roman"/>
          <w:sz w:val="24"/>
          <w:szCs w:val="24"/>
        </w:rPr>
        <w:t xml:space="preserve"> in Noordwest Friesland)</w:t>
      </w:r>
      <w:r>
        <w:rPr>
          <w:rFonts w:ascii="Times New Roman" w:hAnsi="Times New Roman" w:cs="Times New Roman"/>
          <w:sz w:val="24"/>
          <w:szCs w:val="24"/>
        </w:rPr>
        <w:t xml:space="preserve"> – dit betekent dus ook dat er een positief verband is tussen stabiliteit in actoren en stabiliteit in organisaties</w:t>
      </w:r>
      <w:r>
        <w:rPr>
          <w:rStyle w:val="Voetnootmarkering"/>
          <w:rFonts w:ascii="Times New Roman" w:hAnsi="Times New Roman" w:cs="Times New Roman"/>
          <w:sz w:val="24"/>
          <w:szCs w:val="24"/>
        </w:rPr>
        <w:footnoteReference w:id="24"/>
      </w:r>
      <w:r w:rsidR="00E71018" w:rsidRPr="00D31D89">
        <w:rPr>
          <w:rFonts w:ascii="Times New Roman" w:hAnsi="Times New Roman" w:cs="Times New Roman"/>
          <w:sz w:val="24"/>
          <w:szCs w:val="24"/>
        </w:rPr>
        <w:t>.</w:t>
      </w:r>
      <w:r w:rsidR="00636A9E" w:rsidRPr="00D31D89">
        <w:rPr>
          <w:rFonts w:ascii="Times New Roman" w:hAnsi="Times New Roman" w:cs="Times New Roman"/>
          <w:sz w:val="24"/>
          <w:szCs w:val="24"/>
        </w:rPr>
        <w:t xml:space="preserve"> Daarbij geldt dat bij ziekte,</w:t>
      </w:r>
      <w:r w:rsidR="00E71018" w:rsidRPr="00D31D89">
        <w:rPr>
          <w:rFonts w:ascii="Times New Roman" w:hAnsi="Times New Roman" w:cs="Times New Roman"/>
          <w:sz w:val="24"/>
          <w:szCs w:val="24"/>
        </w:rPr>
        <w:t xml:space="preserve"> uitval</w:t>
      </w:r>
      <w:r w:rsidR="00636A9E" w:rsidRPr="00D31D89">
        <w:rPr>
          <w:rFonts w:ascii="Times New Roman" w:hAnsi="Times New Roman" w:cs="Times New Roman"/>
          <w:sz w:val="24"/>
          <w:szCs w:val="24"/>
        </w:rPr>
        <w:t xml:space="preserve"> of wisseling</w:t>
      </w:r>
      <w:r w:rsidR="00E71018" w:rsidRPr="00D31D89">
        <w:rPr>
          <w:rFonts w:ascii="Times New Roman" w:hAnsi="Times New Roman" w:cs="Times New Roman"/>
          <w:sz w:val="24"/>
          <w:szCs w:val="24"/>
        </w:rPr>
        <w:t xml:space="preserve"> soms een project sti</w:t>
      </w:r>
      <w:r w:rsidR="00E866C3" w:rsidRPr="00D31D89">
        <w:rPr>
          <w:rFonts w:ascii="Times New Roman" w:hAnsi="Times New Roman" w:cs="Times New Roman"/>
          <w:sz w:val="24"/>
          <w:szCs w:val="24"/>
        </w:rPr>
        <w:t xml:space="preserve">l </w:t>
      </w:r>
      <w:r w:rsidR="00636A9E" w:rsidRPr="00D31D89">
        <w:rPr>
          <w:rFonts w:ascii="Times New Roman" w:hAnsi="Times New Roman" w:cs="Times New Roman"/>
          <w:sz w:val="24"/>
          <w:szCs w:val="24"/>
        </w:rPr>
        <w:t>is komen</w:t>
      </w:r>
      <w:r w:rsidR="00E866C3" w:rsidRPr="00D31D89">
        <w:rPr>
          <w:rFonts w:ascii="Times New Roman" w:hAnsi="Times New Roman" w:cs="Times New Roman"/>
          <w:sz w:val="24"/>
          <w:szCs w:val="24"/>
        </w:rPr>
        <w:t xml:space="preserve"> te liggen (zoals het convenant in d</w:t>
      </w:r>
      <w:r w:rsidR="00636A9E" w:rsidRPr="00D31D89">
        <w:rPr>
          <w:rFonts w:ascii="Times New Roman" w:hAnsi="Times New Roman" w:cs="Times New Roman"/>
          <w:sz w:val="24"/>
          <w:szCs w:val="24"/>
        </w:rPr>
        <w:t>e Hoek</w:t>
      </w:r>
      <w:r w:rsidR="00E71018" w:rsidRPr="00D31D89">
        <w:rPr>
          <w:rFonts w:ascii="Times New Roman" w:hAnsi="Times New Roman" w:cs="Times New Roman"/>
          <w:sz w:val="24"/>
          <w:szCs w:val="24"/>
        </w:rPr>
        <w:t>sche Waard</w:t>
      </w:r>
      <w:r w:rsidR="00636A9E" w:rsidRPr="00D31D89">
        <w:rPr>
          <w:rFonts w:ascii="Times New Roman" w:hAnsi="Times New Roman" w:cs="Times New Roman"/>
          <w:sz w:val="24"/>
          <w:szCs w:val="24"/>
        </w:rPr>
        <w:t xml:space="preserve"> rond 2011-2012</w:t>
      </w:r>
      <w:r w:rsidR="00E71018" w:rsidRPr="00D31D89">
        <w:rPr>
          <w:rFonts w:ascii="Times New Roman" w:hAnsi="Times New Roman" w:cs="Times New Roman"/>
          <w:sz w:val="24"/>
          <w:szCs w:val="24"/>
        </w:rPr>
        <w:t xml:space="preserve"> en </w:t>
      </w:r>
      <w:r w:rsidR="00E866C3" w:rsidRPr="00D31D89">
        <w:rPr>
          <w:rFonts w:ascii="Times New Roman" w:hAnsi="Times New Roman" w:cs="Times New Roman"/>
          <w:sz w:val="24"/>
          <w:szCs w:val="24"/>
        </w:rPr>
        <w:t xml:space="preserve">het uitrollen van </w:t>
      </w:r>
      <w:r w:rsidR="00E71018" w:rsidRPr="00D31D89">
        <w:rPr>
          <w:rFonts w:ascii="Times New Roman" w:hAnsi="Times New Roman" w:cs="Times New Roman"/>
          <w:sz w:val="24"/>
          <w:szCs w:val="24"/>
        </w:rPr>
        <w:t>een regionaal arb</w:t>
      </w:r>
      <w:r w:rsidR="00E866C3" w:rsidRPr="00D31D89">
        <w:rPr>
          <w:rFonts w:ascii="Times New Roman" w:hAnsi="Times New Roman" w:cs="Times New Roman"/>
          <w:sz w:val="24"/>
          <w:szCs w:val="24"/>
        </w:rPr>
        <w:t>eidsplan</w:t>
      </w:r>
      <w:r w:rsidR="00E71018" w:rsidRPr="00D31D89">
        <w:rPr>
          <w:rFonts w:ascii="Times New Roman" w:hAnsi="Times New Roman" w:cs="Times New Roman"/>
          <w:sz w:val="24"/>
          <w:szCs w:val="24"/>
        </w:rPr>
        <w:t xml:space="preserve"> in Noordwest Friesland). </w:t>
      </w:r>
      <w:r w:rsidR="00DD2C31">
        <w:rPr>
          <w:rFonts w:ascii="Times New Roman" w:hAnsi="Times New Roman" w:cs="Times New Roman"/>
          <w:sz w:val="24"/>
          <w:szCs w:val="24"/>
        </w:rPr>
        <w:t>Het netwerk wordt minder effectief wanneer vertrouwde netwerkactoren</w:t>
      </w:r>
      <w:r w:rsidR="00E71018" w:rsidRPr="00D31D89">
        <w:rPr>
          <w:rFonts w:ascii="Times New Roman" w:hAnsi="Times New Roman" w:cs="Times New Roman"/>
          <w:sz w:val="24"/>
          <w:szCs w:val="24"/>
        </w:rPr>
        <w:t xml:space="preserve"> (tijdelijk) vertrekken, </w:t>
      </w:r>
      <w:r w:rsidR="00DD2C31">
        <w:rPr>
          <w:rFonts w:ascii="Times New Roman" w:hAnsi="Times New Roman" w:cs="Times New Roman"/>
          <w:sz w:val="24"/>
          <w:szCs w:val="24"/>
        </w:rPr>
        <w:t xml:space="preserve">ook </w:t>
      </w:r>
      <w:r w:rsidR="00E71018" w:rsidRPr="00D31D89">
        <w:rPr>
          <w:rFonts w:ascii="Times New Roman" w:hAnsi="Times New Roman" w:cs="Times New Roman"/>
          <w:sz w:val="24"/>
          <w:szCs w:val="24"/>
        </w:rPr>
        <w:t xml:space="preserve"> bij ziekte of vakantie.</w:t>
      </w:r>
      <w:r w:rsidR="006D2A31" w:rsidRPr="00D31D89">
        <w:rPr>
          <w:rFonts w:ascii="Times New Roman" w:hAnsi="Times New Roman" w:cs="Times New Roman"/>
          <w:sz w:val="24"/>
          <w:szCs w:val="24"/>
        </w:rPr>
        <w:t xml:space="preserve"> </w:t>
      </w:r>
      <w:r>
        <w:rPr>
          <w:rFonts w:ascii="Times New Roman" w:hAnsi="Times New Roman" w:cs="Times New Roman"/>
          <w:sz w:val="24"/>
          <w:szCs w:val="24"/>
        </w:rPr>
        <w:t xml:space="preserve">Het </w:t>
      </w:r>
      <w:r w:rsidR="00597E9C">
        <w:rPr>
          <w:rFonts w:ascii="Times New Roman" w:hAnsi="Times New Roman" w:cs="Times New Roman"/>
          <w:sz w:val="24"/>
          <w:szCs w:val="24"/>
        </w:rPr>
        <w:t>beperken van het</w:t>
      </w:r>
      <w:r>
        <w:rPr>
          <w:rFonts w:ascii="Times New Roman" w:hAnsi="Times New Roman" w:cs="Times New Roman"/>
          <w:sz w:val="24"/>
          <w:szCs w:val="24"/>
        </w:rPr>
        <w:t xml:space="preserve"> aantal actoren is zodoende een succesfactor die wel afhankelijk is van de stabiliteit van die actoren.</w:t>
      </w:r>
    </w:p>
    <w:p w14:paraId="352B7638" w14:textId="2FEF5BCA" w:rsidR="00DD2C31" w:rsidRDefault="00DD2C31" w:rsidP="00DD2C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beide regio’s geldt ook dat de netwerkactoren elkaar goed kennen en al lang met elkaar te maken hebben. Dit leidt in Noordwest Friesland echter niet tot alleen tot </w:t>
      </w:r>
      <w:proofErr w:type="spellStart"/>
      <w:r>
        <w:rPr>
          <w:rFonts w:ascii="Times New Roman" w:hAnsi="Times New Roman" w:cs="Times New Roman"/>
          <w:sz w:val="24"/>
          <w:szCs w:val="24"/>
        </w:rPr>
        <w:t>postieve</w:t>
      </w:r>
      <w:proofErr w:type="spellEnd"/>
      <w:r>
        <w:rPr>
          <w:rFonts w:ascii="Times New Roman" w:hAnsi="Times New Roman" w:cs="Times New Roman"/>
          <w:sz w:val="24"/>
          <w:szCs w:val="24"/>
        </w:rPr>
        <w:t xml:space="preserve"> resultaten. Dit kan ermee te maken hebben dat de eerdere ervaringen niet positief waren, maar een andere factor is de instabiliteit van organisaties en werkgebied. Dit leidt tot spanningen, en wantrouwen, onderling. Dit lijkt consistent: bij stabiliteit in het netwerk is er sprake van een toename in de uitwisseling van hulpbronnen en coöperatieve houding, mede doordat actoren elkaar beter kennen en gaan vertrouwen, terwijl deze bij instabiliteit en </w:t>
      </w:r>
      <w:proofErr w:type="spellStart"/>
      <w:r>
        <w:rPr>
          <w:rFonts w:ascii="Times New Roman" w:hAnsi="Times New Roman" w:cs="Times New Roman"/>
          <w:sz w:val="24"/>
          <w:szCs w:val="24"/>
        </w:rPr>
        <w:t>organisationele</w:t>
      </w:r>
      <w:proofErr w:type="spellEnd"/>
      <w:r>
        <w:rPr>
          <w:rFonts w:ascii="Times New Roman" w:hAnsi="Times New Roman" w:cs="Times New Roman"/>
          <w:sz w:val="24"/>
          <w:szCs w:val="24"/>
        </w:rPr>
        <w:t xml:space="preserve"> onrust juist afnemen.</w:t>
      </w:r>
    </w:p>
    <w:p w14:paraId="0CA12A7B" w14:textId="03DA9EBF" w:rsidR="00DC2A2D" w:rsidRPr="00DC2A2D" w:rsidRDefault="00DC2A2D" w:rsidP="00DC2A2D">
      <w:pPr>
        <w:pStyle w:val="Kop3"/>
      </w:pPr>
      <w:bookmarkStart w:id="56" w:name="_Toc491124840"/>
      <w:r>
        <w:rPr>
          <w:rFonts w:cstheme="majorHAnsi"/>
        </w:rPr>
        <w:t>§</w:t>
      </w:r>
      <w:r>
        <w:t>4.5.4: Gevolgen voor het verklaringsmodel</w:t>
      </w:r>
      <w:bookmarkEnd w:id="56"/>
    </w:p>
    <w:p w14:paraId="78954DE2" w14:textId="4079D113" w:rsidR="00DC2A2D" w:rsidRPr="00D31D89" w:rsidRDefault="00DC2A2D" w:rsidP="0095781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Uit de analyse komen een aantal verbanden naar voren, die een plek dienen te krijgen in het verklaringsmodel van netwerkeffectiviteit van regionale publiek-private netwerken. Een groot aantal factoren is bevestigd, een deel is genuanceerd en een deel is ontdekt. Dit leidt tot het volgende </w:t>
      </w:r>
      <w:proofErr w:type="spellStart"/>
      <w:r>
        <w:rPr>
          <w:rFonts w:ascii="Times New Roman" w:hAnsi="Times New Roman" w:cs="Times New Roman"/>
          <w:sz w:val="24"/>
          <w:szCs w:val="24"/>
        </w:rPr>
        <w:t>herziene</w:t>
      </w:r>
      <w:proofErr w:type="spellEnd"/>
      <w:r>
        <w:rPr>
          <w:rFonts w:ascii="Times New Roman" w:hAnsi="Times New Roman" w:cs="Times New Roman"/>
          <w:sz w:val="24"/>
          <w:szCs w:val="24"/>
        </w:rPr>
        <w:t xml:space="preserve"> verklaringsmodel:</w:t>
      </w:r>
    </w:p>
    <w:p w14:paraId="4D9950B3" w14:textId="1C569F4B" w:rsidR="00C13B3F" w:rsidRPr="00D31D89" w:rsidRDefault="00D21C71">
      <w:pPr>
        <w:rPr>
          <w:rFonts w:ascii="Times New Roman" w:hAnsi="Times New Roman" w:cs="Times New Roman"/>
        </w:rPr>
      </w:pPr>
      <w:r>
        <w:rPr>
          <w:rFonts w:ascii="Times New Roman" w:hAnsi="Times New Roman" w:cs="Times New Roman"/>
          <w:noProof/>
          <w:lang w:eastAsia="nl-NL"/>
        </w:rPr>
        <w:lastRenderedPageBreak/>
        <w:drawing>
          <wp:anchor distT="0" distB="0" distL="114300" distR="114300" simplePos="0" relativeHeight="251663360" behindDoc="1" locked="0" layoutInCell="1" allowOverlap="1" wp14:anchorId="0F33AB5E" wp14:editId="4B9F975F">
            <wp:simplePos x="0" y="0"/>
            <wp:positionH relativeFrom="page">
              <wp:align>left</wp:align>
            </wp:positionH>
            <wp:positionV relativeFrom="paragraph">
              <wp:posOffset>196850</wp:posOffset>
            </wp:positionV>
            <wp:extent cx="7174800" cy="5677200"/>
            <wp:effectExtent l="0" t="0" r="7620" b="0"/>
            <wp:wrapTight wrapText="bothSides">
              <wp:wrapPolygon edited="0">
                <wp:start x="0" y="0"/>
                <wp:lineTo x="0" y="21528"/>
                <wp:lineTo x="21566" y="21528"/>
                <wp:lineTo x="215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4800" cy="567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FB067" w14:textId="3B03CA3D" w:rsidR="005405EA" w:rsidRPr="003D6E32" w:rsidRDefault="005405EA" w:rsidP="005405EA">
      <w:pPr>
        <w:spacing w:line="276" w:lineRule="auto"/>
        <w:rPr>
          <w:rFonts w:ascii="Times New Roman" w:hAnsi="Times New Roman" w:cs="Times New Roman"/>
          <w:bCs/>
          <w:color w:val="002060"/>
          <w:sz w:val="24"/>
          <w:szCs w:val="24"/>
        </w:rPr>
      </w:pPr>
      <w:r>
        <w:rPr>
          <w:rFonts w:ascii="Times New Roman" w:hAnsi="Times New Roman" w:cs="Times New Roman"/>
          <w:bCs/>
          <w:i/>
          <w:color w:val="002060"/>
          <w:sz w:val="24"/>
          <w:szCs w:val="24"/>
        </w:rPr>
        <w:t>Figuur 2</w:t>
      </w:r>
      <w:r w:rsidRPr="003D6E32">
        <w:rPr>
          <w:rFonts w:ascii="Times New Roman" w:hAnsi="Times New Roman" w:cs="Times New Roman"/>
          <w:bCs/>
          <w:i/>
          <w:color w:val="002060"/>
          <w:sz w:val="24"/>
          <w:szCs w:val="24"/>
        </w:rPr>
        <w:t xml:space="preserve">: </w:t>
      </w:r>
      <w:r>
        <w:rPr>
          <w:rFonts w:ascii="Times New Roman" w:hAnsi="Times New Roman" w:cs="Times New Roman"/>
          <w:bCs/>
          <w:i/>
          <w:color w:val="002060"/>
          <w:sz w:val="24"/>
          <w:szCs w:val="24"/>
        </w:rPr>
        <w:t>Herzien verklaringsmodel</w:t>
      </w:r>
    </w:p>
    <w:p w14:paraId="6111ACB7" w14:textId="122DC244" w:rsidR="00157784" w:rsidRPr="00D31D89" w:rsidRDefault="00157784">
      <w:pPr>
        <w:rPr>
          <w:rFonts w:ascii="Times New Roman" w:eastAsiaTheme="majorEastAsia" w:hAnsi="Times New Roman" w:cs="Times New Roman"/>
          <w:color w:val="2E74B5" w:themeColor="accent1" w:themeShade="BF"/>
          <w:sz w:val="32"/>
          <w:szCs w:val="32"/>
        </w:rPr>
      </w:pPr>
      <w:r w:rsidRPr="00D31D89">
        <w:rPr>
          <w:rFonts w:ascii="Times New Roman" w:hAnsi="Times New Roman" w:cs="Times New Roman"/>
        </w:rPr>
        <w:br w:type="page"/>
      </w:r>
    </w:p>
    <w:p w14:paraId="109F797E" w14:textId="49230F60" w:rsidR="00E71018" w:rsidRPr="00D31D89" w:rsidRDefault="00E71018" w:rsidP="00E71018">
      <w:pPr>
        <w:pStyle w:val="Kop1"/>
        <w:rPr>
          <w:rFonts w:ascii="Times New Roman" w:hAnsi="Times New Roman" w:cs="Times New Roman"/>
        </w:rPr>
      </w:pPr>
      <w:bookmarkStart w:id="57" w:name="_Toc491124841"/>
      <w:r w:rsidRPr="00D31D89">
        <w:rPr>
          <w:rFonts w:ascii="Times New Roman" w:hAnsi="Times New Roman" w:cs="Times New Roman"/>
        </w:rPr>
        <w:lastRenderedPageBreak/>
        <w:t>H5. Conclusie</w:t>
      </w:r>
      <w:bookmarkEnd w:id="57"/>
    </w:p>
    <w:p w14:paraId="51048E72" w14:textId="40AD24D8" w:rsidR="00E71018" w:rsidRPr="00D31D89" w:rsidRDefault="00E71018" w:rsidP="00E71018">
      <w:pPr>
        <w:pStyle w:val="Kop2"/>
        <w:rPr>
          <w:rFonts w:ascii="Times New Roman" w:hAnsi="Times New Roman" w:cs="Times New Roman"/>
        </w:rPr>
      </w:pPr>
      <w:bookmarkStart w:id="58" w:name="_Toc491124842"/>
      <w:r w:rsidRPr="00D31D89">
        <w:rPr>
          <w:rFonts w:ascii="Times New Roman" w:hAnsi="Times New Roman" w:cs="Times New Roman"/>
        </w:rPr>
        <w:t>§5.1: Terugkoppeling naar regionale publiek-private samenwerkingsnetwerken</w:t>
      </w:r>
      <w:bookmarkEnd w:id="58"/>
    </w:p>
    <w:p w14:paraId="19BB1DBC" w14:textId="1C1B7149" w:rsidR="00144981" w:rsidRDefault="00704C8C" w:rsidP="00144981">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In dit onderzoek is onderzocht</w:t>
      </w:r>
      <w:r w:rsidR="00E71018"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welke factoren bijdragen aan de effectiviteit van een regionaal publiek-privaat netwerk </w:t>
      </w:r>
      <w:r w:rsidR="00E71018" w:rsidRPr="00D31D89">
        <w:rPr>
          <w:rFonts w:ascii="Times New Roman" w:hAnsi="Times New Roman" w:cs="Times New Roman"/>
          <w:sz w:val="24"/>
          <w:szCs w:val="24"/>
        </w:rPr>
        <w:t xml:space="preserve"> </w:t>
      </w:r>
      <w:r w:rsidRPr="00D31D89">
        <w:rPr>
          <w:rFonts w:ascii="Times New Roman" w:hAnsi="Times New Roman" w:cs="Times New Roman"/>
          <w:sz w:val="24"/>
          <w:szCs w:val="24"/>
        </w:rPr>
        <w:t>dat zich richt op de integratie van vergunninghouders in Nederland.</w:t>
      </w:r>
      <w:r w:rsidR="00144981">
        <w:rPr>
          <w:rFonts w:ascii="Times New Roman" w:hAnsi="Times New Roman" w:cs="Times New Roman"/>
          <w:sz w:val="24"/>
          <w:szCs w:val="24"/>
        </w:rPr>
        <w:t xml:space="preserve"> Regionale publiek-private netwerken zijn wellicht een organisatievorm die flexibel partijen met elkaar kan verbinden om zo maatschappelijke vraagstukken nu en in de toekomst op te lossen </w:t>
      </w:r>
      <w:proofErr w:type="spellStart"/>
      <w:r w:rsidR="00144981">
        <w:rPr>
          <w:rFonts w:ascii="Times New Roman" w:hAnsi="Times New Roman" w:cs="Times New Roman"/>
          <w:sz w:val="24"/>
          <w:szCs w:val="24"/>
        </w:rPr>
        <w:t>lossen</w:t>
      </w:r>
      <w:proofErr w:type="spellEnd"/>
      <w:r w:rsidR="00144981">
        <w:rPr>
          <w:rFonts w:ascii="Times New Roman" w:hAnsi="Times New Roman" w:cs="Times New Roman"/>
          <w:sz w:val="24"/>
          <w:szCs w:val="24"/>
        </w:rPr>
        <w:t xml:space="preserve">. </w:t>
      </w:r>
      <w:r w:rsidR="00144981" w:rsidRPr="00022D6A">
        <w:rPr>
          <w:rFonts w:ascii="Times New Roman" w:hAnsi="Times New Roman" w:cs="Times New Roman"/>
          <w:sz w:val="24"/>
          <w:szCs w:val="24"/>
        </w:rPr>
        <w:t xml:space="preserve">In dit onderzoek is </w:t>
      </w:r>
      <w:r w:rsidR="00144981">
        <w:rPr>
          <w:rFonts w:ascii="Times New Roman" w:hAnsi="Times New Roman" w:cs="Times New Roman"/>
          <w:sz w:val="24"/>
          <w:szCs w:val="24"/>
        </w:rPr>
        <w:t>onderzocht</w:t>
      </w:r>
      <w:r w:rsidR="00144981" w:rsidRPr="00022D6A">
        <w:rPr>
          <w:rFonts w:ascii="Times New Roman" w:hAnsi="Times New Roman" w:cs="Times New Roman"/>
          <w:sz w:val="24"/>
          <w:szCs w:val="24"/>
        </w:rPr>
        <w:t xml:space="preserve"> wat er nodig is voor een regionaal publiek-privaat </w:t>
      </w:r>
      <w:proofErr w:type="spellStart"/>
      <w:r w:rsidR="00144981" w:rsidRPr="00022D6A">
        <w:rPr>
          <w:rFonts w:ascii="Times New Roman" w:hAnsi="Times New Roman" w:cs="Times New Roman"/>
          <w:sz w:val="24"/>
          <w:szCs w:val="24"/>
        </w:rPr>
        <w:t>network</w:t>
      </w:r>
      <w:proofErr w:type="spellEnd"/>
      <w:r w:rsidR="00144981" w:rsidRPr="00022D6A">
        <w:rPr>
          <w:rFonts w:ascii="Times New Roman" w:hAnsi="Times New Roman" w:cs="Times New Roman"/>
          <w:sz w:val="24"/>
          <w:szCs w:val="24"/>
        </w:rPr>
        <w:t xml:space="preserve"> om succesvol samen te werken aan de integratie</w:t>
      </w:r>
      <w:r w:rsidR="00144981">
        <w:rPr>
          <w:rFonts w:ascii="Times New Roman" w:hAnsi="Times New Roman" w:cs="Times New Roman"/>
          <w:sz w:val="24"/>
          <w:szCs w:val="24"/>
        </w:rPr>
        <w:t>, waaronder huisvesting,</w:t>
      </w:r>
      <w:r w:rsidR="00144981" w:rsidRPr="00022D6A">
        <w:rPr>
          <w:rFonts w:ascii="Times New Roman" w:hAnsi="Times New Roman" w:cs="Times New Roman"/>
          <w:sz w:val="24"/>
          <w:szCs w:val="24"/>
        </w:rPr>
        <w:t xml:space="preserve"> van </w:t>
      </w:r>
      <w:r w:rsidR="00144981">
        <w:rPr>
          <w:rFonts w:ascii="Times New Roman" w:hAnsi="Times New Roman" w:cs="Times New Roman"/>
          <w:sz w:val="24"/>
          <w:szCs w:val="24"/>
        </w:rPr>
        <w:t>vergunninghouders in Nederland.</w:t>
      </w:r>
    </w:p>
    <w:p w14:paraId="3A706C98" w14:textId="3DDB9DEF" w:rsidR="00144981"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hoofdstuk twee is afgebakend dat publiek-private netwerken minstens afstemmen en vaak collaboreren, en horizontaal en losjes georganiseerd zijn. De mate van succes binnen dit type netwerken wordt netwerkeffectiviteit genoemd en deze bestaande uit drie onderdelen: het uitwisselen van hulpbronnen tussen netwerkactoren, het hebben van een coöperatieve houding onder netwerkactoren en de positioneringscapaciteit van het netwerk. Het uitwisselen van hulpbronnen beslaat de gezamenlijke acties en het uitwisselen van kennis en expertise. Er wordt gesproken van een coöperatieve houding wanneer netwerkactoren besluiten nemen in het algemeen belang in plaats van alleen het belang van hun moederorganisatie, </w:t>
      </w:r>
      <w:proofErr w:type="spellStart"/>
      <w:r>
        <w:rPr>
          <w:rFonts w:ascii="Times New Roman" w:hAnsi="Times New Roman" w:cs="Times New Roman"/>
          <w:sz w:val="24"/>
          <w:szCs w:val="24"/>
        </w:rPr>
        <w:t>waneer</w:t>
      </w:r>
      <w:proofErr w:type="spellEnd"/>
      <w:r>
        <w:rPr>
          <w:rFonts w:ascii="Times New Roman" w:hAnsi="Times New Roman" w:cs="Times New Roman"/>
          <w:sz w:val="24"/>
          <w:szCs w:val="24"/>
        </w:rPr>
        <w:t xml:space="preserve"> zij bereid zijn om conflicten op te lossen en wanneer zij vertrouwen hebben in elkaar. De positioneringscapaciteit betreft de mate waarin relevante actoren onderdeel zijn van het netwerk, irrelevante actoren geen onderdeel zijn van het netwerk en de netwerkactoren passend zijn gepositioneerd in het netwerk.</w:t>
      </w:r>
    </w:p>
    <w:p w14:paraId="0602DF03" w14:textId="5CC41F1D" w:rsidR="00144981"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Vervolgens zijn aan de hand van eerder onderzoek een aantal factoren benoemd die mogelijkerwijs ook van invloed zijn op de netwerkeffectiviteit van regionale publiek-private netwerken. Deze factoren zijn de netwerkgrootte, de doelconsensus en de interne- en externe legitimiteit. Deze vier factoren zijn waarschijnlijk van invloed op het uitwisselen van hulpbronnen en de coöperatieve houding onder netwerkactoren. Over de positioneringscapaciteit is dusdanig weinig bekend dat er geen factoren uit eerder onderzoek zijn meegenomen.</w:t>
      </w:r>
    </w:p>
    <w:p w14:paraId="373216C2" w14:textId="77777777" w:rsidR="00144981"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hoofdstuk drie is aangegeven welke methoden zijn gebruikt in dit onderzoek. In twee netwerken is aan de hand van interviews, documenten en observaties onderzocht hoe de netwerkeffectiviteit </w:t>
      </w:r>
      <w:proofErr w:type="spellStart"/>
      <w:r>
        <w:rPr>
          <w:rFonts w:ascii="Times New Roman" w:hAnsi="Times New Roman" w:cs="Times New Roman"/>
          <w:sz w:val="24"/>
          <w:szCs w:val="24"/>
        </w:rPr>
        <w:t>verkaard</w:t>
      </w:r>
      <w:proofErr w:type="spellEnd"/>
      <w:r>
        <w:rPr>
          <w:rFonts w:ascii="Times New Roman" w:hAnsi="Times New Roman" w:cs="Times New Roman"/>
          <w:sz w:val="24"/>
          <w:szCs w:val="24"/>
        </w:rPr>
        <w:t xml:space="preserve"> kan worden. Dit heet een vergelijkende casestudy. De kwaliteitscriteria voor dit type onderzoek zijn besproken en het onderzoek is wetenschapsfilosofisch geduid.</w:t>
      </w:r>
    </w:p>
    <w:p w14:paraId="179FF1D0" w14:textId="1A555CF5" w:rsidR="00144981"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In hoofdstuk vier is aangegeven wat de dataverzameling heeft uitgewezen. Op basis van dit onderzoek lijken de eerder genoemde verklaringsfactoren ook van invloed op de netwerkeffectiviteit in regionale publiek-private netwerken. Als nieuwe factoren zijn het bestaande netwerk (cultuur en het bestaande netwerk), de stabiliteit van het netwerk qua actoren en organisaties en de</w:t>
      </w:r>
      <w:r w:rsidRPr="00C00F9A">
        <w:rPr>
          <w:rFonts w:ascii="Times New Roman" w:hAnsi="Times New Roman" w:cs="Times New Roman"/>
          <w:sz w:val="24"/>
          <w:szCs w:val="24"/>
        </w:rPr>
        <w:t xml:space="preserve"> </w:t>
      </w:r>
      <w:r>
        <w:rPr>
          <w:rFonts w:ascii="Times New Roman" w:hAnsi="Times New Roman" w:cs="Times New Roman"/>
          <w:sz w:val="24"/>
          <w:szCs w:val="24"/>
        </w:rPr>
        <w:t xml:space="preserve">bevlogenheid van netwerkactoren gevonden. Alle genoemde factoren kennen een positief verband met netwerkeffectiviteit (meer van deze factor betekent ook meer netwerkeffectiviteit). Uitzondering hierop is het bestaande netwerk: die factor lijkt belangrijk, maar de data zijn niet eenduidig over op welke wijze deze factor de </w:t>
      </w:r>
      <w:r>
        <w:rPr>
          <w:rFonts w:ascii="Times New Roman" w:hAnsi="Times New Roman" w:cs="Times New Roman"/>
          <w:sz w:val="24"/>
          <w:szCs w:val="24"/>
        </w:rPr>
        <w:lastRenderedPageBreak/>
        <w:t xml:space="preserve">netwerkeffectiviteit verklaart. Bevlogenheid verschilt van interne legitimiteit in dat interne </w:t>
      </w:r>
      <w:proofErr w:type="spellStart"/>
      <w:r>
        <w:rPr>
          <w:rFonts w:ascii="Times New Roman" w:hAnsi="Times New Roman" w:cs="Times New Roman"/>
          <w:sz w:val="24"/>
          <w:szCs w:val="24"/>
        </w:rPr>
        <w:t>legimiteit</w:t>
      </w:r>
      <w:proofErr w:type="spellEnd"/>
      <w:r>
        <w:rPr>
          <w:rFonts w:ascii="Times New Roman" w:hAnsi="Times New Roman" w:cs="Times New Roman"/>
          <w:sz w:val="24"/>
          <w:szCs w:val="24"/>
        </w:rPr>
        <w:t xml:space="preserve"> betekent dat er steun bestaat voor de samenwerking onder netwerkactoren, terwijl bevlogenheid staat voor steun voor het doel van de samenwerking onder netwerkactoren – in deze dus steun voor, en persoonlijke betrokkenheid bij, de integratie van statushouders. De positioneringscapaciteit kan worden verklaard door de bevlogenheid van individuen, die </w:t>
      </w:r>
      <w:proofErr w:type="spellStart"/>
      <w:r>
        <w:rPr>
          <w:rFonts w:ascii="Times New Roman" w:hAnsi="Times New Roman" w:cs="Times New Roman"/>
          <w:sz w:val="24"/>
          <w:szCs w:val="24"/>
        </w:rPr>
        <w:t>geblokeerd</w:t>
      </w:r>
      <w:proofErr w:type="spellEnd"/>
      <w:r>
        <w:rPr>
          <w:rFonts w:ascii="Times New Roman" w:hAnsi="Times New Roman" w:cs="Times New Roman"/>
          <w:sz w:val="24"/>
          <w:szCs w:val="24"/>
        </w:rPr>
        <w:t xml:space="preserve"> kan worden door een gebrek aan externe legitimiteit. De hoofdvraag van dit onderzoek is met de bovenstaande factoren beantwoord.</w:t>
      </w:r>
    </w:p>
    <w:p w14:paraId="6E0C6A2A" w14:textId="77777777" w:rsidR="00144981" w:rsidRPr="00327B0B" w:rsidRDefault="00144981" w:rsidP="00144981">
      <w:pPr>
        <w:pStyle w:val="Kop2"/>
        <w:rPr>
          <w:rFonts w:asciiTheme="majorBidi" w:hAnsiTheme="majorBidi"/>
        </w:rPr>
      </w:pPr>
      <w:bookmarkStart w:id="59" w:name="_Toc491124843"/>
      <w:r w:rsidRPr="00327B0B">
        <w:rPr>
          <w:rFonts w:asciiTheme="majorBidi" w:hAnsiTheme="majorBidi"/>
        </w:rPr>
        <w:t>§5.2: Reflectie op de uitkomsten</w:t>
      </w:r>
      <w:bookmarkEnd w:id="59"/>
    </w:p>
    <w:p w14:paraId="6D51B089" w14:textId="0B2FBDBC" w:rsidR="00144981"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Wanneer de uitkomsten van dit onderzoek worden vergeleken met onderzoek dat eerder gedaan is, vallen een aantal zaken op. Ten eerste lijkt de positioneringscapaciteit zeer relevant bij het verklaren van netwerkeffectiviteit en de verschillen in netwerkeffectiviteit tussen de regio’s. De positioneringscapaciteit is dus ook van invloed op de uitwisseling van hulpbronnen en de coöperatieve houding onder netwerkactoren. </w:t>
      </w:r>
      <w:r w:rsidRPr="00022D6A">
        <w:rPr>
          <w:rFonts w:ascii="Times New Roman" w:hAnsi="Times New Roman" w:cs="Times New Roman"/>
          <w:sz w:val="24"/>
          <w:szCs w:val="24"/>
        </w:rPr>
        <w:t xml:space="preserve">Dit komt (gelukkig en helaas) vaak voor in het onderzoek naar samenwerkingen: de onderdelen van netwerkeffectiviteit en de verklaringsfactoren hebben veel onderlinge verbanden. Daarnaast geldt dat het betrekken van de juiste spelers deze effecten zou moeten omzetten in concreet nut in de praktijk. Of dat ook daadwerkelijk het geval is, is niet onderzocht om redenen zijn genoemd in </w:t>
      </w:r>
      <w:r>
        <w:rPr>
          <w:rFonts w:ascii="Times New Roman" w:hAnsi="Times New Roman" w:cs="Times New Roman"/>
          <w:sz w:val="24"/>
          <w:szCs w:val="24"/>
        </w:rPr>
        <w:t xml:space="preserve">§2.3.2. </w:t>
      </w:r>
      <w:r w:rsidRPr="00022D6A">
        <w:rPr>
          <w:rFonts w:ascii="Times New Roman" w:hAnsi="Times New Roman" w:cs="Times New Roman"/>
          <w:sz w:val="24"/>
          <w:szCs w:val="24"/>
        </w:rPr>
        <w:t>Er zijn veel overeenkomsten geconstateerd tussen bevindingen die zijn voortgekomen uit onderzoeken naar publiek-private samenwerkingen en netwerken, en de</w:t>
      </w:r>
      <w:r>
        <w:rPr>
          <w:rFonts w:ascii="Times New Roman" w:hAnsi="Times New Roman" w:cs="Times New Roman"/>
          <w:sz w:val="24"/>
          <w:szCs w:val="24"/>
        </w:rPr>
        <w:t xml:space="preserve"> bevindingen van dit onderzoek.</w:t>
      </w:r>
    </w:p>
    <w:p w14:paraId="6DB51753" w14:textId="342B8189" w:rsidR="006D60D0" w:rsidRDefault="00144981" w:rsidP="006D60D0">
      <w:pPr>
        <w:spacing w:line="276" w:lineRule="auto"/>
        <w:jc w:val="both"/>
        <w:rPr>
          <w:rFonts w:ascii="Times New Roman" w:hAnsi="Times New Roman" w:cs="Times New Roman"/>
          <w:sz w:val="24"/>
          <w:szCs w:val="24"/>
        </w:rPr>
      </w:pPr>
      <w:r>
        <w:rPr>
          <w:rFonts w:ascii="Times New Roman" w:hAnsi="Times New Roman" w:cs="Times New Roman"/>
          <w:sz w:val="24"/>
          <w:szCs w:val="24"/>
        </w:rPr>
        <w:t>Ten tweede geldt dat d</w:t>
      </w:r>
      <w:r w:rsidRPr="00022D6A">
        <w:rPr>
          <w:rFonts w:ascii="Times New Roman" w:hAnsi="Times New Roman" w:cs="Times New Roman"/>
          <w:sz w:val="24"/>
          <w:szCs w:val="24"/>
        </w:rPr>
        <w:t>e resultaten suggereren dat de vier factoren</w:t>
      </w:r>
      <w:r>
        <w:rPr>
          <w:rFonts w:ascii="Times New Roman" w:hAnsi="Times New Roman" w:cs="Times New Roman"/>
          <w:sz w:val="24"/>
          <w:szCs w:val="24"/>
        </w:rPr>
        <w:t xml:space="preserve"> die in eerdere onderzoek</w:t>
      </w:r>
      <w:r w:rsidRPr="00022D6A">
        <w:rPr>
          <w:rFonts w:ascii="Times New Roman" w:hAnsi="Times New Roman" w:cs="Times New Roman"/>
          <w:sz w:val="24"/>
          <w:szCs w:val="24"/>
        </w:rPr>
        <w:t xml:space="preserve"> </w:t>
      </w:r>
      <w:r>
        <w:rPr>
          <w:rFonts w:ascii="Times New Roman" w:hAnsi="Times New Roman" w:cs="Times New Roman"/>
          <w:sz w:val="24"/>
          <w:szCs w:val="24"/>
        </w:rPr>
        <w:t>van invloed waren</w:t>
      </w:r>
      <w:r w:rsidRPr="00022D6A">
        <w:rPr>
          <w:rFonts w:ascii="Times New Roman" w:hAnsi="Times New Roman" w:cs="Times New Roman"/>
          <w:sz w:val="24"/>
          <w:szCs w:val="24"/>
        </w:rPr>
        <w:t xml:space="preserve"> op de </w:t>
      </w:r>
      <w:proofErr w:type="spellStart"/>
      <w:r w:rsidRPr="00022D6A">
        <w:rPr>
          <w:rFonts w:ascii="Times New Roman" w:hAnsi="Times New Roman" w:cs="Times New Roman"/>
          <w:sz w:val="24"/>
          <w:szCs w:val="24"/>
        </w:rPr>
        <w:t>netwerkeffectivteit</w:t>
      </w:r>
      <w:proofErr w:type="spellEnd"/>
      <w:r>
        <w:rPr>
          <w:rFonts w:ascii="Times New Roman" w:hAnsi="Times New Roman" w:cs="Times New Roman"/>
          <w:sz w:val="24"/>
          <w:szCs w:val="24"/>
        </w:rPr>
        <w:t xml:space="preserve"> van publiek-private samenwerkingen</w:t>
      </w:r>
      <w:r w:rsidR="006D60D0">
        <w:rPr>
          <w:rFonts w:ascii="Times New Roman" w:hAnsi="Times New Roman" w:cs="Times New Roman"/>
          <w:sz w:val="24"/>
          <w:szCs w:val="24"/>
        </w:rPr>
        <w:t xml:space="preserve"> ook verklaringsfactoren zijn voor publiek-private netwerken. Dit verband is</w:t>
      </w:r>
      <w:r w:rsidRPr="00022D6A">
        <w:rPr>
          <w:rFonts w:ascii="Times New Roman" w:hAnsi="Times New Roman" w:cs="Times New Roman"/>
          <w:sz w:val="24"/>
          <w:szCs w:val="24"/>
        </w:rPr>
        <w:t xml:space="preserve"> voor de interne legitimiteit</w:t>
      </w:r>
      <w:r>
        <w:rPr>
          <w:rFonts w:ascii="Times New Roman" w:hAnsi="Times New Roman" w:cs="Times New Roman"/>
          <w:sz w:val="24"/>
          <w:szCs w:val="24"/>
        </w:rPr>
        <w:t xml:space="preserve"> en de doelconsensus</w:t>
      </w:r>
      <w:r w:rsidR="006D60D0">
        <w:rPr>
          <w:rFonts w:ascii="Times New Roman" w:hAnsi="Times New Roman" w:cs="Times New Roman"/>
          <w:sz w:val="24"/>
          <w:szCs w:val="24"/>
        </w:rPr>
        <w:t xml:space="preserve"> minder helder</w:t>
      </w:r>
      <w:r>
        <w:rPr>
          <w:rFonts w:ascii="Times New Roman" w:hAnsi="Times New Roman" w:cs="Times New Roman"/>
          <w:sz w:val="24"/>
          <w:szCs w:val="24"/>
        </w:rPr>
        <w:t>,</w:t>
      </w:r>
      <w:r w:rsidRPr="00022D6A">
        <w:rPr>
          <w:rFonts w:ascii="Times New Roman" w:hAnsi="Times New Roman" w:cs="Times New Roman"/>
          <w:sz w:val="24"/>
          <w:szCs w:val="24"/>
        </w:rPr>
        <w:t xml:space="preserve"> omdat de regio</w:t>
      </w:r>
      <w:r w:rsidR="006D60D0">
        <w:rPr>
          <w:rFonts w:ascii="Times New Roman" w:hAnsi="Times New Roman" w:cs="Times New Roman"/>
          <w:sz w:val="24"/>
          <w:szCs w:val="24"/>
        </w:rPr>
        <w:t>’</w:t>
      </w:r>
      <w:r w:rsidRPr="00022D6A">
        <w:rPr>
          <w:rFonts w:ascii="Times New Roman" w:hAnsi="Times New Roman" w:cs="Times New Roman"/>
          <w:sz w:val="24"/>
          <w:szCs w:val="24"/>
        </w:rPr>
        <w:t>s</w:t>
      </w:r>
      <w:r w:rsidR="006D60D0">
        <w:rPr>
          <w:rFonts w:ascii="Times New Roman" w:hAnsi="Times New Roman" w:cs="Times New Roman"/>
          <w:sz w:val="24"/>
          <w:szCs w:val="24"/>
        </w:rPr>
        <w:t xml:space="preserve"> die met elkaar vergeleken zijn</w:t>
      </w:r>
      <w:r w:rsidRPr="00022D6A">
        <w:rPr>
          <w:rFonts w:ascii="Times New Roman" w:hAnsi="Times New Roman" w:cs="Times New Roman"/>
          <w:sz w:val="24"/>
          <w:szCs w:val="24"/>
        </w:rPr>
        <w:t xml:space="preserve"> veel overeenkomsten vertonen</w:t>
      </w:r>
      <w:r w:rsidR="006D60D0">
        <w:rPr>
          <w:rFonts w:ascii="Times New Roman" w:hAnsi="Times New Roman" w:cs="Times New Roman"/>
          <w:sz w:val="24"/>
          <w:szCs w:val="24"/>
        </w:rPr>
        <w:t xml:space="preserve"> in deze factoren</w:t>
      </w:r>
      <w:r w:rsidRPr="00022D6A">
        <w:rPr>
          <w:rFonts w:ascii="Times New Roman" w:hAnsi="Times New Roman" w:cs="Times New Roman"/>
          <w:sz w:val="24"/>
          <w:szCs w:val="24"/>
        </w:rPr>
        <w:t xml:space="preserve">. Wel maakt de data aannemelijk dat interne legitimiteit </w:t>
      </w:r>
      <w:r>
        <w:rPr>
          <w:rFonts w:ascii="Times New Roman" w:hAnsi="Times New Roman" w:cs="Times New Roman"/>
          <w:sz w:val="24"/>
          <w:szCs w:val="24"/>
        </w:rPr>
        <w:t xml:space="preserve">en doelconsensus </w:t>
      </w:r>
      <w:r w:rsidR="006D60D0">
        <w:rPr>
          <w:rFonts w:ascii="Times New Roman" w:hAnsi="Times New Roman" w:cs="Times New Roman"/>
          <w:sz w:val="24"/>
          <w:szCs w:val="24"/>
        </w:rPr>
        <w:t>behulpzaam zijn</w:t>
      </w:r>
      <w:r w:rsidRPr="00022D6A">
        <w:rPr>
          <w:rFonts w:ascii="Times New Roman" w:hAnsi="Times New Roman" w:cs="Times New Roman"/>
          <w:sz w:val="24"/>
          <w:szCs w:val="24"/>
        </w:rPr>
        <w:t xml:space="preserve"> bij samenwerkingsverbanden. Voor </w:t>
      </w:r>
      <w:r w:rsidR="006D60D0">
        <w:rPr>
          <w:rFonts w:ascii="Times New Roman" w:hAnsi="Times New Roman" w:cs="Times New Roman"/>
          <w:sz w:val="24"/>
          <w:szCs w:val="24"/>
        </w:rPr>
        <w:t>de netwerkgrootte</w:t>
      </w:r>
      <w:r w:rsidRPr="00022D6A">
        <w:rPr>
          <w:rFonts w:ascii="Times New Roman" w:hAnsi="Times New Roman" w:cs="Times New Roman"/>
          <w:sz w:val="24"/>
          <w:szCs w:val="24"/>
        </w:rPr>
        <w:t xml:space="preserve"> geldt dat </w:t>
      </w:r>
      <w:r>
        <w:rPr>
          <w:rFonts w:ascii="Times New Roman" w:hAnsi="Times New Roman" w:cs="Times New Roman"/>
          <w:sz w:val="24"/>
          <w:szCs w:val="24"/>
        </w:rPr>
        <w:t xml:space="preserve">een grote aantal spelers lijkt te leiden tot vertraging, en wellicht ook tot minder gedeeld verantwoordelijkheidsgevoel. Deze link zou verder moeten worden onderzocht. </w:t>
      </w:r>
      <w:r w:rsidRPr="00022D6A">
        <w:rPr>
          <w:rFonts w:ascii="Times New Roman" w:hAnsi="Times New Roman" w:cs="Times New Roman"/>
          <w:sz w:val="24"/>
          <w:szCs w:val="24"/>
        </w:rPr>
        <w:t xml:space="preserve">De </w:t>
      </w:r>
      <w:r>
        <w:rPr>
          <w:rFonts w:ascii="Times New Roman" w:hAnsi="Times New Roman" w:cs="Times New Roman"/>
          <w:sz w:val="24"/>
          <w:szCs w:val="24"/>
        </w:rPr>
        <w:t>externe legitimiteit komt</w:t>
      </w:r>
      <w:r w:rsidRPr="00022D6A">
        <w:rPr>
          <w:rFonts w:ascii="Times New Roman" w:hAnsi="Times New Roman" w:cs="Times New Roman"/>
          <w:sz w:val="24"/>
          <w:szCs w:val="24"/>
        </w:rPr>
        <w:t xml:space="preserve"> in dit onderzoek </w:t>
      </w:r>
      <w:r w:rsidR="006D60D0">
        <w:rPr>
          <w:rFonts w:ascii="Times New Roman" w:hAnsi="Times New Roman" w:cs="Times New Roman"/>
          <w:sz w:val="24"/>
          <w:szCs w:val="24"/>
        </w:rPr>
        <w:t>naar voren als cruciale factor</w:t>
      </w:r>
      <w:r w:rsidRPr="00022D6A">
        <w:rPr>
          <w:rFonts w:ascii="Times New Roman" w:hAnsi="Times New Roman" w:cs="Times New Roman"/>
          <w:sz w:val="24"/>
          <w:szCs w:val="24"/>
        </w:rPr>
        <w:t xml:space="preserve"> en het toevoegen van het </w:t>
      </w:r>
      <w:proofErr w:type="spellStart"/>
      <w:r w:rsidRPr="00022D6A">
        <w:rPr>
          <w:rFonts w:ascii="Times New Roman" w:hAnsi="Times New Roman" w:cs="Times New Roman"/>
          <w:sz w:val="24"/>
          <w:szCs w:val="24"/>
        </w:rPr>
        <w:t>netwerkeffectiviteitsonderdeel</w:t>
      </w:r>
      <w:proofErr w:type="spellEnd"/>
      <w:r w:rsidRPr="00022D6A">
        <w:rPr>
          <w:rFonts w:ascii="Times New Roman" w:hAnsi="Times New Roman" w:cs="Times New Roman"/>
          <w:sz w:val="24"/>
          <w:szCs w:val="24"/>
        </w:rPr>
        <w:t xml:space="preserve"> </w:t>
      </w:r>
      <w:r w:rsidR="006D60D0">
        <w:rPr>
          <w:rFonts w:ascii="Times New Roman" w:hAnsi="Times New Roman" w:cs="Times New Roman"/>
          <w:sz w:val="24"/>
          <w:szCs w:val="24"/>
        </w:rPr>
        <w:t>positioneringscapaciteit</w:t>
      </w:r>
      <w:r w:rsidRPr="00022D6A">
        <w:rPr>
          <w:rFonts w:ascii="Times New Roman" w:hAnsi="Times New Roman" w:cs="Times New Roman"/>
          <w:sz w:val="24"/>
          <w:szCs w:val="24"/>
        </w:rPr>
        <w:t xml:space="preserve"> </w:t>
      </w:r>
      <w:r w:rsidR="006D60D0">
        <w:rPr>
          <w:rFonts w:ascii="Times New Roman" w:hAnsi="Times New Roman" w:cs="Times New Roman"/>
          <w:sz w:val="24"/>
          <w:szCs w:val="24"/>
        </w:rPr>
        <w:t>draagt bij aan een verklaring hiervoor</w:t>
      </w:r>
      <w:r w:rsidRPr="00022D6A">
        <w:rPr>
          <w:rFonts w:ascii="Times New Roman" w:hAnsi="Times New Roman" w:cs="Times New Roman"/>
          <w:sz w:val="24"/>
          <w:szCs w:val="24"/>
        </w:rPr>
        <w:t>.</w:t>
      </w:r>
      <w:r w:rsidR="006D60D0">
        <w:rPr>
          <w:rFonts w:ascii="Times New Roman" w:hAnsi="Times New Roman" w:cs="Times New Roman"/>
          <w:sz w:val="24"/>
          <w:szCs w:val="24"/>
        </w:rPr>
        <w:t xml:space="preserve"> Bestuurders van organisaties kunnen netwerkactoren blokkeren in hun poging om het netwerk passend vorm te geven, gezamenlijke acties op te zetten, kennis uit te wisselen en blokkeren bij het maken van offers aan het begin om vertrouwen te kweken. De bevlogenheid van netwerkactoren leidt tot uitwisseling van hulpbronnen en een coöperatieve houding tussen de actoren die relevant zijn, mits deze netwerkactoren de ruimte krijgen. Zonder de positioneringscapaciteit zou niet verklaart kunnen worden waarom soms noodzakelijke hulpbronnen ontbreken of waarom het tempo laag is, ondanks voldoende motivatie onder de netwerkactoren. De bevlogenheid van netwerkactoren geldt als de eerste bouwsteen.</w:t>
      </w:r>
    </w:p>
    <w:p w14:paraId="71EE6B88" w14:textId="50B4DA81" w:rsidR="00144981" w:rsidRPr="00022D6A" w:rsidRDefault="00144981" w:rsidP="00E41B03">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 xml:space="preserve">Naast de bevlogenheid van betrokken individuen is ook het bestaande netwerk </w:t>
      </w:r>
      <w:r>
        <w:rPr>
          <w:rFonts w:ascii="Times New Roman" w:hAnsi="Times New Roman" w:cs="Times New Roman"/>
          <w:sz w:val="24"/>
          <w:szCs w:val="24"/>
        </w:rPr>
        <w:t>een  factor van belang gebleken, met name lijkt dit van invloed op de externe legitimiteit en het vertrouwen dat partijen hebben in elkaar</w:t>
      </w:r>
      <w:r w:rsidR="00E41B03">
        <w:rPr>
          <w:rFonts w:ascii="Times New Roman" w:hAnsi="Times New Roman" w:cs="Times New Roman"/>
          <w:sz w:val="24"/>
          <w:szCs w:val="24"/>
        </w:rPr>
        <w:t xml:space="preserve">, maar de verbanden in de data zijn niet eenduidig genoeg om hier </w:t>
      </w:r>
      <w:r w:rsidR="00E41B03">
        <w:rPr>
          <w:rFonts w:ascii="Times New Roman" w:hAnsi="Times New Roman" w:cs="Times New Roman"/>
          <w:sz w:val="24"/>
          <w:szCs w:val="24"/>
        </w:rPr>
        <w:lastRenderedPageBreak/>
        <w:t>een eenduidige uitspraak over te doen</w:t>
      </w:r>
      <w:r>
        <w:rPr>
          <w:rFonts w:ascii="Times New Roman" w:hAnsi="Times New Roman" w:cs="Times New Roman"/>
          <w:sz w:val="24"/>
          <w:szCs w:val="24"/>
        </w:rPr>
        <w:t>.</w:t>
      </w:r>
      <w:r w:rsidR="006D60D0">
        <w:rPr>
          <w:rFonts w:ascii="Times New Roman" w:hAnsi="Times New Roman" w:cs="Times New Roman"/>
          <w:sz w:val="24"/>
          <w:szCs w:val="24"/>
        </w:rPr>
        <w:t xml:space="preserve"> </w:t>
      </w:r>
      <w:r>
        <w:rPr>
          <w:rFonts w:ascii="Times New Roman" w:hAnsi="Times New Roman" w:cs="Times New Roman"/>
          <w:sz w:val="24"/>
          <w:szCs w:val="24"/>
        </w:rPr>
        <w:t>Eerder</w:t>
      </w:r>
      <w:r w:rsidRPr="00022D6A">
        <w:rPr>
          <w:rFonts w:ascii="Times New Roman" w:hAnsi="Times New Roman" w:cs="Times New Roman"/>
          <w:sz w:val="24"/>
          <w:szCs w:val="24"/>
        </w:rPr>
        <w:t xml:space="preserve"> onderzoek van </w:t>
      </w:r>
      <w:proofErr w:type="spellStart"/>
      <w:r w:rsidRPr="00022D6A">
        <w:rPr>
          <w:rFonts w:ascii="Times New Roman" w:hAnsi="Times New Roman" w:cs="Times New Roman"/>
          <w:sz w:val="24"/>
          <w:szCs w:val="24"/>
        </w:rPr>
        <w:t>Feiock</w:t>
      </w:r>
      <w:proofErr w:type="spellEnd"/>
      <w:r w:rsidRPr="00022D6A">
        <w:rPr>
          <w:rFonts w:ascii="Times New Roman" w:hAnsi="Times New Roman" w:cs="Times New Roman"/>
          <w:sz w:val="24"/>
          <w:szCs w:val="24"/>
        </w:rPr>
        <w:t xml:space="preserve"> </w:t>
      </w:r>
      <w:r>
        <w:rPr>
          <w:rFonts w:ascii="Times New Roman" w:hAnsi="Times New Roman" w:cs="Times New Roman"/>
          <w:sz w:val="24"/>
          <w:szCs w:val="24"/>
        </w:rPr>
        <w:t xml:space="preserve">heeft </w:t>
      </w:r>
      <w:r w:rsidRPr="00022D6A">
        <w:rPr>
          <w:rFonts w:ascii="Times New Roman" w:hAnsi="Times New Roman" w:cs="Times New Roman"/>
          <w:sz w:val="24"/>
          <w:szCs w:val="24"/>
        </w:rPr>
        <w:t xml:space="preserve">deze </w:t>
      </w:r>
      <w:r w:rsidR="00E41B03">
        <w:rPr>
          <w:rFonts w:ascii="Times New Roman" w:hAnsi="Times New Roman" w:cs="Times New Roman"/>
          <w:sz w:val="24"/>
          <w:szCs w:val="24"/>
        </w:rPr>
        <w:t>het bestaande netwerk</w:t>
      </w:r>
      <w:r w:rsidRPr="00022D6A">
        <w:rPr>
          <w:rFonts w:ascii="Times New Roman" w:hAnsi="Times New Roman" w:cs="Times New Roman"/>
          <w:sz w:val="24"/>
          <w:szCs w:val="24"/>
        </w:rPr>
        <w:t xml:space="preserve"> </w:t>
      </w:r>
      <w:r w:rsidR="00E41B03">
        <w:rPr>
          <w:rFonts w:ascii="Times New Roman" w:hAnsi="Times New Roman" w:cs="Times New Roman"/>
          <w:sz w:val="24"/>
          <w:szCs w:val="24"/>
        </w:rPr>
        <w:t>wel reeds</w:t>
      </w:r>
      <w:r>
        <w:rPr>
          <w:rFonts w:ascii="Times New Roman" w:hAnsi="Times New Roman" w:cs="Times New Roman"/>
          <w:sz w:val="24"/>
          <w:szCs w:val="24"/>
        </w:rPr>
        <w:t xml:space="preserve"> benoemd</w:t>
      </w:r>
      <w:r w:rsidRPr="00022D6A">
        <w:rPr>
          <w:rFonts w:ascii="Times New Roman" w:hAnsi="Times New Roman" w:cs="Times New Roman"/>
          <w:sz w:val="24"/>
          <w:szCs w:val="24"/>
        </w:rPr>
        <w:t xml:space="preserve"> bij het bepalen of een samenwerkingsverband zou ontstaan</w:t>
      </w:r>
      <w:r>
        <w:rPr>
          <w:rFonts w:ascii="Times New Roman" w:hAnsi="Times New Roman" w:cs="Times New Roman"/>
          <w:sz w:val="24"/>
          <w:szCs w:val="24"/>
        </w:rPr>
        <w:t xml:space="preserve"> (2007; 2013)</w:t>
      </w:r>
      <w:r w:rsidRPr="00022D6A">
        <w:rPr>
          <w:rFonts w:ascii="Times New Roman" w:hAnsi="Times New Roman" w:cs="Times New Roman"/>
          <w:sz w:val="24"/>
          <w:szCs w:val="24"/>
        </w:rPr>
        <w:t xml:space="preserve">. De uitkomsten van dit onderzoek doen vermoeden dat ook de </w:t>
      </w:r>
      <w:r w:rsidR="00E41B03">
        <w:rPr>
          <w:rFonts w:ascii="Times New Roman" w:hAnsi="Times New Roman" w:cs="Times New Roman"/>
          <w:sz w:val="24"/>
          <w:szCs w:val="24"/>
        </w:rPr>
        <w:t>netwerkeffectiviteit</w:t>
      </w:r>
      <w:r w:rsidRPr="00022D6A">
        <w:rPr>
          <w:rFonts w:ascii="Times New Roman" w:hAnsi="Times New Roman" w:cs="Times New Roman"/>
          <w:sz w:val="24"/>
          <w:szCs w:val="24"/>
        </w:rPr>
        <w:t xml:space="preserve"> van het samenwerkingsverband door het bestaand</w:t>
      </w:r>
      <w:r>
        <w:rPr>
          <w:rFonts w:ascii="Times New Roman" w:hAnsi="Times New Roman" w:cs="Times New Roman"/>
          <w:sz w:val="24"/>
          <w:szCs w:val="24"/>
        </w:rPr>
        <w:t>e</w:t>
      </w:r>
      <w:r w:rsidRPr="00022D6A">
        <w:rPr>
          <w:rFonts w:ascii="Times New Roman" w:hAnsi="Times New Roman" w:cs="Times New Roman"/>
          <w:sz w:val="24"/>
          <w:szCs w:val="24"/>
        </w:rPr>
        <w:t xml:space="preserve"> netwerk wordt beïnvloed. Een andere factor die vaker in de literatuur is gevonden is de stabiliteit van het netwerk</w:t>
      </w:r>
      <w:r>
        <w:rPr>
          <w:rFonts w:ascii="Times New Roman" w:hAnsi="Times New Roman" w:cs="Times New Roman"/>
          <w:sz w:val="24"/>
          <w:szCs w:val="24"/>
        </w:rPr>
        <w:t xml:space="preserve"> (</w:t>
      </w:r>
      <w:proofErr w:type="spellStart"/>
      <w:r>
        <w:rPr>
          <w:rFonts w:ascii="Times New Roman" w:hAnsi="Times New Roman" w:cs="Times New Roman"/>
          <w:sz w:val="24"/>
          <w:szCs w:val="24"/>
        </w:rPr>
        <w:t>Feiock</w:t>
      </w:r>
      <w:proofErr w:type="spellEnd"/>
      <w:r>
        <w:rPr>
          <w:rFonts w:ascii="Times New Roman" w:hAnsi="Times New Roman" w:cs="Times New Roman"/>
          <w:sz w:val="24"/>
          <w:szCs w:val="24"/>
        </w:rPr>
        <w:t>, 2007; 2013)</w:t>
      </w:r>
      <w:r w:rsidRPr="00022D6A">
        <w:rPr>
          <w:rFonts w:ascii="Times New Roman" w:hAnsi="Times New Roman" w:cs="Times New Roman"/>
          <w:sz w:val="24"/>
          <w:szCs w:val="24"/>
        </w:rPr>
        <w:t>. In dit onderzoek is deze factor ook concreet naar voren gekomen, namelijk in de vorm van fusie-vragen die de stabiliteit van betrokken organisaties aanpassen en in de vorm van individuele actoren die wisselen. Een snel verloop op dit dossier lijkt met name bij ambtenaren op gemeentelijk niveau te spelen.</w:t>
      </w:r>
    </w:p>
    <w:p w14:paraId="62A032AC" w14:textId="77777777" w:rsidR="00144981" w:rsidRPr="00327B0B" w:rsidRDefault="00144981" w:rsidP="00144981">
      <w:pPr>
        <w:pStyle w:val="Kop2"/>
        <w:rPr>
          <w:rFonts w:asciiTheme="majorBidi" w:hAnsiTheme="majorBidi"/>
        </w:rPr>
      </w:pPr>
      <w:bookmarkStart w:id="60" w:name="_Toc490742067"/>
      <w:bookmarkStart w:id="61" w:name="_Toc491124844"/>
      <w:r w:rsidRPr="00327B0B">
        <w:rPr>
          <w:rFonts w:asciiTheme="majorBidi" w:hAnsiTheme="majorBidi"/>
        </w:rPr>
        <w:t>§5.</w:t>
      </w:r>
      <w:r>
        <w:rPr>
          <w:rFonts w:asciiTheme="majorBidi" w:hAnsiTheme="majorBidi"/>
        </w:rPr>
        <w:t>3</w:t>
      </w:r>
      <w:r w:rsidRPr="00327B0B">
        <w:rPr>
          <w:rFonts w:asciiTheme="majorBidi" w:hAnsiTheme="majorBidi"/>
        </w:rPr>
        <w:t xml:space="preserve">: </w:t>
      </w:r>
      <w:bookmarkEnd w:id="60"/>
      <w:r w:rsidRPr="00327B0B">
        <w:rPr>
          <w:rFonts w:asciiTheme="majorBidi" w:hAnsiTheme="majorBidi"/>
        </w:rPr>
        <w:t>Reflectie op de gehanteerde methodes</w:t>
      </w:r>
      <w:bookmarkEnd w:id="61"/>
    </w:p>
    <w:p w14:paraId="36C4CA79" w14:textId="77777777" w:rsidR="00144981" w:rsidRPr="00022D6A" w:rsidRDefault="00144981" w:rsidP="00144981">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Dit onderzoek roept een aantal vragen op die om praktische</w:t>
      </w:r>
      <w:r>
        <w:rPr>
          <w:rFonts w:ascii="Times New Roman" w:hAnsi="Times New Roman" w:cs="Times New Roman"/>
          <w:sz w:val="24"/>
          <w:szCs w:val="24"/>
        </w:rPr>
        <w:t xml:space="preserve"> of methodologische</w:t>
      </w:r>
      <w:r w:rsidRPr="00022D6A">
        <w:rPr>
          <w:rFonts w:ascii="Times New Roman" w:hAnsi="Times New Roman" w:cs="Times New Roman"/>
          <w:sz w:val="24"/>
          <w:szCs w:val="24"/>
        </w:rPr>
        <w:t xml:space="preserve"> redenen (nog) niet zijn beantwoord. Deze zullen nu worden besproken</w:t>
      </w:r>
      <w:r>
        <w:rPr>
          <w:rFonts w:ascii="Times New Roman" w:hAnsi="Times New Roman" w:cs="Times New Roman"/>
          <w:sz w:val="24"/>
          <w:szCs w:val="24"/>
        </w:rPr>
        <w:t xml:space="preserve"> met het doel om te duiden wat plausibele vervolgstappen qua onderzoek </w:t>
      </w:r>
      <w:r w:rsidRPr="00022D6A">
        <w:rPr>
          <w:rFonts w:ascii="Times New Roman" w:hAnsi="Times New Roman" w:cs="Times New Roman"/>
          <w:sz w:val="24"/>
          <w:szCs w:val="24"/>
        </w:rPr>
        <w:t xml:space="preserve"> </w:t>
      </w:r>
      <w:r>
        <w:rPr>
          <w:rFonts w:ascii="Times New Roman" w:hAnsi="Times New Roman" w:cs="Times New Roman"/>
          <w:sz w:val="24"/>
          <w:szCs w:val="24"/>
        </w:rPr>
        <w:t>zouden zijn.</w:t>
      </w:r>
    </w:p>
    <w:p w14:paraId="36986391" w14:textId="094CFF91" w:rsidR="00144981" w:rsidRPr="00022D6A" w:rsidRDefault="00144981" w:rsidP="00E41B03">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 xml:space="preserve">Allereerst is opvallend vaak teruggekomen dat er in </w:t>
      </w:r>
      <w:r>
        <w:rPr>
          <w:rFonts w:ascii="Times New Roman" w:hAnsi="Times New Roman" w:cs="Times New Roman"/>
          <w:sz w:val="24"/>
          <w:szCs w:val="24"/>
        </w:rPr>
        <w:t>de Hoeksche Waard</w:t>
      </w:r>
      <w:r w:rsidR="00E41B03">
        <w:rPr>
          <w:rFonts w:ascii="Times New Roman" w:hAnsi="Times New Roman" w:cs="Times New Roman"/>
          <w:sz w:val="24"/>
          <w:szCs w:val="24"/>
        </w:rPr>
        <w:t xml:space="preserve"> meer consensus was in het jargon en hoe de samenwerking werd beschreven</w:t>
      </w:r>
      <w:r w:rsidRPr="00022D6A">
        <w:rPr>
          <w:rFonts w:ascii="Times New Roman" w:hAnsi="Times New Roman" w:cs="Times New Roman"/>
          <w:sz w:val="24"/>
          <w:szCs w:val="24"/>
        </w:rPr>
        <w:t xml:space="preserve"> dan in Noordwest Friesland. Op basis van de onderdelen van netwerkeffectiviteit die zijn gehanteerd, heeft dit verder geen plek </w:t>
      </w:r>
      <w:r>
        <w:rPr>
          <w:rFonts w:ascii="Times New Roman" w:hAnsi="Times New Roman" w:cs="Times New Roman"/>
          <w:sz w:val="24"/>
          <w:szCs w:val="24"/>
        </w:rPr>
        <w:t>kunnen krijgen in dit onderzoek.</w:t>
      </w:r>
      <w:r w:rsidRPr="00022D6A">
        <w:rPr>
          <w:rFonts w:ascii="Times New Roman" w:hAnsi="Times New Roman" w:cs="Times New Roman"/>
          <w:sz w:val="24"/>
          <w:szCs w:val="24"/>
        </w:rPr>
        <w:t xml:space="preserve"> Het zou aanbevelenswaardig zijn om de gemeenschappelijkheid in taal een plek te geven in diagnose-instrumenten met betrekking tot de netwerkeffectiviteit en </w:t>
      </w:r>
      <w:r>
        <w:rPr>
          <w:rFonts w:ascii="Times New Roman" w:hAnsi="Times New Roman" w:cs="Times New Roman"/>
          <w:sz w:val="24"/>
          <w:szCs w:val="24"/>
        </w:rPr>
        <w:t>de</w:t>
      </w:r>
      <w:r w:rsidRPr="00022D6A">
        <w:rPr>
          <w:rFonts w:ascii="Times New Roman" w:hAnsi="Times New Roman" w:cs="Times New Roman"/>
          <w:sz w:val="24"/>
          <w:szCs w:val="24"/>
        </w:rPr>
        <w:t xml:space="preserve"> succesfactoren</w:t>
      </w:r>
      <w:r>
        <w:rPr>
          <w:rFonts w:ascii="Times New Roman" w:hAnsi="Times New Roman" w:cs="Times New Roman"/>
          <w:sz w:val="24"/>
          <w:szCs w:val="24"/>
        </w:rPr>
        <w:t xml:space="preserve"> daarvan</w:t>
      </w:r>
      <w:r w:rsidRPr="00022D6A">
        <w:rPr>
          <w:rFonts w:ascii="Times New Roman" w:hAnsi="Times New Roman" w:cs="Times New Roman"/>
          <w:sz w:val="24"/>
          <w:szCs w:val="24"/>
        </w:rPr>
        <w:t>.</w:t>
      </w:r>
    </w:p>
    <w:p w14:paraId="2B76BEF3" w14:textId="6CEB7B1E" w:rsidR="00E41B03" w:rsidRDefault="00144981" w:rsidP="00E41B03">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 xml:space="preserve">Ten tweede zijn de onderlinge verbanden </w:t>
      </w:r>
      <w:r w:rsidR="00E41B03">
        <w:rPr>
          <w:rFonts w:ascii="Times New Roman" w:hAnsi="Times New Roman" w:cs="Times New Roman"/>
          <w:sz w:val="24"/>
          <w:szCs w:val="24"/>
        </w:rPr>
        <w:t xml:space="preserve">soms </w:t>
      </w:r>
      <w:r w:rsidRPr="00022D6A">
        <w:rPr>
          <w:rFonts w:ascii="Times New Roman" w:hAnsi="Times New Roman" w:cs="Times New Roman"/>
          <w:sz w:val="24"/>
          <w:szCs w:val="24"/>
        </w:rPr>
        <w:t>nog vaag, is verdere validatie gewenst</w:t>
      </w:r>
      <w:r w:rsidR="00E41B03">
        <w:rPr>
          <w:rFonts w:ascii="Times New Roman" w:hAnsi="Times New Roman" w:cs="Times New Roman"/>
          <w:sz w:val="24"/>
          <w:szCs w:val="24"/>
        </w:rPr>
        <w:t>,</w:t>
      </w:r>
      <w:r w:rsidRPr="00022D6A">
        <w:rPr>
          <w:rFonts w:ascii="Times New Roman" w:hAnsi="Times New Roman" w:cs="Times New Roman"/>
          <w:sz w:val="24"/>
          <w:szCs w:val="24"/>
        </w:rPr>
        <w:t xml:space="preserve"> en kan de maatschappelijke meerwaarde </w:t>
      </w:r>
      <w:r w:rsidR="00E41B03">
        <w:rPr>
          <w:rFonts w:ascii="Times New Roman" w:hAnsi="Times New Roman" w:cs="Times New Roman"/>
          <w:sz w:val="24"/>
          <w:szCs w:val="24"/>
        </w:rPr>
        <w:t>van dit onderzoek groter</w:t>
      </w:r>
      <w:r w:rsidRPr="00022D6A">
        <w:rPr>
          <w:rFonts w:ascii="Times New Roman" w:hAnsi="Times New Roman" w:cs="Times New Roman"/>
          <w:sz w:val="24"/>
          <w:szCs w:val="24"/>
        </w:rPr>
        <w:t xml:space="preserve">. Dit komt voort uit het feit dat er om praktische redenen twee publiek-private samenwerkingsnetwerken in diepte zijn onderzocht. </w:t>
      </w:r>
      <w:r w:rsidR="00E41B03">
        <w:rPr>
          <w:rFonts w:ascii="Times New Roman" w:hAnsi="Times New Roman" w:cs="Times New Roman"/>
          <w:sz w:val="24"/>
          <w:szCs w:val="24"/>
        </w:rPr>
        <w:t>Zo blijft er de mogelijkheid bestaan dat de factoren die van invloed lijken op de netwerkeffectiviteit en in beide regio’s evenveel vertegenwoordigd waren, toch niet van invloed zijn. Om zeker te zijn van dat verband, zouden meer regionale publiek-private netwerken moeten worden onderzocht. Een diepte-onderzoek  bij meer netwerken kost echter relatief veel geld en tijd per publiek-privaat netwerk.</w:t>
      </w:r>
    </w:p>
    <w:p w14:paraId="5317A7A0" w14:textId="0EDF5B21" w:rsidR="00144981" w:rsidRPr="00022D6A" w:rsidRDefault="00144981" w:rsidP="00E41B03">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 xml:space="preserve">Een oplossing voor de bovenstaande behoeftes is het maken van een survey op basis van dit onderzoek, waarbij </w:t>
      </w:r>
      <w:r>
        <w:rPr>
          <w:rFonts w:ascii="Times New Roman" w:hAnsi="Times New Roman" w:cs="Times New Roman"/>
          <w:sz w:val="24"/>
          <w:szCs w:val="24"/>
        </w:rPr>
        <w:t>zowel de netwerkeffectiviteit als</w:t>
      </w:r>
      <w:r w:rsidRPr="00022D6A">
        <w:rPr>
          <w:rFonts w:ascii="Times New Roman" w:hAnsi="Times New Roman" w:cs="Times New Roman"/>
          <w:sz w:val="24"/>
          <w:szCs w:val="24"/>
        </w:rPr>
        <w:t xml:space="preserve"> de succesfactoren in regionale publiek-private samenwerkingsnetwerken worden gekwantificeerd. De uitkomsten van de </w:t>
      </w:r>
      <w:proofErr w:type="spellStart"/>
      <w:r w:rsidRPr="00022D6A">
        <w:rPr>
          <w:rFonts w:ascii="Times New Roman" w:hAnsi="Times New Roman" w:cs="Times New Roman"/>
          <w:sz w:val="24"/>
          <w:szCs w:val="24"/>
        </w:rPr>
        <w:t>surveys</w:t>
      </w:r>
      <w:proofErr w:type="spellEnd"/>
      <w:r w:rsidRPr="00022D6A">
        <w:rPr>
          <w:rFonts w:ascii="Times New Roman" w:hAnsi="Times New Roman" w:cs="Times New Roman"/>
          <w:sz w:val="24"/>
          <w:szCs w:val="24"/>
        </w:rPr>
        <w:t xml:space="preserve"> kunnen ons een beter begrip bieden van de onderlinge verbanden tussen onderdelen van netwerkeffectiviteit en succesfactoren. De factor ‘bevl</w:t>
      </w:r>
      <w:r w:rsidR="00E41B03">
        <w:rPr>
          <w:rFonts w:ascii="Times New Roman" w:hAnsi="Times New Roman" w:cs="Times New Roman"/>
          <w:sz w:val="24"/>
          <w:szCs w:val="24"/>
        </w:rPr>
        <w:t xml:space="preserve">ogenheid van individuen’ zou op deze wijze </w:t>
      </w:r>
      <w:r>
        <w:rPr>
          <w:rFonts w:ascii="Times New Roman" w:hAnsi="Times New Roman" w:cs="Times New Roman"/>
          <w:sz w:val="24"/>
          <w:szCs w:val="24"/>
        </w:rPr>
        <w:t>kunnen worden gevalideerd (validatie lijkt</w:t>
      </w:r>
      <w:r w:rsidRPr="00022D6A">
        <w:rPr>
          <w:rFonts w:ascii="Times New Roman" w:hAnsi="Times New Roman" w:cs="Times New Roman"/>
          <w:sz w:val="24"/>
          <w:szCs w:val="24"/>
        </w:rPr>
        <w:t xml:space="preserve"> minder nodig voor de factoren ‘bestaand netwerk’ en ‘stabiliteit van het netwerk’, omdat deze ook uit eerder onderzoek zijn gekomen</w:t>
      </w:r>
      <w:r>
        <w:rPr>
          <w:rFonts w:ascii="Times New Roman" w:hAnsi="Times New Roman" w:cs="Times New Roman"/>
          <w:sz w:val="24"/>
          <w:szCs w:val="24"/>
        </w:rPr>
        <w:t>)</w:t>
      </w:r>
      <w:r w:rsidRPr="00022D6A">
        <w:rPr>
          <w:rFonts w:ascii="Times New Roman" w:hAnsi="Times New Roman" w:cs="Times New Roman"/>
          <w:sz w:val="24"/>
          <w:szCs w:val="24"/>
        </w:rPr>
        <w:t>. Naast de wetenschappelijke meerwaarde zou het instrument een snelle</w:t>
      </w:r>
      <w:r>
        <w:rPr>
          <w:rFonts w:ascii="Times New Roman" w:hAnsi="Times New Roman" w:cs="Times New Roman"/>
          <w:sz w:val="24"/>
          <w:szCs w:val="24"/>
        </w:rPr>
        <w:t xml:space="preserve"> en</w:t>
      </w:r>
      <w:r w:rsidRPr="00022D6A">
        <w:rPr>
          <w:rFonts w:ascii="Times New Roman" w:hAnsi="Times New Roman" w:cs="Times New Roman"/>
          <w:sz w:val="24"/>
          <w:szCs w:val="24"/>
        </w:rPr>
        <w:t xml:space="preserve"> betaalbare manier zijn voor regionale publiek-private samenwerkingsnetwerken om een diagnose te maken van hoe het netwerk functioneert en wat er nog</w:t>
      </w:r>
      <w:r>
        <w:rPr>
          <w:rFonts w:ascii="Times New Roman" w:hAnsi="Times New Roman" w:cs="Times New Roman"/>
          <w:sz w:val="24"/>
          <w:szCs w:val="24"/>
        </w:rPr>
        <w:t xml:space="preserve"> nodig is om dit te verbeteren.</w:t>
      </w:r>
    </w:p>
    <w:p w14:paraId="74F6F4AC" w14:textId="2C282422" w:rsidR="00321CB3" w:rsidRDefault="00144981" w:rsidP="00321CB3">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Om deze survey te maken, zou in overleg met de respondenten uit dit onderzoek een vragenlijst</w:t>
      </w:r>
      <w:r w:rsidR="00321CB3">
        <w:rPr>
          <w:rFonts w:ascii="Times New Roman" w:hAnsi="Times New Roman" w:cs="Times New Roman"/>
          <w:sz w:val="24"/>
          <w:szCs w:val="24"/>
        </w:rPr>
        <w:t xml:space="preserve"> of een model</w:t>
      </w:r>
      <w:r w:rsidRPr="00022D6A">
        <w:rPr>
          <w:rFonts w:ascii="Times New Roman" w:hAnsi="Times New Roman" w:cs="Times New Roman"/>
          <w:sz w:val="24"/>
          <w:szCs w:val="24"/>
        </w:rPr>
        <w:t xml:space="preserve"> kunnen worden gecreëerd. Deze vragenlijst kan dan in andere verbanden worden gevalideerd door er eerst gebruik van te maken en daarna in gesprek te gaan met de respondenten van dat onderzoek. </w:t>
      </w:r>
      <w:r w:rsidR="00321CB3">
        <w:rPr>
          <w:rFonts w:ascii="Times New Roman" w:hAnsi="Times New Roman" w:cs="Times New Roman"/>
          <w:sz w:val="24"/>
          <w:szCs w:val="24"/>
        </w:rPr>
        <w:t xml:space="preserve">Eventueel kan er gekozen worden voor een </w:t>
      </w:r>
      <w:r w:rsidR="00321CB3">
        <w:rPr>
          <w:rFonts w:ascii="Times New Roman" w:hAnsi="Times New Roman" w:cs="Times New Roman"/>
          <w:sz w:val="24"/>
          <w:szCs w:val="24"/>
        </w:rPr>
        <w:lastRenderedPageBreak/>
        <w:t>zogeheten groepsmodelbouwsessi</w:t>
      </w:r>
      <w:r w:rsidR="000C1E80">
        <w:rPr>
          <w:rFonts w:ascii="Times New Roman" w:hAnsi="Times New Roman" w:cs="Times New Roman"/>
          <w:sz w:val="24"/>
          <w:szCs w:val="24"/>
        </w:rPr>
        <w:t>e (</w:t>
      </w:r>
      <w:proofErr w:type="spellStart"/>
      <w:r w:rsidR="000C1E80">
        <w:rPr>
          <w:rFonts w:ascii="Times New Roman" w:hAnsi="Times New Roman" w:cs="Times New Roman"/>
          <w:sz w:val="24"/>
          <w:szCs w:val="24"/>
        </w:rPr>
        <w:t>Rouwette</w:t>
      </w:r>
      <w:proofErr w:type="spellEnd"/>
      <w:r w:rsidR="000C1E80">
        <w:rPr>
          <w:rFonts w:ascii="Times New Roman" w:hAnsi="Times New Roman" w:cs="Times New Roman"/>
          <w:sz w:val="24"/>
          <w:szCs w:val="24"/>
        </w:rPr>
        <w:t xml:space="preserve">, </w:t>
      </w:r>
      <w:proofErr w:type="spellStart"/>
      <w:r w:rsidR="000C1E80">
        <w:rPr>
          <w:rFonts w:ascii="Times New Roman" w:hAnsi="Times New Roman" w:cs="Times New Roman"/>
          <w:sz w:val="24"/>
          <w:szCs w:val="24"/>
        </w:rPr>
        <w:t>Bleij</w:t>
      </w:r>
      <w:r w:rsidR="00321CB3">
        <w:rPr>
          <w:rFonts w:ascii="Times New Roman" w:hAnsi="Times New Roman" w:cs="Times New Roman"/>
          <w:sz w:val="24"/>
          <w:szCs w:val="24"/>
        </w:rPr>
        <w:t>enberg</w:t>
      </w:r>
      <w:r w:rsidR="000C1E80">
        <w:rPr>
          <w:rFonts w:ascii="Times New Roman" w:hAnsi="Times New Roman" w:cs="Times New Roman"/>
          <w:sz w:val="24"/>
          <w:szCs w:val="24"/>
        </w:rPr>
        <w:t>h</w:t>
      </w:r>
      <w:proofErr w:type="spellEnd"/>
      <w:r w:rsidR="00321CB3">
        <w:rPr>
          <w:rFonts w:ascii="Times New Roman" w:hAnsi="Times New Roman" w:cs="Times New Roman"/>
          <w:sz w:val="24"/>
          <w:szCs w:val="24"/>
        </w:rPr>
        <w:t>, Peter</w:t>
      </w:r>
      <w:r w:rsidR="000C1E80">
        <w:rPr>
          <w:rFonts w:ascii="Times New Roman" w:hAnsi="Times New Roman" w:cs="Times New Roman"/>
          <w:sz w:val="24"/>
          <w:szCs w:val="24"/>
        </w:rPr>
        <w:t>s</w:t>
      </w:r>
      <w:bookmarkStart w:id="62" w:name="_GoBack"/>
      <w:bookmarkEnd w:id="62"/>
      <w:r w:rsidR="00321CB3">
        <w:rPr>
          <w:rFonts w:ascii="Times New Roman" w:hAnsi="Times New Roman" w:cs="Times New Roman"/>
          <w:sz w:val="24"/>
          <w:szCs w:val="24"/>
        </w:rPr>
        <w:t xml:space="preserve"> &amp; Van </w:t>
      </w:r>
      <w:proofErr w:type="spellStart"/>
      <w:r w:rsidR="00321CB3">
        <w:rPr>
          <w:rFonts w:ascii="Times New Roman" w:hAnsi="Times New Roman" w:cs="Times New Roman"/>
          <w:sz w:val="24"/>
          <w:szCs w:val="24"/>
        </w:rPr>
        <w:t>Mullekom</w:t>
      </w:r>
      <w:proofErr w:type="spellEnd"/>
      <w:r w:rsidR="00321CB3">
        <w:rPr>
          <w:rFonts w:ascii="Times New Roman" w:hAnsi="Times New Roman" w:cs="Times New Roman"/>
          <w:sz w:val="24"/>
          <w:szCs w:val="24"/>
        </w:rPr>
        <w:t xml:space="preserve">, 2008), waarin betrokkenen in een gezamenlijke sessie een model maken rondom een </w:t>
      </w:r>
      <w:r w:rsidR="00DB6F42">
        <w:rPr>
          <w:rFonts w:ascii="Times New Roman" w:hAnsi="Times New Roman" w:cs="Times New Roman"/>
          <w:sz w:val="24"/>
          <w:szCs w:val="24"/>
        </w:rPr>
        <w:t>vraagstuk dat wordt voorgelegd.</w:t>
      </w:r>
    </w:p>
    <w:p w14:paraId="4D869032" w14:textId="2E2E5E43" w:rsidR="00144981" w:rsidRPr="00022D6A" w:rsidRDefault="00144981" w:rsidP="00144981">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Naast een doe-het-zelf-survey</w:t>
      </w:r>
      <w:r w:rsidR="00321CB3">
        <w:rPr>
          <w:rFonts w:ascii="Times New Roman" w:hAnsi="Times New Roman" w:cs="Times New Roman"/>
          <w:sz w:val="24"/>
          <w:szCs w:val="24"/>
        </w:rPr>
        <w:t xml:space="preserve"> voor netwerkorganisaties,</w:t>
      </w:r>
      <w:r w:rsidRPr="00022D6A">
        <w:rPr>
          <w:rFonts w:ascii="Times New Roman" w:hAnsi="Times New Roman" w:cs="Times New Roman"/>
          <w:sz w:val="24"/>
          <w:szCs w:val="24"/>
        </w:rPr>
        <w:t xml:space="preserve"> kan ook een survey worden ontwikkeld voor </w:t>
      </w:r>
      <w:r>
        <w:rPr>
          <w:rFonts w:ascii="Times New Roman" w:hAnsi="Times New Roman" w:cs="Times New Roman"/>
          <w:sz w:val="24"/>
          <w:szCs w:val="24"/>
        </w:rPr>
        <w:t>consultants of onderzoekers</w:t>
      </w:r>
      <w:r w:rsidRPr="00022D6A">
        <w:rPr>
          <w:rFonts w:ascii="Times New Roman" w:hAnsi="Times New Roman" w:cs="Times New Roman"/>
          <w:sz w:val="24"/>
          <w:szCs w:val="24"/>
        </w:rPr>
        <w:t xml:space="preserve">, waarin ook plaats is voor observaties. In dit onderzoek hebben observaties immers een belangrijke bijdrage geleverd, met name op het gebied van de coöperatieve houding, en geldt dat de observatie met betrekking tot de gemeenschappelijkheid in taal en visie dan ook een plek kan krijgen. Tot slot zou deze survey, zowel de doe-het-zelf-versie als de </w:t>
      </w:r>
      <w:r>
        <w:rPr>
          <w:rFonts w:ascii="Times New Roman" w:hAnsi="Times New Roman" w:cs="Times New Roman"/>
          <w:sz w:val="24"/>
          <w:szCs w:val="24"/>
        </w:rPr>
        <w:t>consultant/</w:t>
      </w:r>
      <w:r w:rsidRPr="00022D6A">
        <w:rPr>
          <w:rFonts w:ascii="Times New Roman" w:hAnsi="Times New Roman" w:cs="Times New Roman"/>
          <w:sz w:val="24"/>
          <w:szCs w:val="24"/>
        </w:rPr>
        <w:t>onderzoeker-versie ruimte moeten maken voor cruciale stakeholders in de moederorganisaties die geen onderdeel zijn van het directe netwerk, maar wel het functioneren beïnvloeden. De bevindingen van dit onderzoek wijzen er immers op dat de externe legitimiteit een mediërend effect heeft op de mate waarin bevlogen individuen de samenwerkingsnetwerken tot een succes kunnen maken.</w:t>
      </w:r>
      <w:r>
        <w:rPr>
          <w:rFonts w:ascii="Times New Roman" w:hAnsi="Times New Roman" w:cs="Times New Roman"/>
          <w:sz w:val="24"/>
          <w:szCs w:val="24"/>
        </w:rPr>
        <w:t xml:space="preserve"> Ook dit mediërende verband zou overigens daarmee verder kunnen worden onderzocht. Het zou interessant en maatschappelijk relevant zijn om te valideren dat de externe legitimiteit ook van invloed, zo niet bepalend, is voor de mate waarin bevlogen personen zelf een passend publiek-privaat netwerk vormgeven.</w:t>
      </w:r>
    </w:p>
    <w:p w14:paraId="3E56BDA8" w14:textId="77777777" w:rsidR="00144981" w:rsidRPr="00327B0B" w:rsidRDefault="00144981" w:rsidP="00144981">
      <w:pPr>
        <w:pStyle w:val="Kop2"/>
        <w:rPr>
          <w:rFonts w:asciiTheme="majorBidi" w:hAnsiTheme="majorBidi"/>
        </w:rPr>
      </w:pPr>
      <w:bookmarkStart w:id="63" w:name="_Toc490742068"/>
      <w:bookmarkStart w:id="64" w:name="_Toc491124845"/>
      <w:r w:rsidRPr="00327B0B">
        <w:rPr>
          <w:rFonts w:asciiTheme="majorBidi" w:hAnsiTheme="majorBidi"/>
        </w:rPr>
        <w:t>§5.</w:t>
      </w:r>
      <w:r>
        <w:rPr>
          <w:rFonts w:asciiTheme="majorBidi" w:hAnsiTheme="majorBidi"/>
        </w:rPr>
        <w:t>4</w:t>
      </w:r>
      <w:r w:rsidRPr="00327B0B">
        <w:rPr>
          <w:rFonts w:asciiTheme="majorBidi" w:hAnsiTheme="majorBidi"/>
        </w:rPr>
        <w:t>: Praktische adviezen</w:t>
      </w:r>
      <w:bookmarkEnd w:id="63"/>
      <w:bookmarkEnd w:id="64"/>
    </w:p>
    <w:p w14:paraId="20B6BAAA" w14:textId="73758D25" w:rsidR="00144981" w:rsidRPr="00022D6A" w:rsidRDefault="00144981" w:rsidP="00321CB3">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 xml:space="preserve">Op basis van dit onderzoek kunnen er een aantal aanbevelingen worden </w:t>
      </w:r>
      <w:r w:rsidR="00321CB3">
        <w:rPr>
          <w:rFonts w:ascii="Times New Roman" w:hAnsi="Times New Roman" w:cs="Times New Roman"/>
          <w:sz w:val="24"/>
          <w:szCs w:val="24"/>
        </w:rPr>
        <w:t>gedaan</w:t>
      </w:r>
      <w:r w:rsidRPr="00022D6A">
        <w:rPr>
          <w:rFonts w:ascii="Times New Roman" w:hAnsi="Times New Roman" w:cs="Times New Roman"/>
          <w:sz w:val="24"/>
          <w:szCs w:val="24"/>
        </w:rPr>
        <w:t xml:space="preserve"> aan de verschillende </w:t>
      </w:r>
      <w:r>
        <w:rPr>
          <w:rFonts w:ascii="Times New Roman" w:hAnsi="Times New Roman" w:cs="Times New Roman"/>
          <w:sz w:val="24"/>
          <w:szCs w:val="24"/>
        </w:rPr>
        <w:t>types organisaties die in regionale publiek-private netwerken kunnen samenwerken</w:t>
      </w:r>
      <w:r w:rsidRPr="00022D6A">
        <w:rPr>
          <w:rFonts w:ascii="Times New Roman" w:hAnsi="Times New Roman" w:cs="Times New Roman"/>
          <w:sz w:val="24"/>
          <w:szCs w:val="24"/>
        </w:rPr>
        <w:t>:</w:t>
      </w:r>
    </w:p>
    <w:p w14:paraId="1D23BD10" w14:textId="77777777" w:rsidR="00144981" w:rsidRPr="00357A62" w:rsidRDefault="00144981" w:rsidP="00144981">
      <w:pPr>
        <w:spacing w:line="276" w:lineRule="auto"/>
        <w:jc w:val="both"/>
        <w:rPr>
          <w:rFonts w:ascii="Times New Roman" w:hAnsi="Times New Roman" w:cs="Times New Roman"/>
          <w:b/>
          <w:iCs/>
          <w:sz w:val="24"/>
          <w:szCs w:val="24"/>
        </w:rPr>
      </w:pPr>
      <w:r w:rsidRPr="00357A62">
        <w:rPr>
          <w:rFonts w:ascii="Times New Roman" w:hAnsi="Times New Roman" w:cs="Times New Roman"/>
          <w:b/>
          <w:iCs/>
          <w:sz w:val="24"/>
          <w:szCs w:val="24"/>
        </w:rPr>
        <w:t>De coördinatie van het netwerk: zoek de bevlogenheid</w:t>
      </w:r>
    </w:p>
    <w:p w14:paraId="7F18D637" w14:textId="3A09A8DB" w:rsidR="00144981" w:rsidRDefault="00144981" w:rsidP="00144981">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Samenwerking met andere gemeentes leidt tot sneller, passender en efficiëntere huisvesting en integratie. Om dit tot een succes te maken, is er op alle drie niveaus enige coördinatie nodig en deze niveaus moeten met elkaar i</w:t>
      </w:r>
      <w:r w:rsidR="00321CB3">
        <w:rPr>
          <w:rFonts w:ascii="Times New Roman" w:hAnsi="Times New Roman" w:cs="Times New Roman"/>
          <w:sz w:val="24"/>
          <w:szCs w:val="24"/>
        </w:rPr>
        <w:t>n verband staan. Dit kan door éé</w:t>
      </w:r>
      <w:r w:rsidRPr="00022D6A">
        <w:rPr>
          <w:rFonts w:ascii="Times New Roman" w:hAnsi="Times New Roman" w:cs="Times New Roman"/>
          <w:sz w:val="24"/>
          <w:szCs w:val="24"/>
        </w:rPr>
        <w:t>n ambtenaar ook uitvoerend</w:t>
      </w:r>
      <w:r>
        <w:rPr>
          <w:rFonts w:ascii="Times New Roman" w:hAnsi="Times New Roman" w:cs="Times New Roman"/>
          <w:sz w:val="24"/>
          <w:szCs w:val="24"/>
        </w:rPr>
        <w:t xml:space="preserve"> coördinator te maken (</w:t>
      </w:r>
      <w:r w:rsidRPr="00022D6A">
        <w:rPr>
          <w:rFonts w:ascii="Times New Roman" w:hAnsi="Times New Roman" w:cs="Times New Roman"/>
          <w:sz w:val="24"/>
          <w:szCs w:val="24"/>
        </w:rPr>
        <w:t xml:space="preserve">Hoeksche Waard), maar dit hoeft niet. Het aansluiten op het bestaande netwerk is namelijk </w:t>
      </w:r>
      <w:r>
        <w:rPr>
          <w:rFonts w:ascii="Times New Roman" w:hAnsi="Times New Roman" w:cs="Times New Roman"/>
          <w:sz w:val="24"/>
          <w:szCs w:val="24"/>
        </w:rPr>
        <w:t>gemakkelijk</w:t>
      </w:r>
      <w:r w:rsidRPr="00022D6A">
        <w:rPr>
          <w:rFonts w:ascii="Times New Roman" w:hAnsi="Times New Roman" w:cs="Times New Roman"/>
          <w:sz w:val="24"/>
          <w:szCs w:val="24"/>
        </w:rPr>
        <w:t xml:space="preserve"> en het verschilt zeer in Nederland welke organisatie de trekker is (gemeente, woningcorporatie, welzijnsorganisatie). Deze aanbeveling geldt dus voor gemeentes, woningcorporaties, welzijnsorganisaties en regievoerders van het C</w:t>
      </w:r>
      <w:r>
        <w:rPr>
          <w:rFonts w:ascii="Times New Roman" w:hAnsi="Times New Roman" w:cs="Times New Roman"/>
          <w:sz w:val="24"/>
          <w:szCs w:val="24"/>
        </w:rPr>
        <w:t>OA: mocht er in een gemeente</w:t>
      </w:r>
      <w:r w:rsidRPr="00022D6A">
        <w:rPr>
          <w:rFonts w:ascii="Times New Roman" w:hAnsi="Times New Roman" w:cs="Times New Roman"/>
          <w:sz w:val="24"/>
          <w:szCs w:val="24"/>
        </w:rPr>
        <w:t xml:space="preserve"> beperkte ambtelijke motivatie zijn, kijk dan of er </w:t>
      </w:r>
      <w:r>
        <w:rPr>
          <w:rFonts w:ascii="Times New Roman" w:hAnsi="Times New Roman" w:cs="Times New Roman"/>
          <w:sz w:val="24"/>
          <w:szCs w:val="24"/>
        </w:rPr>
        <w:t>in de regio meer enthousiasme te vinden is</w:t>
      </w:r>
      <w:r w:rsidRPr="00022D6A">
        <w:rPr>
          <w:rFonts w:ascii="Times New Roman" w:hAnsi="Times New Roman" w:cs="Times New Roman"/>
          <w:sz w:val="24"/>
          <w:szCs w:val="24"/>
        </w:rPr>
        <w:t>, ook bij niet-gemeente</w:t>
      </w:r>
      <w:r>
        <w:rPr>
          <w:rFonts w:ascii="Times New Roman" w:hAnsi="Times New Roman" w:cs="Times New Roman"/>
          <w:sz w:val="24"/>
          <w:szCs w:val="24"/>
        </w:rPr>
        <w:t xml:space="preserve">lijke spelers. Uiteraard is de integratie, en huisvesting, formeel </w:t>
      </w:r>
      <w:r w:rsidRPr="00022D6A">
        <w:rPr>
          <w:rFonts w:ascii="Times New Roman" w:hAnsi="Times New Roman" w:cs="Times New Roman"/>
          <w:sz w:val="24"/>
          <w:szCs w:val="24"/>
        </w:rPr>
        <w:t>een geme</w:t>
      </w:r>
      <w:r w:rsidR="00321CB3">
        <w:rPr>
          <w:rFonts w:ascii="Times New Roman" w:hAnsi="Times New Roman" w:cs="Times New Roman"/>
          <w:sz w:val="24"/>
          <w:szCs w:val="24"/>
        </w:rPr>
        <w:t>entelijke taak, maar wellicht blijkt</w:t>
      </w:r>
      <w:r w:rsidRPr="00022D6A">
        <w:rPr>
          <w:rFonts w:ascii="Times New Roman" w:hAnsi="Times New Roman" w:cs="Times New Roman"/>
          <w:sz w:val="24"/>
          <w:szCs w:val="24"/>
        </w:rPr>
        <w:t xml:space="preserve"> de huisvesting van </w:t>
      </w:r>
      <w:r>
        <w:rPr>
          <w:rFonts w:ascii="Times New Roman" w:hAnsi="Times New Roman" w:cs="Times New Roman"/>
          <w:sz w:val="24"/>
          <w:szCs w:val="24"/>
        </w:rPr>
        <w:t>vergunninghouder</w:t>
      </w:r>
      <w:r w:rsidRPr="00022D6A">
        <w:rPr>
          <w:rFonts w:ascii="Times New Roman" w:hAnsi="Times New Roman" w:cs="Times New Roman"/>
          <w:sz w:val="24"/>
          <w:szCs w:val="24"/>
        </w:rPr>
        <w:t xml:space="preserve">s beter beschermd in de handen van een intrinsiek-gemotiveerde vreemdeling dan in die van een bekende die het liever niet zou doen. Woningcorporaties wordt aangeraden om ook </w:t>
      </w:r>
      <w:r>
        <w:rPr>
          <w:rFonts w:ascii="Times New Roman" w:hAnsi="Times New Roman" w:cs="Times New Roman"/>
          <w:sz w:val="24"/>
          <w:szCs w:val="24"/>
        </w:rPr>
        <w:t xml:space="preserve">onderling meer af te stemmen. Er zit al veel winst in het verdelen van vergunninghouders tussen woningcorporaties, zowel door verschillen in type woningen als in verschillen in schommelingen in de woningvoorraad. </w:t>
      </w:r>
      <w:r w:rsidRPr="00022D6A">
        <w:rPr>
          <w:rFonts w:ascii="Times New Roman" w:hAnsi="Times New Roman" w:cs="Times New Roman"/>
          <w:sz w:val="24"/>
          <w:szCs w:val="24"/>
        </w:rPr>
        <w:t>Het aanstellen van een coördinator voor meerdere corporaties is wellicht lastig te organiseren, maar er kan meer dan er nu vaak gebeurt.</w:t>
      </w:r>
      <w:r>
        <w:rPr>
          <w:rFonts w:ascii="Times New Roman" w:hAnsi="Times New Roman" w:cs="Times New Roman"/>
          <w:sz w:val="24"/>
          <w:szCs w:val="24"/>
        </w:rPr>
        <w:t xml:space="preserve"> </w:t>
      </w:r>
    </w:p>
    <w:p w14:paraId="25AFA8A2" w14:textId="77777777" w:rsidR="005B4D13" w:rsidRDefault="005B4D13" w:rsidP="00144981">
      <w:pPr>
        <w:spacing w:line="276" w:lineRule="auto"/>
        <w:jc w:val="both"/>
        <w:rPr>
          <w:rFonts w:ascii="Times New Roman" w:hAnsi="Times New Roman" w:cs="Times New Roman"/>
          <w:b/>
          <w:iCs/>
          <w:sz w:val="24"/>
          <w:szCs w:val="24"/>
        </w:rPr>
      </w:pPr>
    </w:p>
    <w:p w14:paraId="5EE50F37" w14:textId="77777777" w:rsidR="005B4D13" w:rsidRDefault="005B4D13" w:rsidP="00144981">
      <w:pPr>
        <w:spacing w:line="276" w:lineRule="auto"/>
        <w:jc w:val="both"/>
        <w:rPr>
          <w:rFonts w:ascii="Times New Roman" w:hAnsi="Times New Roman" w:cs="Times New Roman"/>
          <w:b/>
          <w:iCs/>
          <w:sz w:val="24"/>
          <w:szCs w:val="24"/>
        </w:rPr>
      </w:pPr>
    </w:p>
    <w:p w14:paraId="76DF0027" w14:textId="77777777" w:rsidR="00144981" w:rsidRPr="00357A62" w:rsidRDefault="00144981" w:rsidP="00144981">
      <w:pPr>
        <w:spacing w:line="276" w:lineRule="auto"/>
        <w:jc w:val="both"/>
        <w:rPr>
          <w:rFonts w:ascii="Times New Roman" w:hAnsi="Times New Roman" w:cs="Times New Roman"/>
          <w:b/>
          <w:iCs/>
          <w:sz w:val="24"/>
          <w:szCs w:val="24"/>
        </w:rPr>
      </w:pPr>
      <w:r w:rsidRPr="00357A62">
        <w:rPr>
          <w:rFonts w:ascii="Times New Roman" w:hAnsi="Times New Roman" w:cs="Times New Roman"/>
          <w:b/>
          <w:iCs/>
          <w:sz w:val="24"/>
          <w:szCs w:val="24"/>
        </w:rPr>
        <w:lastRenderedPageBreak/>
        <w:t>Link ruimtelijke en sociaal</w:t>
      </w:r>
    </w:p>
    <w:p w14:paraId="6415C1E4" w14:textId="77777777" w:rsidR="00144981" w:rsidRPr="00022D6A" w:rsidRDefault="00144981" w:rsidP="00144981">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Op basis van dit onderzoek lijkt het aan te raden om een brug te slaan tussen de ruimtelijke en sociale kant van het vraagstuk. Op zich lijkt het niet noodzakelijk om het ruimtelijke domein van een gemeente verantwoordelijk te maken voor de taakstelling, maar dit kan wel een manier zijn om hun steun te garanderen. Het sociaal domein is in ieder geval betrokken door de integratie, participatie, en indien dit beperkt slaagt, de (</w:t>
      </w:r>
      <w:proofErr w:type="spellStart"/>
      <w:r w:rsidRPr="00022D6A">
        <w:rPr>
          <w:rFonts w:ascii="Times New Roman" w:hAnsi="Times New Roman" w:cs="Times New Roman"/>
          <w:sz w:val="24"/>
          <w:szCs w:val="24"/>
        </w:rPr>
        <w:t>bijstands</w:t>
      </w:r>
      <w:proofErr w:type="spellEnd"/>
      <w:r w:rsidRPr="00022D6A">
        <w:rPr>
          <w:rFonts w:ascii="Times New Roman" w:hAnsi="Times New Roman" w:cs="Times New Roman"/>
          <w:sz w:val="24"/>
          <w:szCs w:val="24"/>
        </w:rPr>
        <w:t>)uitkeringen.</w:t>
      </w:r>
    </w:p>
    <w:p w14:paraId="31BC2D0F" w14:textId="77777777" w:rsidR="00144981" w:rsidRDefault="00144981" w:rsidP="00144981">
      <w:pPr>
        <w:spacing w:line="276" w:lineRule="auto"/>
        <w:jc w:val="both"/>
        <w:rPr>
          <w:rFonts w:ascii="Times New Roman" w:hAnsi="Times New Roman" w:cs="Times New Roman"/>
          <w:sz w:val="24"/>
          <w:szCs w:val="24"/>
        </w:rPr>
      </w:pPr>
      <w:r>
        <w:rPr>
          <w:rFonts w:ascii="Times New Roman" w:hAnsi="Times New Roman" w:cs="Times New Roman"/>
          <w:b/>
          <w:sz w:val="24"/>
          <w:szCs w:val="24"/>
        </w:rPr>
        <w:t>Beperk het aantal spelers aan tafel</w:t>
      </w:r>
    </w:p>
    <w:p w14:paraId="1B195B23" w14:textId="77777777" w:rsidR="00144981" w:rsidRPr="00E65F7A"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In het verlengde hiervan is het beperken van het aantal personen ook zeer belangrijk. Dit verheldert rollen, taken en verantwoordelijkheden. Deze aanbeveling kan tegenstrijdig zijn met het koppelen van het ruimtelijke en het sociale domein, maar het hoeft niet. Zo waren er in de Hoeksche Waard twee coördinerende functies om het netwerk op te zetten. De regiocoördinator voor de brug tussen ruimtelijk en sociaal en tussen uitvoering en beleid, waar de projectleider Vergunninghouders de brug sloeg tussen het tactische en bestuurlijke niveau.</w:t>
      </w:r>
    </w:p>
    <w:p w14:paraId="32E333E3" w14:textId="4B7A8419" w:rsidR="00144981" w:rsidRPr="00A26F67" w:rsidRDefault="00321CB3" w:rsidP="00321CB3">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Match de taakstelling met de beschikbare koppelingen</w:t>
      </w:r>
    </w:p>
    <w:p w14:paraId="514A61B5" w14:textId="42B36A0E" w:rsidR="00144981" w:rsidRPr="00022D6A" w:rsidRDefault="00D45BE0" w:rsidP="00D45B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Voor een aantal gemeentes geldt dat zij een verplicht aantal vergunninghouders dienen te huisvesten (taakstelling), maar deze nooit concreet toegewezen krijgen (koppelingen). </w:t>
      </w:r>
      <w:r w:rsidR="00144981" w:rsidRPr="00022D6A">
        <w:rPr>
          <w:rFonts w:ascii="Times New Roman" w:hAnsi="Times New Roman" w:cs="Times New Roman"/>
          <w:sz w:val="24"/>
          <w:szCs w:val="24"/>
        </w:rPr>
        <w:t xml:space="preserve">De keuze om </w:t>
      </w:r>
      <w:r w:rsidR="00144981">
        <w:rPr>
          <w:rFonts w:ascii="Times New Roman" w:hAnsi="Times New Roman" w:cs="Times New Roman"/>
          <w:sz w:val="24"/>
          <w:szCs w:val="24"/>
        </w:rPr>
        <w:t>vergunninghouder</w:t>
      </w:r>
      <w:r w:rsidR="00144981" w:rsidRPr="00022D6A">
        <w:rPr>
          <w:rFonts w:ascii="Times New Roman" w:hAnsi="Times New Roman" w:cs="Times New Roman"/>
          <w:sz w:val="24"/>
          <w:szCs w:val="24"/>
        </w:rPr>
        <w:t xml:space="preserve">s in de regio te huisvesten van het AZC waarin ze woonachtig zijn, is </w:t>
      </w:r>
      <w:r>
        <w:rPr>
          <w:rFonts w:ascii="Times New Roman" w:hAnsi="Times New Roman" w:cs="Times New Roman"/>
          <w:sz w:val="24"/>
          <w:szCs w:val="24"/>
        </w:rPr>
        <w:t xml:space="preserve">zeer </w:t>
      </w:r>
      <w:r w:rsidR="00144981" w:rsidRPr="00022D6A">
        <w:rPr>
          <w:rFonts w:ascii="Times New Roman" w:hAnsi="Times New Roman" w:cs="Times New Roman"/>
          <w:sz w:val="24"/>
          <w:szCs w:val="24"/>
        </w:rPr>
        <w:t>begrijpelijk</w:t>
      </w:r>
      <w:r>
        <w:rPr>
          <w:rFonts w:ascii="Times New Roman" w:hAnsi="Times New Roman" w:cs="Times New Roman"/>
          <w:sz w:val="24"/>
          <w:szCs w:val="24"/>
        </w:rPr>
        <w:t xml:space="preserve"> en heeft meerdere positieve effecten</w:t>
      </w:r>
      <w:r w:rsidR="00144981" w:rsidRPr="00022D6A">
        <w:rPr>
          <w:rFonts w:ascii="Times New Roman" w:hAnsi="Times New Roman" w:cs="Times New Roman"/>
          <w:sz w:val="24"/>
          <w:szCs w:val="24"/>
        </w:rPr>
        <w:t xml:space="preserve">. Wel wordt aan het Rijk aangeraden om een heldere en transparante keuze te maken tussen het gelijkmatig verdelen van </w:t>
      </w:r>
      <w:r w:rsidR="00144981">
        <w:rPr>
          <w:rFonts w:ascii="Times New Roman" w:hAnsi="Times New Roman" w:cs="Times New Roman"/>
          <w:sz w:val="24"/>
          <w:szCs w:val="24"/>
        </w:rPr>
        <w:t>vergunninghouder</w:t>
      </w:r>
      <w:r w:rsidR="00144981" w:rsidRPr="00022D6A">
        <w:rPr>
          <w:rFonts w:ascii="Times New Roman" w:hAnsi="Times New Roman" w:cs="Times New Roman"/>
          <w:sz w:val="24"/>
          <w:szCs w:val="24"/>
        </w:rPr>
        <w:t xml:space="preserve">s en het passend (bijvoorbeeld in de regio van het AZC) huisvesten van </w:t>
      </w:r>
      <w:r w:rsidR="00144981">
        <w:rPr>
          <w:rFonts w:ascii="Times New Roman" w:hAnsi="Times New Roman" w:cs="Times New Roman"/>
          <w:sz w:val="24"/>
          <w:szCs w:val="24"/>
        </w:rPr>
        <w:t>vergunninghouder</w:t>
      </w:r>
      <w:r w:rsidR="00144981" w:rsidRPr="00022D6A">
        <w:rPr>
          <w:rFonts w:ascii="Times New Roman" w:hAnsi="Times New Roman" w:cs="Times New Roman"/>
          <w:sz w:val="24"/>
          <w:szCs w:val="24"/>
        </w:rPr>
        <w:t>s. Op dit moment suggereren de taakstelling</w:t>
      </w:r>
      <w:r w:rsidR="00144981">
        <w:rPr>
          <w:rFonts w:ascii="Times New Roman" w:hAnsi="Times New Roman" w:cs="Times New Roman"/>
          <w:sz w:val="24"/>
          <w:szCs w:val="24"/>
        </w:rPr>
        <w:t>en</w:t>
      </w:r>
      <w:r>
        <w:rPr>
          <w:rFonts w:ascii="Times New Roman" w:hAnsi="Times New Roman" w:cs="Times New Roman"/>
          <w:sz w:val="24"/>
          <w:szCs w:val="24"/>
        </w:rPr>
        <w:t xml:space="preserve"> van gemeentes</w:t>
      </w:r>
      <w:r w:rsidR="00144981" w:rsidRPr="00022D6A">
        <w:rPr>
          <w:rFonts w:ascii="Times New Roman" w:hAnsi="Times New Roman" w:cs="Times New Roman"/>
          <w:sz w:val="24"/>
          <w:szCs w:val="24"/>
        </w:rPr>
        <w:t xml:space="preserve"> dat er een gelijkmatige verdeling moet plaatsvinden, maar het COA heeft de opdracht om te koppelen in de regio van het AZC dat de huidige verblijfplaats is van de </w:t>
      </w:r>
      <w:r w:rsidR="00144981">
        <w:rPr>
          <w:rFonts w:ascii="Times New Roman" w:hAnsi="Times New Roman" w:cs="Times New Roman"/>
          <w:sz w:val="24"/>
          <w:szCs w:val="24"/>
        </w:rPr>
        <w:t>vergunninghouder</w:t>
      </w:r>
      <w:r w:rsidR="00144981" w:rsidRPr="00022D6A">
        <w:rPr>
          <w:rFonts w:ascii="Times New Roman" w:hAnsi="Times New Roman" w:cs="Times New Roman"/>
          <w:sz w:val="24"/>
          <w:szCs w:val="24"/>
        </w:rPr>
        <w:t>s. Door heldere keuzes te maken kunnen concurrentie en onbedoeld tegenwerken tussen betrokkenen worden voorkomen.</w:t>
      </w:r>
    </w:p>
    <w:p w14:paraId="2D933938" w14:textId="77777777" w:rsidR="00144981" w:rsidRPr="00A26F67" w:rsidRDefault="00144981" w:rsidP="00144981">
      <w:pPr>
        <w:spacing w:line="276" w:lineRule="auto"/>
        <w:jc w:val="both"/>
        <w:rPr>
          <w:rFonts w:ascii="Times New Roman" w:hAnsi="Times New Roman" w:cs="Times New Roman"/>
          <w:b/>
          <w:iCs/>
          <w:sz w:val="24"/>
          <w:szCs w:val="24"/>
        </w:rPr>
      </w:pPr>
      <w:r w:rsidRPr="00A26F67">
        <w:rPr>
          <w:rFonts w:ascii="Times New Roman" w:hAnsi="Times New Roman" w:cs="Times New Roman"/>
          <w:b/>
          <w:iCs/>
          <w:sz w:val="24"/>
          <w:szCs w:val="24"/>
        </w:rPr>
        <w:t>Monitoring</w:t>
      </w:r>
    </w:p>
    <w:p w14:paraId="0406D25E" w14:textId="40BCC318" w:rsidR="00144981" w:rsidRDefault="00144981" w:rsidP="00D45BE0">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Er is gebleken dat veel samenwerkingsverbanden ontstaan uit druk en noodza</w:t>
      </w:r>
      <w:r w:rsidR="00D45BE0">
        <w:rPr>
          <w:rFonts w:ascii="Times New Roman" w:hAnsi="Times New Roman" w:cs="Times New Roman"/>
          <w:sz w:val="24"/>
          <w:szCs w:val="24"/>
        </w:rPr>
        <w:t>ak</w:t>
      </w:r>
      <w:r w:rsidRPr="00022D6A">
        <w:rPr>
          <w:rFonts w:ascii="Times New Roman" w:hAnsi="Times New Roman" w:cs="Times New Roman"/>
          <w:sz w:val="24"/>
          <w:szCs w:val="24"/>
        </w:rPr>
        <w:t xml:space="preserve">. Deze druk is in deze veelal </w:t>
      </w:r>
      <w:r w:rsidR="00D45BE0">
        <w:rPr>
          <w:rFonts w:ascii="Times New Roman" w:hAnsi="Times New Roman" w:cs="Times New Roman"/>
          <w:sz w:val="24"/>
          <w:szCs w:val="24"/>
        </w:rPr>
        <w:t>uitgeoefend</w:t>
      </w:r>
      <w:r w:rsidRPr="00022D6A">
        <w:rPr>
          <w:rFonts w:ascii="Times New Roman" w:hAnsi="Times New Roman" w:cs="Times New Roman"/>
          <w:sz w:val="24"/>
          <w:szCs w:val="24"/>
        </w:rPr>
        <w:t xml:space="preserve"> door de provi</w:t>
      </w:r>
      <w:r>
        <w:rPr>
          <w:rFonts w:ascii="Times New Roman" w:hAnsi="Times New Roman" w:cs="Times New Roman"/>
          <w:sz w:val="24"/>
          <w:szCs w:val="24"/>
        </w:rPr>
        <w:t>ncie. Dit valt meestal zeer te prijzen en heeft zeker zijn effect gehad op de aantallen gehuisveste vergunninghouders. De druk van de provincie is een mogelijke manier om partijen</w:t>
      </w:r>
      <w:r w:rsidR="00D45BE0">
        <w:rPr>
          <w:rFonts w:ascii="Times New Roman" w:hAnsi="Times New Roman" w:cs="Times New Roman"/>
          <w:sz w:val="24"/>
          <w:szCs w:val="24"/>
        </w:rPr>
        <w:t>,</w:t>
      </w:r>
      <w:r>
        <w:rPr>
          <w:rFonts w:ascii="Times New Roman" w:hAnsi="Times New Roman" w:cs="Times New Roman"/>
          <w:sz w:val="24"/>
          <w:szCs w:val="24"/>
        </w:rPr>
        <w:t xml:space="preserve"> waar de motivatie beperkt is (lage externe legitimiteit)</w:t>
      </w:r>
      <w:r w:rsidR="00D45BE0">
        <w:rPr>
          <w:rFonts w:ascii="Times New Roman" w:hAnsi="Times New Roman" w:cs="Times New Roman"/>
          <w:sz w:val="24"/>
          <w:szCs w:val="24"/>
        </w:rPr>
        <w:t>,</w:t>
      </w:r>
      <w:r>
        <w:rPr>
          <w:rFonts w:ascii="Times New Roman" w:hAnsi="Times New Roman" w:cs="Times New Roman"/>
          <w:sz w:val="24"/>
          <w:szCs w:val="24"/>
        </w:rPr>
        <w:t xml:space="preserve"> toch in bew</w:t>
      </w:r>
      <w:r w:rsidR="00D45BE0">
        <w:rPr>
          <w:rFonts w:ascii="Times New Roman" w:hAnsi="Times New Roman" w:cs="Times New Roman"/>
          <w:sz w:val="24"/>
          <w:szCs w:val="24"/>
        </w:rPr>
        <w:t xml:space="preserve">eging te krijgen. De opmerking </w:t>
      </w:r>
      <w:r>
        <w:rPr>
          <w:rFonts w:ascii="Times New Roman" w:hAnsi="Times New Roman" w:cs="Times New Roman"/>
          <w:sz w:val="24"/>
          <w:szCs w:val="24"/>
        </w:rPr>
        <w:t>dat partijen het wel zelf moeten willen klopt, maar partijen kunnen ook gaan willen samenwerken omdat de consequenties vervelend genoeg zijn. Kijkend naar het systeem zou de aanbeveling gedaan kunnen worden om de provincie bij meer vraagstukken een sterke</w:t>
      </w:r>
      <w:r w:rsidR="00D45BE0">
        <w:rPr>
          <w:rFonts w:ascii="Times New Roman" w:hAnsi="Times New Roman" w:cs="Times New Roman"/>
          <w:sz w:val="24"/>
          <w:szCs w:val="24"/>
        </w:rPr>
        <w:t>re</w:t>
      </w:r>
      <w:r>
        <w:rPr>
          <w:rFonts w:ascii="Times New Roman" w:hAnsi="Times New Roman" w:cs="Times New Roman"/>
          <w:sz w:val="24"/>
          <w:szCs w:val="24"/>
        </w:rPr>
        <w:t xml:space="preserve"> toezichthoudende rol te geven, met daarbij wel </w:t>
      </w:r>
      <w:r w:rsidR="00D45BE0">
        <w:rPr>
          <w:rFonts w:ascii="Times New Roman" w:hAnsi="Times New Roman" w:cs="Times New Roman"/>
          <w:sz w:val="24"/>
          <w:szCs w:val="24"/>
        </w:rPr>
        <w:t>de</w:t>
      </w:r>
      <w:r>
        <w:rPr>
          <w:rFonts w:ascii="Times New Roman" w:hAnsi="Times New Roman" w:cs="Times New Roman"/>
          <w:sz w:val="24"/>
          <w:szCs w:val="24"/>
        </w:rPr>
        <w:t xml:space="preserve"> ethische </w:t>
      </w:r>
      <w:r w:rsidR="00D45BE0">
        <w:rPr>
          <w:rFonts w:ascii="Times New Roman" w:hAnsi="Times New Roman" w:cs="Times New Roman"/>
          <w:sz w:val="24"/>
          <w:szCs w:val="24"/>
        </w:rPr>
        <w:t>kanttekening</w:t>
      </w:r>
      <w:r>
        <w:rPr>
          <w:rFonts w:ascii="Times New Roman" w:hAnsi="Times New Roman" w:cs="Times New Roman"/>
          <w:sz w:val="24"/>
          <w:szCs w:val="24"/>
        </w:rPr>
        <w:t xml:space="preserve"> dat beleidsmedewerkers bij de provincie dit wellicht niet het leukste werk vinden en bevlogenheid ook wat waard is.</w:t>
      </w:r>
    </w:p>
    <w:p w14:paraId="14C11C65" w14:textId="72519092" w:rsidR="00144981" w:rsidRDefault="00144981" w:rsidP="00D45BE0">
      <w:pPr>
        <w:spacing w:line="276" w:lineRule="auto"/>
        <w:jc w:val="both"/>
        <w:rPr>
          <w:rFonts w:ascii="Times New Roman" w:hAnsi="Times New Roman" w:cs="Times New Roman"/>
          <w:sz w:val="24"/>
          <w:szCs w:val="24"/>
        </w:rPr>
      </w:pPr>
      <w:r w:rsidRPr="00022D6A">
        <w:rPr>
          <w:rFonts w:ascii="Times New Roman" w:hAnsi="Times New Roman" w:cs="Times New Roman"/>
          <w:sz w:val="24"/>
          <w:szCs w:val="24"/>
        </w:rPr>
        <w:t>E</w:t>
      </w:r>
      <w:r w:rsidR="00D45BE0">
        <w:rPr>
          <w:rFonts w:ascii="Times New Roman" w:hAnsi="Times New Roman" w:cs="Times New Roman"/>
          <w:sz w:val="24"/>
          <w:szCs w:val="24"/>
        </w:rPr>
        <w:t>r is</w:t>
      </w:r>
      <w:r w:rsidRPr="00022D6A">
        <w:rPr>
          <w:rFonts w:ascii="Times New Roman" w:hAnsi="Times New Roman" w:cs="Times New Roman"/>
          <w:sz w:val="24"/>
          <w:szCs w:val="24"/>
        </w:rPr>
        <w:t xml:space="preserve"> </w:t>
      </w:r>
      <w:r>
        <w:rPr>
          <w:rFonts w:ascii="Times New Roman" w:hAnsi="Times New Roman" w:cs="Times New Roman"/>
          <w:sz w:val="24"/>
          <w:szCs w:val="24"/>
        </w:rPr>
        <w:t xml:space="preserve">bij de rol van de provincie </w:t>
      </w:r>
      <w:r w:rsidR="00D45BE0">
        <w:rPr>
          <w:rFonts w:ascii="Times New Roman" w:hAnsi="Times New Roman" w:cs="Times New Roman"/>
          <w:sz w:val="24"/>
          <w:szCs w:val="24"/>
        </w:rPr>
        <w:t>nog de aanbeveling te doen om het toezichtsysteem te evalueren op een paar punten</w:t>
      </w:r>
      <w:r w:rsidRPr="00022D6A">
        <w:rPr>
          <w:rFonts w:ascii="Times New Roman" w:hAnsi="Times New Roman" w:cs="Times New Roman"/>
          <w:sz w:val="24"/>
          <w:szCs w:val="24"/>
        </w:rPr>
        <w:t>. Allereerst is er gewerkt met cijfers van het COA</w:t>
      </w:r>
      <w:r w:rsidR="00D45BE0">
        <w:rPr>
          <w:rFonts w:ascii="Times New Roman" w:hAnsi="Times New Roman" w:cs="Times New Roman"/>
          <w:sz w:val="24"/>
          <w:szCs w:val="24"/>
        </w:rPr>
        <w:t>,</w:t>
      </w:r>
      <w:r w:rsidRPr="00022D6A">
        <w:rPr>
          <w:rFonts w:ascii="Times New Roman" w:hAnsi="Times New Roman" w:cs="Times New Roman"/>
          <w:sz w:val="24"/>
          <w:szCs w:val="24"/>
        </w:rPr>
        <w:t xml:space="preserve"> waarvan alle betrokkenen weten dat deze </w:t>
      </w:r>
      <w:r>
        <w:rPr>
          <w:rFonts w:ascii="Times New Roman" w:hAnsi="Times New Roman" w:cs="Times New Roman"/>
          <w:sz w:val="24"/>
          <w:szCs w:val="24"/>
        </w:rPr>
        <w:t>op de meetmomenten een paar weken achterlopen</w:t>
      </w:r>
      <w:r w:rsidRPr="00022D6A">
        <w:rPr>
          <w:rFonts w:ascii="Times New Roman" w:hAnsi="Times New Roman" w:cs="Times New Roman"/>
          <w:sz w:val="24"/>
          <w:szCs w:val="24"/>
        </w:rPr>
        <w:t xml:space="preserve">. Dit verlaagt </w:t>
      </w:r>
      <w:r w:rsidRPr="00022D6A">
        <w:rPr>
          <w:rFonts w:ascii="Times New Roman" w:hAnsi="Times New Roman" w:cs="Times New Roman"/>
          <w:sz w:val="24"/>
          <w:szCs w:val="24"/>
        </w:rPr>
        <w:lastRenderedPageBreak/>
        <w:t xml:space="preserve">het gevoel van legitimiteit van de handhaving en daarmee het effect van de </w:t>
      </w:r>
      <w:r w:rsidRPr="00186489">
        <w:rPr>
          <w:rFonts w:ascii="Times New Roman" w:hAnsi="Times New Roman" w:cs="Times New Roman"/>
          <w:sz w:val="24"/>
          <w:szCs w:val="24"/>
        </w:rPr>
        <w:t>handhaving (Ruimschotel, Klaasen &amp; Van Reenen, 2011). Ten tweede is de vraag of passende huisvesting</w:t>
      </w:r>
      <w:r w:rsidRPr="00022D6A">
        <w:rPr>
          <w:rFonts w:ascii="Times New Roman" w:hAnsi="Times New Roman" w:cs="Times New Roman"/>
          <w:sz w:val="24"/>
          <w:szCs w:val="24"/>
        </w:rPr>
        <w:t xml:space="preserve"> soms ten koste mag gaan van het tijdig huisvesten. Op basis van de gesprekken lijkt er eenduidigheid over dat het kansrijk koppelen de voorkeur geniet bij alle betrokkenen, maar de monitoringstools geven daar nog geen ruimte voor.</w:t>
      </w:r>
      <w:r w:rsidR="00D45BE0">
        <w:rPr>
          <w:rFonts w:ascii="Times New Roman" w:hAnsi="Times New Roman" w:cs="Times New Roman"/>
          <w:sz w:val="24"/>
          <w:szCs w:val="24"/>
        </w:rPr>
        <w:t xml:space="preserve"> De huidige vorm kent aldus een aantal voordelige en nadelige uitkomsten. Een evaluatie van het toezichtsysteem kan uitwijzen of er een nog passender systeem gehanteerd kan worden.</w:t>
      </w:r>
    </w:p>
    <w:p w14:paraId="4F6B03AA" w14:textId="77777777" w:rsidR="00144981" w:rsidRDefault="00144981" w:rsidP="00144981">
      <w:pPr>
        <w:spacing w:line="276" w:lineRule="auto"/>
        <w:jc w:val="both"/>
        <w:rPr>
          <w:rFonts w:ascii="Times New Roman" w:hAnsi="Times New Roman" w:cs="Times New Roman"/>
          <w:b/>
          <w:sz w:val="24"/>
          <w:szCs w:val="24"/>
        </w:rPr>
      </w:pPr>
      <w:r>
        <w:rPr>
          <w:rFonts w:ascii="Times New Roman" w:hAnsi="Times New Roman" w:cs="Times New Roman"/>
          <w:b/>
          <w:sz w:val="24"/>
          <w:szCs w:val="24"/>
        </w:rPr>
        <w:t>Samenwerkingen initiëren</w:t>
      </w:r>
    </w:p>
    <w:p w14:paraId="57787AB5" w14:textId="4F81015D" w:rsidR="00144981" w:rsidRPr="00E65F7A" w:rsidRDefault="00144981" w:rsidP="0014498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Voor het initiëren van samenwerkingen kan gekeken worden naar de drempels die </w:t>
      </w:r>
      <w:proofErr w:type="spellStart"/>
      <w:r>
        <w:rPr>
          <w:rFonts w:ascii="Times New Roman" w:hAnsi="Times New Roman" w:cs="Times New Roman"/>
          <w:sz w:val="24"/>
          <w:szCs w:val="24"/>
        </w:rPr>
        <w:t>Feiock</w:t>
      </w:r>
      <w:proofErr w:type="spellEnd"/>
      <w:r>
        <w:rPr>
          <w:rFonts w:ascii="Times New Roman" w:hAnsi="Times New Roman" w:cs="Times New Roman"/>
          <w:sz w:val="24"/>
          <w:szCs w:val="24"/>
        </w:rPr>
        <w:t xml:space="preserve"> (2007) heeft omschreven. Het beperken van de risico’s maakt de afhankelijkheid van vertrouwen (wat er in het begin bij definitie minder is) kleiner. Daarbij wordt ook op</w:t>
      </w:r>
      <w:r w:rsidR="00D45BE0">
        <w:rPr>
          <w:rFonts w:ascii="Times New Roman" w:hAnsi="Times New Roman" w:cs="Times New Roman"/>
          <w:sz w:val="24"/>
          <w:szCs w:val="24"/>
        </w:rPr>
        <w:t>geroepen om samenwerkingen</w:t>
      </w:r>
      <w:r>
        <w:rPr>
          <w:rFonts w:ascii="Times New Roman" w:hAnsi="Times New Roman" w:cs="Times New Roman"/>
          <w:sz w:val="24"/>
          <w:szCs w:val="24"/>
        </w:rPr>
        <w:t xml:space="preserve"> te starten op het moment dat het meerwaarde oplevert en niet alleen als het noodzakelijk is. Dit geeft ruimte om een samenwerking goed uit te werken en om opstartfouten te maken (iets wat vaak nodig is om daarna te komen tot goede resultaten). De hoop is dat meer regionale vraagstukken op deze wijze passend kunnen worden opgelost.</w:t>
      </w:r>
    </w:p>
    <w:p w14:paraId="6EBFF9B1" w14:textId="77777777" w:rsidR="00E71018" w:rsidRPr="00D31D89" w:rsidRDefault="00E71018" w:rsidP="00E71018">
      <w:pPr>
        <w:spacing w:line="276" w:lineRule="auto"/>
        <w:jc w:val="both"/>
        <w:rPr>
          <w:rFonts w:ascii="Times New Roman" w:hAnsi="Times New Roman" w:cs="Times New Roman"/>
          <w:b/>
          <w:bCs/>
          <w:sz w:val="24"/>
          <w:szCs w:val="24"/>
        </w:rPr>
      </w:pPr>
    </w:p>
    <w:p w14:paraId="43CA16C2" w14:textId="574B80CA" w:rsidR="00E71018" w:rsidRPr="00D31D89" w:rsidRDefault="00E71018" w:rsidP="00E71018">
      <w:pPr>
        <w:rPr>
          <w:rFonts w:ascii="Times New Roman" w:hAnsi="Times New Roman" w:cs="Times New Roman"/>
          <w:b/>
          <w:bCs/>
          <w:sz w:val="24"/>
          <w:szCs w:val="24"/>
        </w:rPr>
      </w:pPr>
      <w:r w:rsidRPr="00D31D89">
        <w:rPr>
          <w:rFonts w:ascii="Times New Roman" w:hAnsi="Times New Roman" w:cs="Times New Roman"/>
        </w:rPr>
        <w:br w:type="page"/>
      </w:r>
    </w:p>
    <w:p w14:paraId="01081438" w14:textId="7258B7A8" w:rsidR="00B17D4B" w:rsidRPr="00D31D89" w:rsidRDefault="00B17D4B" w:rsidP="00082B97">
      <w:pPr>
        <w:pStyle w:val="Kop1"/>
        <w:rPr>
          <w:rFonts w:ascii="Times New Roman" w:hAnsi="Times New Roman" w:cs="Times New Roman"/>
          <w:lang w:val="en-US"/>
        </w:rPr>
      </w:pPr>
      <w:bookmarkStart w:id="65" w:name="_Toc491124846"/>
      <w:proofErr w:type="spellStart"/>
      <w:r w:rsidRPr="00D31D89">
        <w:rPr>
          <w:rFonts w:ascii="Times New Roman" w:hAnsi="Times New Roman" w:cs="Times New Roman"/>
          <w:lang w:val="en-US"/>
        </w:rPr>
        <w:lastRenderedPageBreak/>
        <w:t>Referenties</w:t>
      </w:r>
      <w:bookmarkEnd w:id="65"/>
      <w:proofErr w:type="spellEnd"/>
    </w:p>
    <w:p w14:paraId="4269B8E3" w14:textId="662B2A6C" w:rsidR="005B2553" w:rsidRPr="00D31D89" w:rsidRDefault="005B2553"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Addicott</w:t>
      </w:r>
      <w:proofErr w:type="spellEnd"/>
      <w:r w:rsidRPr="00D31D89">
        <w:rPr>
          <w:rFonts w:ascii="Times New Roman" w:hAnsi="Times New Roman" w:cs="Times New Roman"/>
          <w:sz w:val="24"/>
          <w:szCs w:val="24"/>
          <w:lang w:val="en-US"/>
        </w:rPr>
        <w:t>, R. &amp; Ferlie, E. (2006). A Qualitative Evaluation of Public Sector Organizations: Assessing Organizational Performance in Healthcare. In G. Boyne, K. Meier, L.</w:t>
      </w:r>
      <w:r w:rsidR="00105190" w:rsidRPr="00D31D89">
        <w:rPr>
          <w:rFonts w:ascii="Times New Roman" w:hAnsi="Times New Roman" w:cs="Times New Roman"/>
          <w:sz w:val="24"/>
          <w:szCs w:val="24"/>
          <w:lang w:val="en-US"/>
        </w:rPr>
        <w:t xml:space="preserve"> O’Toole &amp; R. Walker (</w:t>
      </w:r>
      <w:proofErr w:type="spellStart"/>
      <w:r w:rsidR="00105190" w:rsidRPr="00D31D89">
        <w:rPr>
          <w:rFonts w:ascii="Times New Roman" w:hAnsi="Times New Roman" w:cs="Times New Roman"/>
          <w:sz w:val="24"/>
          <w:szCs w:val="24"/>
          <w:lang w:val="en-US"/>
        </w:rPr>
        <w:t>E</w:t>
      </w:r>
      <w:r w:rsidRPr="00D31D89">
        <w:rPr>
          <w:rFonts w:ascii="Times New Roman" w:hAnsi="Times New Roman" w:cs="Times New Roman"/>
          <w:sz w:val="24"/>
          <w:szCs w:val="24"/>
          <w:lang w:val="en-US"/>
        </w:rPr>
        <w:t>ds</w:t>
      </w:r>
      <w:proofErr w:type="spellEnd"/>
      <w:r w:rsidRPr="00D31D89">
        <w:rPr>
          <w:rFonts w:ascii="Times New Roman" w:hAnsi="Times New Roman" w:cs="Times New Roman"/>
          <w:sz w:val="24"/>
          <w:szCs w:val="24"/>
          <w:lang w:val="en-US"/>
        </w:rPr>
        <w:t xml:space="preserve">), </w:t>
      </w:r>
      <w:r w:rsidRPr="00D31D89">
        <w:rPr>
          <w:rFonts w:ascii="Times New Roman" w:hAnsi="Times New Roman" w:cs="Times New Roman"/>
          <w:i/>
          <w:iCs/>
          <w:sz w:val="24"/>
          <w:szCs w:val="24"/>
          <w:lang w:val="en-US"/>
        </w:rPr>
        <w:t>Public Service Performance: Perspectives on Measurement and Management</w:t>
      </w:r>
      <w:r w:rsidR="00105190" w:rsidRPr="00D31D89">
        <w:rPr>
          <w:rFonts w:ascii="Times New Roman" w:hAnsi="Times New Roman" w:cs="Times New Roman"/>
          <w:iCs/>
          <w:sz w:val="24"/>
          <w:szCs w:val="24"/>
          <w:lang w:val="en-US"/>
        </w:rPr>
        <w:t xml:space="preserve"> (pp. </w:t>
      </w:r>
      <w:r w:rsidR="00AA092F" w:rsidRPr="00D31D89">
        <w:rPr>
          <w:rFonts w:ascii="Times New Roman" w:hAnsi="Times New Roman" w:cs="Times New Roman"/>
          <w:iCs/>
          <w:sz w:val="24"/>
          <w:szCs w:val="24"/>
          <w:lang w:val="en-US"/>
        </w:rPr>
        <w:t>55-74</w:t>
      </w:r>
      <w:r w:rsidR="00105190" w:rsidRPr="00D31D89">
        <w:rPr>
          <w:rFonts w:ascii="Times New Roman" w:hAnsi="Times New Roman" w:cs="Times New Roman"/>
          <w:iCs/>
          <w:sz w:val="24"/>
          <w:szCs w:val="24"/>
          <w:lang w:val="en-US"/>
        </w:rPr>
        <w:t>)</w:t>
      </w:r>
      <w:r w:rsidRPr="00D31D89">
        <w:rPr>
          <w:rFonts w:ascii="Times New Roman" w:hAnsi="Times New Roman" w:cs="Times New Roman"/>
          <w:sz w:val="24"/>
          <w:szCs w:val="24"/>
          <w:lang w:val="en-US"/>
        </w:rPr>
        <w:t>. Cambridge: Cambridge University Press.</w:t>
      </w:r>
    </w:p>
    <w:p w14:paraId="5929BECF" w14:textId="1F6EC93B" w:rsidR="00C75A00" w:rsidRPr="00D31D89" w:rsidRDefault="00C75A00"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Alkin</w:t>
      </w:r>
      <w:proofErr w:type="spellEnd"/>
      <w:r w:rsidRPr="00D31D89">
        <w:rPr>
          <w:rFonts w:ascii="Times New Roman" w:hAnsi="Times New Roman" w:cs="Times New Roman"/>
          <w:sz w:val="24"/>
          <w:szCs w:val="24"/>
          <w:lang w:val="en-US"/>
        </w:rPr>
        <w:t xml:space="preserve">, M. (1990). </w:t>
      </w:r>
      <w:r w:rsidRPr="00D31D89">
        <w:rPr>
          <w:rFonts w:ascii="Times New Roman" w:hAnsi="Times New Roman" w:cs="Times New Roman"/>
          <w:i/>
          <w:sz w:val="24"/>
          <w:szCs w:val="24"/>
          <w:lang w:val="en-US"/>
        </w:rPr>
        <w:t>Debates on Evaluation</w:t>
      </w:r>
      <w:r w:rsidRPr="00D31D89">
        <w:rPr>
          <w:rFonts w:ascii="Times New Roman" w:hAnsi="Times New Roman" w:cs="Times New Roman"/>
          <w:sz w:val="24"/>
          <w:szCs w:val="24"/>
          <w:lang w:val="en-US"/>
        </w:rPr>
        <w:t>. London: Sage.</w:t>
      </w:r>
    </w:p>
    <w:p w14:paraId="5F3079F7" w14:textId="34EA093D" w:rsidR="00E028C1" w:rsidRPr="00D31D89" w:rsidRDefault="00E028C1" w:rsidP="00FE346D">
      <w:pPr>
        <w:spacing w:line="276" w:lineRule="auto"/>
        <w:jc w:val="both"/>
        <w:rPr>
          <w:rFonts w:ascii="Times New Roman" w:hAnsi="Times New Roman" w:cs="Times New Roman"/>
          <w:bCs/>
          <w:sz w:val="24"/>
          <w:szCs w:val="24"/>
          <w:lang w:val="en-US"/>
        </w:rPr>
      </w:pPr>
      <w:r w:rsidRPr="00D31D89">
        <w:rPr>
          <w:rFonts w:ascii="Times New Roman" w:hAnsi="Times New Roman" w:cs="Times New Roman"/>
          <w:sz w:val="24"/>
          <w:szCs w:val="24"/>
          <w:lang w:val="en-US"/>
        </w:rPr>
        <w:t xml:space="preserve">Alter, C., &amp; </w:t>
      </w:r>
      <w:proofErr w:type="spellStart"/>
      <w:r w:rsidRPr="00D31D89">
        <w:rPr>
          <w:rFonts w:ascii="Times New Roman" w:hAnsi="Times New Roman" w:cs="Times New Roman"/>
          <w:sz w:val="24"/>
          <w:szCs w:val="24"/>
          <w:lang w:val="en-US"/>
        </w:rPr>
        <w:t>Hage</w:t>
      </w:r>
      <w:proofErr w:type="spellEnd"/>
      <w:r w:rsidRPr="00D31D89">
        <w:rPr>
          <w:rFonts w:ascii="Times New Roman" w:hAnsi="Times New Roman" w:cs="Times New Roman"/>
          <w:sz w:val="24"/>
          <w:szCs w:val="24"/>
          <w:lang w:val="en-US"/>
        </w:rPr>
        <w:t xml:space="preserve">, J. (1993). </w:t>
      </w:r>
      <w:r w:rsidRPr="00D31D89">
        <w:rPr>
          <w:rFonts w:ascii="Times New Roman" w:hAnsi="Times New Roman" w:cs="Times New Roman"/>
          <w:i/>
          <w:iCs/>
          <w:sz w:val="24"/>
          <w:szCs w:val="24"/>
          <w:lang w:val="en-US"/>
        </w:rPr>
        <w:t xml:space="preserve">Organizations working together. </w:t>
      </w:r>
      <w:r w:rsidRPr="00D31D89">
        <w:rPr>
          <w:rFonts w:ascii="Times New Roman" w:hAnsi="Times New Roman" w:cs="Times New Roman"/>
          <w:sz w:val="24"/>
          <w:szCs w:val="24"/>
          <w:lang w:val="en-US"/>
        </w:rPr>
        <w:t>Newbury Park: Sage.</w:t>
      </w:r>
    </w:p>
    <w:p w14:paraId="3600D9AF" w14:textId="66F632E6" w:rsidR="00303CF3" w:rsidRPr="00D31D89" w:rsidRDefault="00303CF3" w:rsidP="00FE346D">
      <w:pPr>
        <w:spacing w:line="276" w:lineRule="auto"/>
        <w:jc w:val="both"/>
        <w:rPr>
          <w:rFonts w:ascii="Times New Roman" w:hAnsi="Times New Roman" w:cs="Times New Roman"/>
          <w:b/>
          <w:sz w:val="24"/>
          <w:szCs w:val="24"/>
          <w:lang w:val="en-GB"/>
        </w:rPr>
      </w:pPr>
      <w:r w:rsidRPr="00D31D89">
        <w:rPr>
          <w:rFonts w:ascii="Times New Roman" w:hAnsi="Times New Roman" w:cs="Times New Roman"/>
          <w:sz w:val="24"/>
          <w:szCs w:val="24"/>
          <w:lang w:val="en-GB"/>
        </w:rPr>
        <w:t>Alvesson &amp; Deetz, S. (2000).</w:t>
      </w:r>
      <w:r w:rsidRPr="00D31D89">
        <w:rPr>
          <w:rStyle w:val="Verwijzingopmerking"/>
          <w:rFonts w:ascii="Times New Roman" w:hAnsi="Times New Roman" w:cs="Times New Roman"/>
          <w:sz w:val="24"/>
          <w:szCs w:val="24"/>
          <w:lang w:val="en-GB"/>
        </w:rPr>
        <w:t xml:space="preserve"> </w:t>
      </w:r>
      <w:r w:rsidRPr="00D31D89">
        <w:rPr>
          <w:rFonts w:ascii="Times New Roman" w:hAnsi="Times New Roman" w:cs="Times New Roman"/>
          <w:i/>
          <w:sz w:val="24"/>
          <w:szCs w:val="24"/>
          <w:lang w:val="en-GB"/>
        </w:rPr>
        <w:t>Doing Critical Management Research</w:t>
      </w:r>
      <w:r w:rsidRPr="00D31D89">
        <w:rPr>
          <w:rFonts w:ascii="Times New Roman" w:hAnsi="Times New Roman" w:cs="Times New Roman"/>
          <w:sz w:val="24"/>
          <w:szCs w:val="24"/>
          <w:lang w:val="en-GB"/>
        </w:rPr>
        <w:t>. London: Sage</w:t>
      </w:r>
      <w:r w:rsidRPr="00D31D89">
        <w:rPr>
          <w:rFonts w:ascii="Times New Roman" w:hAnsi="Times New Roman" w:cs="Times New Roman"/>
          <w:b/>
          <w:sz w:val="24"/>
          <w:szCs w:val="24"/>
          <w:lang w:val="en-GB"/>
        </w:rPr>
        <w:t>.</w:t>
      </w:r>
    </w:p>
    <w:p w14:paraId="3EEAA984" w14:textId="3939ECDE" w:rsidR="00C77D99" w:rsidRPr="00D31D89" w:rsidRDefault="00C77D99"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Annie E. Casey Foundation (1995). </w:t>
      </w:r>
      <w:r w:rsidRPr="00D31D89">
        <w:rPr>
          <w:rFonts w:ascii="Times New Roman" w:hAnsi="Times New Roman" w:cs="Times New Roman"/>
          <w:i/>
          <w:iCs/>
          <w:sz w:val="24"/>
          <w:szCs w:val="24"/>
          <w:lang w:val="en-US"/>
        </w:rPr>
        <w:t>The Path of Most Resistance</w:t>
      </w:r>
      <w:r w:rsidR="00781F2B" w:rsidRPr="00D31D89">
        <w:rPr>
          <w:rFonts w:ascii="Times New Roman" w:hAnsi="Times New Roman" w:cs="Times New Roman"/>
          <w:sz w:val="24"/>
          <w:szCs w:val="24"/>
          <w:lang w:val="en-US"/>
        </w:rPr>
        <w:t>. Baltimore (</w:t>
      </w:r>
      <w:r w:rsidRPr="00D31D89">
        <w:rPr>
          <w:rFonts w:ascii="Times New Roman" w:hAnsi="Times New Roman" w:cs="Times New Roman"/>
          <w:sz w:val="24"/>
          <w:szCs w:val="24"/>
          <w:lang w:val="en-US"/>
        </w:rPr>
        <w:t>MD</w:t>
      </w:r>
      <w:r w:rsidR="00781F2B" w:rsidRPr="00D31D89">
        <w:rPr>
          <w:rFonts w:ascii="Times New Roman" w:hAnsi="Times New Roman" w:cs="Times New Roman"/>
          <w:sz w:val="24"/>
          <w:szCs w:val="24"/>
          <w:lang w:val="en-US"/>
        </w:rPr>
        <w:t>)</w:t>
      </w:r>
      <w:r w:rsidRPr="00D31D89">
        <w:rPr>
          <w:rFonts w:ascii="Times New Roman" w:hAnsi="Times New Roman" w:cs="Times New Roman"/>
          <w:sz w:val="24"/>
          <w:szCs w:val="24"/>
          <w:lang w:val="en-US"/>
        </w:rPr>
        <w:t>:</w:t>
      </w:r>
      <w:r w:rsidR="00781F2B"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Annie E. Casey Foundation.</w:t>
      </w:r>
    </w:p>
    <w:p w14:paraId="412A3EA0" w14:textId="22F18FED" w:rsidR="00073C9D" w:rsidRPr="00D31D89" w:rsidRDefault="00073C9D"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Atkinson, P., Coffey, A. &amp; Delamont, S. (2003). </w:t>
      </w:r>
      <w:r w:rsidRPr="00D31D89">
        <w:rPr>
          <w:rFonts w:ascii="Times New Roman" w:hAnsi="Times New Roman" w:cs="Times New Roman"/>
          <w:i/>
          <w:sz w:val="24"/>
          <w:szCs w:val="24"/>
          <w:lang w:val="en-US"/>
        </w:rPr>
        <w:t>Key Themes in Qualitative Research</w:t>
      </w:r>
      <w:r w:rsidRPr="00D31D89">
        <w:rPr>
          <w:rFonts w:ascii="Times New Roman" w:hAnsi="Times New Roman" w:cs="Times New Roman"/>
          <w:sz w:val="24"/>
          <w:szCs w:val="24"/>
          <w:lang w:val="en-US"/>
        </w:rPr>
        <w:t>. Walnut Creek (CA): Altamira Press.</w:t>
      </w:r>
    </w:p>
    <w:p w14:paraId="3D6B9809" w14:textId="4B4DFEFB" w:rsidR="00165DC4" w:rsidRPr="00D31D89" w:rsidRDefault="00165DC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Bakker, A. &amp; </w:t>
      </w:r>
      <w:proofErr w:type="spellStart"/>
      <w:r w:rsidRPr="00D31D89">
        <w:rPr>
          <w:rFonts w:ascii="Times New Roman" w:hAnsi="Times New Roman" w:cs="Times New Roman"/>
          <w:sz w:val="24"/>
          <w:szCs w:val="24"/>
          <w:lang w:val="en-US"/>
        </w:rPr>
        <w:t>Demerouti</w:t>
      </w:r>
      <w:proofErr w:type="spellEnd"/>
      <w:r w:rsidRPr="00D31D89">
        <w:rPr>
          <w:rFonts w:ascii="Times New Roman" w:hAnsi="Times New Roman" w:cs="Times New Roman"/>
          <w:sz w:val="24"/>
          <w:szCs w:val="24"/>
          <w:lang w:val="en-US"/>
        </w:rPr>
        <w:t xml:space="preserve">, E. (2008). Towards a model of work engagement. </w:t>
      </w:r>
      <w:r w:rsidRPr="00D31D89">
        <w:rPr>
          <w:rFonts w:ascii="Times New Roman" w:hAnsi="Times New Roman" w:cs="Times New Roman"/>
          <w:i/>
          <w:sz w:val="24"/>
          <w:szCs w:val="24"/>
          <w:lang w:val="en-US"/>
        </w:rPr>
        <w:t>Career Development International, 13</w:t>
      </w:r>
      <w:r w:rsidRPr="00D31D89">
        <w:rPr>
          <w:rFonts w:ascii="Times New Roman" w:hAnsi="Times New Roman" w:cs="Times New Roman"/>
          <w:sz w:val="24"/>
          <w:szCs w:val="24"/>
          <w:lang w:val="en-US"/>
        </w:rPr>
        <w:t>(3), 209 – 223.</w:t>
      </w:r>
    </w:p>
    <w:p w14:paraId="37331ADB" w14:textId="6547258B" w:rsidR="00290C90" w:rsidRPr="00D31D89" w:rsidRDefault="00290C90"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Bannister, P., Burman, W., Parker, I., Taylor, M. &amp; Tindall, C. (1997). </w:t>
      </w:r>
      <w:r w:rsidRPr="00D31D89">
        <w:rPr>
          <w:rFonts w:ascii="Times New Roman" w:hAnsi="Times New Roman" w:cs="Times New Roman"/>
          <w:i/>
          <w:sz w:val="24"/>
          <w:szCs w:val="24"/>
          <w:lang w:val="en-GB"/>
        </w:rPr>
        <w:t>Qualitative</w:t>
      </w:r>
      <w:r w:rsidRPr="00D31D89">
        <w:rPr>
          <w:rFonts w:ascii="Times New Roman" w:hAnsi="Times New Roman" w:cs="Times New Roman"/>
          <w:sz w:val="24"/>
          <w:szCs w:val="24"/>
          <w:lang w:val="en-GB"/>
        </w:rPr>
        <w:t xml:space="preserve"> </w:t>
      </w:r>
      <w:r w:rsidRPr="00D31D89">
        <w:rPr>
          <w:rFonts w:ascii="Times New Roman" w:hAnsi="Times New Roman" w:cs="Times New Roman"/>
          <w:i/>
          <w:sz w:val="24"/>
          <w:szCs w:val="24"/>
          <w:lang w:val="en-GB"/>
        </w:rPr>
        <w:t>methods in psychology: a research guide</w:t>
      </w:r>
      <w:r w:rsidRPr="00D31D89">
        <w:rPr>
          <w:rFonts w:ascii="Times New Roman" w:hAnsi="Times New Roman" w:cs="Times New Roman"/>
          <w:sz w:val="24"/>
          <w:szCs w:val="24"/>
          <w:lang w:val="en-GB"/>
        </w:rPr>
        <w:t>. Buckingham: OUP.</w:t>
      </w:r>
    </w:p>
    <w:p w14:paraId="4E8FF30E" w14:textId="1BC0B41F" w:rsidR="00CC6F41" w:rsidRPr="00D31D89" w:rsidRDefault="00CC6F41"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Becker, H. (1998). </w:t>
      </w:r>
      <w:r w:rsidRPr="00D31D89">
        <w:rPr>
          <w:rFonts w:ascii="Times New Roman" w:hAnsi="Times New Roman" w:cs="Times New Roman"/>
          <w:i/>
          <w:sz w:val="24"/>
          <w:szCs w:val="24"/>
          <w:lang w:val="en-GB"/>
        </w:rPr>
        <w:t>Tricks of the trade: How to think about your research while you’re doing it</w:t>
      </w:r>
      <w:r w:rsidRPr="00D31D89">
        <w:rPr>
          <w:rFonts w:ascii="Times New Roman" w:hAnsi="Times New Roman" w:cs="Times New Roman"/>
          <w:sz w:val="24"/>
          <w:szCs w:val="24"/>
          <w:lang w:val="en-GB"/>
        </w:rPr>
        <w:t>. Chicago: University of Chicago Press.</w:t>
      </w:r>
    </w:p>
    <w:p w14:paraId="2DFC4CAF" w14:textId="77777777" w:rsidR="00B17D4B" w:rsidRPr="00D31D89" w:rsidRDefault="00B17D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Bernard, H. (2000). </w:t>
      </w:r>
      <w:r w:rsidRPr="00D31D89">
        <w:rPr>
          <w:rFonts w:ascii="Times New Roman" w:hAnsi="Times New Roman" w:cs="Times New Roman"/>
          <w:i/>
          <w:sz w:val="24"/>
          <w:szCs w:val="24"/>
          <w:lang w:val="en-US"/>
        </w:rPr>
        <w:t>Social Research Methods. Qualitative and Quantitative Approaches</w:t>
      </w:r>
      <w:r w:rsidRPr="00D31D89">
        <w:rPr>
          <w:rFonts w:ascii="Times New Roman" w:hAnsi="Times New Roman" w:cs="Times New Roman"/>
          <w:sz w:val="24"/>
          <w:szCs w:val="24"/>
          <w:lang w:val="en-US"/>
        </w:rPr>
        <w:t>. Thousand Oaks (CA): Sage.</w:t>
      </w:r>
    </w:p>
    <w:p w14:paraId="7C15A658" w14:textId="77777777" w:rsidR="00CC6F41" w:rsidRPr="00D31D89" w:rsidRDefault="00CC6F41" w:rsidP="00FE346D">
      <w:pPr>
        <w:spacing w:line="276" w:lineRule="auto"/>
        <w:jc w:val="both"/>
        <w:rPr>
          <w:rFonts w:ascii="Times New Roman" w:hAnsi="Times New Roman" w:cs="Times New Roman"/>
          <w:sz w:val="24"/>
          <w:szCs w:val="24"/>
          <w:lang w:val="it-IT"/>
        </w:rPr>
      </w:pPr>
      <w:proofErr w:type="spellStart"/>
      <w:r w:rsidRPr="00D31D89">
        <w:rPr>
          <w:rFonts w:ascii="Times New Roman" w:hAnsi="Times New Roman" w:cs="Times New Roman"/>
          <w:sz w:val="24"/>
          <w:szCs w:val="24"/>
        </w:rPr>
        <w:t>Boeije</w:t>
      </w:r>
      <w:proofErr w:type="spellEnd"/>
      <w:r w:rsidRPr="00D31D89">
        <w:rPr>
          <w:rFonts w:ascii="Times New Roman" w:hAnsi="Times New Roman" w:cs="Times New Roman"/>
          <w:sz w:val="24"/>
          <w:szCs w:val="24"/>
        </w:rPr>
        <w:t xml:space="preserve">, H. (2005). </w:t>
      </w:r>
      <w:r w:rsidRPr="00D31D89">
        <w:rPr>
          <w:rFonts w:ascii="Times New Roman" w:hAnsi="Times New Roman" w:cs="Times New Roman"/>
          <w:i/>
          <w:sz w:val="24"/>
          <w:szCs w:val="24"/>
        </w:rPr>
        <w:t>Analyseren in kwalitatief onderzoek: denken en doen</w:t>
      </w:r>
      <w:r w:rsidRPr="00D31D89">
        <w:rPr>
          <w:rFonts w:ascii="Times New Roman" w:hAnsi="Times New Roman" w:cs="Times New Roman"/>
          <w:sz w:val="24"/>
          <w:szCs w:val="24"/>
        </w:rPr>
        <w:t xml:space="preserve">. </w:t>
      </w:r>
      <w:r w:rsidRPr="00D31D89">
        <w:rPr>
          <w:rFonts w:ascii="Times New Roman" w:hAnsi="Times New Roman" w:cs="Times New Roman"/>
          <w:sz w:val="24"/>
          <w:szCs w:val="24"/>
          <w:lang w:val="it-IT"/>
        </w:rPr>
        <w:t>Den Haag: Boom/Lemma.</w:t>
      </w:r>
    </w:p>
    <w:p w14:paraId="54AE0286" w14:textId="050F7D4A" w:rsidR="00117462" w:rsidRPr="00D31D89" w:rsidRDefault="004F0BDC"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lang w:val="it-IT"/>
        </w:rPr>
        <w:t xml:space="preserve">Bolzoni, M., Gargiulo, E. &amp; Manocchi, M. (2015). </w:t>
      </w:r>
      <w:r w:rsidRPr="00D31D89">
        <w:rPr>
          <w:rFonts w:ascii="Times New Roman" w:hAnsi="Times New Roman" w:cs="Times New Roman"/>
          <w:sz w:val="24"/>
          <w:szCs w:val="24"/>
          <w:lang w:val="en-US"/>
        </w:rPr>
        <w:t xml:space="preserve">The social consequences of the denied access to housing for refugees in urban settings: the case of Turin, Italy. </w:t>
      </w:r>
      <w:r w:rsidRPr="00D31D89">
        <w:rPr>
          <w:rFonts w:ascii="Times New Roman" w:hAnsi="Times New Roman" w:cs="Times New Roman"/>
          <w:i/>
          <w:sz w:val="24"/>
          <w:szCs w:val="24"/>
        </w:rPr>
        <w:t xml:space="preserve">International Journal of </w:t>
      </w:r>
      <w:proofErr w:type="spellStart"/>
      <w:r w:rsidRPr="00D31D89">
        <w:rPr>
          <w:rFonts w:ascii="Times New Roman" w:hAnsi="Times New Roman" w:cs="Times New Roman"/>
          <w:i/>
          <w:sz w:val="24"/>
          <w:szCs w:val="24"/>
        </w:rPr>
        <w:t>Housing</w:t>
      </w:r>
      <w:proofErr w:type="spellEnd"/>
      <w:r w:rsidRPr="00D31D89">
        <w:rPr>
          <w:rFonts w:ascii="Times New Roman" w:hAnsi="Times New Roman" w:cs="Times New Roman"/>
          <w:i/>
          <w:sz w:val="24"/>
          <w:szCs w:val="24"/>
        </w:rPr>
        <w:t xml:space="preserve"> Policy, 15</w:t>
      </w:r>
      <w:r w:rsidRPr="00D31D89">
        <w:rPr>
          <w:rFonts w:ascii="Times New Roman" w:hAnsi="Times New Roman" w:cs="Times New Roman"/>
          <w:sz w:val="24"/>
          <w:szCs w:val="24"/>
        </w:rPr>
        <w:t>(4), 400-417.</w:t>
      </w:r>
    </w:p>
    <w:p w14:paraId="3E464471" w14:textId="40144C7F" w:rsidR="00117462" w:rsidRPr="00D31D89" w:rsidRDefault="00117462"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Bommel, M. van, </w:t>
      </w:r>
      <w:proofErr w:type="spellStart"/>
      <w:r w:rsidRPr="00D31D89">
        <w:rPr>
          <w:rFonts w:ascii="Times New Roman" w:hAnsi="Times New Roman" w:cs="Times New Roman"/>
          <w:sz w:val="24"/>
          <w:szCs w:val="24"/>
        </w:rPr>
        <w:t>Prooijen</w:t>
      </w:r>
      <w:proofErr w:type="spellEnd"/>
      <w:r w:rsidRPr="00D31D89">
        <w:rPr>
          <w:rFonts w:ascii="Times New Roman" w:hAnsi="Times New Roman" w:cs="Times New Roman"/>
          <w:sz w:val="24"/>
          <w:szCs w:val="24"/>
        </w:rPr>
        <w:t xml:space="preserve">, M. van, </w:t>
      </w:r>
      <w:proofErr w:type="spellStart"/>
      <w:r w:rsidRPr="00D31D89">
        <w:rPr>
          <w:rFonts w:ascii="Times New Roman" w:hAnsi="Times New Roman" w:cs="Times New Roman"/>
          <w:sz w:val="24"/>
          <w:szCs w:val="24"/>
        </w:rPr>
        <w:t>Elffers</w:t>
      </w:r>
      <w:proofErr w:type="spellEnd"/>
      <w:r w:rsidRPr="00D31D89">
        <w:rPr>
          <w:rFonts w:ascii="Times New Roman" w:hAnsi="Times New Roman" w:cs="Times New Roman"/>
          <w:sz w:val="24"/>
          <w:szCs w:val="24"/>
        </w:rPr>
        <w:t xml:space="preserve">, H. &amp; Lange, P. van (2012). </w:t>
      </w:r>
      <w:r w:rsidRPr="00D31D89">
        <w:rPr>
          <w:rFonts w:ascii="Times New Roman" w:hAnsi="Times New Roman" w:cs="Times New Roman"/>
          <w:sz w:val="24"/>
          <w:szCs w:val="24"/>
          <w:lang w:val="en-US"/>
        </w:rPr>
        <w:t xml:space="preserve">Be aware to care: Public Self-Awareness leads to a reversal of the bystander effect. </w:t>
      </w:r>
      <w:r w:rsidRPr="00D31D89">
        <w:rPr>
          <w:rFonts w:ascii="Times New Roman" w:hAnsi="Times New Roman" w:cs="Times New Roman"/>
          <w:i/>
          <w:sz w:val="24"/>
          <w:szCs w:val="24"/>
        </w:rPr>
        <w:t xml:space="preserve">Journal of </w:t>
      </w:r>
      <w:proofErr w:type="spellStart"/>
      <w:r w:rsidRPr="00D31D89">
        <w:rPr>
          <w:rFonts w:ascii="Times New Roman" w:hAnsi="Times New Roman" w:cs="Times New Roman"/>
          <w:i/>
          <w:sz w:val="24"/>
          <w:szCs w:val="24"/>
        </w:rPr>
        <w:t>Experimental</w:t>
      </w:r>
      <w:proofErr w:type="spellEnd"/>
      <w:r w:rsidRPr="00D31D89">
        <w:rPr>
          <w:rFonts w:ascii="Times New Roman" w:hAnsi="Times New Roman" w:cs="Times New Roman"/>
          <w:i/>
          <w:sz w:val="24"/>
          <w:szCs w:val="24"/>
        </w:rPr>
        <w:t xml:space="preserve"> </w:t>
      </w:r>
      <w:proofErr w:type="spellStart"/>
      <w:r w:rsidRPr="00D31D89">
        <w:rPr>
          <w:rFonts w:ascii="Times New Roman" w:hAnsi="Times New Roman" w:cs="Times New Roman"/>
          <w:i/>
          <w:sz w:val="24"/>
          <w:szCs w:val="24"/>
        </w:rPr>
        <w:t>Psychology</w:t>
      </w:r>
      <w:proofErr w:type="spellEnd"/>
      <w:r w:rsidRPr="00D31D89">
        <w:rPr>
          <w:rFonts w:ascii="Times New Roman" w:hAnsi="Times New Roman" w:cs="Times New Roman"/>
          <w:i/>
          <w:sz w:val="24"/>
          <w:szCs w:val="24"/>
        </w:rPr>
        <w:t>, 48</w:t>
      </w:r>
      <w:r w:rsidRPr="00D31D89">
        <w:rPr>
          <w:rFonts w:ascii="Times New Roman" w:hAnsi="Times New Roman" w:cs="Times New Roman"/>
          <w:sz w:val="24"/>
          <w:szCs w:val="24"/>
        </w:rPr>
        <w:t>(4), 926-930</w:t>
      </w:r>
      <w:r w:rsidR="00781F2B" w:rsidRPr="00D31D89">
        <w:rPr>
          <w:rFonts w:ascii="Times New Roman" w:hAnsi="Times New Roman" w:cs="Times New Roman"/>
          <w:sz w:val="24"/>
          <w:szCs w:val="24"/>
        </w:rPr>
        <w:t>.</w:t>
      </w:r>
    </w:p>
    <w:p w14:paraId="3B06FCE1" w14:textId="7F302081" w:rsidR="00AF760E" w:rsidRPr="00D31D89" w:rsidRDefault="00AF760E"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Boonstra, J. &amp; De Bruijn, H. (2017). Maatschappelijke organisaties vormgeven. In: J. Boonstra (Ed.), </w:t>
      </w:r>
      <w:r w:rsidRPr="00D31D89">
        <w:rPr>
          <w:rFonts w:ascii="Times New Roman" w:hAnsi="Times New Roman" w:cs="Times New Roman"/>
          <w:i/>
          <w:sz w:val="24"/>
          <w:szCs w:val="24"/>
        </w:rPr>
        <w:t>Veranderen van maatschappelijke organisaties: praktische concepten en inspirerende praktijkverhalen</w:t>
      </w:r>
      <w:r w:rsidRPr="00D31D89">
        <w:rPr>
          <w:rFonts w:ascii="Times New Roman" w:hAnsi="Times New Roman" w:cs="Times New Roman"/>
          <w:sz w:val="24"/>
          <w:szCs w:val="24"/>
        </w:rPr>
        <w:t xml:space="preserve">. </w:t>
      </w:r>
      <w:r w:rsidRPr="00D31D89">
        <w:rPr>
          <w:rFonts w:ascii="Times New Roman" w:hAnsi="Times New Roman" w:cs="Times New Roman"/>
          <w:sz w:val="24"/>
          <w:szCs w:val="24"/>
          <w:lang w:val="en-US"/>
        </w:rPr>
        <w:t>(</w:t>
      </w:r>
      <w:proofErr w:type="spellStart"/>
      <w:r w:rsidR="001E2D56" w:rsidRPr="00D31D89">
        <w:rPr>
          <w:rFonts w:ascii="Times New Roman" w:hAnsi="Times New Roman" w:cs="Times New Roman"/>
          <w:sz w:val="24"/>
          <w:szCs w:val="24"/>
          <w:lang w:val="en-US"/>
        </w:rPr>
        <w:t>Hoofdstuk</w:t>
      </w:r>
      <w:proofErr w:type="spellEnd"/>
      <w:r w:rsidR="001E2D56" w:rsidRPr="00D31D89">
        <w:rPr>
          <w:rFonts w:ascii="Times New Roman" w:hAnsi="Times New Roman" w:cs="Times New Roman"/>
          <w:sz w:val="24"/>
          <w:szCs w:val="24"/>
          <w:lang w:val="en-US"/>
        </w:rPr>
        <w:t xml:space="preserve"> </w:t>
      </w:r>
      <w:proofErr w:type="spellStart"/>
      <w:r w:rsidR="001E2D56" w:rsidRPr="00D31D89">
        <w:rPr>
          <w:rFonts w:ascii="Times New Roman" w:hAnsi="Times New Roman" w:cs="Times New Roman"/>
          <w:sz w:val="24"/>
          <w:szCs w:val="24"/>
          <w:lang w:val="en-US"/>
        </w:rPr>
        <w:t>vier</w:t>
      </w:r>
      <w:proofErr w:type="spellEnd"/>
      <w:r w:rsidRPr="00D31D89">
        <w:rPr>
          <w:rFonts w:ascii="Times New Roman" w:hAnsi="Times New Roman" w:cs="Times New Roman"/>
          <w:sz w:val="24"/>
          <w:szCs w:val="24"/>
          <w:lang w:val="en-US"/>
        </w:rPr>
        <w:t>), Amsterdam: Business Contact.</w:t>
      </w:r>
    </w:p>
    <w:p w14:paraId="4A6CCB7B" w14:textId="4E5154BD" w:rsidR="00780913" w:rsidRPr="00D31D89" w:rsidRDefault="00AC78F8"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Börzel</w:t>
      </w:r>
      <w:proofErr w:type="spellEnd"/>
      <w:r w:rsidRPr="00D31D89">
        <w:rPr>
          <w:rFonts w:ascii="Times New Roman" w:hAnsi="Times New Roman" w:cs="Times New Roman"/>
          <w:sz w:val="24"/>
          <w:szCs w:val="24"/>
          <w:lang w:val="en-US"/>
        </w:rPr>
        <w:t>, T.</w:t>
      </w:r>
      <w:r w:rsidR="00780913" w:rsidRPr="00D31D89">
        <w:rPr>
          <w:rFonts w:ascii="Times New Roman" w:hAnsi="Times New Roman" w:cs="Times New Roman"/>
          <w:sz w:val="24"/>
          <w:szCs w:val="24"/>
          <w:lang w:val="en-US"/>
        </w:rPr>
        <w:t xml:space="preserve"> (1998). Organizing Babylon – On the different conceptions of policy networks.</w:t>
      </w:r>
      <w:r w:rsidR="003B2D69" w:rsidRPr="00D31D89">
        <w:rPr>
          <w:rFonts w:ascii="Times New Roman" w:hAnsi="Times New Roman" w:cs="Times New Roman"/>
          <w:sz w:val="24"/>
          <w:szCs w:val="24"/>
          <w:lang w:val="en-US"/>
        </w:rPr>
        <w:t xml:space="preserve"> </w:t>
      </w:r>
      <w:r w:rsidR="00780913" w:rsidRPr="00D31D89">
        <w:rPr>
          <w:rFonts w:ascii="Times New Roman" w:hAnsi="Times New Roman" w:cs="Times New Roman"/>
          <w:i/>
          <w:sz w:val="24"/>
          <w:szCs w:val="24"/>
          <w:lang w:val="en-US"/>
        </w:rPr>
        <w:t>Public Administration, 76</w:t>
      </w:r>
      <w:r w:rsidR="00780913" w:rsidRPr="00D31D89">
        <w:rPr>
          <w:rFonts w:ascii="Times New Roman" w:hAnsi="Times New Roman" w:cs="Times New Roman"/>
          <w:sz w:val="24"/>
          <w:szCs w:val="24"/>
          <w:lang w:val="en-US"/>
        </w:rPr>
        <w:t>, 253–273.</w:t>
      </w:r>
    </w:p>
    <w:p w14:paraId="7AC1E6B4" w14:textId="1C72200D" w:rsidR="00DE3664" w:rsidRPr="00D31D89" w:rsidRDefault="00DE3664"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Bovis</w:t>
      </w:r>
      <w:proofErr w:type="spellEnd"/>
      <w:r w:rsidRPr="00D31D89">
        <w:rPr>
          <w:rFonts w:ascii="Times New Roman" w:hAnsi="Times New Roman" w:cs="Times New Roman"/>
          <w:sz w:val="24"/>
          <w:szCs w:val="24"/>
          <w:lang w:val="en-US"/>
        </w:rPr>
        <w:t xml:space="preserve">, C. (2010). Public-private partnerships in the 21st century. </w:t>
      </w:r>
      <w:r w:rsidRPr="00D31D89">
        <w:rPr>
          <w:rFonts w:ascii="Times New Roman" w:hAnsi="Times New Roman" w:cs="Times New Roman"/>
          <w:i/>
          <w:sz w:val="24"/>
          <w:szCs w:val="24"/>
          <w:lang w:val="en-US"/>
        </w:rPr>
        <w:t>ERA Forum, 11</w:t>
      </w:r>
      <w:r w:rsidR="004F0BDC"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379–398.</w:t>
      </w:r>
    </w:p>
    <w:p w14:paraId="67F22F29" w14:textId="3B96B4A6" w:rsidR="001D0FEC" w:rsidRPr="00D31D89" w:rsidRDefault="001D0FEC" w:rsidP="00FE346D">
      <w:pPr>
        <w:spacing w:line="276" w:lineRule="auto"/>
        <w:jc w:val="both"/>
        <w:rPr>
          <w:rFonts w:ascii="Times New Roman" w:hAnsi="Times New Roman" w:cs="Times New Roman"/>
          <w:i/>
          <w:sz w:val="24"/>
          <w:szCs w:val="24"/>
          <w:lang w:val="en-US"/>
        </w:rPr>
      </w:pPr>
      <w:r w:rsidRPr="00D31D89">
        <w:rPr>
          <w:rFonts w:ascii="Times New Roman" w:hAnsi="Times New Roman" w:cs="Times New Roman"/>
          <w:sz w:val="24"/>
          <w:szCs w:val="24"/>
          <w:lang w:val="en-US"/>
        </w:rPr>
        <w:lastRenderedPageBreak/>
        <w:t xml:space="preserve">Boyne, G. (1995). Population size and economies of scale in local government. </w:t>
      </w:r>
      <w:r w:rsidRPr="00D31D89">
        <w:rPr>
          <w:rFonts w:ascii="Times New Roman" w:hAnsi="Times New Roman" w:cs="Times New Roman"/>
          <w:i/>
          <w:sz w:val="24"/>
          <w:szCs w:val="24"/>
          <w:lang w:val="en-US"/>
        </w:rPr>
        <w:t>Policy and Politics, 23</w:t>
      </w:r>
      <w:r w:rsidRPr="00D31D89">
        <w:rPr>
          <w:rFonts w:ascii="Times New Roman" w:hAnsi="Times New Roman" w:cs="Times New Roman"/>
          <w:sz w:val="24"/>
          <w:szCs w:val="24"/>
          <w:lang w:val="en-US"/>
        </w:rPr>
        <w:t>(3), 213-222.</w:t>
      </w:r>
    </w:p>
    <w:p w14:paraId="4316B316" w14:textId="61446451" w:rsidR="00B17D4B" w:rsidRPr="00D31D89" w:rsidRDefault="00B17D4B"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lang w:val="en-US"/>
        </w:rPr>
        <w:t>Brandsen</w:t>
      </w:r>
      <w:proofErr w:type="spellEnd"/>
      <w:r w:rsidRPr="00D31D89">
        <w:rPr>
          <w:rFonts w:ascii="Times New Roman" w:hAnsi="Times New Roman" w:cs="Times New Roman"/>
          <w:sz w:val="24"/>
          <w:szCs w:val="24"/>
          <w:lang w:val="en-US"/>
        </w:rPr>
        <w:t>, T., Donk, W. van de &amp; Putters, K. (2005). Griffins or Chameleons? Hybridity as a Permanent and Inevitable Characteristic of the Third Sector.</w:t>
      </w:r>
      <w:r w:rsidRPr="00D31D89">
        <w:rPr>
          <w:rFonts w:ascii="Times New Roman" w:hAnsi="Times New Roman" w:cs="Times New Roman"/>
          <w:i/>
          <w:sz w:val="24"/>
          <w:szCs w:val="24"/>
          <w:lang w:val="en-US"/>
        </w:rPr>
        <w:t xml:space="preserve"> </w:t>
      </w:r>
      <w:r w:rsidRPr="00D31D89">
        <w:rPr>
          <w:rFonts w:ascii="Times New Roman" w:hAnsi="Times New Roman" w:cs="Times New Roman"/>
          <w:i/>
          <w:sz w:val="24"/>
          <w:szCs w:val="24"/>
        </w:rPr>
        <w:t xml:space="preserve">International Journal of Public Administration, 28, </w:t>
      </w:r>
      <w:r w:rsidRPr="00D31D89">
        <w:rPr>
          <w:rFonts w:ascii="Times New Roman" w:hAnsi="Times New Roman" w:cs="Times New Roman"/>
          <w:sz w:val="24"/>
          <w:szCs w:val="24"/>
        </w:rPr>
        <w:t>749-765.</w:t>
      </w:r>
    </w:p>
    <w:p w14:paraId="58E12C58" w14:textId="77777777" w:rsidR="00B17D4B" w:rsidRPr="00D31D89" w:rsidRDefault="00B17D4B"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Brandsen</w:t>
      </w:r>
      <w:proofErr w:type="spellEnd"/>
      <w:r w:rsidRPr="00D31D89">
        <w:rPr>
          <w:rFonts w:ascii="Times New Roman" w:hAnsi="Times New Roman" w:cs="Times New Roman"/>
          <w:sz w:val="24"/>
          <w:szCs w:val="24"/>
        </w:rPr>
        <w:t xml:space="preserve">, T. &amp; Helderman, J. (2004). Volkshuisvesting. In: H. Dijstelbloem, P. Meurs &amp; E. Schrijvers (Eds.), </w:t>
      </w:r>
      <w:r w:rsidRPr="00D31D89">
        <w:rPr>
          <w:rFonts w:ascii="Times New Roman" w:hAnsi="Times New Roman" w:cs="Times New Roman"/>
          <w:i/>
          <w:sz w:val="24"/>
          <w:szCs w:val="24"/>
        </w:rPr>
        <w:t>Maatschappelijke dienstverlening. Een onderzoek naar de vijf sectoren</w:t>
      </w:r>
      <w:r w:rsidRPr="00D31D89">
        <w:rPr>
          <w:rFonts w:ascii="Times New Roman" w:hAnsi="Times New Roman" w:cs="Times New Roman"/>
          <w:sz w:val="24"/>
          <w:szCs w:val="24"/>
        </w:rPr>
        <w:t xml:space="preserve"> (pp. 65-132). WRR. Amsterdam: Amsterdam University Press.</w:t>
      </w:r>
    </w:p>
    <w:p w14:paraId="516F09EE" w14:textId="72DB236A" w:rsidR="00B17D4B" w:rsidRPr="00D31D89" w:rsidRDefault="00B17D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Bruijn, H. de, &amp; </w:t>
      </w:r>
      <w:proofErr w:type="spellStart"/>
      <w:r w:rsidRPr="00D31D89">
        <w:rPr>
          <w:rFonts w:ascii="Times New Roman" w:hAnsi="Times New Roman" w:cs="Times New Roman"/>
          <w:sz w:val="24"/>
          <w:szCs w:val="24"/>
        </w:rPr>
        <w:t>Dicke</w:t>
      </w:r>
      <w:proofErr w:type="spellEnd"/>
      <w:r w:rsidRPr="00D31D89">
        <w:rPr>
          <w:rFonts w:ascii="Times New Roman" w:hAnsi="Times New Roman" w:cs="Times New Roman"/>
          <w:sz w:val="24"/>
          <w:szCs w:val="24"/>
        </w:rPr>
        <w:t xml:space="preserve">, W. (2006). </w:t>
      </w:r>
      <w:r w:rsidRPr="00D31D89">
        <w:rPr>
          <w:rFonts w:ascii="Times New Roman" w:hAnsi="Times New Roman" w:cs="Times New Roman"/>
          <w:sz w:val="24"/>
          <w:szCs w:val="24"/>
          <w:lang w:val="en-US"/>
        </w:rPr>
        <w:t xml:space="preserve">Strategies for safeguarding public values in liberalized utility sectors. </w:t>
      </w:r>
      <w:r w:rsidRPr="00D31D89">
        <w:rPr>
          <w:rFonts w:ascii="Times New Roman" w:hAnsi="Times New Roman" w:cs="Times New Roman"/>
          <w:i/>
          <w:iCs/>
          <w:sz w:val="24"/>
          <w:szCs w:val="24"/>
          <w:lang w:val="en-US"/>
        </w:rPr>
        <w:t>Public Administration, 84</w:t>
      </w:r>
      <w:r w:rsidR="00EC7D98" w:rsidRPr="00D31D89">
        <w:rPr>
          <w:rFonts w:ascii="Times New Roman" w:hAnsi="Times New Roman" w:cs="Times New Roman"/>
          <w:sz w:val="24"/>
          <w:szCs w:val="24"/>
          <w:lang w:val="en-US"/>
        </w:rPr>
        <w:t xml:space="preserve">(3), </w:t>
      </w:r>
      <w:r w:rsidRPr="00D31D89">
        <w:rPr>
          <w:rFonts w:ascii="Times New Roman" w:hAnsi="Times New Roman" w:cs="Times New Roman"/>
          <w:sz w:val="24"/>
          <w:szCs w:val="24"/>
          <w:lang w:val="en-US"/>
        </w:rPr>
        <w:t xml:space="preserve">717-735. </w:t>
      </w:r>
    </w:p>
    <w:p w14:paraId="3FC4D5BA" w14:textId="7D481636" w:rsidR="00977564" w:rsidRPr="00D31D89" w:rsidRDefault="00977564"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lang w:val="en-US"/>
        </w:rPr>
        <w:t xml:space="preserve">Bryman, A. (1988). </w:t>
      </w:r>
      <w:r w:rsidRPr="00D31D89">
        <w:rPr>
          <w:rFonts w:ascii="Times New Roman" w:hAnsi="Times New Roman" w:cs="Times New Roman"/>
          <w:i/>
          <w:sz w:val="24"/>
          <w:szCs w:val="24"/>
          <w:lang w:val="en-US"/>
        </w:rPr>
        <w:t>Quantity and Quality in Social Research</w:t>
      </w:r>
      <w:r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rPr>
        <w:t xml:space="preserve">London: </w:t>
      </w:r>
      <w:proofErr w:type="spellStart"/>
      <w:r w:rsidRPr="00D31D89">
        <w:rPr>
          <w:rFonts w:ascii="Times New Roman" w:hAnsi="Times New Roman" w:cs="Times New Roman"/>
          <w:sz w:val="24"/>
          <w:szCs w:val="24"/>
        </w:rPr>
        <w:t>Unwin</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Hyman</w:t>
      </w:r>
      <w:proofErr w:type="spellEnd"/>
      <w:r w:rsidRPr="00D31D89">
        <w:rPr>
          <w:rFonts w:ascii="Times New Roman" w:hAnsi="Times New Roman" w:cs="Times New Roman"/>
          <w:sz w:val="24"/>
          <w:szCs w:val="24"/>
        </w:rPr>
        <w:t>.</w:t>
      </w:r>
    </w:p>
    <w:p w14:paraId="20A3E9BE" w14:textId="42027D24" w:rsidR="004D1B51" w:rsidRPr="00D31D89" w:rsidRDefault="004D1B51"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Bult, M. &amp; </w:t>
      </w:r>
      <w:proofErr w:type="spellStart"/>
      <w:r w:rsidRPr="00D31D89">
        <w:rPr>
          <w:rFonts w:ascii="Times New Roman" w:hAnsi="Times New Roman" w:cs="Times New Roman"/>
          <w:sz w:val="24"/>
          <w:szCs w:val="24"/>
        </w:rPr>
        <w:t>Engen</w:t>
      </w:r>
      <w:proofErr w:type="spellEnd"/>
      <w:r w:rsidRPr="00D31D89">
        <w:rPr>
          <w:rFonts w:ascii="Times New Roman" w:hAnsi="Times New Roman" w:cs="Times New Roman"/>
          <w:sz w:val="24"/>
          <w:szCs w:val="24"/>
        </w:rPr>
        <w:t xml:space="preserve">, G. van (2015). Interventies voor het managen en evalueren van Publiek-Private Samenwerking. In: M. Sanders (Eds.), </w:t>
      </w:r>
      <w:r w:rsidRPr="00D31D89">
        <w:rPr>
          <w:rFonts w:ascii="Times New Roman" w:hAnsi="Times New Roman" w:cs="Times New Roman"/>
          <w:i/>
          <w:sz w:val="24"/>
          <w:szCs w:val="24"/>
        </w:rPr>
        <w:t>Publiek-private samenwerking: De kunst van het evenwicht</w:t>
      </w:r>
      <w:r w:rsidRPr="00D31D89">
        <w:rPr>
          <w:rFonts w:ascii="Times New Roman" w:hAnsi="Times New Roman" w:cs="Times New Roman"/>
          <w:sz w:val="24"/>
          <w:szCs w:val="24"/>
        </w:rPr>
        <w:t xml:space="preserve"> (pp. 77-96). Den Haag: Boom Lemma.</w:t>
      </w:r>
    </w:p>
    <w:p w14:paraId="56261D18" w14:textId="7373600C" w:rsidR="007F3E84" w:rsidRPr="00D31D89" w:rsidRDefault="007F3E8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Burke, S., </w:t>
      </w:r>
      <w:proofErr w:type="spellStart"/>
      <w:r w:rsidRPr="00D31D89">
        <w:rPr>
          <w:rFonts w:ascii="Times New Roman" w:hAnsi="Times New Roman" w:cs="Times New Roman"/>
          <w:sz w:val="24"/>
          <w:szCs w:val="24"/>
        </w:rPr>
        <w:t>Stagl</w:t>
      </w:r>
      <w:proofErr w:type="spellEnd"/>
      <w:r w:rsidRPr="00D31D89">
        <w:rPr>
          <w:rFonts w:ascii="Times New Roman" w:hAnsi="Times New Roman" w:cs="Times New Roman"/>
          <w:sz w:val="24"/>
          <w:szCs w:val="24"/>
        </w:rPr>
        <w:t xml:space="preserve">, K., Klein, C., </w:t>
      </w:r>
      <w:proofErr w:type="spellStart"/>
      <w:r w:rsidRPr="00D31D89">
        <w:rPr>
          <w:rFonts w:ascii="Times New Roman" w:hAnsi="Times New Roman" w:cs="Times New Roman"/>
          <w:sz w:val="24"/>
          <w:szCs w:val="24"/>
        </w:rPr>
        <w:t>Goodwin</w:t>
      </w:r>
      <w:proofErr w:type="spellEnd"/>
      <w:r w:rsidRPr="00D31D89">
        <w:rPr>
          <w:rFonts w:ascii="Times New Roman" w:hAnsi="Times New Roman" w:cs="Times New Roman"/>
          <w:sz w:val="24"/>
          <w:szCs w:val="24"/>
        </w:rPr>
        <w:t xml:space="preserve">, G., </w:t>
      </w:r>
      <w:proofErr w:type="spellStart"/>
      <w:r w:rsidRPr="00D31D89">
        <w:rPr>
          <w:rFonts w:ascii="Times New Roman" w:hAnsi="Times New Roman" w:cs="Times New Roman"/>
          <w:sz w:val="24"/>
          <w:szCs w:val="24"/>
        </w:rPr>
        <w:t>Salas</w:t>
      </w:r>
      <w:proofErr w:type="spellEnd"/>
      <w:r w:rsidRPr="00D31D89">
        <w:rPr>
          <w:rFonts w:ascii="Times New Roman" w:hAnsi="Times New Roman" w:cs="Times New Roman"/>
          <w:sz w:val="24"/>
          <w:szCs w:val="24"/>
        </w:rPr>
        <w:t xml:space="preserve">, E. &amp; </w:t>
      </w:r>
      <w:proofErr w:type="spellStart"/>
      <w:r w:rsidRPr="00D31D89">
        <w:rPr>
          <w:rFonts w:ascii="Times New Roman" w:hAnsi="Times New Roman" w:cs="Times New Roman"/>
          <w:sz w:val="24"/>
          <w:szCs w:val="24"/>
        </w:rPr>
        <w:t>Halpin</w:t>
      </w:r>
      <w:proofErr w:type="spellEnd"/>
      <w:r w:rsidRPr="00D31D89">
        <w:rPr>
          <w:rFonts w:ascii="Times New Roman" w:hAnsi="Times New Roman" w:cs="Times New Roman"/>
          <w:sz w:val="24"/>
          <w:szCs w:val="24"/>
        </w:rPr>
        <w:t xml:space="preserve">, S. (2006). </w:t>
      </w:r>
      <w:r w:rsidRPr="00D31D89">
        <w:rPr>
          <w:rFonts w:ascii="Times New Roman" w:hAnsi="Times New Roman" w:cs="Times New Roman"/>
          <w:sz w:val="24"/>
          <w:szCs w:val="24"/>
          <w:lang w:val="en-US"/>
        </w:rPr>
        <w:t xml:space="preserve">What type of leadership behaviors are functional in teams? A meta-analysis. </w:t>
      </w:r>
      <w:r w:rsidRPr="00D31D89">
        <w:rPr>
          <w:rFonts w:ascii="Times New Roman" w:hAnsi="Times New Roman" w:cs="Times New Roman"/>
          <w:i/>
          <w:sz w:val="24"/>
          <w:szCs w:val="24"/>
          <w:lang w:val="en-US"/>
        </w:rPr>
        <w:t>The Leadership Quarterly, 17</w:t>
      </w:r>
      <w:r w:rsidRPr="00D31D89">
        <w:rPr>
          <w:rFonts w:ascii="Times New Roman" w:hAnsi="Times New Roman" w:cs="Times New Roman"/>
          <w:sz w:val="24"/>
          <w:szCs w:val="24"/>
          <w:lang w:val="en-US"/>
        </w:rPr>
        <w:t>, 288-307.</w:t>
      </w:r>
    </w:p>
    <w:p w14:paraId="4D26ADB2" w14:textId="23A3E877" w:rsidR="00655B0A" w:rsidRPr="00D31D89" w:rsidRDefault="00AD7D93" w:rsidP="00FE346D">
      <w:pPr>
        <w:spacing w:line="276" w:lineRule="auto"/>
        <w:jc w:val="both"/>
        <w:rPr>
          <w:rFonts w:ascii="Times New Roman" w:hAnsi="Times New Roman" w:cs="Times New Roman"/>
          <w:b/>
          <w:sz w:val="24"/>
          <w:szCs w:val="24"/>
          <w:lang w:val="en-US"/>
        </w:rPr>
      </w:pPr>
      <w:r w:rsidRPr="00D31D89">
        <w:rPr>
          <w:rFonts w:ascii="Times New Roman" w:hAnsi="Times New Roman" w:cs="Times New Roman"/>
          <w:sz w:val="24"/>
          <w:szCs w:val="24"/>
          <w:lang w:val="en-US"/>
        </w:rPr>
        <w:t>Burn, S</w:t>
      </w:r>
      <w:r w:rsidR="00655B0A" w:rsidRPr="00D31D89">
        <w:rPr>
          <w:rFonts w:ascii="Times New Roman" w:hAnsi="Times New Roman" w:cs="Times New Roman"/>
          <w:sz w:val="24"/>
          <w:szCs w:val="24"/>
          <w:lang w:val="en-US"/>
        </w:rPr>
        <w:t xml:space="preserve">. </w:t>
      </w:r>
      <w:r w:rsidR="00DD2EF2" w:rsidRPr="00D31D89">
        <w:rPr>
          <w:rFonts w:ascii="Times New Roman" w:hAnsi="Times New Roman" w:cs="Times New Roman"/>
          <w:sz w:val="24"/>
          <w:szCs w:val="24"/>
          <w:lang w:val="en-US"/>
        </w:rPr>
        <w:t>(</w:t>
      </w:r>
      <w:r w:rsidR="00655B0A" w:rsidRPr="00D31D89">
        <w:rPr>
          <w:rFonts w:ascii="Times New Roman" w:hAnsi="Times New Roman" w:cs="Times New Roman"/>
          <w:sz w:val="24"/>
          <w:szCs w:val="24"/>
          <w:lang w:val="en-US"/>
        </w:rPr>
        <w:t>2004</w:t>
      </w:r>
      <w:r w:rsidR="00DD2EF2" w:rsidRPr="00D31D89">
        <w:rPr>
          <w:rFonts w:ascii="Times New Roman" w:hAnsi="Times New Roman" w:cs="Times New Roman"/>
          <w:sz w:val="24"/>
          <w:szCs w:val="24"/>
          <w:lang w:val="en-US"/>
        </w:rPr>
        <w:t>)</w:t>
      </w:r>
      <w:r w:rsidR="00655B0A" w:rsidRPr="00D31D89">
        <w:rPr>
          <w:rFonts w:ascii="Times New Roman" w:hAnsi="Times New Roman" w:cs="Times New Roman"/>
          <w:sz w:val="24"/>
          <w:szCs w:val="24"/>
          <w:lang w:val="en-US"/>
        </w:rPr>
        <w:t xml:space="preserve">. </w:t>
      </w:r>
      <w:r w:rsidR="00655B0A" w:rsidRPr="00D31D89">
        <w:rPr>
          <w:rFonts w:ascii="Times New Roman" w:hAnsi="Times New Roman" w:cs="Times New Roman"/>
          <w:i/>
          <w:sz w:val="24"/>
          <w:szCs w:val="24"/>
          <w:lang w:val="en-US"/>
        </w:rPr>
        <w:t>Groups: Theory and practice</w:t>
      </w:r>
      <w:r w:rsidR="00655B0A" w:rsidRPr="00D31D89">
        <w:rPr>
          <w:rFonts w:ascii="Times New Roman" w:hAnsi="Times New Roman" w:cs="Times New Roman"/>
          <w:sz w:val="24"/>
          <w:szCs w:val="24"/>
          <w:lang w:val="en-US"/>
        </w:rPr>
        <w:t>. Toronto: Thomson-Wadsworth.</w:t>
      </w:r>
    </w:p>
    <w:p w14:paraId="0CA125F6" w14:textId="316201DF" w:rsidR="00303CF3" w:rsidRPr="00D31D89" w:rsidRDefault="00303CF3"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Burrell, G., &amp; Morgan, G. (1979). </w:t>
      </w:r>
      <w:r w:rsidRPr="00D31D89">
        <w:rPr>
          <w:rFonts w:ascii="Times New Roman" w:hAnsi="Times New Roman" w:cs="Times New Roman"/>
          <w:i/>
          <w:sz w:val="24"/>
          <w:szCs w:val="24"/>
          <w:lang w:val="en-GB"/>
        </w:rPr>
        <w:t>Sociological Paradigms and Organizational Analysis</w:t>
      </w:r>
      <w:r w:rsidRPr="00D31D89">
        <w:rPr>
          <w:rFonts w:ascii="Times New Roman" w:hAnsi="Times New Roman" w:cs="Times New Roman"/>
          <w:sz w:val="24"/>
          <w:szCs w:val="24"/>
          <w:lang w:val="en-GB"/>
        </w:rPr>
        <w:t>. London: Heinemann.</w:t>
      </w:r>
    </w:p>
    <w:p w14:paraId="0424C7DC" w14:textId="7758A3F8" w:rsidR="00223E1E" w:rsidRPr="00D31D89" w:rsidRDefault="00223E1E" w:rsidP="00FE346D">
      <w:pPr>
        <w:spacing w:line="276" w:lineRule="auto"/>
        <w:jc w:val="both"/>
        <w:rPr>
          <w:rFonts w:ascii="Times New Roman" w:hAnsi="Times New Roman" w:cs="Times New Roman"/>
          <w:sz w:val="24"/>
          <w:szCs w:val="24"/>
          <w:shd w:val="clear" w:color="auto" w:fill="FFFFEE"/>
          <w:lang w:val="en-US"/>
        </w:rPr>
      </w:pPr>
      <w:r w:rsidRPr="00D31D89">
        <w:rPr>
          <w:rFonts w:ascii="Times New Roman" w:hAnsi="Times New Roman" w:cs="Times New Roman"/>
          <w:sz w:val="24"/>
          <w:szCs w:val="24"/>
          <w:shd w:val="clear" w:color="auto" w:fill="FFFFEE"/>
          <w:lang w:val="en-US"/>
        </w:rPr>
        <w:t xml:space="preserve">Campbell, D. &amp; Stanley, J. (1963). Experimental and Quasi-Experimental Designs for Research on Teaching. In N. L. Gage (ed.), </w:t>
      </w:r>
      <w:r w:rsidRPr="00D31D89">
        <w:rPr>
          <w:rFonts w:ascii="Times New Roman" w:hAnsi="Times New Roman" w:cs="Times New Roman"/>
          <w:i/>
          <w:sz w:val="24"/>
          <w:szCs w:val="24"/>
          <w:shd w:val="clear" w:color="auto" w:fill="FFFFEE"/>
          <w:lang w:val="en-US"/>
        </w:rPr>
        <w:t xml:space="preserve">Handbook of Research on Teaching </w:t>
      </w:r>
      <w:r w:rsidRPr="00D31D89">
        <w:rPr>
          <w:rFonts w:ascii="Times New Roman" w:hAnsi="Times New Roman" w:cs="Times New Roman"/>
          <w:sz w:val="24"/>
          <w:szCs w:val="24"/>
          <w:shd w:val="clear" w:color="auto" w:fill="FFFFEE"/>
          <w:lang w:val="en-US"/>
        </w:rPr>
        <w:t>(pp. 171-247). Chicago: Rand McNally.</w:t>
      </w:r>
    </w:p>
    <w:p w14:paraId="1E9760D9" w14:textId="4D1795BC" w:rsidR="00223E1E" w:rsidRPr="00D31D89" w:rsidRDefault="00223E1E" w:rsidP="00FE346D">
      <w:pPr>
        <w:spacing w:line="276" w:lineRule="auto"/>
        <w:jc w:val="both"/>
        <w:rPr>
          <w:rFonts w:ascii="Times New Roman" w:hAnsi="Times New Roman" w:cs="Times New Roman"/>
          <w:sz w:val="24"/>
          <w:szCs w:val="24"/>
          <w:shd w:val="clear" w:color="auto" w:fill="FFFFEE"/>
          <w:lang w:val="en-US"/>
        </w:rPr>
      </w:pPr>
      <w:r w:rsidRPr="00D31D89">
        <w:rPr>
          <w:rFonts w:ascii="Times New Roman" w:hAnsi="Times New Roman" w:cs="Times New Roman"/>
          <w:sz w:val="24"/>
          <w:szCs w:val="24"/>
          <w:shd w:val="clear" w:color="auto" w:fill="FFFFEE"/>
          <w:lang w:val="en-US"/>
        </w:rPr>
        <w:t xml:space="preserve">Campbell, (1969). Reforms as experiments. </w:t>
      </w:r>
      <w:r w:rsidRPr="00D31D89">
        <w:rPr>
          <w:rFonts w:ascii="Times New Roman" w:hAnsi="Times New Roman" w:cs="Times New Roman"/>
          <w:i/>
          <w:sz w:val="24"/>
          <w:szCs w:val="24"/>
          <w:shd w:val="clear" w:color="auto" w:fill="FFFFEE"/>
          <w:lang w:val="en-US"/>
        </w:rPr>
        <w:t>American Psychologist, 24</w:t>
      </w:r>
      <w:r w:rsidRPr="00D31D89">
        <w:rPr>
          <w:rFonts w:ascii="Times New Roman" w:hAnsi="Times New Roman" w:cs="Times New Roman"/>
          <w:sz w:val="24"/>
          <w:szCs w:val="24"/>
          <w:shd w:val="clear" w:color="auto" w:fill="FFFFEE"/>
          <w:lang w:val="en-US"/>
        </w:rPr>
        <w:t>: 409-429.</w:t>
      </w:r>
    </w:p>
    <w:p w14:paraId="7A936251" w14:textId="211568F9" w:rsidR="00EA5485" w:rsidRPr="00D31D89" w:rsidRDefault="00EA5485"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shd w:val="clear" w:color="auto" w:fill="FFFFEE"/>
          <w:lang w:val="en-US"/>
        </w:rPr>
        <w:t xml:space="preserve">Camps, T., </w:t>
      </w:r>
      <w:proofErr w:type="spellStart"/>
      <w:r w:rsidRPr="00D31D89">
        <w:rPr>
          <w:rFonts w:ascii="Times New Roman" w:hAnsi="Times New Roman" w:cs="Times New Roman"/>
          <w:sz w:val="24"/>
          <w:szCs w:val="24"/>
          <w:shd w:val="clear" w:color="auto" w:fill="FFFFEE"/>
          <w:lang w:val="en-US"/>
        </w:rPr>
        <w:t>Olde</w:t>
      </w:r>
      <w:proofErr w:type="spellEnd"/>
      <w:r w:rsidRPr="00D31D89">
        <w:rPr>
          <w:rFonts w:ascii="Times New Roman" w:hAnsi="Times New Roman" w:cs="Times New Roman"/>
          <w:sz w:val="24"/>
          <w:szCs w:val="24"/>
          <w:shd w:val="clear" w:color="auto" w:fill="FFFFEE"/>
          <w:lang w:val="en-US"/>
        </w:rPr>
        <w:t xml:space="preserve"> </w:t>
      </w:r>
      <w:proofErr w:type="spellStart"/>
      <w:r w:rsidRPr="00D31D89">
        <w:rPr>
          <w:rFonts w:ascii="Times New Roman" w:hAnsi="Times New Roman" w:cs="Times New Roman"/>
          <w:sz w:val="24"/>
          <w:szCs w:val="24"/>
          <w:shd w:val="clear" w:color="auto" w:fill="FFFFEE"/>
          <w:lang w:val="en-US"/>
        </w:rPr>
        <w:t>Wolbers</w:t>
      </w:r>
      <w:proofErr w:type="spellEnd"/>
      <w:r w:rsidRPr="00D31D89">
        <w:rPr>
          <w:rFonts w:ascii="Times New Roman" w:hAnsi="Times New Roman" w:cs="Times New Roman"/>
          <w:sz w:val="24"/>
          <w:szCs w:val="24"/>
          <w:shd w:val="clear" w:color="auto" w:fill="FFFFEE"/>
          <w:lang w:val="en-US"/>
        </w:rPr>
        <w:t xml:space="preserve">, M. &amp; </w:t>
      </w:r>
      <w:proofErr w:type="spellStart"/>
      <w:r w:rsidRPr="00D31D89">
        <w:rPr>
          <w:rFonts w:ascii="Times New Roman" w:hAnsi="Times New Roman" w:cs="Times New Roman"/>
          <w:sz w:val="24"/>
          <w:szCs w:val="24"/>
          <w:shd w:val="clear" w:color="auto" w:fill="FFFFEE"/>
          <w:lang w:val="en-US"/>
        </w:rPr>
        <w:t>Kamma</w:t>
      </w:r>
      <w:proofErr w:type="spellEnd"/>
      <w:r w:rsidRPr="00D31D89">
        <w:rPr>
          <w:rFonts w:ascii="Times New Roman" w:hAnsi="Times New Roman" w:cs="Times New Roman"/>
          <w:sz w:val="24"/>
          <w:szCs w:val="24"/>
          <w:shd w:val="clear" w:color="auto" w:fill="FFFFEE"/>
          <w:lang w:val="en-US"/>
        </w:rPr>
        <w:t xml:space="preserve">, A. (2016). </w:t>
      </w:r>
      <w:r w:rsidRPr="00D31D89">
        <w:rPr>
          <w:rFonts w:ascii="Times New Roman" w:hAnsi="Times New Roman" w:cs="Times New Roman"/>
          <w:sz w:val="24"/>
          <w:szCs w:val="24"/>
          <w:shd w:val="clear" w:color="auto" w:fill="FFFFEE"/>
        </w:rPr>
        <w:t xml:space="preserve">De rol van vertrouwen in samenwerkingsrelaties. </w:t>
      </w:r>
      <w:r w:rsidRPr="00D31D89">
        <w:rPr>
          <w:rFonts w:ascii="Times New Roman" w:hAnsi="Times New Roman" w:cs="Times New Roman"/>
          <w:i/>
          <w:sz w:val="24"/>
          <w:szCs w:val="24"/>
          <w:shd w:val="clear" w:color="auto" w:fill="FFFFEE"/>
        </w:rPr>
        <w:t xml:space="preserve">Water </w:t>
      </w:r>
      <w:proofErr w:type="spellStart"/>
      <w:r w:rsidRPr="00D31D89">
        <w:rPr>
          <w:rFonts w:ascii="Times New Roman" w:hAnsi="Times New Roman" w:cs="Times New Roman"/>
          <w:i/>
          <w:sz w:val="24"/>
          <w:szCs w:val="24"/>
          <w:shd w:val="clear" w:color="auto" w:fill="FFFFEE"/>
        </w:rPr>
        <w:t>Governance</w:t>
      </w:r>
      <w:proofErr w:type="spellEnd"/>
      <w:r w:rsidRPr="00D31D89">
        <w:rPr>
          <w:rFonts w:ascii="Times New Roman" w:hAnsi="Times New Roman" w:cs="Times New Roman"/>
          <w:i/>
          <w:sz w:val="24"/>
          <w:szCs w:val="24"/>
          <w:shd w:val="clear" w:color="auto" w:fill="FFFFEE"/>
        </w:rPr>
        <w:t>, 3</w:t>
      </w:r>
      <w:r w:rsidRPr="00D31D89">
        <w:rPr>
          <w:rFonts w:ascii="Times New Roman" w:hAnsi="Times New Roman" w:cs="Times New Roman"/>
          <w:sz w:val="24"/>
          <w:szCs w:val="24"/>
          <w:shd w:val="clear" w:color="auto" w:fill="FFFFEE"/>
        </w:rPr>
        <w:t>, 18-24.</w:t>
      </w:r>
    </w:p>
    <w:p w14:paraId="4EDBAF63" w14:textId="77777777" w:rsidR="00B17D4B" w:rsidRPr="00D31D89" w:rsidRDefault="00B17D4B"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Centraal Planbureau (2013). </w:t>
      </w:r>
      <w:r w:rsidRPr="00D31D89">
        <w:rPr>
          <w:rFonts w:ascii="Times New Roman" w:hAnsi="Times New Roman" w:cs="Times New Roman"/>
          <w:i/>
          <w:sz w:val="24"/>
          <w:szCs w:val="24"/>
        </w:rPr>
        <w:t>Schaalgrootte</w:t>
      </w:r>
      <w:r w:rsidRPr="00D31D89">
        <w:rPr>
          <w:rFonts w:ascii="Times New Roman" w:hAnsi="Times New Roman" w:cs="Times New Roman"/>
          <w:sz w:val="24"/>
          <w:szCs w:val="24"/>
        </w:rPr>
        <w:t>. Den Haag: Centraal Planbureau.</w:t>
      </w:r>
    </w:p>
    <w:p w14:paraId="5CE44BCB" w14:textId="24C7BAC1" w:rsidR="00B17D4B" w:rsidRPr="00D31D89" w:rsidRDefault="00B17D4B"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Cotteril</w:t>
      </w:r>
      <w:r w:rsidR="00165D0E" w:rsidRPr="00D31D89">
        <w:rPr>
          <w:rFonts w:ascii="Times New Roman" w:hAnsi="Times New Roman" w:cs="Times New Roman"/>
          <w:sz w:val="24"/>
          <w:szCs w:val="24"/>
        </w:rPr>
        <w:t>l</w:t>
      </w:r>
      <w:proofErr w:type="spellEnd"/>
      <w:r w:rsidRPr="00D31D89">
        <w:rPr>
          <w:rFonts w:ascii="Times New Roman" w:hAnsi="Times New Roman" w:cs="Times New Roman"/>
          <w:sz w:val="24"/>
          <w:szCs w:val="24"/>
        </w:rPr>
        <w:t xml:space="preserve">, S. &amp; King, S. (2007). </w:t>
      </w:r>
      <w:r w:rsidRPr="00D31D89">
        <w:rPr>
          <w:rFonts w:ascii="Times New Roman" w:hAnsi="Times New Roman" w:cs="Times New Roman"/>
          <w:sz w:val="24"/>
          <w:szCs w:val="24"/>
          <w:lang w:val="en-US"/>
        </w:rPr>
        <w:t xml:space="preserve">Public Sector Partnerships to Deliver Local E-Government: A Social Network Study. </w:t>
      </w:r>
      <w:r w:rsidRPr="00D31D89">
        <w:rPr>
          <w:rFonts w:ascii="Times New Roman" w:hAnsi="Times New Roman" w:cs="Times New Roman"/>
          <w:sz w:val="24"/>
          <w:szCs w:val="24"/>
          <w:lang w:val="de-DE"/>
        </w:rPr>
        <w:t xml:space="preserve">In: M. Wimmer, H. Scholl &amp; A. </w:t>
      </w:r>
      <w:proofErr w:type="spellStart"/>
      <w:r w:rsidRPr="00D31D89">
        <w:rPr>
          <w:rFonts w:ascii="Times New Roman" w:hAnsi="Times New Roman" w:cs="Times New Roman"/>
          <w:sz w:val="24"/>
          <w:szCs w:val="24"/>
          <w:lang w:val="de-DE"/>
        </w:rPr>
        <w:t>Grönlund</w:t>
      </w:r>
      <w:proofErr w:type="spellEnd"/>
      <w:r w:rsidRPr="00D31D89">
        <w:rPr>
          <w:rFonts w:ascii="Times New Roman" w:hAnsi="Times New Roman" w:cs="Times New Roman"/>
          <w:sz w:val="24"/>
          <w:szCs w:val="24"/>
          <w:lang w:val="de-DE"/>
        </w:rPr>
        <w:t xml:space="preserve"> (Eds.), </w:t>
      </w:r>
      <w:r w:rsidRPr="00D31D89">
        <w:rPr>
          <w:rFonts w:ascii="Times New Roman" w:hAnsi="Times New Roman" w:cs="Times New Roman"/>
          <w:i/>
          <w:sz w:val="24"/>
          <w:szCs w:val="24"/>
          <w:lang w:val="de-DE"/>
        </w:rPr>
        <w:t>EGOV 2007</w:t>
      </w:r>
      <w:r w:rsidRPr="00D31D89">
        <w:rPr>
          <w:rFonts w:ascii="Times New Roman" w:hAnsi="Times New Roman" w:cs="Times New Roman"/>
          <w:sz w:val="24"/>
          <w:szCs w:val="24"/>
          <w:lang w:val="de-DE"/>
        </w:rPr>
        <w:t xml:space="preserve"> (pp. 240–251). </w:t>
      </w:r>
      <w:r w:rsidRPr="00D31D89">
        <w:rPr>
          <w:rFonts w:ascii="Times New Roman" w:hAnsi="Times New Roman" w:cs="Times New Roman"/>
          <w:sz w:val="24"/>
          <w:szCs w:val="24"/>
        </w:rPr>
        <w:t>Berlin/Heidelberg: Springer-Verlag.</w:t>
      </w:r>
    </w:p>
    <w:p w14:paraId="4E60CE09" w14:textId="3BDE61F0" w:rsidR="001D0FEC" w:rsidRPr="00D31D89" w:rsidRDefault="001D0FEC"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Centraal Plan Bureau (2013). </w:t>
      </w:r>
      <w:r w:rsidRPr="00D31D89">
        <w:rPr>
          <w:rFonts w:ascii="Times New Roman" w:hAnsi="Times New Roman" w:cs="Times New Roman"/>
          <w:i/>
          <w:sz w:val="24"/>
          <w:szCs w:val="24"/>
        </w:rPr>
        <w:t>Schaalgrootte</w:t>
      </w:r>
      <w:r w:rsidRPr="00D31D89">
        <w:rPr>
          <w:rFonts w:ascii="Times New Roman" w:hAnsi="Times New Roman" w:cs="Times New Roman"/>
          <w:sz w:val="24"/>
          <w:szCs w:val="24"/>
        </w:rPr>
        <w:t>. Den Haag: Centraal Plan Bureau (CPB).</w:t>
      </w:r>
    </w:p>
    <w:p w14:paraId="65C07D04" w14:textId="25E299F7" w:rsidR="0053658E" w:rsidRPr="00D31D89" w:rsidRDefault="0053658E"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Chesbrough</w:t>
      </w:r>
      <w:proofErr w:type="spellEnd"/>
      <w:r w:rsidRPr="00D31D89">
        <w:rPr>
          <w:rFonts w:ascii="Times New Roman" w:hAnsi="Times New Roman" w:cs="Times New Roman"/>
          <w:sz w:val="24"/>
          <w:szCs w:val="24"/>
          <w:lang w:val="en-US"/>
        </w:rPr>
        <w:t xml:space="preserve">, H. &amp; Appleyard, M. (2007). Open innovation and strategy. </w:t>
      </w:r>
      <w:r w:rsidRPr="00D31D89">
        <w:rPr>
          <w:rFonts w:ascii="Times New Roman" w:hAnsi="Times New Roman" w:cs="Times New Roman"/>
          <w:i/>
          <w:sz w:val="24"/>
          <w:szCs w:val="24"/>
          <w:lang w:val="en-US"/>
        </w:rPr>
        <w:t>California Management Review, 50</w:t>
      </w:r>
      <w:r w:rsidRPr="00D31D89">
        <w:rPr>
          <w:rFonts w:ascii="Times New Roman" w:hAnsi="Times New Roman" w:cs="Times New Roman"/>
          <w:sz w:val="24"/>
          <w:szCs w:val="24"/>
          <w:lang w:val="en-US"/>
        </w:rPr>
        <w:t>(1)</w:t>
      </w:r>
      <w:r w:rsidR="004F0BDC"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57-76.</w:t>
      </w:r>
    </w:p>
    <w:p w14:paraId="1A9B5778" w14:textId="76271BB1" w:rsidR="00E52798" w:rsidRPr="00D31D89" w:rsidRDefault="00E52798"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Crawford, E., </w:t>
      </w:r>
      <w:proofErr w:type="spellStart"/>
      <w:r w:rsidRPr="00D31D89">
        <w:rPr>
          <w:rFonts w:ascii="Times New Roman" w:hAnsi="Times New Roman" w:cs="Times New Roman"/>
          <w:sz w:val="24"/>
          <w:szCs w:val="24"/>
          <w:lang w:val="en-US"/>
        </w:rPr>
        <w:t>LePine</w:t>
      </w:r>
      <w:proofErr w:type="spellEnd"/>
      <w:r w:rsidRPr="00D31D89">
        <w:rPr>
          <w:rFonts w:ascii="Times New Roman" w:hAnsi="Times New Roman" w:cs="Times New Roman"/>
          <w:sz w:val="24"/>
          <w:szCs w:val="24"/>
          <w:lang w:val="en-US"/>
        </w:rPr>
        <w:t xml:space="preserve">, J. &amp; Rich, L. (2010). Linking Job Demands and Recourses to Employee Engagement and Burnout: A Theoretical Extension and Meta-Analytic Test. </w:t>
      </w:r>
      <w:r w:rsidRPr="00D31D89">
        <w:rPr>
          <w:rFonts w:ascii="Times New Roman" w:hAnsi="Times New Roman" w:cs="Times New Roman"/>
          <w:i/>
          <w:sz w:val="24"/>
          <w:szCs w:val="24"/>
          <w:lang w:val="en-US"/>
        </w:rPr>
        <w:t>Journal of Applied Psychology, 95</w:t>
      </w:r>
      <w:r w:rsidRPr="00D31D89">
        <w:rPr>
          <w:rFonts w:ascii="Times New Roman" w:hAnsi="Times New Roman" w:cs="Times New Roman"/>
          <w:sz w:val="24"/>
          <w:szCs w:val="24"/>
          <w:lang w:val="en-US"/>
        </w:rPr>
        <w:t>(5), 834-848.</w:t>
      </w:r>
    </w:p>
    <w:p w14:paraId="1A36AC9F" w14:textId="77777777" w:rsidR="00CC6F41" w:rsidRPr="00D31D89" w:rsidRDefault="00CC6F41"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lastRenderedPageBreak/>
        <w:t xml:space="preserve">Creswell, J. &amp; Miller, D. (2000). Determining Validity in Qualitative Inquiry. </w:t>
      </w:r>
      <w:r w:rsidRPr="00D31D89">
        <w:rPr>
          <w:rFonts w:ascii="Times New Roman" w:hAnsi="Times New Roman" w:cs="Times New Roman"/>
          <w:i/>
          <w:sz w:val="24"/>
          <w:szCs w:val="24"/>
          <w:lang w:val="en-GB"/>
        </w:rPr>
        <w:t>Theory into Practice, 39</w:t>
      </w:r>
      <w:r w:rsidRPr="00D31D89">
        <w:rPr>
          <w:rFonts w:ascii="Times New Roman" w:hAnsi="Times New Roman" w:cs="Times New Roman"/>
          <w:sz w:val="24"/>
          <w:szCs w:val="24"/>
          <w:lang w:val="en-GB"/>
        </w:rPr>
        <w:t>(3), 124-130.</w:t>
      </w:r>
    </w:p>
    <w:p w14:paraId="54849CEE" w14:textId="3E8907F5" w:rsidR="00DE3664" w:rsidRPr="00D31D89" w:rsidRDefault="00DE366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Davis, J., </w:t>
      </w:r>
      <w:proofErr w:type="spellStart"/>
      <w:r w:rsidRPr="00D31D89">
        <w:rPr>
          <w:rFonts w:ascii="Times New Roman" w:hAnsi="Times New Roman" w:cs="Times New Roman"/>
          <w:sz w:val="24"/>
          <w:szCs w:val="24"/>
          <w:lang w:val="en-US"/>
        </w:rPr>
        <w:t>Schoorman</w:t>
      </w:r>
      <w:proofErr w:type="spellEnd"/>
      <w:r w:rsidRPr="00D31D89">
        <w:rPr>
          <w:rFonts w:ascii="Times New Roman" w:hAnsi="Times New Roman" w:cs="Times New Roman"/>
          <w:sz w:val="24"/>
          <w:szCs w:val="24"/>
          <w:lang w:val="en-US"/>
        </w:rPr>
        <w:t xml:space="preserve">, F. &amp; Donaldson, L. (1997). Toward a stewardship theory of management. </w:t>
      </w:r>
      <w:r w:rsidRPr="00D31D89">
        <w:rPr>
          <w:rFonts w:ascii="Times New Roman" w:hAnsi="Times New Roman" w:cs="Times New Roman"/>
          <w:i/>
          <w:iCs/>
          <w:sz w:val="24"/>
          <w:szCs w:val="24"/>
          <w:lang w:val="en-US"/>
        </w:rPr>
        <w:t>Academy of Management Review, 22</w:t>
      </w:r>
      <w:r w:rsidR="004F0BDC"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 xml:space="preserve">20-47. </w:t>
      </w:r>
    </w:p>
    <w:p w14:paraId="35B6ED78" w14:textId="079C1CD3" w:rsidR="00F7686D" w:rsidRPr="00D31D89" w:rsidRDefault="00F7686D"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Deetz, S. (1996). Describing Differences in Approaches to Organization Science: Rethinking Burrell and Morgan and Their Legacy, </w:t>
      </w:r>
      <w:r w:rsidRPr="00D31D89">
        <w:rPr>
          <w:rFonts w:ascii="Times New Roman" w:hAnsi="Times New Roman" w:cs="Times New Roman"/>
          <w:i/>
          <w:sz w:val="24"/>
          <w:szCs w:val="24"/>
          <w:lang w:val="en-GB"/>
        </w:rPr>
        <w:t>Organizational Studies 7</w:t>
      </w:r>
      <w:r w:rsidR="004F0BDC" w:rsidRPr="00D31D89">
        <w:rPr>
          <w:rFonts w:ascii="Times New Roman" w:hAnsi="Times New Roman" w:cs="Times New Roman"/>
          <w:sz w:val="24"/>
          <w:szCs w:val="24"/>
          <w:lang w:val="en-GB"/>
        </w:rPr>
        <w:t>(2), 191-207</w:t>
      </w:r>
      <w:r w:rsidRPr="00D31D89">
        <w:rPr>
          <w:rFonts w:ascii="Times New Roman" w:hAnsi="Times New Roman" w:cs="Times New Roman"/>
          <w:sz w:val="24"/>
          <w:szCs w:val="24"/>
          <w:lang w:val="en-GB"/>
        </w:rPr>
        <w:t>.</w:t>
      </w:r>
    </w:p>
    <w:p w14:paraId="418B7198" w14:textId="3E54E665" w:rsidR="00BB7225" w:rsidRPr="00D31D89" w:rsidRDefault="00BB7225"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Denzin, N. (1989). Strategies in Multiple Triangulation. In: </w:t>
      </w:r>
      <w:r w:rsidRPr="00D31D89">
        <w:rPr>
          <w:rFonts w:ascii="Times New Roman" w:hAnsi="Times New Roman" w:cs="Times New Roman"/>
          <w:i/>
          <w:sz w:val="24"/>
          <w:szCs w:val="24"/>
          <w:lang w:val="en-GB"/>
        </w:rPr>
        <w:t>The Research Act: A Theoretical Introduction</w:t>
      </w:r>
      <w:r w:rsidRPr="00D31D89">
        <w:rPr>
          <w:rFonts w:ascii="Times New Roman" w:hAnsi="Times New Roman" w:cs="Times New Roman"/>
          <w:sz w:val="24"/>
          <w:szCs w:val="24"/>
          <w:lang w:val="en-GB"/>
        </w:rPr>
        <w:t xml:space="preserve"> </w:t>
      </w:r>
      <w:r w:rsidR="00E4178E" w:rsidRPr="00D31D89">
        <w:rPr>
          <w:rFonts w:ascii="Times New Roman" w:hAnsi="Times New Roman" w:cs="Times New Roman"/>
          <w:sz w:val="24"/>
          <w:szCs w:val="24"/>
          <w:lang w:val="en-GB"/>
        </w:rPr>
        <w:t>(</w:t>
      </w:r>
      <w:r w:rsidRPr="00D31D89">
        <w:rPr>
          <w:rFonts w:ascii="Times New Roman" w:hAnsi="Times New Roman" w:cs="Times New Roman"/>
          <w:sz w:val="24"/>
          <w:szCs w:val="24"/>
          <w:lang w:val="en-GB"/>
        </w:rPr>
        <w:t>pp. 234-247</w:t>
      </w:r>
      <w:r w:rsidR="004F0BDC" w:rsidRPr="00D31D89">
        <w:rPr>
          <w:rFonts w:ascii="Times New Roman" w:hAnsi="Times New Roman" w:cs="Times New Roman"/>
          <w:sz w:val="24"/>
          <w:szCs w:val="24"/>
          <w:lang w:val="en-GB"/>
        </w:rPr>
        <w:t>)</w:t>
      </w:r>
      <w:r w:rsidRPr="00D31D89">
        <w:rPr>
          <w:rFonts w:ascii="Times New Roman" w:hAnsi="Times New Roman" w:cs="Times New Roman"/>
          <w:sz w:val="24"/>
          <w:szCs w:val="24"/>
          <w:lang w:val="en-GB"/>
        </w:rPr>
        <w:t>. Englewood Cliffs, NJ: Prentice-Hall.</w:t>
      </w:r>
    </w:p>
    <w:p w14:paraId="14D2BF99" w14:textId="21E819B7" w:rsidR="00E4178E" w:rsidRPr="00D31D89" w:rsidRDefault="00E4178E" w:rsidP="00E4178E">
      <w:pPr>
        <w:spacing w:before="100" w:beforeAutospacing="1" w:after="100" w:afterAutospacing="1" w:line="240" w:lineRule="auto"/>
        <w:rPr>
          <w:rFonts w:ascii="Times New Roman" w:eastAsia="Times New Roman" w:hAnsi="Times New Roman" w:cs="Times New Roman"/>
          <w:sz w:val="24"/>
          <w:szCs w:val="24"/>
          <w:lang w:val="en-US" w:eastAsia="nl-NL"/>
        </w:rPr>
      </w:pPr>
      <w:r w:rsidRPr="00D31D89">
        <w:rPr>
          <w:rFonts w:ascii="Times New Roman" w:eastAsia="Times New Roman" w:hAnsi="Times New Roman" w:cs="Times New Roman"/>
          <w:sz w:val="24"/>
          <w:szCs w:val="24"/>
          <w:lang w:val="en-US" w:eastAsia="nl-NL"/>
        </w:rPr>
        <w:t xml:space="preserve">Denzin, N. &amp; Lincoln, Y. (2000). Introduction: the discipline and practice of qualitative research (pp. 1-28). In Denzin, N.K.&amp; Lincoln, Y.S. (eds.) (2000). </w:t>
      </w:r>
      <w:r w:rsidRPr="00D31D89">
        <w:rPr>
          <w:rFonts w:ascii="Times New Roman" w:eastAsia="Times New Roman" w:hAnsi="Times New Roman" w:cs="Times New Roman"/>
          <w:i/>
          <w:iCs/>
          <w:sz w:val="24"/>
          <w:szCs w:val="24"/>
          <w:lang w:val="en-US" w:eastAsia="nl-NL"/>
        </w:rPr>
        <w:t>Handbook of qualitative research</w:t>
      </w:r>
      <w:r w:rsidRPr="00D31D89">
        <w:rPr>
          <w:rFonts w:ascii="Times New Roman" w:eastAsia="Times New Roman" w:hAnsi="Times New Roman" w:cs="Times New Roman"/>
          <w:sz w:val="24"/>
          <w:szCs w:val="24"/>
          <w:lang w:val="en-US" w:eastAsia="nl-NL"/>
        </w:rPr>
        <w:t>. 2nd edition. Thousand Oaks: Sage.</w:t>
      </w:r>
    </w:p>
    <w:p w14:paraId="5A179492" w14:textId="65554321" w:rsidR="00E4178E" w:rsidRPr="00D31D89" w:rsidRDefault="00E4178E" w:rsidP="00E4178E">
      <w:pPr>
        <w:spacing w:before="100" w:beforeAutospacing="1" w:after="100" w:afterAutospacing="1" w:line="240" w:lineRule="auto"/>
        <w:rPr>
          <w:rFonts w:ascii="Times New Roman" w:eastAsia="Times New Roman" w:hAnsi="Times New Roman" w:cs="Times New Roman"/>
          <w:sz w:val="24"/>
          <w:szCs w:val="24"/>
          <w:lang w:val="en-US" w:eastAsia="nl-NL"/>
        </w:rPr>
      </w:pPr>
      <w:r w:rsidRPr="00D31D89">
        <w:rPr>
          <w:rFonts w:ascii="Times New Roman" w:eastAsia="Times New Roman" w:hAnsi="Times New Roman" w:cs="Times New Roman"/>
          <w:sz w:val="24"/>
          <w:szCs w:val="24"/>
          <w:lang w:val="en-US" w:eastAsia="nl-NL"/>
        </w:rPr>
        <w:t xml:space="preserve">Denzin, N. &amp; Lincoln, Y. (eds.) (1998). </w:t>
      </w:r>
      <w:r w:rsidRPr="00D31D89">
        <w:rPr>
          <w:rFonts w:ascii="Times New Roman" w:eastAsia="Times New Roman" w:hAnsi="Times New Roman" w:cs="Times New Roman"/>
          <w:i/>
          <w:iCs/>
          <w:sz w:val="24"/>
          <w:szCs w:val="24"/>
          <w:lang w:val="en-US" w:eastAsia="nl-NL"/>
        </w:rPr>
        <w:t>The landscape of qualitative research, theories and issues</w:t>
      </w:r>
      <w:r w:rsidRPr="00D31D89">
        <w:rPr>
          <w:rFonts w:ascii="Times New Roman" w:eastAsia="Times New Roman" w:hAnsi="Times New Roman" w:cs="Times New Roman"/>
          <w:sz w:val="24"/>
          <w:szCs w:val="24"/>
          <w:lang w:val="en-US" w:eastAsia="nl-NL"/>
        </w:rPr>
        <w:t>. Thousand Oaks: Sage.</w:t>
      </w:r>
    </w:p>
    <w:p w14:paraId="2E0CFEFF" w14:textId="70210BBA" w:rsidR="003A7C53" w:rsidRPr="00D31D89" w:rsidRDefault="00DE366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Dixit, A. (2002). Incentives and organizations in the public sector: An interpretative review. </w:t>
      </w:r>
      <w:r w:rsidRPr="00D31D89">
        <w:rPr>
          <w:rFonts w:ascii="Times New Roman" w:hAnsi="Times New Roman" w:cs="Times New Roman"/>
          <w:i/>
          <w:iCs/>
          <w:sz w:val="24"/>
          <w:szCs w:val="24"/>
          <w:lang w:val="en-US"/>
        </w:rPr>
        <w:t>Journal of Human Resources, 37</w:t>
      </w:r>
      <w:r w:rsidRPr="00D31D89">
        <w:rPr>
          <w:rFonts w:ascii="Times New Roman" w:hAnsi="Times New Roman" w:cs="Times New Roman"/>
          <w:sz w:val="24"/>
          <w:szCs w:val="24"/>
          <w:lang w:val="en-US"/>
        </w:rPr>
        <w:t xml:space="preserve">(4), 696-727. </w:t>
      </w:r>
    </w:p>
    <w:p w14:paraId="4AAF6516" w14:textId="45C5D4E2" w:rsidR="00671EBC" w:rsidRPr="00D31D89" w:rsidRDefault="00BC037C" w:rsidP="00BC037C">
      <w:pPr>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Duintjer</w:t>
      </w:r>
      <w:proofErr w:type="spellEnd"/>
      <w:r w:rsidRPr="00D31D89">
        <w:rPr>
          <w:rFonts w:ascii="Times New Roman" w:hAnsi="Times New Roman" w:cs="Times New Roman"/>
          <w:sz w:val="24"/>
          <w:szCs w:val="24"/>
          <w:lang w:val="en-US"/>
        </w:rPr>
        <w:t xml:space="preserve">, O. (1977). </w:t>
      </w:r>
      <w:proofErr w:type="spellStart"/>
      <w:r w:rsidRPr="00D31D89">
        <w:rPr>
          <w:rFonts w:ascii="Times New Roman" w:hAnsi="Times New Roman" w:cs="Times New Roman"/>
          <w:i/>
          <w:sz w:val="24"/>
          <w:szCs w:val="24"/>
          <w:lang w:val="en-US"/>
        </w:rPr>
        <w:t>Rondom</w:t>
      </w:r>
      <w:proofErr w:type="spellEnd"/>
      <w:r w:rsidRPr="00D31D89">
        <w:rPr>
          <w:rFonts w:ascii="Times New Roman" w:hAnsi="Times New Roman" w:cs="Times New Roman"/>
          <w:i/>
          <w:sz w:val="24"/>
          <w:szCs w:val="24"/>
          <w:lang w:val="en-US"/>
        </w:rPr>
        <w:t xml:space="preserve"> Regels</w:t>
      </w:r>
      <w:r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lang w:val="en-US"/>
        </w:rPr>
        <w:t>Meppel</w:t>
      </w:r>
      <w:proofErr w:type="spellEnd"/>
      <w:r w:rsidRPr="00D31D89">
        <w:rPr>
          <w:rFonts w:ascii="Times New Roman" w:hAnsi="Times New Roman" w:cs="Times New Roman"/>
          <w:sz w:val="24"/>
          <w:szCs w:val="24"/>
          <w:lang w:val="en-US"/>
        </w:rPr>
        <w:t>: Boom.</w:t>
      </w:r>
    </w:p>
    <w:p w14:paraId="71491DED" w14:textId="7894C04F" w:rsidR="003A7C53" w:rsidRPr="00D31D89" w:rsidRDefault="003A7C53"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Dye, T. (2008). </w:t>
      </w:r>
      <w:r w:rsidRPr="00D31D89">
        <w:rPr>
          <w:rFonts w:ascii="Times New Roman" w:hAnsi="Times New Roman" w:cs="Times New Roman"/>
          <w:i/>
          <w:sz w:val="24"/>
          <w:szCs w:val="24"/>
          <w:lang w:val="en-US"/>
        </w:rPr>
        <w:t>Understanding public policy</w:t>
      </w:r>
      <w:r w:rsidRPr="00D31D89">
        <w:rPr>
          <w:rFonts w:ascii="Times New Roman" w:hAnsi="Times New Roman" w:cs="Times New Roman"/>
          <w:sz w:val="24"/>
          <w:szCs w:val="24"/>
          <w:lang w:val="en-US"/>
        </w:rPr>
        <w:t>. Upper Saddle River, NJ: Pearson Prentice Hall.</w:t>
      </w:r>
    </w:p>
    <w:p w14:paraId="7DA2928D" w14:textId="07358F32" w:rsidR="00FF4E05" w:rsidRPr="00D31D89" w:rsidRDefault="00FF4E05"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Edelenbos, J. (2000). Proces in vorm. Procesbegeleiding van interactieve beleidsvorming over lokale ruimtelijke projecten</w:t>
      </w:r>
      <w:r w:rsidR="008F6D2E" w:rsidRPr="00D31D89">
        <w:rPr>
          <w:rFonts w:ascii="Times New Roman" w:hAnsi="Times New Roman" w:cs="Times New Roman"/>
          <w:sz w:val="24"/>
          <w:szCs w:val="24"/>
        </w:rPr>
        <w:t xml:space="preserve"> (P</w:t>
      </w:r>
      <w:r w:rsidRPr="00D31D89">
        <w:rPr>
          <w:rFonts w:ascii="Times New Roman" w:hAnsi="Times New Roman" w:cs="Times New Roman"/>
          <w:sz w:val="24"/>
          <w:szCs w:val="24"/>
        </w:rPr>
        <w:t xml:space="preserve">roefschrift). Utrecht: </w:t>
      </w:r>
      <w:r w:rsidR="008F6D2E" w:rsidRPr="00D31D89">
        <w:rPr>
          <w:rFonts w:ascii="Times New Roman" w:hAnsi="Times New Roman" w:cs="Times New Roman"/>
          <w:sz w:val="24"/>
          <w:szCs w:val="24"/>
        </w:rPr>
        <w:t>Lemma.</w:t>
      </w:r>
    </w:p>
    <w:p w14:paraId="01C37D3D" w14:textId="26C862F1" w:rsidR="007A1EBA" w:rsidRPr="00D31D89" w:rsidRDefault="007A1EBA" w:rsidP="00FE346D">
      <w:pPr>
        <w:spacing w:line="276" w:lineRule="auto"/>
        <w:jc w:val="both"/>
        <w:rPr>
          <w:rFonts w:ascii="Times New Roman" w:hAnsi="Times New Roman" w:cs="Times New Roman"/>
          <w:sz w:val="24"/>
          <w:szCs w:val="24"/>
          <w:lang w:val="en-GB"/>
        </w:rPr>
      </w:pPr>
      <w:proofErr w:type="spellStart"/>
      <w:r w:rsidRPr="00D31D89">
        <w:rPr>
          <w:rFonts w:ascii="Times New Roman" w:hAnsi="Times New Roman" w:cs="Times New Roman"/>
          <w:sz w:val="24"/>
          <w:szCs w:val="24"/>
        </w:rPr>
        <w:t>Erlandson</w:t>
      </w:r>
      <w:proofErr w:type="spellEnd"/>
      <w:r w:rsidRPr="00D31D89">
        <w:rPr>
          <w:rFonts w:ascii="Times New Roman" w:hAnsi="Times New Roman" w:cs="Times New Roman"/>
          <w:sz w:val="24"/>
          <w:szCs w:val="24"/>
        </w:rPr>
        <w:t xml:space="preserve">, D., Harris, E., Skipper, B. &amp; Allen, S. (1993). </w:t>
      </w:r>
      <w:r w:rsidRPr="00D31D89">
        <w:rPr>
          <w:rFonts w:ascii="Times New Roman" w:hAnsi="Times New Roman" w:cs="Times New Roman"/>
          <w:i/>
          <w:sz w:val="24"/>
          <w:szCs w:val="24"/>
          <w:lang w:val="en-GB"/>
        </w:rPr>
        <w:t>Doing Naturalistic Inquiry</w:t>
      </w:r>
      <w:r w:rsidRPr="00D31D89">
        <w:rPr>
          <w:rFonts w:ascii="Times New Roman" w:hAnsi="Times New Roman" w:cs="Times New Roman"/>
          <w:sz w:val="24"/>
          <w:szCs w:val="24"/>
          <w:lang w:val="en-GB"/>
        </w:rPr>
        <w:t>. Newbury Park, CA: Sage.</w:t>
      </w:r>
    </w:p>
    <w:p w14:paraId="74D2F4C8" w14:textId="1CCAA27F" w:rsidR="00E24E6C" w:rsidRPr="00D31D89" w:rsidRDefault="00061681" w:rsidP="00FE346D">
      <w:pPr>
        <w:spacing w:line="276" w:lineRule="auto"/>
        <w:jc w:val="both"/>
        <w:rPr>
          <w:rFonts w:ascii="Times New Roman" w:hAnsi="Times New Roman" w:cs="Times New Roman"/>
          <w:color w:val="141314"/>
          <w:sz w:val="24"/>
          <w:szCs w:val="24"/>
          <w:lang w:val="en-US"/>
        </w:rPr>
      </w:pPr>
      <w:proofErr w:type="spellStart"/>
      <w:r w:rsidRPr="00D31D89">
        <w:rPr>
          <w:rFonts w:ascii="Times New Roman" w:hAnsi="Times New Roman" w:cs="Times New Roman"/>
          <w:color w:val="141314"/>
          <w:sz w:val="24"/>
          <w:szCs w:val="24"/>
          <w:lang w:val="en-US"/>
        </w:rPr>
        <w:t>Feiock</w:t>
      </w:r>
      <w:proofErr w:type="spellEnd"/>
      <w:r w:rsidRPr="00D31D89">
        <w:rPr>
          <w:rFonts w:ascii="Times New Roman" w:hAnsi="Times New Roman" w:cs="Times New Roman"/>
          <w:color w:val="141314"/>
          <w:sz w:val="24"/>
          <w:szCs w:val="24"/>
          <w:lang w:val="en-US"/>
        </w:rPr>
        <w:t xml:space="preserve">, R. (2007). Rational choice and regional governance. </w:t>
      </w:r>
      <w:r w:rsidRPr="00D31D89">
        <w:rPr>
          <w:rFonts w:ascii="Times New Roman" w:hAnsi="Times New Roman" w:cs="Times New Roman"/>
          <w:i/>
          <w:color w:val="141314"/>
          <w:sz w:val="24"/>
          <w:szCs w:val="24"/>
          <w:lang w:val="en-US"/>
        </w:rPr>
        <w:t>Journal of Urban Affairs, 29</w:t>
      </w:r>
      <w:r w:rsidR="002062F3" w:rsidRPr="00D31D89">
        <w:rPr>
          <w:rFonts w:ascii="Times New Roman" w:hAnsi="Times New Roman" w:cs="Times New Roman"/>
          <w:color w:val="141314"/>
          <w:sz w:val="24"/>
          <w:szCs w:val="24"/>
          <w:lang w:val="en-US"/>
        </w:rPr>
        <w:t xml:space="preserve">(1), </w:t>
      </w:r>
      <w:r w:rsidRPr="00D31D89">
        <w:rPr>
          <w:rFonts w:ascii="Times New Roman" w:hAnsi="Times New Roman" w:cs="Times New Roman"/>
          <w:color w:val="141314"/>
          <w:sz w:val="24"/>
          <w:szCs w:val="24"/>
          <w:lang w:val="en-US"/>
        </w:rPr>
        <w:t>47-63.</w:t>
      </w:r>
    </w:p>
    <w:p w14:paraId="0790DE1B" w14:textId="73C12786" w:rsidR="002062F3" w:rsidRPr="00D31D89" w:rsidRDefault="002062F3"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color w:val="141314"/>
          <w:sz w:val="24"/>
          <w:szCs w:val="24"/>
          <w:lang w:val="en-US"/>
        </w:rPr>
        <w:t>Feiock</w:t>
      </w:r>
      <w:proofErr w:type="spellEnd"/>
      <w:r w:rsidRPr="00D31D89">
        <w:rPr>
          <w:rFonts w:ascii="Times New Roman" w:hAnsi="Times New Roman" w:cs="Times New Roman"/>
          <w:color w:val="141314"/>
          <w:sz w:val="24"/>
          <w:szCs w:val="24"/>
          <w:lang w:val="en-US"/>
        </w:rPr>
        <w:t xml:space="preserve">, R. (2013). </w:t>
      </w:r>
      <w:r w:rsidRPr="00D31D89">
        <w:rPr>
          <w:rFonts w:ascii="Times New Roman" w:hAnsi="Times New Roman" w:cs="Times New Roman"/>
          <w:sz w:val="24"/>
          <w:szCs w:val="24"/>
          <w:lang w:val="en-US"/>
        </w:rPr>
        <w:t xml:space="preserve">The Institutional Collective Action Framework. </w:t>
      </w:r>
      <w:r w:rsidRPr="00D31D89">
        <w:rPr>
          <w:rFonts w:ascii="Times New Roman" w:hAnsi="Times New Roman" w:cs="Times New Roman"/>
          <w:i/>
          <w:sz w:val="24"/>
          <w:szCs w:val="24"/>
          <w:lang w:val="en-US"/>
        </w:rPr>
        <w:t>The Policy Studies Journal, 41</w:t>
      </w:r>
      <w:r w:rsidRPr="00D31D89">
        <w:rPr>
          <w:rFonts w:ascii="Times New Roman" w:hAnsi="Times New Roman" w:cs="Times New Roman"/>
          <w:sz w:val="24"/>
          <w:szCs w:val="24"/>
          <w:lang w:val="en-US"/>
        </w:rPr>
        <w:t>(3), 397-425.</w:t>
      </w:r>
    </w:p>
    <w:p w14:paraId="5C824B23" w14:textId="5BA5680E" w:rsidR="00E24E6C" w:rsidRPr="00D31D89" w:rsidRDefault="00E24E6C"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Fineman</w:t>
      </w:r>
      <w:proofErr w:type="spellEnd"/>
      <w:r w:rsidRPr="00D31D89">
        <w:rPr>
          <w:rFonts w:ascii="Times New Roman" w:hAnsi="Times New Roman" w:cs="Times New Roman"/>
          <w:sz w:val="24"/>
          <w:szCs w:val="24"/>
          <w:lang w:val="en-US"/>
        </w:rPr>
        <w:t xml:space="preserve">, S., Gabriel, Y. &amp; Sims, D. (2010). </w:t>
      </w:r>
      <w:r w:rsidRPr="00D31D89">
        <w:rPr>
          <w:rFonts w:ascii="Times New Roman" w:hAnsi="Times New Roman" w:cs="Times New Roman"/>
          <w:i/>
          <w:sz w:val="24"/>
          <w:szCs w:val="24"/>
          <w:lang w:val="en-US"/>
        </w:rPr>
        <w:t>Organizing &amp; Organizations</w:t>
      </w:r>
      <w:r w:rsidRPr="00D31D89">
        <w:rPr>
          <w:rFonts w:ascii="Times New Roman" w:hAnsi="Times New Roman" w:cs="Times New Roman"/>
          <w:sz w:val="24"/>
          <w:szCs w:val="24"/>
          <w:lang w:val="en-US"/>
        </w:rPr>
        <w:t>. London: Sage.</w:t>
      </w:r>
    </w:p>
    <w:p w14:paraId="1137AD39" w14:textId="183E1BA4" w:rsidR="00C338AB" w:rsidRPr="00D31D89" w:rsidRDefault="00D2112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Flynn, R., Pickard, S. &amp; Williams, G. (1995). Contracts in the Quasi-Market in Community Health Services</w:t>
      </w:r>
      <w:r w:rsidRPr="00D31D89">
        <w:rPr>
          <w:rFonts w:ascii="Times New Roman" w:hAnsi="Times New Roman" w:cs="Times New Roman"/>
          <w:i/>
          <w:sz w:val="24"/>
          <w:szCs w:val="24"/>
          <w:lang w:val="en-US"/>
        </w:rPr>
        <w:t>. Journal of Social Policy. 24</w:t>
      </w:r>
      <w:r w:rsidRPr="00D31D89">
        <w:rPr>
          <w:rFonts w:ascii="Times New Roman" w:hAnsi="Times New Roman" w:cs="Times New Roman"/>
          <w:sz w:val="24"/>
          <w:szCs w:val="24"/>
          <w:lang w:val="en-US"/>
        </w:rPr>
        <w:t>(4), 529-550.</w:t>
      </w:r>
    </w:p>
    <w:p w14:paraId="772A5913" w14:textId="2F2268A3" w:rsidR="00C338AB" w:rsidRPr="00D31D89" w:rsidRDefault="00C338AB"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Flyvbjerg</w:t>
      </w:r>
      <w:proofErr w:type="spellEnd"/>
      <w:r w:rsidRPr="00D31D89">
        <w:rPr>
          <w:rFonts w:ascii="Times New Roman" w:hAnsi="Times New Roman" w:cs="Times New Roman"/>
          <w:sz w:val="24"/>
          <w:szCs w:val="24"/>
          <w:lang w:val="en-US"/>
        </w:rPr>
        <w:t xml:space="preserve">, B. (2006). Five Misunderstandings About Case-Study Research. </w:t>
      </w:r>
      <w:r w:rsidRPr="00D31D89">
        <w:rPr>
          <w:rFonts w:ascii="Times New Roman" w:hAnsi="Times New Roman" w:cs="Times New Roman"/>
          <w:i/>
          <w:iCs/>
          <w:sz w:val="24"/>
          <w:szCs w:val="24"/>
          <w:lang w:val="en-US"/>
        </w:rPr>
        <w:t xml:space="preserve">Qualitative Inquiry, 12, </w:t>
      </w:r>
      <w:r w:rsidR="00E67474" w:rsidRPr="00D31D89">
        <w:rPr>
          <w:rFonts w:ascii="Times New Roman" w:hAnsi="Times New Roman" w:cs="Times New Roman"/>
          <w:sz w:val="24"/>
          <w:szCs w:val="24"/>
          <w:lang w:val="en-US"/>
        </w:rPr>
        <w:t>219-245.</w:t>
      </w:r>
    </w:p>
    <w:p w14:paraId="6219E0E4" w14:textId="1B363D2C" w:rsidR="00DD2EF2" w:rsidRPr="00D31D89" w:rsidRDefault="00DD2EF2" w:rsidP="00FE346D">
      <w:pPr>
        <w:spacing w:line="276" w:lineRule="auto"/>
        <w:jc w:val="both"/>
        <w:rPr>
          <w:rFonts w:ascii="Times New Roman" w:hAnsi="Times New Roman" w:cs="Times New Roman"/>
          <w:sz w:val="24"/>
          <w:szCs w:val="24"/>
          <w:shd w:val="clear" w:color="auto" w:fill="FFFFFF"/>
          <w:lang w:val="en-US"/>
        </w:rPr>
      </w:pPr>
      <w:r w:rsidRPr="00D31D89">
        <w:rPr>
          <w:rFonts w:ascii="Times New Roman" w:hAnsi="Times New Roman" w:cs="Times New Roman"/>
          <w:sz w:val="24"/>
          <w:szCs w:val="24"/>
          <w:shd w:val="clear" w:color="auto" w:fill="FFFFFF"/>
          <w:lang w:val="en-US"/>
        </w:rPr>
        <w:t xml:space="preserve">Forsyth, D. (1999). </w:t>
      </w:r>
      <w:r w:rsidRPr="00D31D89">
        <w:rPr>
          <w:rFonts w:ascii="Times New Roman" w:hAnsi="Times New Roman" w:cs="Times New Roman"/>
          <w:i/>
          <w:sz w:val="24"/>
          <w:szCs w:val="24"/>
          <w:shd w:val="clear" w:color="auto" w:fill="FFFFFF"/>
          <w:lang w:val="en-US"/>
        </w:rPr>
        <w:t>Group dynamics</w:t>
      </w:r>
      <w:r w:rsidRPr="00D31D89">
        <w:rPr>
          <w:rFonts w:ascii="Times New Roman" w:hAnsi="Times New Roman" w:cs="Times New Roman"/>
          <w:sz w:val="24"/>
          <w:szCs w:val="24"/>
          <w:shd w:val="clear" w:color="auto" w:fill="FFFFFF"/>
          <w:lang w:val="en-US"/>
        </w:rPr>
        <w:t>. Belmont: Wadsworth.</w:t>
      </w:r>
    </w:p>
    <w:p w14:paraId="3E9900BF" w14:textId="486D3AD1" w:rsidR="00E52798" w:rsidRPr="00D31D89" w:rsidRDefault="00E52798"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Gagné</w:t>
      </w:r>
      <w:proofErr w:type="spellEnd"/>
      <w:r w:rsidRPr="00D31D89">
        <w:rPr>
          <w:rFonts w:ascii="Times New Roman" w:hAnsi="Times New Roman" w:cs="Times New Roman"/>
          <w:sz w:val="24"/>
          <w:szCs w:val="24"/>
          <w:lang w:val="en-US"/>
        </w:rPr>
        <w:t xml:space="preserve">, M. &amp; Deci, E. (2005). Self-determination theory and work motivation. </w:t>
      </w:r>
      <w:r w:rsidRPr="00D31D89">
        <w:rPr>
          <w:rFonts w:ascii="Times New Roman" w:hAnsi="Times New Roman" w:cs="Times New Roman"/>
          <w:i/>
          <w:sz w:val="24"/>
          <w:szCs w:val="24"/>
          <w:lang w:val="en-US"/>
        </w:rPr>
        <w:t>Journal of Organizational Behavior, 26</w:t>
      </w:r>
      <w:r w:rsidRPr="00D31D89">
        <w:rPr>
          <w:rFonts w:ascii="Times New Roman" w:hAnsi="Times New Roman" w:cs="Times New Roman"/>
          <w:sz w:val="24"/>
          <w:szCs w:val="24"/>
          <w:lang w:val="en-US"/>
        </w:rPr>
        <w:t>, 331-362.</w:t>
      </w:r>
    </w:p>
    <w:p w14:paraId="3B794731" w14:textId="36E95F02" w:rsidR="00117462" w:rsidRPr="00D31D89" w:rsidRDefault="00A1738F" w:rsidP="00A1738F">
      <w:pPr>
        <w:spacing w:line="276" w:lineRule="auto"/>
        <w:rPr>
          <w:rFonts w:ascii="Times New Roman" w:hAnsi="Times New Roman" w:cs="Times New Roman"/>
          <w:i/>
          <w:sz w:val="24"/>
          <w:szCs w:val="24"/>
        </w:rPr>
      </w:pPr>
      <w:r w:rsidRPr="00D31D89">
        <w:rPr>
          <w:rStyle w:val="HTML-citaat"/>
          <w:rFonts w:ascii="Times New Roman" w:hAnsi="Times New Roman" w:cs="Times New Roman"/>
          <w:i w:val="0"/>
          <w:sz w:val="24"/>
          <w:szCs w:val="24"/>
          <w:lang w:val="en"/>
        </w:rPr>
        <w:lastRenderedPageBreak/>
        <w:t xml:space="preserve">Garcia, S., Weaver, K., Darley, J. &amp; Moskowitz, G. (2002). </w:t>
      </w:r>
      <w:r w:rsidR="00117462" w:rsidRPr="00D31D89">
        <w:rPr>
          <w:rStyle w:val="HTML-citaat"/>
          <w:rFonts w:ascii="Times New Roman" w:hAnsi="Times New Roman" w:cs="Times New Roman"/>
          <w:i w:val="0"/>
          <w:sz w:val="24"/>
          <w:szCs w:val="24"/>
          <w:lang w:val="en"/>
        </w:rPr>
        <w:t>Crowded minds</w:t>
      </w:r>
      <w:r w:rsidRPr="00D31D89">
        <w:rPr>
          <w:rStyle w:val="HTML-citaat"/>
          <w:rFonts w:ascii="Times New Roman" w:hAnsi="Times New Roman" w:cs="Times New Roman"/>
          <w:i w:val="0"/>
          <w:sz w:val="24"/>
          <w:szCs w:val="24"/>
          <w:lang w:val="en"/>
        </w:rPr>
        <w:t>: the implicit bystander effect</w:t>
      </w:r>
      <w:r w:rsidR="00117462" w:rsidRPr="00D31D89">
        <w:rPr>
          <w:rStyle w:val="HTML-citaat"/>
          <w:rFonts w:ascii="Times New Roman" w:hAnsi="Times New Roman" w:cs="Times New Roman"/>
          <w:i w:val="0"/>
          <w:sz w:val="24"/>
          <w:szCs w:val="24"/>
          <w:lang w:val="en"/>
        </w:rPr>
        <w:t xml:space="preserve">. </w:t>
      </w:r>
      <w:r w:rsidR="00117462" w:rsidRPr="00D31D89">
        <w:rPr>
          <w:rStyle w:val="HTML-citaat"/>
          <w:rFonts w:ascii="Times New Roman" w:hAnsi="Times New Roman" w:cs="Times New Roman"/>
          <w:sz w:val="24"/>
          <w:szCs w:val="24"/>
        </w:rPr>
        <w:t xml:space="preserve">Journal of </w:t>
      </w:r>
      <w:proofErr w:type="spellStart"/>
      <w:r w:rsidR="00117462" w:rsidRPr="00D31D89">
        <w:rPr>
          <w:rStyle w:val="HTML-citaat"/>
          <w:rFonts w:ascii="Times New Roman" w:hAnsi="Times New Roman" w:cs="Times New Roman"/>
          <w:sz w:val="24"/>
          <w:szCs w:val="24"/>
        </w:rPr>
        <w:t>Personality</w:t>
      </w:r>
      <w:proofErr w:type="spellEnd"/>
      <w:r w:rsidR="00117462" w:rsidRPr="00D31D89">
        <w:rPr>
          <w:rStyle w:val="HTML-citaat"/>
          <w:rFonts w:ascii="Times New Roman" w:hAnsi="Times New Roman" w:cs="Times New Roman"/>
          <w:sz w:val="24"/>
          <w:szCs w:val="24"/>
        </w:rPr>
        <w:t xml:space="preserve"> </w:t>
      </w:r>
      <w:proofErr w:type="spellStart"/>
      <w:r w:rsidR="00117462" w:rsidRPr="00D31D89">
        <w:rPr>
          <w:rStyle w:val="HTML-citaat"/>
          <w:rFonts w:ascii="Times New Roman" w:hAnsi="Times New Roman" w:cs="Times New Roman"/>
          <w:sz w:val="24"/>
          <w:szCs w:val="24"/>
        </w:rPr>
        <w:t>and</w:t>
      </w:r>
      <w:proofErr w:type="spellEnd"/>
      <w:r w:rsidR="00117462" w:rsidRPr="00D31D89">
        <w:rPr>
          <w:rStyle w:val="HTML-citaat"/>
          <w:rFonts w:ascii="Times New Roman" w:hAnsi="Times New Roman" w:cs="Times New Roman"/>
          <w:sz w:val="24"/>
          <w:szCs w:val="24"/>
        </w:rPr>
        <w:t xml:space="preserve"> </w:t>
      </w:r>
      <w:proofErr w:type="spellStart"/>
      <w:r w:rsidR="00117462" w:rsidRPr="00D31D89">
        <w:rPr>
          <w:rStyle w:val="HTML-citaat"/>
          <w:rFonts w:ascii="Times New Roman" w:hAnsi="Times New Roman" w:cs="Times New Roman"/>
          <w:sz w:val="24"/>
          <w:szCs w:val="24"/>
        </w:rPr>
        <w:t>Social</w:t>
      </w:r>
      <w:proofErr w:type="spellEnd"/>
      <w:r w:rsidR="00117462" w:rsidRPr="00D31D89">
        <w:rPr>
          <w:rStyle w:val="HTML-citaat"/>
          <w:rFonts w:ascii="Times New Roman" w:hAnsi="Times New Roman" w:cs="Times New Roman"/>
          <w:sz w:val="24"/>
          <w:szCs w:val="24"/>
        </w:rPr>
        <w:t xml:space="preserve"> </w:t>
      </w:r>
      <w:proofErr w:type="spellStart"/>
      <w:r w:rsidR="00117462" w:rsidRPr="00D31D89">
        <w:rPr>
          <w:rStyle w:val="HTML-citaat"/>
          <w:rFonts w:ascii="Times New Roman" w:hAnsi="Times New Roman" w:cs="Times New Roman"/>
          <w:sz w:val="24"/>
          <w:szCs w:val="24"/>
        </w:rPr>
        <w:t>Psychology</w:t>
      </w:r>
      <w:proofErr w:type="spellEnd"/>
      <w:r w:rsidR="00117462" w:rsidRPr="00D31D89">
        <w:rPr>
          <w:rStyle w:val="HTML-citaat"/>
          <w:rFonts w:ascii="Times New Roman" w:hAnsi="Times New Roman" w:cs="Times New Roman"/>
          <w:sz w:val="24"/>
          <w:szCs w:val="24"/>
        </w:rPr>
        <w:t xml:space="preserve">. </w:t>
      </w:r>
      <w:r w:rsidR="00117462" w:rsidRPr="00D31D89">
        <w:rPr>
          <w:rStyle w:val="HTML-citaat"/>
          <w:rFonts w:ascii="Times New Roman" w:hAnsi="Times New Roman" w:cs="Times New Roman"/>
          <w:bCs/>
          <w:sz w:val="24"/>
          <w:szCs w:val="24"/>
        </w:rPr>
        <w:t>83</w:t>
      </w:r>
      <w:r w:rsidR="00117462" w:rsidRPr="00D31D89">
        <w:rPr>
          <w:rStyle w:val="HTML-citaat"/>
          <w:rFonts w:ascii="Times New Roman" w:hAnsi="Times New Roman" w:cs="Times New Roman"/>
          <w:i w:val="0"/>
          <w:sz w:val="24"/>
          <w:szCs w:val="24"/>
        </w:rPr>
        <w:t>(4): 843–853.</w:t>
      </w:r>
      <w:r w:rsidR="00117462" w:rsidRPr="00D31D89">
        <w:rPr>
          <w:rStyle w:val="z3988"/>
          <w:rFonts w:ascii="Times New Roman" w:hAnsi="Times New Roman" w:cs="Times New Roman"/>
          <w:i/>
          <w:vanish/>
          <w:sz w:val="24"/>
          <w:szCs w:val="24"/>
        </w:rPr>
        <w:t> </w:t>
      </w:r>
    </w:p>
    <w:p w14:paraId="5B8808DE" w14:textId="38051B62" w:rsidR="00191426" w:rsidRPr="00D31D89" w:rsidRDefault="00191426"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shd w:val="clear" w:color="auto" w:fill="FFFFFF"/>
        </w:rPr>
        <w:t xml:space="preserve">Gestel, N. van, </w:t>
      </w:r>
      <w:proofErr w:type="spellStart"/>
      <w:r w:rsidRPr="00D31D89">
        <w:rPr>
          <w:rFonts w:ascii="Times New Roman" w:hAnsi="Times New Roman" w:cs="Times New Roman"/>
          <w:sz w:val="24"/>
          <w:szCs w:val="24"/>
          <w:shd w:val="clear" w:color="auto" w:fill="FFFFFF"/>
        </w:rPr>
        <w:t>Koppenjan</w:t>
      </w:r>
      <w:proofErr w:type="spellEnd"/>
      <w:r w:rsidRPr="00D31D89">
        <w:rPr>
          <w:rFonts w:ascii="Times New Roman" w:hAnsi="Times New Roman" w:cs="Times New Roman"/>
          <w:sz w:val="24"/>
          <w:szCs w:val="24"/>
          <w:shd w:val="clear" w:color="auto" w:fill="FFFFFF"/>
        </w:rPr>
        <w:t>, J., Schrijver, I., Ven</w:t>
      </w:r>
      <w:r w:rsidR="005313B7" w:rsidRPr="00D31D89">
        <w:rPr>
          <w:rFonts w:ascii="Times New Roman" w:hAnsi="Times New Roman" w:cs="Times New Roman"/>
          <w:sz w:val="24"/>
          <w:szCs w:val="24"/>
          <w:shd w:val="clear" w:color="auto" w:fill="FFFFFF"/>
        </w:rPr>
        <w:t xml:space="preserve">, A. van de &amp; Veeneman, W. (2008). </w:t>
      </w:r>
      <w:r w:rsidR="005313B7" w:rsidRPr="00D31D89">
        <w:rPr>
          <w:rFonts w:ascii="Times New Roman" w:hAnsi="Times New Roman" w:cs="Times New Roman"/>
          <w:sz w:val="24"/>
          <w:szCs w:val="24"/>
          <w:lang w:val="en-US"/>
        </w:rPr>
        <w:t xml:space="preserve">Managing Public Values in Public-Private Networks: A Comparative Study of Innovative Public Infrastructure Projects. </w:t>
      </w:r>
      <w:r w:rsidR="005313B7" w:rsidRPr="00D31D89">
        <w:rPr>
          <w:rFonts w:ascii="Times New Roman" w:hAnsi="Times New Roman" w:cs="Times New Roman"/>
          <w:i/>
          <w:sz w:val="24"/>
          <w:szCs w:val="24"/>
        </w:rPr>
        <w:t>Public Money &amp; Management, 28</w:t>
      </w:r>
      <w:r w:rsidR="005313B7" w:rsidRPr="00D31D89">
        <w:rPr>
          <w:rFonts w:ascii="Times New Roman" w:hAnsi="Times New Roman" w:cs="Times New Roman"/>
          <w:sz w:val="24"/>
          <w:szCs w:val="24"/>
        </w:rPr>
        <w:t>(3), 139-145.</w:t>
      </w:r>
    </w:p>
    <w:p w14:paraId="0CB227E8" w14:textId="18D54C11" w:rsidR="00301EEA" w:rsidRPr="00D31D89" w:rsidRDefault="00301EEA"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Giebels, E. &amp; </w:t>
      </w:r>
      <w:proofErr w:type="spellStart"/>
      <w:r w:rsidRPr="00D31D89">
        <w:rPr>
          <w:rFonts w:ascii="Times New Roman" w:hAnsi="Times New Roman" w:cs="Times New Roman"/>
          <w:sz w:val="24"/>
          <w:szCs w:val="24"/>
        </w:rPr>
        <w:t>Euwema</w:t>
      </w:r>
      <w:proofErr w:type="spellEnd"/>
      <w:r w:rsidRPr="00D31D89">
        <w:rPr>
          <w:rFonts w:ascii="Times New Roman" w:hAnsi="Times New Roman" w:cs="Times New Roman"/>
          <w:sz w:val="24"/>
          <w:szCs w:val="24"/>
        </w:rPr>
        <w:t xml:space="preserve">, M. (2010). </w:t>
      </w:r>
      <w:r w:rsidRPr="00D31D89">
        <w:rPr>
          <w:rFonts w:ascii="Times New Roman" w:hAnsi="Times New Roman" w:cs="Times New Roman"/>
          <w:i/>
          <w:sz w:val="24"/>
          <w:szCs w:val="24"/>
        </w:rPr>
        <w:t>Conflictmanagement: Analyse, diagnostiek en interventie</w:t>
      </w:r>
      <w:r w:rsidRPr="00D31D89">
        <w:rPr>
          <w:rFonts w:ascii="Times New Roman" w:hAnsi="Times New Roman" w:cs="Times New Roman"/>
          <w:sz w:val="24"/>
          <w:szCs w:val="24"/>
        </w:rPr>
        <w:t xml:space="preserve">. </w:t>
      </w:r>
      <w:r w:rsidRPr="00D31D89">
        <w:rPr>
          <w:rFonts w:ascii="Times New Roman" w:hAnsi="Times New Roman" w:cs="Times New Roman"/>
          <w:sz w:val="24"/>
          <w:szCs w:val="24"/>
          <w:lang w:val="en-US"/>
        </w:rPr>
        <w:t xml:space="preserve">Groningen / </w:t>
      </w:r>
      <w:proofErr w:type="spellStart"/>
      <w:r w:rsidRPr="00D31D89">
        <w:rPr>
          <w:rFonts w:ascii="Times New Roman" w:hAnsi="Times New Roman" w:cs="Times New Roman"/>
          <w:sz w:val="24"/>
          <w:szCs w:val="24"/>
          <w:lang w:val="en-US"/>
        </w:rPr>
        <w:t>Houten</w:t>
      </w:r>
      <w:proofErr w:type="spellEnd"/>
      <w:r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lang w:val="en-US"/>
        </w:rPr>
        <w:t>Noordhoff</w:t>
      </w:r>
      <w:proofErr w:type="spellEnd"/>
      <w:r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lang w:val="en-US"/>
        </w:rPr>
        <w:t>Uitgevers</w:t>
      </w:r>
      <w:proofErr w:type="spellEnd"/>
      <w:r w:rsidRPr="00D31D89">
        <w:rPr>
          <w:rFonts w:ascii="Times New Roman" w:hAnsi="Times New Roman" w:cs="Times New Roman"/>
          <w:sz w:val="24"/>
          <w:szCs w:val="24"/>
          <w:lang w:val="en-US"/>
        </w:rPr>
        <w:t>.</w:t>
      </w:r>
    </w:p>
    <w:p w14:paraId="5912B97F" w14:textId="7D4B32CE" w:rsidR="00B17D4B" w:rsidRPr="00D31D89" w:rsidRDefault="00B17D4B"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Gorden</w:t>
      </w:r>
      <w:proofErr w:type="spellEnd"/>
      <w:r w:rsidRPr="00D31D89">
        <w:rPr>
          <w:rFonts w:ascii="Times New Roman" w:hAnsi="Times New Roman" w:cs="Times New Roman"/>
          <w:sz w:val="24"/>
          <w:szCs w:val="24"/>
          <w:lang w:val="en-US"/>
        </w:rPr>
        <w:t xml:space="preserve">, R. (1975). </w:t>
      </w:r>
      <w:r w:rsidRPr="00D31D89">
        <w:rPr>
          <w:rFonts w:ascii="Times New Roman" w:hAnsi="Times New Roman" w:cs="Times New Roman"/>
          <w:i/>
          <w:sz w:val="24"/>
          <w:szCs w:val="24"/>
          <w:lang w:val="en-US"/>
        </w:rPr>
        <w:t>Interviewing: Strategy, techniques, and tactics</w:t>
      </w:r>
      <w:r w:rsidRPr="00D31D89">
        <w:rPr>
          <w:rFonts w:ascii="Times New Roman" w:hAnsi="Times New Roman" w:cs="Times New Roman"/>
          <w:sz w:val="24"/>
          <w:szCs w:val="24"/>
          <w:lang w:val="en-US"/>
        </w:rPr>
        <w:t xml:space="preserve">. </w:t>
      </w:r>
      <w:r w:rsidR="00222E1F" w:rsidRPr="00D31D89">
        <w:rPr>
          <w:rFonts w:ascii="Times New Roman" w:hAnsi="Times New Roman" w:cs="Times New Roman"/>
          <w:sz w:val="24"/>
          <w:szCs w:val="24"/>
          <w:lang w:val="en-US"/>
        </w:rPr>
        <w:t>Homewood (I</w:t>
      </w:r>
      <w:r w:rsidRPr="00D31D89">
        <w:rPr>
          <w:rFonts w:ascii="Times New Roman" w:hAnsi="Times New Roman" w:cs="Times New Roman"/>
          <w:sz w:val="24"/>
          <w:szCs w:val="24"/>
          <w:lang w:val="en-US"/>
        </w:rPr>
        <w:t>l.): Dorsey.</w:t>
      </w:r>
    </w:p>
    <w:p w14:paraId="6AD3BBBD" w14:textId="5BDFCCBF" w:rsidR="00165DC4" w:rsidRPr="00D31D89" w:rsidRDefault="00F9308F"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Grant, A.</w:t>
      </w:r>
      <w:r w:rsidR="00165DC4" w:rsidRPr="00D31D89">
        <w:rPr>
          <w:rFonts w:ascii="Times New Roman" w:hAnsi="Times New Roman" w:cs="Times New Roman"/>
          <w:sz w:val="24"/>
          <w:szCs w:val="24"/>
          <w:lang w:val="en-US"/>
        </w:rPr>
        <w:t xml:space="preserve"> (2007). Relational job design and the motivation to make a prosocial difference. </w:t>
      </w:r>
      <w:r w:rsidR="00165DC4" w:rsidRPr="00D31D89">
        <w:rPr>
          <w:rFonts w:ascii="Times New Roman" w:hAnsi="Times New Roman" w:cs="Times New Roman"/>
          <w:i/>
          <w:sz w:val="24"/>
          <w:szCs w:val="24"/>
          <w:lang w:val="en-US"/>
        </w:rPr>
        <w:t>Academy of Management Review, 32</w:t>
      </w:r>
      <w:r w:rsidR="00165DC4" w:rsidRPr="00D31D89">
        <w:rPr>
          <w:rFonts w:ascii="Times New Roman" w:hAnsi="Times New Roman" w:cs="Times New Roman"/>
          <w:sz w:val="24"/>
          <w:szCs w:val="24"/>
          <w:lang w:val="en-US"/>
        </w:rPr>
        <w:t>, 393-417</w:t>
      </w:r>
    </w:p>
    <w:p w14:paraId="4776A8B8" w14:textId="40C1CBD4" w:rsidR="00F9308F" w:rsidRPr="00D31D89" w:rsidRDefault="00F9308F"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Grant, A., Parker, S. &amp; Collins, C. (2009). Getting credit for proactive behavior: Supervisor reactions depend on what you value and how you feel. </w:t>
      </w:r>
      <w:r w:rsidRPr="00D31D89">
        <w:rPr>
          <w:rFonts w:ascii="Times New Roman" w:hAnsi="Times New Roman" w:cs="Times New Roman"/>
          <w:i/>
          <w:sz w:val="24"/>
          <w:szCs w:val="24"/>
          <w:lang w:val="en-US"/>
        </w:rPr>
        <w:t>Personnel Psychology, 62</w:t>
      </w:r>
      <w:r w:rsidRPr="00D31D89">
        <w:rPr>
          <w:rFonts w:ascii="Times New Roman" w:hAnsi="Times New Roman" w:cs="Times New Roman"/>
          <w:sz w:val="24"/>
          <w:szCs w:val="24"/>
          <w:lang w:val="en-US"/>
        </w:rPr>
        <w:t>, 31-55.</w:t>
      </w:r>
    </w:p>
    <w:p w14:paraId="79832A7E" w14:textId="6593EB09" w:rsidR="003244C4" w:rsidRPr="00D31D89" w:rsidRDefault="003244C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Green, J. &amp; </w:t>
      </w:r>
      <w:proofErr w:type="spellStart"/>
      <w:r w:rsidRPr="00D31D89">
        <w:rPr>
          <w:rFonts w:ascii="Times New Roman" w:hAnsi="Times New Roman" w:cs="Times New Roman"/>
          <w:sz w:val="24"/>
          <w:szCs w:val="24"/>
          <w:lang w:val="en-US"/>
        </w:rPr>
        <w:t>Thorogood</w:t>
      </w:r>
      <w:proofErr w:type="spellEnd"/>
      <w:r w:rsidRPr="00D31D89">
        <w:rPr>
          <w:rFonts w:ascii="Times New Roman" w:hAnsi="Times New Roman" w:cs="Times New Roman"/>
          <w:sz w:val="24"/>
          <w:szCs w:val="24"/>
          <w:lang w:val="en-US"/>
        </w:rPr>
        <w:t xml:space="preserve">, N. (2014). </w:t>
      </w:r>
      <w:r w:rsidRPr="00D31D89">
        <w:rPr>
          <w:rFonts w:ascii="Times New Roman" w:hAnsi="Times New Roman" w:cs="Times New Roman"/>
          <w:i/>
          <w:sz w:val="24"/>
          <w:szCs w:val="24"/>
          <w:lang w:val="en-US"/>
        </w:rPr>
        <w:t>Qualitative Methods for Health Research</w:t>
      </w:r>
      <w:r w:rsidRPr="00D31D89">
        <w:rPr>
          <w:rFonts w:ascii="Times New Roman" w:hAnsi="Times New Roman" w:cs="Times New Roman"/>
          <w:sz w:val="24"/>
          <w:szCs w:val="24"/>
          <w:lang w:val="en-US"/>
        </w:rPr>
        <w:t>. Thousand Oaks (CA): Sage.</w:t>
      </w:r>
    </w:p>
    <w:p w14:paraId="5D9AF6A3" w14:textId="343F1834" w:rsidR="00CC6F41" w:rsidRPr="00D31D89" w:rsidRDefault="00A1738F" w:rsidP="00FE346D">
      <w:pPr>
        <w:spacing w:line="276" w:lineRule="auto"/>
        <w:jc w:val="both"/>
        <w:rPr>
          <w:rFonts w:ascii="Times New Roman" w:hAnsi="Times New Roman" w:cs="Times New Roman"/>
          <w:sz w:val="24"/>
          <w:szCs w:val="24"/>
          <w:lang w:val="en-US"/>
        </w:rPr>
      </w:pPr>
      <w:r w:rsidRPr="00D31D89">
        <w:rPr>
          <w:rFonts w:ascii="Times New Roman" w:eastAsia="MS Mincho" w:hAnsi="Times New Roman" w:cs="Times New Roman"/>
          <w:color w:val="000000"/>
          <w:sz w:val="24"/>
          <w:szCs w:val="24"/>
          <w:lang w:val="en-GB" w:eastAsia="ja-JP"/>
        </w:rPr>
        <w:t>Guba, E.</w:t>
      </w:r>
      <w:r w:rsidR="00CC6F41" w:rsidRPr="00D31D89">
        <w:rPr>
          <w:rFonts w:ascii="Times New Roman" w:eastAsia="MS Mincho" w:hAnsi="Times New Roman" w:cs="Times New Roman"/>
          <w:color w:val="000000"/>
          <w:sz w:val="24"/>
          <w:szCs w:val="24"/>
          <w:lang w:val="en-GB" w:eastAsia="ja-JP"/>
        </w:rPr>
        <w:t xml:space="preserve"> (1981). Criteria for assessing the trustworthiness of naturalistic inquiries. </w:t>
      </w:r>
      <w:r w:rsidR="00CC6F41" w:rsidRPr="00D31D89">
        <w:rPr>
          <w:rFonts w:ascii="Times New Roman" w:eastAsia="MS Mincho" w:hAnsi="Times New Roman" w:cs="Times New Roman"/>
          <w:i/>
          <w:iCs/>
          <w:color w:val="000000"/>
          <w:sz w:val="24"/>
          <w:szCs w:val="24"/>
          <w:lang w:val="en-GB" w:eastAsia="ja-JP"/>
        </w:rPr>
        <w:t xml:space="preserve">Educational Resources </w:t>
      </w:r>
      <w:proofErr w:type="spellStart"/>
      <w:r w:rsidR="00CC6F41" w:rsidRPr="00D31D89">
        <w:rPr>
          <w:rFonts w:ascii="Times New Roman" w:eastAsia="MS Mincho" w:hAnsi="Times New Roman" w:cs="Times New Roman"/>
          <w:i/>
          <w:iCs/>
          <w:color w:val="000000"/>
          <w:sz w:val="24"/>
          <w:szCs w:val="24"/>
          <w:lang w:val="en-GB" w:eastAsia="ja-JP"/>
        </w:rPr>
        <w:t>Infonnation</w:t>
      </w:r>
      <w:proofErr w:type="spellEnd"/>
      <w:r w:rsidR="00CC6F41" w:rsidRPr="00D31D89">
        <w:rPr>
          <w:rFonts w:ascii="Times New Roman" w:eastAsia="MS Mincho" w:hAnsi="Times New Roman" w:cs="Times New Roman"/>
          <w:i/>
          <w:iCs/>
          <w:color w:val="000000"/>
          <w:sz w:val="24"/>
          <w:szCs w:val="24"/>
          <w:lang w:val="en-GB" w:eastAsia="ja-JP"/>
        </w:rPr>
        <w:t xml:space="preserve"> </w:t>
      </w:r>
      <w:proofErr w:type="spellStart"/>
      <w:r w:rsidR="00CC6F41" w:rsidRPr="00D31D89">
        <w:rPr>
          <w:rFonts w:ascii="Times New Roman" w:eastAsia="MS Mincho" w:hAnsi="Times New Roman" w:cs="Times New Roman"/>
          <w:i/>
          <w:iCs/>
          <w:color w:val="000000"/>
          <w:sz w:val="24"/>
          <w:szCs w:val="24"/>
          <w:lang w:val="en-GB" w:eastAsia="ja-JP"/>
        </w:rPr>
        <w:t>Center</w:t>
      </w:r>
      <w:proofErr w:type="spellEnd"/>
      <w:r w:rsidR="00CC6F41" w:rsidRPr="00D31D89">
        <w:rPr>
          <w:rFonts w:ascii="Times New Roman" w:eastAsia="MS Mincho" w:hAnsi="Times New Roman" w:cs="Times New Roman"/>
          <w:i/>
          <w:iCs/>
          <w:color w:val="000000"/>
          <w:sz w:val="24"/>
          <w:szCs w:val="24"/>
          <w:lang w:val="en-GB" w:eastAsia="ja-JP"/>
        </w:rPr>
        <w:t xml:space="preserve"> Annual Review Paper, </w:t>
      </w:r>
      <w:r w:rsidR="00CC6F41" w:rsidRPr="00D31D89">
        <w:rPr>
          <w:rFonts w:ascii="Times New Roman" w:eastAsia="MS Mincho" w:hAnsi="Times New Roman" w:cs="Times New Roman"/>
          <w:i/>
          <w:color w:val="000000"/>
          <w:sz w:val="24"/>
          <w:szCs w:val="24"/>
          <w:lang w:val="en-GB" w:eastAsia="ja-JP"/>
        </w:rPr>
        <w:t>29</w:t>
      </w:r>
      <w:r w:rsidR="00CC6F41" w:rsidRPr="00D31D89">
        <w:rPr>
          <w:rFonts w:ascii="Times New Roman" w:eastAsia="MS Mincho" w:hAnsi="Times New Roman" w:cs="Times New Roman"/>
          <w:color w:val="000000"/>
          <w:sz w:val="24"/>
          <w:szCs w:val="24"/>
          <w:lang w:val="en-GB" w:eastAsia="ja-JP"/>
        </w:rPr>
        <w:t>, 75-91.</w:t>
      </w:r>
    </w:p>
    <w:p w14:paraId="02964FA2" w14:textId="5FA507A3" w:rsidR="00F7686D" w:rsidRPr="00D31D89" w:rsidRDefault="00F7686D"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Guba, E., &amp; Lincoln, Y. (1994). Competing paradigms in qualitative research. In:  N. Denzin &amp; Y. Lincoln (Eds.), </w:t>
      </w:r>
      <w:r w:rsidRPr="00D31D89">
        <w:rPr>
          <w:rFonts w:ascii="Times New Roman" w:hAnsi="Times New Roman" w:cs="Times New Roman"/>
          <w:i/>
          <w:sz w:val="24"/>
          <w:szCs w:val="24"/>
          <w:lang w:val="en-US"/>
        </w:rPr>
        <w:t>Handbook of qualitative research</w:t>
      </w:r>
      <w:r w:rsidRPr="00D31D89">
        <w:rPr>
          <w:rFonts w:ascii="Times New Roman" w:hAnsi="Times New Roman" w:cs="Times New Roman"/>
          <w:sz w:val="24"/>
          <w:szCs w:val="24"/>
          <w:lang w:val="en-US"/>
        </w:rPr>
        <w:t xml:space="preserve"> (pp. 105-117). Thousand Oaks, CA: Sage.</w:t>
      </w:r>
    </w:p>
    <w:p w14:paraId="27526734" w14:textId="00717133" w:rsidR="00E6730A" w:rsidRPr="00D31D89" w:rsidRDefault="00E6730A" w:rsidP="00FE346D">
      <w:pPr>
        <w:spacing w:line="276" w:lineRule="auto"/>
        <w:jc w:val="both"/>
        <w:rPr>
          <w:rFonts w:ascii="Times New Roman" w:hAnsi="Times New Roman" w:cs="Times New Roman"/>
          <w:color w:val="000000"/>
          <w:sz w:val="24"/>
          <w:szCs w:val="24"/>
          <w:lang w:val="en-US"/>
        </w:rPr>
      </w:pPr>
      <w:proofErr w:type="spellStart"/>
      <w:r w:rsidRPr="00D31D89">
        <w:rPr>
          <w:rFonts w:ascii="Times New Roman" w:hAnsi="Times New Roman" w:cs="Times New Roman"/>
          <w:sz w:val="24"/>
          <w:szCs w:val="24"/>
          <w:lang w:val="en-US"/>
        </w:rPr>
        <w:t>Gubrium</w:t>
      </w:r>
      <w:proofErr w:type="spellEnd"/>
      <w:r w:rsidRPr="00D31D89">
        <w:rPr>
          <w:rFonts w:ascii="Times New Roman" w:hAnsi="Times New Roman" w:cs="Times New Roman"/>
          <w:sz w:val="24"/>
          <w:szCs w:val="24"/>
          <w:lang w:val="en-US"/>
        </w:rPr>
        <w:t xml:space="preserve">, J. &amp; Holstein, J. (2009). </w:t>
      </w:r>
      <w:r w:rsidRPr="00D31D89">
        <w:rPr>
          <w:rFonts w:ascii="Times New Roman" w:hAnsi="Times New Roman" w:cs="Times New Roman"/>
          <w:i/>
          <w:sz w:val="24"/>
          <w:szCs w:val="24"/>
          <w:lang w:val="en-US"/>
        </w:rPr>
        <w:t>Analyzing Narrative Reality</w:t>
      </w:r>
      <w:r w:rsidRPr="00D31D89">
        <w:rPr>
          <w:rFonts w:ascii="Times New Roman" w:hAnsi="Times New Roman" w:cs="Times New Roman"/>
          <w:sz w:val="24"/>
          <w:szCs w:val="24"/>
          <w:lang w:val="en-US"/>
        </w:rPr>
        <w:t>. Thousand Oaks, CA: Sage.</w:t>
      </w:r>
    </w:p>
    <w:p w14:paraId="3E2ED3E8" w14:textId="754C3C73" w:rsidR="004C1079" w:rsidRPr="00D31D89" w:rsidRDefault="004C1079"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color w:val="000000"/>
          <w:sz w:val="24"/>
          <w:szCs w:val="24"/>
          <w:lang w:val="en-US"/>
        </w:rPr>
        <w:t xml:space="preserve">Ham, H. van &amp; </w:t>
      </w:r>
      <w:proofErr w:type="spellStart"/>
      <w:r w:rsidRPr="00D31D89">
        <w:rPr>
          <w:rFonts w:ascii="Times New Roman" w:hAnsi="Times New Roman" w:cs="Times New Roman"/>
          <w:color w:val="000000"/>
          <w:sz w:val="24"/>
          <w:szCs w:val="24"/>
          <w:lang w:val="en-US"/>
        </w:rPr>
        <w:t>Koppenjan</w:t>
      </w:r>
      <w:proofErr w:type="spellEnd"/>
      <w:r w:rsidRPr="00D31D89">
        <w:rPr>
          <w:rFonts w:ascii="Times New Roman" w:hAnsi="Times New Roman" w:cs="Times New Roman"/>
          <w:color w:val="000000"/>
          <w:sz w:val="24"/>
          <w:szCs w:val="24"/>
          <w:lang w:val="en-US"/>
        </w:rPr>
        <w:t xml:space="preserve">, J. (2001). Building Public-Private Partnerships: Assessing and Managing Risk in Port Development. </w:t>
      </w:r>
      <w:r w:rsidRPr="00D31D89">
        <w:rPr>
          <w:rFonts w:ascii="Times New Roman" w:hAnsi="Times New Roman" w:cs="Times New Roman"/>
          <w:i/>
          <w:iCs/>
          <w:color w:val="000000"/>
          <w:sz w:val="24"/>
          <w:szCs w:val="24"/>
          <w:lang w:val="en-US"/>
        </w:rPr>
        <w:t>Public Management Review,</w:t>
      </w:r>
      <w:r w:rsidRPr="00D31D89">
        <w:rPr>
          <w:rFonts w:ascii="Times New Roman" w:hAnsi="Times New Roman" w:cs="Times New Roman"/>
          <w:i/>
          <w:color w:val="000000"/>
          <w:sz w:val="24"/>
          <w:szCs w:val="24"/>
          <w:lang w:val="en-US"/>
        </w:rPr>
        <w:t xml:space="preserve"> 3</w:t>
      </w:r>
      <w:r w:rsidRPr="00D31D89">
        <w:rPr>
          <w:rFonts w:ascii="Times New Roman" w:hAnsi="Times New Roman" w:cs="Times New Roman"/>
          <w:color w:val="000000"/>
          <w:sz w:val="24"/>
          <w:szCs w:val="24"/>
          <w:lang w:val="en-US"/>
        </w:rPr>
        <w:t>(4), 593-616.</w:t>
      </w:r>
    </w:p>
    <w:p w14:paraId="3E6311F5" w14:textId="77777777" w:rsidR="00B17D4B" w:rsidRPr="00D31D89" w:rsidRDefault="00B17D4B"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Hammersley, M. &amp; Atkinson, P. (1983). </w:t>
      </w:r>
      <w:r w:rsidRPr="00D31D89">
        <w:rPr>
          <w:rFonts w:ascii="Times New Roman" w:hAnsi="Times New Roman" w:cs="Times New Roman"/>
          <w:i/>
          <w:sz w:val="24"/>
          <w:szCs w:val="24"/>
          <w:lang w:val="en-GB"/>
        </w:rPr>
        <w:t>Ethnography: Principles in practice</w:t>
      </w:r>
      <w:r w:rsidRPr="00D31D89">
        <w:rPr>
          <w:rFonts w:ascii="Times New Roman" w:hAnsi="Times New Roman" w:cs="Times New Roman"/>
          <w:sz w:val="24"/>
          <w:szCs w:val="24"/>
          <w:lang w:val="en-GB"/>
        </w:rPr>
        <w:t>. London: Tavistock.</w:t>
      </w:r>
    </w:p>
    <w:p w14:paraId="26A43B12" w14:textId="38505084" w:rsidR="0052002F" w:rsidRPr="00D31D89" w:rsidRDefault="0052002F"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Hansen, M. &amp; </w:t>
      </w:r>
      <w:proofErr w:type="spellStart"/>
      <w:r w:rsidRPr="00D31D89">
        <w:rPr>
          <w:rFonts w:ascii="Times New Roman" w:hAnsi="Times New Roman" w:cs="Times New Roman"/>
          <w:sz w:val="24"/>
          <w:szCs w:val="24"/>
          <w:lang w:val="en-US"/>
        </w:rPr>
        <w:t>Nohria</w:t>
      </w:r>
      <w:proofErr w:type="spellEnd"/>
      <w:r w:rsidRPr="00D31D89">
        <w:rPr>
          <w:rFonts w:ascii="Times New Roman" w:hAnsi="Times New Roman" w:cs="Times New Roman"/>
          <w:sz w:val="24"/>
          <w:szCs w:val="24"/>
          <w:lang w:val="en-US"/>
        </w:rPr>
        <w:t xml:space="preserve">, N. (2004). How to build cooperative advantage. </w:t>
      </w:r>
      <w:r w:rsidRPr="00D31D89">
        <w:rPr>
          <w:rFonts w:ascii="Times New Roman" w:hAnsi="Times New Roman" w:cs="Times New Roman"/>
          <w:i/>
          <w:sz w:val="24"/>
          <w:szCs w:val="24"/>
          <w:lang w:val="en-US"/>
        </w:rPr>
        <w:t>MIT Sloan Management Review, 46</w:t>
      </w:r>
      <w:r w:rsidRPr="00D31D89">
        <w:rPr>
          <w:rFonts w:ascii="Times New Roman" w:hAnsi="Times New Roman" w:cs="Times New Roman"/>
          <w:sz w:val="24"/>
          <w:szCs w:val="24"/>
          <w:lang w:val="en-US"/>
        </w:rPr>
        <w:t>(1), 22-30.</w:t>
      </w:r>
    </w:p>
    <w:p w14:paraId="49B2C8BE" w14:textId="2E071958" w:rsidR="000F534B" w:rsidRPr="00D31D89" w:rsidRDefault="000F534B" w:rsidP="000F534B">
      <w:pPr>
        <w:spacing w:line="276" w:lineRule="auto"/>
        <w:jc w:val="both"/>
        <w:rPr>
          <w:rFonts w:ascii="Times New Roman" w:hAnsi="Times New Roman" w:cs="Times New Roman"/>
          <w:bCs/>
          <w:sz w:val="24"/>
          <w:szCs w:val="24"/>
          <w:lang w:val="en-US"/>
        </w:rPr>
      </w:pPr>
      <w:r w:rsidRPr="00D31D89">
        <w:rPr>
          <w:rFonts w:ascii="Times New Roman" w:hAnsi="Times New Roman" w:cs="Times New Roman"/>
          <w:bCs/>
          <w:sz w:val="24"/>
          <w:szCs w:val="24"/>
          <w:lang w:val="en-US"/>
        </w:rPr>
        <w:t xml:space="preserve">Hansen, D. &amp; Smith, M. (2014). Social Network Analysis in HCI. In: J. Olson &amp; W. Kellogg (eds.), </w:t>
      </w:r>
      <w:r w:rsidRPr="00D31D89">
        <w:rPr>
          <w:rFonts w:ascii="Times New Roman" w:hAnsi="Times New Roman" w:cs="Times New Roman"/>
          <w:bCs/>
          <w:i/>
          <w:sz w:val="24"/>
          <w:szCs w:val="24"/>
          <w:lang w:val="en-US"/>
        </w:rPr>
        <w:t>Ways of Knowing in HCI</w:t>
      </w:r>
      <w:r w:rsidRPr="00D31D89">
        <w:rPr>
          <w:rFonts w:ascii="Times New Roman" w:hAnsi="Times New Roman" w:cs="Times New Roman"/>
          <w:bCs/>
          <w:sz w:val="24"/>
          <w:szCs w:val="24"/>
          <w:lang w:val="en-US"/>
        </w:rPr>
        <w:t xml:space="preserve"> (pp. 421-447), New York: </w:t>
      </w:r>
      <w:r w:rsidR="00FF4E05" w:rsidRPr="00D31D89">
        <w:rPr>
          <w:rFonts w:ascii="Times New Roman" w:hAnsi="Times New Roman" w:cs="Times New Roman"/>
          <w:bCs/>
          <w:sz w:val="24"/>
          <w:szCs w:val="24"/>
          <w:lang w:val="en-US"/>
        </w:rPr>
        <w:t xml:space="preserve">Springer </w:t>
      </w:r>
      <w:proofErr w:type="spellStart"/>
      <w:r w:rsidR="00FF4E05" w:rsidRPr="00D31D89">
        <w:rPr>
          <w:rFonts w:ascii="Times New Roman" w:hAnsi="Times New Roman" w:cs="Times New Roman"/>
          <w:bCs/>
          <w:sz w:val="24"/>
          <w:szCs w:val="24"/>
          <w:lang w:val="en-US"/>
        </w:rPr>
        <w:t>Science+</w:t>
      </w:r>
      <w:r w:rsidRPr="00D31D89">
        <w:rPr>
          <w:rFonts w:ascii="Times New Roman" w:hAnsi="Times New Roman" w:cs="Times New Roman"/>
          <w:bCs/>
          <w:sz w:val="24"/>
          <w:szCs w:val="24"/>
          <w:lang w:val="en-US"/>
        </w:rPr>
        <w:t>Business</w:t>
      </w:r>
      <w:proofErr w:type="spellEnd"/>
      <w:r w:rsidRPr="00D31D89">
        <w:rPr>
          <w:rFonts w:ascii="Times New Roman" w:hAnsi="Times New Roman" w:cs="Times New Roman"/>
          <w:bCs/>
          <w:sz w:val="24"/>
          <w:szCs w:val="24"/>
          <w:lang w:val="en-US"/>
        </w:rPr>
        <w:t xml:space="preserve"> Media.</w:t>
      </w:r>
    </w:p>
    <w:p w14:paraId="51A91534" w14:textId="5EC9C6AD" w:rsidR="00191426" w:rsidRPr="00D31D89" w:rsidRDefault="00F56948"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Hodge, G. (2005). Public – Private Partnerships: The Australian Experience with Physical Infrastructure. In: G. Hodge &amp; C. </w:t>
      </w:r>
      <w:proofErr w:type="spellStart"/>
      <w:r w:rsidRPr="00D31D89">
        <w:rPr>
          <w:rFonts w:ascii="Times New Roman" w:hAnsi="Times New Roman" w:cs="Times New Roman"/>
          <w:sz w:val="24"/>
          <w:szCs w:val="24"/>
          <w:lang w:val="en-US"/>
        </w:rPr>
        <w:t>Greve</w:t>
      </w:r>
      <w:proofErr w:type="spellEnd"/>
      <w:r w:rsidRPr="00D31D89">
        <w:rPr>
          <w:rFonts w:ascii="Times New Roman" w:hAnsi="Times New Roman" w:cs="Times New Roman"/>
          <w:sz w:val="24"/>
          <w:szCs w:val="24"/>
          <w:lang w:val="en-US"/>
        </w:rPr>
        <w:t xml:space="preserve"> (Eds.), </w:t>
      </w:r>
      <w:r w:rsidRPr="00D31D89">
        <w:rPr>
          <w:rFonts w:ascii="Times New Roman" w:hAnsi="Times New Roman" w:cs="Times New Roman"/>
          <w:i/>
          <w:iCs/>
          <w:sz w:val="24"/>
          <w:szCs w:val="24"/>
          <w:lang w:val="en-US"/>
        </w:rPr>
        <w:t>The Challenge of Public</w:t>
      </w:r>
      <w:r w:rsidR="0052576D" w:rsidRPr="00D31D89">
        <w:rPr>
          <w:rFonts w:ascii="Times New Roman" w:hAnsi="Times New Roman" w:cs="Times New Roman"/>
          <w:i/>
          <w:iCs/>
          <w:sz w:val="24"/>
          <w:szCs w:val="24"/>
          <w:lang w:val="en-US"/>
        </w:rPr>
        <w:t>–</w:t>
      </w:r>
      <w:r w:rsidRPr="00D31D89">
        <w:rPr>
          <w:rFonts w:ascii="Times New Roman" w:hAnsi="Times New Roman" w:cs="Times New Roman"/>
          <w:i/>
          <w:iCs/>
          <w:sz w:val="24"/>
          <w:szCs w:val="24"/>
          <w:lang w:val="en-US"/>
        </w:rPr>
        <w:t xml:space="preserve">Private Partnerships: Learning from International Experience </w:t>
      </w:r>
      <w:r w:rsidRPr="00D31D89">
        <w:rPr>
          <w:rFonts w:ascii="Times New Roman" w:hAnsi="Times New Roman" w:cs="Times New Roman"/>
          <w:sz w:val="24"/>
          <w:szCs w:val="24"/>
          <w:lang w:val="en-US"/>
        </w:rPr>
        <w:t xml:space="preserve">(pp. 305 – 331). </w:t>
      </w:r>
      <w:r w:rsidR="0052576D" w:rsidRPr="00D31D89">
        <w:rPr>
          <w:rFonts w:ascii="Times New Roman" w:hAnsi="Times New Roman" w:cs="Times New Roman"/>
          <w:sz w:val="24"/>
          <w:szCs w:val="24"/>
          <w:lang w:val="en-US"/>
        </w:rPr>
        <w:t>Cheltenham, UK</w:t>
      </w:r>
      <w:r w:rsidRPr="00D31D89">
        <w:rPr>
          <w:rFonts w:ascii="Times New Roman" w:hAnsi="Times New Roman" w:cs="Times New Roman"/>
          <w:sz w:val="24"/>
          <w:szCs w:val="24"/>
          <w:lang w:val="en-US"/>
        </w:rPr>
        <w:t>: Edward Elgar.</w:t>
      </w:r>
    </w:p>
    <w:p w14:paraId="4DA678E1" w14:textId="2629C396" w:rsidR="00F65075" w:rsidRPr="00D31D89" w:rsidRDefault="00F65075"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Hodge, G. &amp; </w:t>
      </w:r>
      <w:proofErr w:type="spellStart"/>
      <w:r w:rsidRPr="00D31D89">
        <w:rPr>
          <w:rFonts w:ascii="Times New Roman" w:hAnsi="Times New Roman" w:cs="Times New Roman"/>
          <w:sz w:val="24"/>
          <w:szCs w:val="24"/>
          <w:lang w:val="en-US"/>
        </w:rPr>
        <w:t>Greve</w:t>
      </w:r>
      <w:proofErr w:type="spellEnd"/>
      <w:r w:rsidRPr="00D31D89">
        <w:rPr>
          <w:rFonts w:ascii="Times New Roman" w:hAnsi="Times New Roman" w:cs="Times New Roman"/>
          <w:sz w:val="24"/>
          <w:szCs w:val="24"/>
          <w:lang w:val="en-US"/>
        </w:rPr>
        <w:t xml:space="preserve">, C. (2007). </w:t>
      </w:r>
      <w:r w:rsidRPr="00D31D89">
        <w:rPr>
          <w:rFonts w:ascii="Times New Roman" w:hAnsi="Times New Roman" w:cs="Times New Roman"/>
          <w:i/>
          <w:sz w:val="24"/>
          <w:szCs w:val="24"/>
          <w:lang w:val="en-US"/>
        </w:rPr>
        <w:t>Public–Private Partnerships: An International Performance Review Public Administration Review, 67</w:t>
      </w:r>
      <w:r w:rsidR="008434B1" w:rsidRPr="00D31D89">
        <w:rPr>
          <w:rFonts w:ascii="Times New Roman" w:hAnsi="Times New Roman" w:cs="Times New Roman"/>
          <w:sz w:val="24"/>
          <w:szCs w:val="24"/>
          <w:lang w:val="en-US"/>
        </w:rPr>
        <w:t xml:space="preserve">(3), </w:t>
      </w:r>
      <w:r w:rsidRPr="00D31D89">
        <w:rPr>
          <w:rFonts w:ascii="Times New Roman" w:hAnsi="Times New Roman" w:cs="Times New Roman"/>
          <w:sz w:val="24"/>
          <w:szCs w:val="24"/>
          <w:lang w:val="en-US"/>
        </w:rPr>
        <w:t xml:space="preserve">545-558.  </w:t>
      </w:r>
    </w:p>
    <w:p w14:paraId="79B4AF27" w14:textId="52D28462" w:rsidR="00B17D4B" w:rsidRPr="00D31D89" w:rsidRDefault="00B17D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Hood, C. (1991). A public management for all seasons? </w:t>
      </w:r>
      <w:r w:rsidRPr="00D31D89">
        <w:rPr>
          <w:rFonts w:ascii="Times New Roman" w:hAnsi="Times New Roman" w:cs="Times New Roman"/>
          <w:i/>
          <w:iCs/>
          <w:sz w:val="24"/>
          <w:szCs w:val="24"/>
          <w:lang w:val="en-US"/>
        </w:rPr>
        <w:t>Public Administration</w:t>
      </w:r>
      <w:r w:rsidRPr="00D31D89">
        <w:rPr>
          <w:rFonts w:ascii="Times New Roman" w:hAnsi="Times New Roman" w:cs="Times New Roman"/>
          <w:sz w:val="24"/>
          <w:szCs w:val="24"/>
          <w:lang w:val="en-US"/>
        </w:rPr>
        <w:t xml:space="preserve">, </w:t>
      </w:r>
      <w:r w:rsidRPr="00D31D89">
        <w:rPr>
          <w:rFonts w:ascii="Times New Roman" w:hAnsi="Times New Roman" w:cs="Times New Roman"/>
          <w:i/>
          <w:iCs/>
          <w:sz w:val="24"/>
          <w:szCs w:val="24"/>
          <w:lang w:val="en-US"/>
        </w:rPr>
        <w:t>69</w:t>
      </w:r>
      <w:r w:rsidR="00EC7D98"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3-19.</w:t>
      </w:r>
    </w:p>
    <w:p w14:paraId="7D14220E" w14:textId="0923987B" w:rsidR="00301EEA" w:rsidRPr="00D31D89" w:rsidRDefault="004331B5"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lang w:val="en-US"/>
        </w:rPr>
        <w:lastRenderedPageBreak/>
        <w:t xml:space="preserve">Hughes, J. &amp; Weiss, J. (2007). Best Practice: Simple Rules for Making Alliances Work. </w:t>
      </w:r>
      <w:r w:rsidRPr="00D31D89">
        <w:rPr>
          <w:rFonts w:ascii="Times New Roman" w:hAnsi="Times New Roman" w:cs="Times New Roman"/>
          <w:i/>
          <w:sz w:val="24"/>
          <w:szCs w:val="24"/>
        </w:rPr>
        <w:t>Harvard Business Review</w:t>
      </w:r>
      <w:r w:rsidRPr="00D31D89">
        <w:rPr>
          <w:rFonts w:ascii="Times New Roman" w:hAnsi="Times New Roman" w:cs="Times New Roman"/>
          <w:sz w:val="24"/>
          <w:szCs w:val="24"/>
        </w:rPr>
        <w:t>. ?</w:t>
      </w:r>
    </w:p>
    <w:p w14:paraId="0712F5D7" w14:textId="2BCA5881" w:rsidR="00301EEA" w:rsidRPr="00D31D89" w:rsidRDefault="00301EEA"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Huguenin</w:t>
      </w:r>
      <w:proofErr w:type="spellEnd"/>
      <w:r w:rsidRPr="00D31D89">
        <w:rPr>
          <w:rFonts w:ascii="Times New Roman" w:hAnsi="Times New Roman" w:cs="Times New Roman"/>
          <w:sz w:val="24"/>
          <w:szCs w:val="24"/>
        </w:rPr>
        <w:t xml:space="preserve">, P. (2004). </w:t>
      </w:r>
      <w:r w:rsidRPr="00D31D89">
        <w:rPr>
          <w:rFonts w:ascii="Times New Roman" w:hAnsi="Times New Roman" w:cs="Times New Roman"/>
          <w:i/>
          <w:sz w:val="24"/>
          <w:szCs w:val="24"/>
        </w:rPr>
        <w:t>Conflicthantering en onderhandelen: Effectief handelen bij conflicten en tegenstellingen</w:t>
      </w:r>
      <w:r w:rsidRPr="00D31D89">
        <w:rPr>
          <w:rFonts w:ascii="Times New Roman" w:hAnsi="Times New Roman" w:cs="Times New Roman"/>
          <w:sz w:val="24"/>
          <w:szCs w:val="24"/>
        </w:rPr>
        <w:t xml:space="preserve">. Houten: </w:t>
      </w:r>
      <w:proofErr w:type="spellStart"/>
      <w:r w:rsidRPr="00D31D89">
        <w:rPr>
          <w:rFonts w:ascii="Times New Roman" w:hAnsi="Times New Roman" w:cs="Times New Roman"/>
          <w:sz w:val="24"/>
          <w:szCs w:val="24"/>
        </w:rPr>
        <w:t>Bohn</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Stafleu</w:t>
      </w:r>
      <w:proofErr w:type="spellEnd"/>
      <w:r w:rsidRPr="00D31D89">
        <w:rPr>
          <w:rFonts w:ascii="Times New Roman" w:hAnsi="Times New Roman" w:cs="Times New Roman"/>
          <w:sz w:val="24"/>
          <w:szCs w:val="24"/>
        </w:rPr>
        <w:t xml:space="preserve"> van </w:t>
      </w:r>
      <w:proofErr w:type="spellStart"/>
      <w:r w:rsidRPr="00D31D89">
        <w:rPr>
          <w:rFonts w:ascii="Times New Roman" w:hAnsi="Times New Roman" w:cs="Times New Roman"/>
          <w:sz w:val="24"/>
          <w:szCs w:val="24"/>
        </w:rPr>
        <w:t>Loghum</w:t>
      </w:r>
      <w:proofErr w:type="spellEnd"/>
      <w:r w:rsidRPr="00D31D89">
        <w:rPr>
          <w:rFonts w:ascii="Times New Roman" w:hAnsi="Times New Roman" w:cs="Times New Roman"/>
          <w:sz w:val="24"/>
          <w:szCs w:val="24"/>
        </w:rPr>
        <w:t>.</w:t>
      </w:r>
    </w:p>
    <w:p w14:paraId="67F0BFBD" w14:textId="54F4751C" w:rsidR="00D07E0B" w:rsidRPr="00D31D89" w:rsidRDefault="00D07E0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Innes, J.E. &amp; </w:t>
      </w:r>
      <w:proofErr w:type="spellStart"/>
      <w:r w:rsidRPr="00D31D89">
        <w:rPr>
          <w:rFonts w:ascii="Times New Roman" w:hAnsi="Times New Roman" w:cs="Times New Roman"/>
          <w:sz w:val="24"/>
          <w:szCs w:val="24"/>
        </w:rPr>
        <w:t>Booher</w:t>
      </w:r>
      <w:proofErr w:type="spellEnd"/>
      <w:r w:rsidRPr="00D31D89">
        <w:rPr>
          <w:rFonts w:ascii="Times New Roman" w:hAnsi="Times New Roman" w:cs="Times New Roman"/>
          <w:sz w:val="24"/>
          <w:szCs w:val="24"/>
        </w:rPr>
        <w:t xml:space="preserve">, D.E. (2000). </w:t>
      </w:r>
      <w:r w:rsidRPr="00D31D89">
        <w:rPr>
          <w:rFonts w:ascii="Times New Roman" w:hAnsi="Times New Roman" w:cs="Times New Roman"/>
          <w:i/>
          <w:sz w:val="24"/>
          <w:szCs w:val="24"/>
          <w:lang w:val="en-US"/>
        </w:rPr>
        <w:t>Collaborative Dialogue as a Policy Making Strategy</w:t>
      </w:r>
      <w:r w:rsidRPr="00D31D89">
        <w:rPr>
          <w:rFonts w:ascii="Times New Roman" w:hAnsi="Times New Roman" w:cs="Times New Roman"/>
          <w:sz w:val="24"/>
          <w:szCs w:val="24"/>
          <w:lang w:val="en-US"/>
        </w:rPr>
        <w:t>.</w:t>
      </w:r>
      <w:r w:rsidR="00A467F6"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 xml:space="preserve">Working Paper, 05, University of California Berkeley: </w:t>
      </w:r>
      <w:r w:rsidR="00A467F6" w:rsidRPr="00D31D89">
        <w:rPr>
          <w:rFonts w:ascii="Times New Roman" w:hAnsi="Times New Roman" w:cs="Times New Roman"/>
          <w:sz w:val="24"/>
          <w:szCs w:val="24"/>
          <w:lang w:val="en-US"/>
        </w:rPr>
        <w:t xml:space="preserve">Institute of Urban and Regional </w:t>
      </w:r>
      <w:r w:rsidRPr="00D31D89">
        <w:rPr>
          <w:rFonts w:ascii="Times New Roman" w:hAnsi="Times New Roman" w:cs="Times New Roman"/>
          <w:sz w:val="24"/>
          <w:szCs w:val="24"/>
          <w:lang w:val="en-US"/>
        </w:rPr>
        <w:t>Development.</w:t>
      </w:r>
    </w:p>
    <w:p w14:paraId="0F6E66AF" w14:textId="65EE6A53" w:rsidR="00511727" w:rsidRPr="00D31D89" w:rsidRDefault="00511727" w:rsidP="00FE346D">
      <w:pPr>
        <w:spacing w:line="276" w:lineRule="auto"/>
        <w:jc w:val="both"/>
        <w:rPr>
          <w:rFonts w:ascii="Times New Roman" w:hAnsi="Times New Roman" w:cs="Times New Roman"/>
          <w:sz w:val="24"/>
          <w:szCs w:val="24"/>
          <w:lang w:val="en-US" w:eastAsia="nl-NL"/>
        </w:rPr>
      </w:pPr>
      <w:r w:rsidRPr="00D31D89">
        <w:rPr>
          <w:rFonts w:ascii="Times New Roman" w:hAnsi="Times New Roman" w:cs="Times New Roman"/>
          <w:sz w:val="24"/>
          <w:szCs w:val="24"/>
          <w:lang w:val="en-US"/>
        </w:rPr>
        <w:t xml:space="preserve">Jacobsen, D. (2014). </w:t>
      </w:r>
      <w:r w:rsidRPr="00D31D89">
        <w:rPr>
          <w:rFonts w:ascii="Times New Roman" w:hAnsi="Times New Roman" w:cs="Times New Roman"/>
          <w:sz w:val="24"/>
          <w:szCs w:val="24"/>
          <w:lang w:val="en-US" w:eastAsia="nl-NL"/>
        </w:rPr>
        <w:t xml:space="preserve">Regional Governance Networks: Filling In or Hollowing Out? </w:t>
      </w:r>
      <w:r w:rsidRPr="00D31D89">
        <w:rPr>
          <w:rFonts w:ascii="Times New Roman" w:hAnsi="Times New Roman" w:cs="Times New Roman"/>
          <w:i/>
          <w:sz w:val="24"/>
          <w:szCs w:val="24"/>
          <w:lang w:val="en-US" w:eastAsia="nl-NL"/>
        </w:rPr>
        <w:t>Scandinavian Political Studies, 38</w:t>
      </w:r>
      <w:r w:rsidRPr="00D31D89">
        <w:rPr>
          <w:rFonts w:ascii="Times New Roman" w:hAnsi="Times New Roman" w:cs="Times New Roman"/>
          <w:sz w:val="24"/>
          <w:szCs w:val="24"/>
          <w:lang w:val="en-US" w:eastAsia="nl-NL"/>
        </w:rPr>
        <w:t>(2), 115-136.</w:t>
      </w:r>
    </w:p>
    <w:p w14:paraId="6CC720A7" w14:textId="0543D0DD" w:rsidR="004D503F" w:rsidRPr="00D31D89" w:rsidRDefault="004D503F"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Kanter</w:t>
      </w:r>
      <w:proofErr w:type="spellEnd"/>
      <w:r w:rsidRPr="00D31D89">
        <w:rPr>
          <w:rFonts w:ascii="Times New Roman" w:hAnsi="Times New Roman" w:cs="Times New Roman"/>
          <w:sz w:val="24"/>
          <w:szCs w:val="24"/>
          <w:lang w:val="en-US"/>
        </w:rPr>
        <w:t xml:space="preserve">, R. M. (2002), Collaborative advantage: the art of alliances. In </w:t>
      </w:r>
      <w:r w:rsidRPr="00D31D89">
        <w:rPr>
          <w:rFonts w:ascii="Times New Roman" w:hAnsi="Times New Roman" w:cs="Times New Roman"/>
          <w:i/>
          <w:iCs/>
          <w:sz w:val="24"/>
          <w:szCs w:val="24"/>
          <w:lang w:val="en-US"/>
        </w:rPr>
        <w:t xml:space="preserve">Harvard Business Review on Strategic Alliances </w:t>
      </w:r>
      <w:r w:rsidRPr="00D31D89">
        <w:rPr>
          <w:rFonts w:ascii="Times New Roman" w:hAnsi="Times New Roman" w:cs="Times New Roman"/>
          <w:sz w:val="24"/>
          <w:szCs w:val="24"/>
          <w:lang w:val="en-US"/>
        </w:rPr>
        <w:t>(Boston), 97–128.</w:t>
      </w:r>
    </w:p>
    <w:p w14:paraId="0FC39E86" w14:textId="1ECB6C58" w:rsidR="00061681" w:rsidRPr="00D31D89" w:rsidRDefault="006026D3"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Keast</w:t>
      </w:r>
      <w:proofErr w:type="spellEnd"/>
      <w:r w:rsidRPr="00D31D89">
        <w:rPr>
          <w:rFonts w:ascii="Times New Roman" w:hAnsi="Times New Roman" w:cs="Times New Roman"/>
          <w:sz w:val="24"/>
          <w:szCs w:val="24"/>
          <w:lang w:val="en-US"/>
        </w:rPr>
        <w:t>, R., Mandell, M</w:t>
      </w:r>
      <w:r w:rsidR="002333D7" w:rsidRPr="00D31D89">
        <w:rPr>
          <w:rFonts w:ascii="Times New Roman" w:hAnsi="Times New Roman" w:cs="Times New Roman"/>
          <w:sz w:val="24"/>
          <w:szCs w:val="24"/>
          <w:lang w:val="en-US"/>
        </w:rPr>
        <w:t xml:space="preserve">, Brown, K. and </w:t>
      </w:r>
      <w:proofErr w:type="spellStart"/>
      <w:r w:rsidR="002333D7" w:rsidRPr="00D31D89">
        <w:rPr>
          <w:rFonts w:ascii="Times New Roman" w:hAnsi="Times New Roman" w:cs="Times New Roman"/>
          <w:sz w:val="24"/>
          <w:szCs w:val="24"/>
          <w:lang w:val="en-US"/>
        </w:rPr>
        <w:t>Woolcock</w:t>
      </w:r>
      <w:proofErr w:type="spellEnd"/>
      <w:r w:rsidR="002333D7" w:rsidRPr="00D31D89">
        <w:rPr>
          <w:rFonts w:ascii="Times New Roman" w:hAnsi="Times New Roman" w:cs="Times New Roman"/>
          <w:sz w:val="24"/>
          <w:szCs w:val="24"/>
          <w:lang w:val="en-US"/>
        </w:rPr>
        <w:t>, G. (2004) Network Structures: Working Differently and</w:t>
      </w:r>
      <w:r w:rsidR="00A1260E" w:rsidRPr="00D31D89">
        <w:rPr>
          <w:rFonts w:ascii="Times New Roman" w:hAnsi="Times New Roman" w:cs="Times New Roman"/>
          <w:sz w:val="24"/>
          <w:szCs w:val="24"/>
          <w:lang w:val="en-US"/>
        </w:rPr>
        <w:t xml:space="preserve"> Changing Expectations. </w:t>
      </w:r>
      <w:r w:rsidR="002333D7" w:rsidRPr="00D31D89">
        <w:rPr>
          <w:rFonts w:ascii="Times New Roman" w:hAnsi="Times New Roman" w:cs="Times New Roman"/>
          <w:i/>
          <w:sz w:val="24"/>
          <w:szCs w:val="24"/>
          <w:lang w:val="en-US"/>
        </w:rPr>
        <w:t>Public Administration Review</w:t>
      </w:r>
      <w:r w:rsidR="00A1260E" w:rsidRPr="00D31D89">
        <w:rPr>
          <w:rFonts w:ascii="Times New Roman" w:hAnsi="Times New Roman" w:cs="Times New Roman"/>
          <w:i/>
          <w:sz w:val="24"/>
          <w:szCs w:val="24"/>
          <w:lang w:val="en-US"/>
        </w:rPr>
        <w:t>,</w:t>
      </w:r>
      <w:r w:rsidR="002333D7" w:rsidRPr="00D31D89">
        <w:rPr>
          <w:rFonts w:ascii="Times New Roman" w:hAnsi="Times New Roman" w:cs="Times New Roman"/>
          <w:i/>
          <w:sz w:val="24"/>
          <w:szCs w:val="24"/>
          <w:lang w:val="en-US"/>
        </w:rPr>
        <w:t xml:space="preserve"> </w:t>
      </w:r>
      <w:r w:rsidR="00EC7D98" w:rsidRPr="00D31D89">
        <w:rPr>
          <w:rFonts w:ascii="Times New Roman" w:hAnsi="Times New Roman" w:cs="Times New Roman"/>
          <w:i/>
          <w:sz w:val="24"/>
          <w:szCs w:val="24"/>
          <w:lang w:val="en-US"/>
        </w:rPr>
        <w:t>64</w:t>
      </w:r>
      <w:r w:rsidR="00A1260E" w:rsidRPr="00D31D89">
        <w:rPr>
          <w:rFonts w:ascii="Times New Roman" w:hAnsi="Times New Roman" w:cs="Times New Roman"/>
          <w:sz w:val="24"/>
          <w:szCs w:val="24"/>
          <w:lang w:val="en-US"/>
        </w:rPr>
        <w:t>(</w:t>
      </w:r>
      <w:r w:rsidR="00EC7D98" w:rsidRPr="00D31D89">
        <w:rPr>
          <w:rFonts w:ascii="Times New Roman" w:hAnsi="Times New Roman" w:cs="Times New Roman"/>
          <w:sz w:val="24"/>
          <w:szCs w:val="24"/>
          <w:lang w:val="en-US"/>
        </w:rPr>
        <w:t>3</w:t>
      </w:r>
      <w:r w:rsidR="00A1260E" w:rsidRPr="00D31D89">
        <w:rPr>
          <w:rFonts w:ascii="Times New Roman" w:hAnsi="Times New Roman" w:cs="Times New Roman"/>
          <w:sz w:val="24"/>
          <w:szCs w:val="24"/>
          <w:lang w:val="en-US"/>
        </w:rPr>
        <w:t>)</w:t>
      </w:r>
      <w:r w:rsidR="00EC7D98" w:rsidRPr="00D31D89">
        <w:rPr>
          <w:rFonts w:ascii="Times New Roman" w:hAnsi="Times New Roman" w:cs="Times New Roman"/>
          <w:sz w:val="24"/>
          <w:szCs w:val="24"/>
          <w:lang w:val="en-US"/>
        </w:rPr>
        <w:t xml:space="preserve">, </w:t>
      </w:r>
      <w:r w:rsidR="00A467F6" w:rsidRPr="00D31D89">
        <w:rPr>
          <w:rFonts w:ascii="Times New Roman" w:hAnsi="Times New Roman" w:cs="Times New Roman"/>
          <w:sz w:val="24"/>
          <w:szCs w:val="24"/>
          <w:lang w:val="en-US"/>
        </w:rPr>
        <w:t>363–71.</w:t>
      </w:r>
    </w:p>
    <w:p w14:paraId="75E941F2" w14:textId="747FF292" w:rsidR="008A5925" w:rsidRPr="00D31D89" w:rsidRDefault="008A5925" w:rsidP="00FE346D">
      <w:pPr>
        <w:spacing w:line="276" w:lineRule="auto"/>
        <w:jc w:val="both"/>
        <w:rPr>
          <w:rFonts w:ascii="Times New Roman" w:hAnsi="Times New Roman" w:cs="Times New Roman"/>
          <w:sz w:val="24"/>
          <w:szCs w:val="24"/>
          <w:lang w:val="en-US"/>
        </w:rPr>
      </w:pPr>
      <w:proofErr w:type="spellStart"/>
      <w:r w:rsidRPr="00D31D89">
        <w:rPr>
          <w:rFonts w:ascii="Times New Roman" w:eastAsia="Times New Roman" w:hAnsi="Times New Roman" w:cs="Times New Roman"/>
          <w:color w:val="231F20"/>
          <w:sz w:val="24"/>
          <w:szCs w:val="24"/>
          <w:lang w:val="en-US" w:eastAsia="nl-NL"/>
        </w:rPr>
        <w:t>Kenis</w:t>
      </w:r>
      <w:proofErr w:type="spellEnd"/>
      <w:r w:rsidRPr="00D31D89">
        <w:rPr>
          <w:rFonts w:ascii="Times New Roman" w:eastAsia="Times New Roman" w:hAnsi="Times New Roman" w:cs="Times New Roman"/>
          <w:color w:val="231F20"/>
          <w:sz w:val="24"/>
          <w:szCs w:val="24"/>
          <w:lang w:val="en-US" w:eastAsia="nl-NL"/>
        </w:rPr>
        <w:t xml:space="preserve">, P. &amp; </w:t>
      </w:r>
      <w:proofErr w:type="spellStart"/>
      <w:r w:rsidRPr="00D31D89">
        <w:rPr>
          <w:rFonts w:ascii="Times New Roman" w:eastAsia="Times New Roman" w:hAnsi="Times New Roman" w:cs="Times New Roman"/>
          <w:color w:val="231F20"/>
          <w:sz w:val="24"/>
          <w:szCs w:val="24"/>
          <w:lang w:val="en-US" w:eastAsia="nl-NL"/>
        </w:rPr>
        <w:t>Provan</w:t>
      </w:r>
      <w:proofErr w:type="spellEnd"/>
      <w:r w:rsidRPr="00D31D89">
        <w:rPr>
          <w:rFonts w:ascii="Times New Roman" w:eastAsia="Times New Roman" w:hAnsi="Times New Roman" w:cs="Times New Roman"/>
          <w:color w:val="231F20"/>
          <w:sz w:val="24"/>
          <w:szCs w:val="24"/>
          <w:lang w:val="en-US" w:eastAsia="nl-NL"/>
        </w:rPr>
        <w:t xml:space="preserve">, K. (2009). Towards an exogenous theory of public network performance. </w:t>
      </w:r>
      <w:r w:rsidRPr="00D31D89">
        <w:rPr>
          <w:rFonts w:ascii="Times New Roman" w:hAnsi="Times New Roman" w:cs="Times New Roman"/>
          <w:i/>
          <w:sz w:val="24"/>
          <w:szCs w:val="24"/>
          <w:lang w:val="en-US"/>
        </w:rPr>
        <w:t>Public Administration, 87</w:t>
      </w:r>
      <w:r w:rsidRPr="00D31D89">
        <w:rPr>
          <w:rFonts w:ascii="Times New Roman" w:hAnsi="Times New Roman" w:cs="Times New Roman"/>
          <w:sz w:val="24"/>
          <w:szCs w:val="24"/>
          <w:lang w:val="en-US"/>
        </w:rPr>
        <w:t>(3), 440–456.</w:t>
      </w:r>
    </w:p>
    <w:p w14:paraId="0432F0F8" w14:textId="77777777" w:rsidR="00FE346D" w:rsidRPr="00D31D89" w:rsidRDefault="00FE346D"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Klein </w:t>
      </w:r>
      <w:proofErr w:type="spellStart"/>
      <w:r w:rsidRPr="00D31D89">
        <w:rPr>
          <w:rFonts w:ascii="Times New Roman" w:hAnsi="Times New Roman" w:cs="Times New Roman"/>
          <w:sz w:val="24"/>
          <w:szCs w:val="24"/>
          <w:lang w:val="en-US"/>
        </w:rPr>
        <w:t>Haarhuis</w:t>
      </w:r>
      <w:proofErr w:type="spellEnd"/>
      <w:r w:rsidRPr="00D31D89">
        <w:rPr>
          <w:rFonts w:ascii="Times New Roman" w:hAnsi="Times New Roman" w:cs="Times New Roman"/>
          <w:sz w:val="24"/>
          <w:szCs w:val="24"/>
          <w:lang w:val="en-US"/>
        </w:rPr>
        <w:t xml:space="preserve">, C. and </w:t>
      </w:r>
      <w:proofErr w:type="spellStart"/>
      <w:r w:rsidRPr="00D31D89">
        <w:rPr>
          <w:rFonts w:ascii="Times New Roman" w:hAnsi="Times New Roman" w:cs="Times New Roman"/>
          <w:sz w:val="24"/>
          <w:szCs w:val="24"/>
          <w:lang w:val="en-US"/>
        </w:rPr>
        <w:t>Niemeijer</w:t>
      </w:r>
      <w:proofErr w:type="spellEnd"/>
      <w:r w:rsidRPr="00D31D89">
        <w:rPr>
          <w:rFonts w:ascii="Times New Roman" w:hAnsi="Times New Roman" w:cs="Times New Roman"/>
          <w:sz w:val="24"/>
          <w:szCs w:val="24"/>
          <w:lang w:val="en-US"/>
        </w:rPr>
        <w:t xml:space="preserve">, E. (2009). Synthesizing Legislative Evaluations: Putting the Pieces Together. </w:t>
      </w:r>
      <w:r w:rsidRPr="00D31D89">
        <w:rPr>
          <w:rFonts w:ascii="Times New Roman" w:hAnsi="Times New Roman" w:cs="Times New Roman"/>
          <w:i/>
          <w:sz w:val="24"/>
          <w:szCs w:val="24"/>
          <w:lang w:val="en-US"/>
        </w:rPr>
        <w:t>Evaluation, 15</w:t>
      </w:r>
      <w:r w:rsidRPr="00D31D89">
        <w:rPr>
          <w:rFonts w:ascii="Times New Roman" w:hAnsi="Times New Roman" w:cs="Times New Roman"/>
          <w:sz w:val="24"/>
          <w:szCs w:val="24"/>
          <w:lang w:val="en-US"/>
        </w:rPr>
        <w:t xml:space="preserve">(4), 403-425. </w:t>
      </w:r>
    </w:p>
    <w:p w14:paraId="23B0727E" w14:textId="4F83AF76" w:rsidR="00B17D4B" w:rsidRPr="00D31D89" w:rsidRDefault="00EB12F6"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Klijn</w:t>
      </w:r>
      <w:proofErr w:type="spellEnd"/>
      <w:r w:rsidRPr="00D31D89">
        <w:rPr>
          <w:rFonts w:ascii="Times New Roman" w:hAnsi="Times New Roman" w:cs="Times New Roman"/>
          <w:sz w:val="24"/>
          <w:szCs w:val="24"/>
          <w:lang w:val="en-US"/>
        </w:rPr>
        <w:t>, E.</w:t>
      </w:r>
      <w:r w:rsidR="00B17D4B" w:rsidRPr="00D31D89">
        <w:rPr>
          <w:rFonts w:ascii="Times New Roman" w:hAnsi="Times New Roman" w:cs="Times New Roman"/>
          <w:sz w:val="24"/>
          <w:szCs w:val="24"/>
          <w:lang w:val="en-US"/>
        </w:rPr>
        <w:t xml:space="preserve"> (2008). Governance and governance networks in Europe. </w:t>
      </w:r>
      <w:r w:rsidR="00B17D4B" w:rsidRPr="00D31D89">
        <w:rPr>
          <w:rFonts w:ascii="Times New Roman" w:hAnsi="Times New Roman" w:cs="Times New Roman"/>
          <w:i/>
          <w:sz w:val="24"/>
          <w:szCs w:val="24"/>
          <w:lang w:val="en-US"/>
        </w:rPr>
        <w:t>Public Management Review, 10</w:t>
      </w:r>
      <w:r w:rsidR="00A1260E" w:rsidRPr="00D31D89">
        <w:rPr>
          <w:rFonts w:ascii="Times New Roman" w:hAnsi="Times New Roman" w:cs="Times New Roman"/>
          <w:sz w:val="24"/>
          <w:szCs w:val="24"/>
          <w:lang w:val="en-US"/>
        </w:rPr>
        <w:t xml:space="preserve">, </w:t>
      </w:r>
      <w:r w:rsidR="00B17D4B" w:rsidRPr="00D31D89">
        <w:rPr>
          <w:rFonts w:ascii="Times New Roman" w:hAnsi="Times New Roman" w:cs="Times New Roman"/>
          <w:sz w:val="24"/>
          <w:szCs w:val="24"/>
          <w:lang w:val="en-US"/>
        </w:rPr>
        <w:t>505–525.</w:t>
      </w:r>
    </w:p>
    <w:p w14:paraId="69C7CB71" w14:textId="52E6892A" w:rsidR="00191426" w:rsidRPr="00D31D89" w:rsidRDefault="00191426"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lang w:val="en-US"/>
        </w:rPr>
        <w:t>Klijn</w:t>
      </w:r>
      <w:proofErr w:type="spellEnd"/>
      <w:r w:rsidRPr="00D31D89">
        <w:rPr>
          <w:rFonts w:ascii="Times New Roman" w:hAnsi="Times New Roman" w:cs="Times New Roman"/>
          <w:sz w:val="24"/>
          <w:szCs w:val="24"/>
          <w:lang w:val="en-US"/>
        </w:rPr>
        <w:t xml:space="preserve">, E. (2010). </w:t>
      </w:r>
      <w:r w:rsidR="0052576D" w:rsidRPr="00D31D89">
        <w:rPr>
          <w:rFonts w:ascii="Times New Roman" w:hAnsi="Times New Roman" w:cs="Times New Roman"/>
          <w:sz w:val="24"/>
          <w:szCs w:val="24"/>
          <w:lang w:val="en-US"/>
        </w:rPr>
        <w:t xml:space="preserve">Public–private partnerships: deciphering meaning, message and phenomenon. </w:t>
      </w:r>
      <w:r w:rsidR="0052576D" w:rsidRPr="00D31D89">
        <w:rPr>
          <w:rFonts w:ascii="Times New Roman" w:hAnsi="Times New Roman" w:cs="Times New Roman"/>
          <w:sz w:val="24"/>
          <w:szCs w:val="24"/>
        </w:rPr>
        <w:t xml:space="preserve">In: G. Hodge </w:t>
      </w:r>
      <w:proofErr w:type="spellStart"/>
      <w:r w:rsidR="0052576D" w:rsidRPr="00D31D89">
        <w:rPr>
          <w:rFonts w:ascii="Times New Roman" w:hAnsi="Times New Roman" w:cs="Times New Roman"/>
          <w:sz w:val="24"/>
          <w:szCs w:val="24"/>
        </w:rPr>
        <w:t>and</w:t>
      </w:r>
      <w:proofErr w:type="spellEnd"/>
      <w:r w:rsidR="0052576D" w:rsidRPr="00D31D89">
        <w:rPr>
          <w:rFonts w:ascii="Times New Roman" w:hAnsi="Times New Roman" w:cs="Times New Roman"/>
          <w:sz w:val="24"/>
          <w:szCs w:val="24"/>
        </w:rPr>
        <w:t xml:space="preserve"> C. Greve (Eds.), </w:t>
      </w:r>
      <w:r w:rsidR="0052576D" w:rsidRPr="00D31D89">
        <w:rPr>
          <w:rFonts w:ascii="Times New Roman" w:hAnsi="Times New Roman" w:cs="Times New Roman"/>
          <w:i/>
          <w:sz w:val="24"/>
          <w:szCs w:val="24"/>
        </w:rPr>
        <w:t xml:space="preserve">International </w:t>
      </w:r>
      <w:proofErr w:type="spellStart"/>
      <w:r w:rsidR="0052576D" w:rsidRPr="00D31D89">
        <w:rPr>
          <w:rFonts w:ascii="Times New Roman" w:hAnsi="Times New Roman" w:cs="Times New Roman"/>
          <w:i/>
          <w:sz w:val="24"/>
          <w:szCs w:val="24"/>
        </w:rPr>
        <w:t>Handbook</w:t>
      </w:r>
      <w:proofErr w:type="spellEnd"/>
      <w:r w:rsidR="0052576D" w:rsidRPr="00D31D89">
        <w:rPr>
          <w:rFonts w:ascii="Times New Roman" w:hAnsi="Times New Roman" w:cs="Times New Roman"/>
          <w:i/>
          <w:sz w:val="24"/>
          <w:szCs w:val="24"/>
        </w:rPr>
        <w:t xml:space="preserve"> of PPP</w:t>
      </w:r>
      <w:r w:rsidR="0052576D" w:rsidRPr="00D31D89">
        <w:rPr>
          <w:rFonts w:ascii="Times New Roman" w:hAnsi="Times New Roman" w:cs="Times New Roman"/>
          <w:sz w:val="24"/>
          <w:szCs w:val="24"/>
        </w:rPr>
        <w:t xml:space="preserve"> (pp. 68-80), </w:t>
      </w:r>
      <w:proofErr w:type="spellStart"/>
      <w:r w:rsidR="0052576D" w:rsidRPr="00D31D89">
        <w:rPr>
          <w:rFonts w:ascii="Times New Roman" w:hAnsi="Times New Roman" w:cs="Times New Roman"/>
          <w:sz w:val="24"/>
          <w:szCs w:val="24"/>
        </w:rPr>
        <w:t>Cheltenham</w:t>
      </w:r>
      <w:proofErr w:type="spellEnd"/>
      <w:r w:rsidR="0052576D" w:rsidRPr="00D31D89">
        <w:rPr>
          <w:rFonts w:ascii="Times New Roman" w:hAnsi="Times New Roman" w:cs="Times New Roman"/>
          <w:sz w:val="24"/>
          <w:szCs w:val="24"/>
        </w:rPr>
        <w:t xml:space="preserve">, UK: Edgar </w:t>
      </w:r>
      <w:proofErr w:type="spellStart"/>
      <w:r w:rsidR="0052576D" w:rsidRPr="00D31D89">
        <w:rPr>
          <w:rFonts w:ascii="Times New Roman" w:hAnsi="Times New Roman" w:cs="Times New Roman"/>
          <w:sz w:val="24"/>
          <w:szCs w:val="24"/>
        </w:rPr>
        <w:t>Elgar</w:t>
      </w:r>
      <w:proofErr w:type="spellEnd"/>
      <w:r w:rsidR="0052576D" w:rsidRPr="00D31D89">
        <w:rPr>
          <w:rFonts w:ascii="Times New Roman" w:hAnsi="Times New Roman" w:cs="Times New Roman"/>
          <w:sz w:val="24"/>
          <w:szCs w:val="24"/>
        </w:rPr>
        <w:t>.</w:t>
      </w:r>
    </w:p>
    <w:p w14:paraId="0445CC41" w14:textId="69C1E2EA" w:rsidR="00670850" w:rsidRPr="00D31D89" w:rsidRDefault="00670850"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Klijn, E., Edelenbos, J &amp; Steijn, B. (2010). </w:t>
      </w:r>
      <w:r w:rsidRPr="00D31D89">
        <w:rPr>
          <w:rFonts w:ascii="Times New Roman" w:hAnsi="Times New Roman" w:cs="Times New Roman"/>
          <w:sz w:val="24"/>
          <w:szCs w:val="24"/>
          <w:lang w:val="en-US"/>
        </w:rPr>
        <w:t xml:space="preserve">Trust in governance networks; its impacts and outcomes. </w:t>
      </w:r>
      <w:r w:rsidRPr="00D31D89">
        <w:rPr>
          <w:rFonts w:ascii="Times New Roman" w:hAnsi="Times New Roman" w:cs="Times New Roman"/>
          <w:i/>
          <w:sz w:val="24"/>
          <w:szCs w:val="24"/>
          <w:lang w:val="en-US"/>
        </w:rPr>
        <w:t>Administration and Society, 42</w:t>
      </w:r>
      <w:r w:rsidRPr="00D31D89">
        <w:rPr>
          <w:rFonts w:ascii="Times New Roman" w:hAnsi="Times New Roman" w:cs="Times New Roman"/>
          <w:sz w:val="24"/>
          <w:szCs w:val="24"/>
          <w:lang w:val="en-US"/>
        </w:rPr>
        <w:t>(2), 193-221.</w:t>
      </w:r>
    </w:p>
    <w:p w14:paraId="3B8B5986" w14:textId="3D95F0FC" w:rsidR="00110C9A" w:rsidRPr="00D31D89" w:rsidRDefault="00110C9A"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Klijn</w:t>
      </w:r>
      <w:proofErr w:type="spellEnd"/>
      <w:r w:rsidRPr="00D31D89">
        <w:rPr>
          <w:rFonts w:ascii="Times New Roman" w:hAnsi="Times New Roman" w:cs="Times New Roman"/>
          <w:sz w:val="24"/>
          <w:szCs w:val="24"/>
          <w:lang w:val="en-US"/>
        </w:rPr>
        <w:t xml:space="preserve">, E. &amp; </w:t>
      </w:r>
      <w:proofErr w:type="spellStart"/>
      <w:r w:rsidRPr="00D31D89">
        <w:rPr>
          <w:rFonts w:ascii="Times New Roman" w:hAnsi="Times New Roman" w:cs="Times New Roman"/>
          <w:sz w:val="24"/>
          <w:szCs w:val="24"/>
          <w:lang w:val="en-US"/>
        </w:rPr>
        <w:t>Teisman</w:t>
      </w:r>
      <w:proofErr w:type="spellEnd"/>
      <w:r w:rsidRPr="00D31D89">
        <w:rPr>
          <w:rFonts w:ascii="Times New Roman" w:hAnsi="Times New Roman" w:cs="Times New Roman"/>
          <w:sz w:val="24"/>
          <w:szCs w:val="24"/>
          <w:lang w:val="en-US"/>
        </w:rPr>
        <w:t xml:space="preserve">, G. (2000). Governing Public-Private Partnerships; </w:t>
      </w:r>
      <w:proofErr w:type="spellStart"/>
      <w:r w:rsidRPr="00D31D89">
        <w:rPr>
          <w:rFonts w:ascii="Times New Roman" w:hAnsi="Times New Roman" w:cs="Times New Roman"/>
          <w:sz w:val="24"/>
          <w:szCs w:val="24"/>
          <w:lang w:val="en-US"/>
        </w:rPr>
        <w:t>analysing</w:t>
      </w:r>
      <w:proofErr w:type="spellEnd"/>
      <w:r w:rsidRPr="00D31D89">
        <w:rPr>
          <w:rFonts w:ascii="Times New Roman" w:hAnsi="Times New Roman" w:cs="Times New Roman"/>
          <w:sz w:val="24"/>
          <w:szCs w:val="24"/>
          <w:lang w:val="en-US"/>
        </w:rPr>
        <w:t xml:space="preserve"> and managing the processes and institutional characteristics of public-private partnerships.</w:t>
      </w:r>
      <w:r w:rsidR="0052576D" w:rsidRPr="00D31D89">
        <w:rPr>
          <w:rFonts w:ascii="Times New Roman" w:hAnsi="Times New Roman" w:cs="Times New Roman"/>
          <w:sz w:val="24"/>
          <w:szCs w:val="24"/>
          <w:lang w:val="en-US"/>
        </w:rPr>
        <w:t xml:space="preserve"> </w:t>
      </w:r>
      <w:r w:rsidR="0052576D" w:rsidRPr="00D31D89">
        <w:rPr>
          <w:rFonts w:ascii="Times New Roman" w:hAnsi="Times New Roman" w:cs="Times New Roman"/>
          <w:i/>
          <w:color w:val="222222"/>
          <w:sz w:val="24"/>
          <w:szCs w:val="24"/>
          <w:shd w:val="clear" w:color="auto" w:fill="FFFFFF"/>
          <w:lang w:val="en-US"/>
        </w:rPr>
        <w:t>Routledge Advances in Management and Business Studies, 19</w:t>
      </w:r>
      <w:r w:rsidR="0052576D" w:rsidRPr="00D31D89">
        <w:rPr>
          <w:rFonts w:ascii="Times New Roman" w:hAnsi="Times New Roman" w:cs="Times New Roman"/>
          <w:color w:val="222222"/>
          <w:sz w:val="24"/>
          <w:szCs w:val="24"/>
          <w:shd w:val="clear" w:color="auto" w:fill="FFFFFF"/>
          <w:lang w:val="en-US"/>
        </w:rPr>
        <w:t>, 84-102.</w:t>
      </w:r>
    </w:p>
    <w:p w14:paraId="4325010C" w14:textId="4F855DD0" w:rsidR="00B17D4B" w:rsidRPr="00D31D89" w:rsidRDefault="00780913"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Koppenjan</w:t>
      </w:r>
      <w:proofErr w:type="spellEnd"/>
      <w:r w:rsidRPr="00D31D89">
        <w:rPr>
          <w:rFonts w:ascii="Times New Roman" w:hAnsi="Times New Roman" w:cs="Times New Roman"/>
          <w:sz w:val="24"/>
          <w:szCs w:val="24"/>
          <w:lang w:val="en-US"/>
        </w:rPr>
        <w:t>, J.</w:t>
      </w:r>
      <w:r w:rsidR="00B17D4B" w:rsidRPr="00D31D89">
        <w:rPr>
          <w:rFonts w:ascii="Times New Roman" w:hAnsi="Times New Roman" w:cs="Times New Roman"/>
          <w:sz w:val="24"/>
          <w:szCs w:val="24"/>
          <w:lang w:val="en-US"/>
        </w:rPr>
        <w:t xml:space="preserve"> (2012). </w:t>
      </w:r>
      <w:r w:rsidR="00B17D4B" w:rsidRPr="00D31D89">
        <w:rPr>
          <w:rFonts w:ascii="Times New Roman" w:hAnsi="Times New Roman" w:cs="Times New Roman"/>
          <w:i/>
          <w:iCs/>
          <w:sz w:val="24"/>
          <w:szCs w:val="24"/>
          <w:lang w:val="en-US"/>
        </w:rPr>
        <w:t xml:space="preserve">Het </w:t>
      </w:r>
      <w:proofErr w:type="spellStart"/>
      <w:r w:rsidR="00B17D4B" w:rsidRPr="00D31D89">
        <w:rPr>
          <w:rFonts w:ascii="Times New Roman" w:hAnsi="Times New Roman" w:cs="Times New Roman"/>
          <w:i/>
          <w:iCs/>
          <w:sz w:val="24"/>
          <w:szCs w:val="24"/>
          <w:lang w:val="en-US"/>
        </w:rPr>
        <w:t>verknipte</w:t>
      </w:r>
      <w:proofErr w:type="spellEnd"/>
      <w:r w:rsidR="00B17D4B" w:rsidRPr="00D31D89">
        <w:rPr>
          <w:rFonts w:ascii="Times New Roman" w:hAnsi="Times New Roman" w:cs="Times New Roman"/>
          <w:i/>
          <w:iCs/>
          <w:sz w:val="24"/>
          <w:szCs w:val="24"/>
          <w:lang w:val="en-US"/>
        </w:rPr>
        <w:t xml:space="preserve"> </w:t>
      </w:r>
      <w:proofErr w:type="spellStart"/>
      <w:r w:rsidR="00B17D4B" w:rsidRPr="00D31D89">
        <w:rPr>
          <w:rFonts w:ascii="Times New Roman" w:hAnsi="Times New Roman" w:cs="Times New Roman"/>
          <w:i/>
          <w:iCs/>
          <w:sz w:val="24"/>
          <w:szCs w:val="24"/>
          <w:lang w:val="en-US"/>
        </w:rPr>
        <w:t>bestuur</w:t>
      </w:r>
      <w:proofErr w:type="spellEnd"/>
      <w:r w:rsidR="00B17D4B" w:rsidRPr="00D31D89">
        <w:rPr>
          <w:rFonts w:ascii="Times New Roman" w:hAnsi="Times New Roman" w:cs="Times New Roman"/>
          <w:i/>
          <w:iCs/>
          <w:sz w:val="24"/>
          <w:szCs w:val="24"/>
          <w:lang w:val="en-US"/>
        </w:rPr>
        <w:t xml:space="preserve">. </w:t>
      </w:r>
      <w:r w:rsidR="00B17D4B" w:rsidRPr="00D31D89">
        <w:rPr>
          <w:rFonts w:ascii="Times New Roman" w:hAnsi="Times New Roman" w:cs="Times New Roman"/>
          <w:sz w:val="24"/>
          <w:szCs w:val="24"/>
          <w:lang w:val="en-US"/>
        </w:rPr>
        <w:t>Den Haag: Eleven International Publishing.</w:t>
      </w:r>
    </w:p>
    <w:p w14:paraId="23D5026F" w14:textId="3246BBDA" w:rsidR="00CC6F41" w:rsidRPr="00D31D89" w:rsidRDefault="00CC6F41" w:rsidP="00FE346D">
      <w:pPr>
        <w:spacing w:line="276" w:lineRule="auto"/>
        <w:jc w:val="both"/>
        <w:rPr>
          <w:rFonts w:ascii="Times New Roman" w:hAnsi="Times New Roman" w:cs="Times New Roman"/>
          <w:sz w:val="24"/>
          <w:szCs w:val="24"/>
          <w:lang w:val="en-GB"/>
        </w:rPr>
      </w:pPr>
      <w:proofErr w:type="spellStart"/>
      <w:r w:rsidRPr="00D31D89">
        <w:rPr>
          <w:rFonts w:ascii="Times New Roman" w:hAnsi="Times New Roman" w:cs="Times New Roman"/>
          <w:sz w:val="24"/>
          <w:szCs w:val="24"/>
          <w:lang w:val="en-GB"/>
        </w:rPr>
        <w:t>Krefting</w:t>
      </w:r>
      <w:proofErr w:type="spellEnd"/>
      <w:r w:rsidRPr="00D31D89">
        <w:rPr>
          <w:rFonts w:ascii="Times New Roman" w:hAnsi="Times New Roman" w:cs="Times New Roman"/>
          <w:sz w:val="24"/>
          <w:szCs w:val="24"/>
          <w:lang w:val="en-GB"/>
        </w:rPr>
        <w:t xml:space="preserve">, L. (1991). Rigor in Qualitative Research: The Assessment of Trustworthiness. </w:t>
      </w:r>
      <w:r w:rsidRPr="00D31D89">
        <w:rPr>
          <w:rFonts w:ascii="Times New Roman" w:hAnsi="Times New Roman" w:cs="Times New Roman"/>
          <w:i/>
          <w:sz w:val="24"/>
          <w:szCs w:val="24"/>
          <w:lang w:val="en-GB"/>
        </w:rPr>
        <w:t>The American Journal of Occupational Therapy</w:t>
      </w:r>
      <w:r w:rsidRPr="00D31D89">
        <w:rPr>
          <w:rFonts w:ascii="Times New Roman" w:hAnsi="Times New Roman" w:cs="Times New Roman"/>
          <w:sz w:val="24"/>
          <w:szCs w:val="24"/>
          <w:lang w:val="en-GB"/>
        </w:rPr>
        <w:t>, 45(3), 214-222.</w:t>
      </w:r>
    </w:p>
    <w:p w14:paraId="3E254A34" w14:textId="5606E9EF" w:rsidR="007A1EBA" w:rsidRPr="00D31D89" w:rsidRDefault="007A1EBA"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Lincoln, Y. &amp; Guba, E. (1985). </w:t>
      </w:r>
      <w:r w:rsidRPr="00D31D89">
        <w:rPr>
          <w:rFonts w:ascii="Times New Roman" w:hAnsi="Times New Roman" w:cs="Times New Roman"/>
          <w:i/>
          <w:sz w:val="24"/>
          <w:szCs w:val="24"/>
          <w:lang w:val="en-US"/>
        </w:rPr>
        <w:t>Naturalistic Inquiry</w:t>
      </w:r>
      <w:r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GB"/>
        </w:rPr>
        <w:t>Newbury Park, CA: Sage.</w:t>
      </w:r>
    </w:p>
    <w:p w14:paraId="63A3E830" w14:textId="368E61DB" w:rsidR="00CD1964" w:rsidRPr="00D31D89" w:rsidRDefault="00CD1964"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Madhok</w:t>
      </w:r>
      <w:proofErr w:type="spellEnd"/>
      <w:r w:rsidRPr="00D31D89">
        <w:rPr>
          <w:rFonts w:ascii="Times New Roman" w:hAnsi="Times New Roman" w:cs="Times New Roman"/>
          <w:sz w:val="24"/>
          <w:szCs w:val="24"/>
          <w:lang w:val="en-US"/>
        </w:rPr>
        <w:t xml:space="preserve">, A. (1995), Opportunism and trust in joint venture relationships: an exploratory study and a model. </w:t>
      </w:r>
      <w:r w:rsidRPr="00D31D89">
        <w:rPr>
          <w:rFonts w:ascii="Times New Roman" w:hAnsi="Times New Roman" w:cs="Times New Roman"/>
          <w:i/>
          <w:iCs/>
          <w:sz w:val="24"/>
          <w:szCs w:val="24"/>
          <w:lang w:val="en-US"/>
        </w:rPr>
        <w:t>Scandinavian Journal of Management</w:t>
      </w:r>
      <w:r w:rsidRPr="00D31D89">
        <w:rPr>
          <w:rFonts w:ascii="Times New Roman" w:hAnsi="Times New Roman" w:cs="Times New Roman"/>
          <w:sz w:val="24"/>
          <w:szCs w:val="24"/>
          <w:lang w:val="en-US"/>
        </w:rPr>
        <w:t xml:space="preserve">, </w:t>
      </w:r>
      <w:r w:rsidRPr="00D31D89">
        <w:rPr>
          <w:rFonts w:ascii="Times New Roman" w:hAnsi="Times New Roman" w:cs="Times New Roman"/>
          <w:i/>
          <w:iCs/>
          <w:sz w:val="24"/>
          <w:szCs w:val="24"/>
          <w:lang w:val="en-US"/>
        </w:rPr>
        <w:t>11</w:t>
      </w:r>
      <w:r w:rsidRPr="00D31D89">
        <w:rPr>
          <w:rFonts w:ascii="Times New Roman" w:hAnsi="Times New Roman" w:cs="Times New Roman"/>
          <w:sz w:val="24"/>
          <w:szCs w:val="24"/>
          <w:lang w:val="en-US"/>
        </w:rPr>
        <w:t>(1): 57–74.</w:t>
      </w:r>
    </w:p>
    <w:p w14:paraId="2B6446FD" w14:textId="06B1834C" w:rsidR="009D35C9" w:rsidRPr="00D31D89" w:rsidRDefault="009D35C9"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Mandell, M. &amp; Steelman, T. (2003). Understanding What Can Be Accomplished Through</w:t>
      </w:r>
      <w:r w:rsidR="00335512"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lang w:val="en-US"/>
        </w:rPr>
        <w:t>Interorganizational</w:t>
      </w:r>
      <w:proofErr w:type="spellEnd"/>
      <w:r w:rsidRPr="00D31D89">
        <w:rPr>
          <w:rFonts w:ascii="Times New Roman" w:hAnsi="Times New Roman" w:cs="Times New Roman"/>
          <w:sz w:val="24"/>
          <w:szCs w:val="24"/>
          <w:lang w:val="en-US"/>
        </w:rPr>
        <w:t xml:space="preserve"> Innovations: The Import</w:t>
      </w:r>
      <w:r w:rsidR="00335512" w:rsidRPr="00D31D89">
        <w:rPr>
          <w:rFonts w:ascii="Times New Roman" w:hAnsi="Times New Roman" w:cs="Times New Roman"/>
          <w:sz w:val="24"/>
          <w:szCs w:val="24"/>
          <w:lang w:val="en-US"/>
        </w:rPr>
        <w:t xml:space="preserve">ance of Typologies, Context and </w:t>
      </w:r>
      <w:r w:rsidRPr="00D31D89">
        <w:rPr>
          <w:rFonts w:ascii="Times New Roman" w:hAnsi="Times New Roman" w:cs="Times New Roman"/>
          <w:sz w:val="24"/>
          <w:szCs w:val="24"/>
          <w:lang w:val="en-US"/>
        </w:rPr>
        <w:t xml:space="preserve">Management. </w:t>
      </w:r>
      <w:r w:rsidRPr="00D31D89">
        <w:rPr>
          <w:rFonts w:ascii="Times New Roman" w:hAnsi="Times New Roman" w:cs="Times New Roman"/>
          <w:i/>
          <w:iCs/>
          <w:sz w:val="24"/>
          <w:szCs w:val="24"/>
          <w:lang w:val="en-US"/>
        </w:rPr>
        <w:t>Public Management Review</w:t>
      </w:r>
      <w:r w:rsidRPr="00D31D89">
        <w:rPr>
          <w:rFonts w:ascii="Times New Roman" w:hAnsi="Times New Roman" w:cs="Times New Roman"/>
          <w:i/>
          <w:sz w:val="24"/>
          <w:szCs w:val="24"/>
          <w:lang w:val="en-US"/>
        </w:rPr>
        <w:t>, 5</w:t>
      </w:r>
      <w:r w:rsidRPr="00D31D89">
        <w:rPr>
          <w:rFonts w:ascii="Times New Roman" w:hAnsi="Times New Roman" w:cs="Times New Roman"/>
          <w:sz w:val="24"/>
          <w:szCs w:val="24"/>
          <w:lang w:val="en-US"/>
        </w:rPr>
        <w:t>(2): 197-224.</w:t>
      </w:r>
    </w:p>
    <w:p w14:paraId="3A279663" w14:textId="351DA952" w:rsidR="00B50654" w:rsidRPr="00D31D89" w:rsidRDefault="000F53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lastRenderedPageBreak/>
        <w:t>Mandell, M. P.</w:t>
      </w:r>
      <w:r w:rsidR="00B50654" w:rsidRPr="00D31D89">
        <w:rPr>
          <w:rFonts w:ascii="Times New Roman" w:hAnsi="Times New Roman" w:cs="Times New Roman"/>
          <w:sz w:val="24"/>
          <w:szCs w:val="24"/>
          <w:lang w:val="en-US"/>
        </w:rPr>
        <w:t xml:space="preserve"> &amp; </w:t>
      </w:r>
      <w:proofErr w:type="spellStart"/>
      <w:r w:rsidR="00B50654" w:rsidRPr="00D31D89">
        <w:rPr>
          <w:rFonts w:ascii="Times New Roman" w:hAnsi="Times New Roman" w:cs="Times New Roman"/>
          <w:sz w:val="24"/>
          <w:szCs w:val="24"/>
          <w:lang w:val="en-US"/>
        </w:rPr>
        <w:t>Keast</w:t>
      </w:r>
      <w:proofErr w:type="spellEnd"/>
      <w:r w:rsidR="00B50654" w:rsidRPr="00D31D89">
        <w:rPr>
          <w:rFonts w:ascii="Times New Roman" w:hAnsi="Times New Roman" w:cs="Times New Roman"/>
          <w:sz w:val="24"/>
          <w:szCs w:val="24"/>
          <w:lang w:val="en-US"/>
        </w:rPr>
        <w:t xml:space="preserve">, R. (2008). Evaluating the effectiveness of </w:t>
      </w:r>
      <w:proofErr w:type="spellStart"/>
      <w:r w:rsidR="00B50654" w:rsidRPr="00D31D89">
        <w:rPr>
          <w:rFonts w:ascii="Times New Roman" w:hAnsi="Times New Roman" w:cs="Times New Roman"/>
          <w:sz w:val="24"/>
          <w:szCs w:val="24"/>
          <w:lang w:val="en-US"/>
        </w:rPr>
        <w:t>interorganizational</w:t>
      </w:r>
      <w:proofErr w:type="spellEnd"/>
      <w:r w:rsidR="00B50654" w:rsidRPr="00D31D89">
        <w:rPr>
          <w:rFonts w:ascii="Times New Roman" w:hAnsi="Times New Roman" w:cs="Times New Roman"/>
          <w:sz w:val="24"/>
          <w:szCs w:val="24"/>
          <w:lang w:val="en-US"/>
        </w:rPr>
        <w:t xml:space="preserve"> relations through networks. </w:t>
      </w:r>
      <w:r w:rsidR="00B50654" w:rsidRPr="00D31D89">
        <w:rPr>
          <w:rFonts w:ascii="Times New Roman" w:hAnsi="Times New Roman" w:cs="Times New Roman"/>
          <w:i/>
          <w:iCs/>
          <w:sz w:val="24"/>
          <w:szCs w:val="24"/>
          <w:lang w:val="en-US"/>
        </w:rPr>
        <w:t>Public Management Review, 10</w:t>
      </w:r>
      <w:r w:rsidR="00B50654" w:rsidRPr="00D31D89">
        <w:rPr>
          <w:rFonts w:ascii="Times New Roman" w:hAnsi="Times New Roman" w:cs="Times New Roman"/>
          <w:sz w:val="24"/>
          <w:szCs w:val="24"/>
          <w:lang w:val="en-US"/>
        </w:rPr>
        <w:t xml:space="preserve">(6), 715-731. </w:t>
      </w:r>
    </w:p>
    <w:p w14:paraId="1348B5B8" w14:textId="1A571773" w:rsidR="00D07E0B" w:rsidRPr="00D31D89" w:rsidRDefault="000F53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Mayne, J., </w:t>
      </w:r>
      <w:proofErr w:type="spellStart"/>
      <w:r w:rsidRPr="00D31D89">
        <w:rPr>
          <w:rFonts w:ascii="Times New Roman" w:hAnsi="Times New Roman" w:cs="Times New Roman"/>
          <w:sz w:val="24"/>
          <w:szCs w:val="24"/>
          <w:lang w:val="en-US"/>
        </w:rPr>
        <w:t>Wileman</w:t>
      </w:r>
      <w:proofErr w:type="spellEnd"/>
      <w:r w:rsidRPr="00D31D89">
        <w:rPr>
          <w:rFonts w:ascii="Times New Roman" w:hAnsi="Times New Roman" w:cs="Times New Roman"/>
          <w:sz w:val="24"/>
          <w:szCs w:val="24"/>
          <w:lang w:val="en-US"/>
        </w:rPr>
        <w:t>, T. &amp;</w:t>
      </w:r>
      <w:r w:rsidR="00D07E0B" w:rsidRPr="00D31D89">
        <w:rPr>
          <w:rFonts w:ascii="Times New Roman" w:hAnsi="Times New Roman" w:cs="Times New Roman"/>
          <w:sz w:val="24"/>
          <w:szCs w:val="24"/>
          <w:lang w:val="en-US"/>
        </w:rPr>
        <w:t xml:space="preserve"> </w:t>
      </w:r>
      <w:proofErr w:type="spellStart"/>
      <w:r w:rsidR="00D07E0B" w:rsidRPr="00D31D89">
        <w:rPr>
          <w:rFonts w:ascii="Times New Roman" w:hAnsi="Times New Roman" w:cs="Times New Roman"/>
          <w:sz w:val="24"/>
          <w:szCs w:val="24"/>
          <w:lang w:val="en-US"/>
        </w:rPr>
        <w:t>Leeuw</w:t>
      </w:r>
      <w:proofErr w:type="spellEnd"/>
      <w:r w:rsidR="00D07E0B" w:rsidRPr="00D31D89">
        <w:rPr>
          <w:rFonts w:ascii="Times New Roman" w:hAnsi="Times New Roman" w:cs="Times New Roman"/>
          <w:sz w:val="24"/>
          <w:szCs w:val="24"/>
          <w:lang w:val="en-US"/>
        </w:rPr>
        <w:t xml:space="preserve">, F. (2003). Networks and Partnering Arrangements: New Challenges for Evaluation and Auditing. In: A. Gray, B. Jenkins, F. </w:t>
      </w:r>
      <w:proofErr w:type="spellStart"/>
      <w:r w:rsidR="00D07E0B" w:rsidRPr="00D31D89">
        <w:rPr>
          <w:rFonts w:ascii="Times New Roman" w:hAnsi="Times New Roman" w:cs="Times New Roman"/>
          <w:sz w:val="24"/>
          <w:szCs w:val="24"/>
          <w:lang w:val="en-US"/>
        </w:rPr>
        <w:t>Leeuw</w:t>
      </w:r>
      <w:proofErr w:type="spellEnd"/>
      <w:r w:rsidR="00D07E0B" w:rsidRPr="00D31D89">
        <w:rPr>
          <w:rFonts w:ascii="Times New Roman" w:hAnsi="Times New Roman" w:cs="Times New Roman"/>
          <w:sz w:val="24"/>
          <w:szCs w:val="24"/>
          <w:lang w:val="en-US"/>
        </w:rPr>
        <w:t xml:space="preserve"> and J. Mayne (Eds.), </w:t>
      </w:r>
      <w:r w:rsidR="00D07E0B" w:rsidRPr="00D31D89">
        <w:rPr>
          <w:rFonts w:ascii="Times New Roman" w:hAnsi="Times New Roman" w:cs="Times New Roman"/>
          <w:i/>
          <w:sz w:val="24"/>
          <w:szCs w:val="24"/>
          <w:lang w:val="en-US"/>
        </w:rPr>
        <w:t>Collaboration in Public Services: The Challenge for Evaluation</w:t>
      </w:r>
      <w:r w:rsidR="00D07E0B" w:rsidRPr="00D31D89">
        <w:rPr>
          <w:rFonts w:ascii="Times New Roman" w:hAnsi="Times New Roman" w:cs="Times New Roman"/>
          <w:sz w:val="24"/>
          <w:szCs w:val="24"/>
          <w:lang w:val="en-US"/>
        </w:rPr>
        <w:t xml:space="preserve"> (pp. 29-51), New Brunswick, NJ: Transaction Publishers.</w:t>
      </w:r>
    </w:p>
    <w:p w14:paraId="0FDCDAEC" w14:textId="14DD0640" w:rsidR="00CD41BF" w:rsidRPr="00D31D89" w:rsidRDefault="00CD41BF"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McEvily</w:t>
      </w:r>
      <w:proofErr w:type="spellEnd"/>
      <w:r w:rsidRPr="00D31D89">
        <w:rPr>
          <w:rFonts w:ascii="Times New Roman" w:hAnsi="Times New Roman" w:cs="Times New Roman"/>
          <w:sz w:val="24"/>
          <w:szCs w:val="24"/>
          <w:lang w:val="en-US"/>
        </w:rPr>
        <w:t xml:space="preserve">, B., </w:t>
      </w:r>
      <w:proofErr w:type="spellStart"/>
      <w:r w:rsidRPr="00D31D89">
        <w:rPr>
          <w:rFonts w:ascii="Times New Roman" w:hAnsi="Times New Roman" w:cs="Times New Roman"/>
          <w:sz w:val="24"/>
          <w:szCs w:val="24"/>
          <w:lang w:val="en-US"/>
        </w:rPr>
        <w:t>Perrone</w:t>
      </w:r>
      <w:proofErr w:type="spellEnd"/>
      <w:r w:rsidRPr="00D31D89">
        <w:rPr>
          <w:rFonts w:ascii="Times New Roman" w:hAnsi="Times New Roman" w:cs="Times New Roman"/>
          <w:sz w:val="24"/>
          <w:szCs w:val="24"/>
          <w:lang w:val="en-US"/>
        </w:rPr>
        <w:t xml:space="preserve">, V. &amp; </w:t>
      </w:r>
      <w:proofErr w:type="spellStart"/>
      <w:r w:rsidRPr="00D31D89">
        <w:rPr>
          <w:rFonts w:ascii="Times New Roman" w:hAnsi="Times New Roman" w:cs="Times New Roman"/>
          <w:sz w:val="24"/>
          <w:szCs w:val="24"/>
          <w:lang w:val="en-US"/>
        </w:rPr>
        <w:t>Zaheer</w:t>
      </w:r>
      <w:proofErr w:type="spellEnd"/>
      <w:r w:rsidRPr="00D31D89">
        <w:rPr>
          <w:rFonts w:ascii="Times New Roman" w:hAnsi="Times New Roman" w:cs="Times New Roman"/>
          <w:sz w:val="24"/>
          <w:szCs w:val="24"/>
          <w:lang w:val="en-US"/>
        </w:rPr>
        <w:t xml:space="preserve">, A. (2003). Trust as an Organizing Principle, </w:t>
      </w:r>
      <w:r w:rsidRPr="00D31D89">
        <w:rPr>
          <w:rFonts w:ascii="Times New Roman" w:hAnsi="Times New Roman" w:cs="Times New Roman"/>
          <w:i/>
          <w:sz w:val="24"/>
          <w:szCs w:val="24"/>
          <w:lang w:val="en-US"/>
        </w:rPr>
        <w:t>Organization Science, 14</w:t>
      </w:r>
      <w:r w:rsidRPr="00D31D89">
        <w:rPr>
          <w:rFonts w:ascii="Times New Roman" w:hAnsi="Times New Roman" w:cs="Times New Roman"/>
          <w:sz w:val="24"/>
          <w:szCs w:val="24"/>
          <w:lang w:val="en-US"/>
        </w:rPr>
        <w:t>(1), 91-103.</w:t>
      </w:r>
    </w:p>
    <w:p w14:paraId="10E0A497" w14:textId="2DCFD48A" w:rsidR="00977564" w:rsidRPr="00D31D89" w:rsidRDefault="0097756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McLeod, J. (1994). </w:t>
      </w:r>
      <w:r w:rsidRPr="00D31D89">
        <w:rPr>
          <w:rFonts w:ascii="Times New Roman" w:hAnsi="Times New Roman" w:cs="Times New Roman"/>
          <w:i/>
          <w:sz w:val="24"/>
          <w:szCs w:val="24"/>
          <w:lang w:val="en-US"/>
        </w:rPr>
        <w:t>Doing Counselling Research</w:t>
      </w:r>
      <w:r w:rsidRPr="00D31D89">
        <w:rPr>
          <w:rFonts w:ascii="Times New Roman" w:hAnsi="Times New Roman" w:cs="Times New Roman"/>
          <w:sz w:val="24"/>
          <w:szCs w:val="24"/>
          <w:lang w:val="en-US"/>
        </w:rPr>
        <w:t>. London: Sage.</w:t>
      </w:r>
    </w:p>
    <w:p w14:paraId="20E019C1" w14:textId="2DDBE758" w:rsidR="00CC6F41" w:rsidRPr="00D31D89" w:rsidRDefault="00CC6F41" w:rsidP="00FE346D">
      <w:pPr>
        <w:spacing w:line="276" w:lineRule="auto"/>
        <w:jc w:val="both"/>
        <w:rPr>
          <w:rFonts w:ascii="Times New Roman" w:hAnsi="Times New Roman" w:cs="Times New Roman"/>
          <w:sz w:val="24"/>
          <w:szCs w:val="24"/>
          <w:lang w:val="en"/>
        </w:rPr>
      </w:pPr>
      <w:proofErr w:type="spellStart"/>
      <w:r w:rsidRPr="00D31D89">
        <w:rPr>
          <w:rFonts w:ascii="Times New Roman" w:hAnsi="Times New Roman" w:cs="Times New Roman"/>
          <w:sz w:val="24"/>
          <w:szCs w:val="24"/>
          <w:lang w:val="en-GB"/>
        </w:rPr>
        <w:t>Mehan</w:t>
      </w:r>
      <w:proofErr w:type="spellEnd"/>
      <w:r w:rsidRPr="00D31D89">
        <w:rPr>
          <w:rFonts w:ascii="Times New Roman" w:hAnsi="Times New Roman" w:cs="Times New Roman"/>
          <w:sz w:val="24"/>
          <w:szCs w:val="24"/>
          <w:lang w:val="en-GB"/>
        </w:rPr>
        <w:t xml:space="preserve">, H. (1979). </w:t>
      </w:r>
      <w:r w:rsidRPr="00D31D89">
        <w:rPr>
          <w:rFonts w:ascii="Times New Roman" w:hAnsi="Times New Roman" w:cs="Times New Roman"/>
          <w:sz w:val="24"/>
          <w:szCs w:val="24"/>
          <w:lang w:val="en"/>
        </w:rPr>
        <w:t xml:space="preserve">‘What time is it, Denise?”: Asking known information questions in classroom discourse. </w:t>
      </w:r>
      <w:r w:rsidRPr="00D31D89">
        <w:rPr>
          <w:rFonts w:ascii="Times New Roman" w:hAnsi="Times New Roman" w:cs="Times New Roman"/>
          <w:i/>
          <w:sz w:val="24"/>
          <w:szCs w:val="24"/>
          <w:lang w:val="en-GB"/>
        </w:rPr>
        <w:t>Theory into practice, 18</w:t>
      </w:r>
      <w:r w:rsidRPr="00D31D89">
        <w:rPr>
          <w:rFonts w:ascii="Times New Roman" w:hAnsi="Times New Roman" w:cs="Times New Roman"/>
          <w:sz w:val="24"/>
          <w:szCs w:val="24"/>
          <w:lang w:val="en-GB"/>
        </w:rPr>
        <w:t>(4), 285-294.</w:t>
      </w:r>
    </w:p>
    <w:p w14:paraId="08178ACE" w14:textId="127F26D7" w:rsidR="001C1AFE" w:rsidRPr="00D31D89" w:rsidRDefault="001C1AFE"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Meyer, M. (2002). </w:t>
      </w:r>
      <w:r w:rsidRPr="00D31D89">
        <w:rPr>
          <w:rFonts w:ascii="Times New Roman" w:hAnsi="Times New Roman" w:cs="Times New Roman"/>
          <w:i/>
          <w:iCs/>
          <w:sz w:val="24"/>
          <w:szCs w:val="24"/>
          <w:lang w:val="en-US"/>
        </w:rPr>
        <w:t>Rethinking Performance Measurement</w:t>
      </w:r>
      <w:r w:rsidRPr="00D31D89">
        <w:rPr>
          <w:rFonts w:ascii="Times New Roman" w:hAnsi="Times New Roman" w:cs="Times New Roman"/>
          <w:sz w:val="24"/>
          <w:szCs w:val="24"/>
          <w:lang w:val="en-US"/>
        </w:rPr>
        <w:t>. Cambridge: Cambridge University Press.</w:t>
      </w:r>
    </w:p>
    <w:p w14:paraId="4748314F" w14:textId="63B18BE7" w:rsidR="006841F9" w:rsidRPr="00D31D89" w:rsidRDefault="006841F9"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Miles, M. &amp; Huberman, A. (1984). </w:t>
      </w:r>
      <w:r w:rsidRPr="00D31D89">
        <w:rPr>
          <w:rFonts w:ascii="Times New Roman" w:hAnsi="Times New Roman" w:cs="Times New Roman"/>
          <w:i/>
          <w:sz w:val="24"/>
          <w:szCs w:val="24"/>
          <w:lang w:val="en-US"/>
        </w:rPr>
        <w:t>Qualitative Data Analysis</w:t>
      </w:r>
      <w:r w:rsidRPr="00D31D89">
        <w:rPr>
          <w:rFonts w:ascii="Times New Roman" w:hAnsi="Times New Roman" w:cs="Times New Roman"/>
          <w:sz w:val="24"/>
          <w:szCs w:val="24"/>
          <w:lang w:val="en-US"/>
        </w:rPr>
        <w:t>. London: Sage.</w:t>
      </w:r>
    </w:p>
    <w:p w14:paraId="49F50229" w14:textId="06AA4106" w:rsidR="00D931F2" w:rsidRPr="00D31D89" w:rsidRDefault="00B859AA"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Miles, M. &amp; Huberman, A.</w:t>
      </w:r>
      <w:r w:rsidR="00D931F2" w:rsidRPr="00D31D89">
        <w:rPr>
          <w:rFonts w:ascii="Times New Roman" w:hAnsi="Times New Roman" w:cs="Times New Roman"/>
          <w:sz w:val="24"/>
          <w:szCs w:val="24"/>
          <w:lang w:val="en-GB"/>
        </w:rPr>
        <w:t xml:space="preserve"> (1994). </w:t>
      </w:r>
      <w:r w:rsidR="00D931F2" w:rsidRPr="00D31D89">
        <w:rPr>
          <w:rFonts w:ascii="Times New Roman" w:hAnsi="Times New Roman" w:cs="Times New Roman"/>
          <w:i/>
          <w:sz w:val="24"/>
          <w:szCs w:val="24"/>
          <w:lang w:val="en-GB"/>
        </w:rPr>
        <w:t>Qualitative Data Analysis: An Expanded Sourcebook</w:t>
      </w:r>
      <w:r w:rsidR="00D931F2" w:rsidRPr="00D31D89">
        <w:rPr>
          <w:rFonts w:ascii="Times New Roman" w:hAnsi="Times New Roman" w:cs="Times New Roman"/>
          <w:sz w:val="24"/>
          <w:szCs w:val="24"/>
          <w:lang w:val="en-GB"/>
        </w:rPr>
        <w:t>. Beverly Hills, CA: Sage.</w:t>
      </w:r>
    </w:p>
    <w:p w14:paraId="0840EF87" w14:textId="11410C6E" w:rsidR="00E6730A" w:rsidRPr="00D31D89" w:rsidRDefault="00E6730A"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Mitchell, J. (1983). Case and situational analysis. </w:t>
      </w:r>
      <w:r w:rsidRPr="00D31D89">
        <w:rPr>
          <w:rFonts w:ascii="Times New Roman" w:hAnsi="Times New Roman" w:cs="Times New Roman"/>
          <w:i/>
          <w:sz w:val="24"/>
          <w:szCs w:val="24"/>
          <w:lang w:val="en-US"/>
        </w:rPr>
        <w:t>Sociological Review, 31</w:t>
      </w:r>
      <w:r w:rsidRPr="00D31D89">
        <w:rPr>
          <w:rFonts w:ascii="Times New Roman" w:hAnsi="Times New Roman" w:cs="Times New Roman"/>
          <w:sz w:val="24"/>
          <w:szCs w:val="24"/>
          <w:lang w:val="en-US"/>
        </w:rPr>
        <w:t>(2), 187-211.</w:t>
      </w:r>
    </w:p>
    <w:p w14:paraId="6D520963" w14:textId="77777777" w:rsidR="00073C9D" w:rsidRPr="00D31D89" w:rsidRDefault="00073C9D" w:rsidP="00073C9D">
      <w:pPr>
        <w:spacing w:line="276" w:lineRule="auto"/>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Morse, J. &amp; Field, P. (1995). </w:t>
      </w:r>
      <w:r w:rsidRPr="00D31D89">
        <w:rPr>
          <w:rFonts w:ascii="Times New Roman" w:hAnsi="Times New Roman" w:cs="Times New Roman"/>
          <w:i/>
          <w:sz w:val="24"/>
          <w:szCs w:val="24"/>
          <w:lang w:val="en-US"/>
        </w:rPr>
        <w:t>Qualitative Research Methods for Health Professionals</w:t>
      </w:r>
      <w:r w:rsidRPr="00D31D89">
        <w:rPr>
          <w:rFonts w:ascii="Times New Roman" w:hAnsi="Times New Roman" w:cs="Times New Roman"/>
          <w:sz w:val="24"/>
          <w:szCs w:val="24"/>
          <w:lang w:val="en-US"/>
        </w:rPr>
        <w:t>. Sage, London.</w:t>
      </w:r>
    </w:p>
    <w:p w14:paraId="07868C1D" w14:textId="4792D416" w:rsidR="00073C9D" w:rsidRPr="00D31D89" w:rsidRDefault="00073C9D" w:rsidP="00073C9D">
      <w:pPr>
        <w:spacing w:line="276" w:lineRule="auto"/>
        <w:rPr>
          <w:rFonts w:ascii="Times New Roman" w:hAnsi="Times New Roman" w:cs="Times New Roman"/>
          <w:sz w:val="24"/>
          <w:szCs w:val="24"/>
        </w:rPr>
      </w:pPr>
      <w:r w:rsidRPr="00D31D89">
        <w:rPr>
          <w:rFonts w:ascii="Times New Roman" w:hAnsi="Times New Roman" w:cs="Times New Roman"/>
          <w:sz w:val="24"/>
          <w:szCs w:val="24"/>
          <w:lang w:val="en-US"/>
        </w:rPr>
        <w:t xml:space="preserve">Morse, J. and Field, P. (1996). </w:t>
      </w:r>
      <w:r w:rsidRPr="00D31D89">
        <w:rPr>
          <w:rFonts w:ascii="Times New Roman" w:hAnsi="Times New Roman" w:cs="Times New Roman"/>
          <w:i/>
          <w:sz w:val="24"/>
          <w:szCs w:val="24"/>
          <w:lang w:val="en-US"/>
        </w:rPr>
        <w:t>Nursing research: The application of qualitative approaches</w:t>
      </w:r>
      <w:r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rPr>
        <w:t>Chapman</w:t>
      </w:r>
      <w:proofErr w:type="spellEnd"/>
      <w:r w:rsidRPr="00D31D89">
        <w:rPr>
          <w:rFonts w:ascii="Times New Roman" w:hAnsi="Times New Roman" w:cs="Times New Roman"/>
          <w:sz w:val="24"/>
          <w:szCs w:val="24"/>
        </w:rPr>
        <w:t xml:space="preserve"> &amp; Hill, London.</w:t>
      </w:r>
    </w:p>
    <w:p w14:paraId="2EACEC19" w14:textId="4E4FE50C" w:rsidR="00D9537C" w:rsidRPr="00D31D89" w:rsidRDefault="00D9537C" w:rsidP="00FE346D">
      <w:pPr>
        <w:spacing w:line="276" w:lineRule="auto"/>
        <w:jc w:val="both"/>
        <w:rPr>
          <w:rFonts w:ascii="Times New Roman" w:hAnsi="Times New Roman" w:cs="Times New Roman"/>
          <w:color w:val="000000"/>
          <w:sz w:val="24"/>
          <w:szCs w:val="24"/>
        </w:rPr>
      </w:pPr>
      <w:r w:rsidRPr="00D31D89">
        <w:rPr>
          <w:rFonts w:ascii="Times New Roman" w:hAnsi="Times New Roman" w:cs="Times New Roman"/>
          <w:color w:val="000000"/>
          <w:sz w:val="24"/>
          <w:szCs w:val="24"/>
        </w:rPr>
        <w:t xml:space="preserve">Mulder, R. (2016). </w:t>
      </w:r>
      <w:r w:rsidRPr="00D31D89">
        <w:rPr>
          <w:rFonts w:ascii="Times New Roman" w:hAnsi="Times New Roman" w:cs="Times New Roman"/>
          <w:i/>
          <w:color w:val="000000"/>
          <w:sz w:val="24"/>
          <w:szCs w:val="24"/>
        </w:rPr>
        <w:t>Huisvesting van vergunninghouders: Succesfactoren en knelpunten bij het realiseren van de gemeentelijke taakstelling</w:t>
      </w:r>
      <w:r w:rsidRPr="00D31D89">
        <w:rPr>
          <w:rFonts w:ascii="Times New Roman" w:hAnsi="Times New Roman" w:cs="Times New Roman"/>
          <w:color w:val="000000"/>
          <w:sz w:val="24"/>
          <w:szCs w:val="24"/>
        </w:rPr>
        <w:t xml:space="preserve"> (masterscriptie).</w:t>
      </w:r>
      <w:r w:rsidR="00BE12CB" w:rsidRPr="00D31D89">
        <w:rPr>
          <w:rFonts w:ascii="Times New Roman" w:hAnsi="Times New Roman" w:cs="Times New Roman"/>
          <w:color w:val="000000"/>
          <w:sz w:val="24"/>
          <w:szCs w:val="24"/>
        </w:rPr>
        <w:t xml:space="preserve"> Geraadpleegd via: Utrecht University </w:t>
      </w:r>
      <w:proofErr w:type="spellStart"/>
      <w:r w:rsidR="00BE12CB" w:rsidRPr="00D31D89">
        <w:rPr>
          <w:rFonts w:ascii="Times New Roman" w:hAnsi="Times New Roman" w:cs="Times New Roman"/>
          <w:color w:val="000000"/>
          <w:sz w:val="24"/>
          <w:szCs w:val="24"/>
        </w:rPr>
        <w:t>Respository</w:t>
      </w:r>
      <w:proofErr w:type="spellEnd"/>
      <w:r w:rsidR="00BE12CB" w:rsidRPr="00D31D89">
        <w:rPr>
          <w:rFonts w:ascii="Times New Roman" w:hAnsi="Times New Roman" w:cs="Times New Roman"/>
          <w:color w:val="000000"/>
          <w:sz w:val="24"/>
          <w:szCs w:val="24"/>
        </w:rPr>
        <w:t>.</w:t>
      </w:r>
    </w:p>
    <w:p w14:paraId="5920F6C8" w14:textId="6EE2D768" w:rsidR="00290C90" w:rsidRPr="00D31D89" w:rsidRDefault="00290C90"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rPr>
        <w:t xml:space="preserve">Nelson, C., </w:t>
      </w:r>
      <w:proofErr w:type="spellStart"/>
      <w:r w:rsidRPr="00D31D89">
        <w:rPr>
          <w:rFonts w:ascii="Times New Roman" w:hAnsi="Times New Roman" w:cs="Times New Roman"/>
          <w:sz w:val="24"/>
          <w:szCs w:val="24"/>
        </w:rPr>
        <w:t>Treichler</w:t>
      </w:r>
      <w:proofErr w:type="spellEnd"/>
      <w:r w:rsidRPr="00D31D89">
        <w:rPr>
          <w:rFonts w:ascii="Times New Roman" w:hAnsi="Times New Roman" w:cs="Times New Roman"/>
          <w:sz w:val="24"/>
          <w:szCs w:val="24"/>
        </w:rPr>
        <w:t xml:space="preserve">, P. &amp; Grossberg, L. (1992). </w:t>
      </w:r>
      <w:r w:rsidRPr="00D31D89">
        <w:rPr>
          <w:rFonts w:ascii="Times New Roman" w:hAnsi="Times New Roman" w:cs="Times New Roman"/>
          <w:sz w:val="24"/>
          <w:szCs w:val="24"/>
          <w:lang w:val="en-US"/>
        </w:rPr>
        <w:t xml:space="preserve">Cultural studies. </w:t>
      </w:r>
      <w:r w:rsidRPr="00D31D89">
        <w:rPr>
          <w:rFonts w:ascii="Times New Roman" w:hAnsi="Times New Roman" w:cs="Times New Roman"/>
          <w:sz w:val="24"/>
          <w:szCs w:val="24"/>
          <w:lang w:val="en-GB"/>
        </w:rPr>
        <w:t xml:space="preserve">In: </w:t>
      </w:r>
      <w:proofErr w:type="spellStart"/>
      <w:r w:rsidRPr="00D31D89">
        <w:rPr>
          <w:rFonts w:ascii="Times New Roman" w:hAnsi="Times New Roman" w:cs="Times New Roman"/>
          <w:sz w:val="24"/>
          <w:szCs w:val="24"/>
          <w:lang w:val="en-GB"/>
        </w:rPr>
        <w:t>L.Grossberg</w:t>
      </w:r>
      <w:proofErr w:type="spellEnd"/>
      <w:r w:rsidRPr="00D31D89">
        <w:rPr>
          <w:rFonts w:ascii="Times New Roman" w:hAnsi="Times New Roman" w:cs="Times New Roman"/>
          <w:sz w:val="24"/>
          <w:szCs w:val="24"/>
          <w:lang w:val="en-GB"/>
        </w:rPr>
        <w:t xml:space="preserve">, C. Nelson &amp; A. </w:t>
      </w:r>
      <w:proofErr w:type="spellStart"/>
      <w:r w:rsidRPr="00D31D89">
        <w:rPr>
          <w:rFonts w:ascii="Times New Roman" w:hAnsi="Times New Roman" w:cs="Times New Roman"/>
          <w:sz w:val="24"/>
          <w:szCs w:val="24"/>
          <w:lang w:val="en-GB"/>
        </w:rPr>
        <w:t>Treichler</w:t>
      </w:r>
      <w:proofErr w:type="spellEnd"/>
      <w:r w:rsidRPr="00D31D89">
        <w:rPr>
          <w:rFonts w:ascii="Times New Roman" w:hAnsi="Times New Roman" w:cs="Times New Roman"/>
          <w:sz w:val="24"/>
          <w:szCs w:val="24"/>
          <w:lang w:val="en-GB"/>
        </w:rPr>
        <w:t xml:space="preserve"> (Eds.), </w:t>
      </w:r>
      <w:r w:rsidRPr="00D31D89">
        <w:rPr>
          <w:rFonts w:ascii="Times New Roman" w:hAnsi="Times New Roman" w:cs="Times New Roman"/>
          <w:i/>
          <w:sz w:val="24"/>
          <w:szCs w:val="24"/>
          <w:lang w:val="en-GB"/>
        </w:rPr>
        <w:t>Cultural studies</w:t>
      </w:r>
      <w:r w:rsidRPr="00D31D89">
        <w:rPr>
          <w:rFonts w:ascii="Times New Roman" w:hAnsi="Times New Roman" w:cs="Times New Roman"/>
          <w:sz w:val="24"/>
          <w:szCs w:val="24"/>
          <w:lang w:val="en-GB"/>
        </w:rPr>
        <w:t xml:space="preserve"> (pp. 1-16). New York: Routledge.</w:t>
      </w:r>
    </w:p>
    <w:p w14:paraId="122F2870" w14:textId="643C8F50" w:rsidR="00E86C48" w:rsidRPr="00D31D89" w:rsidRDefault="00E86C48"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Nooteboom</w:t>
      </w:r>
      <w:proofErr w:type="spellEnd"/>
      <w:r w:rsidRPr="00D31D89">
        <w:rPr>
          <w:rFonts w:ascii="Times New Roman" w:hAnsi="Times New Roman" w:cs="Times New Roman"/>
          <w:sz w:val="24"/>
          <w:szCs w:val="24"/>
          <w:lang w:val="en-US"/>
        </w:rPr>
        <w:t xml:space="preserve">, B. (2002). </w:t>
      </w:r>
      <w:r w:rsidRPr="00D31D89">
        <w:rPr>
          <w:rFonts w:ascii="Times New Roman" w:hAnsi="Times New Roman" w:cs="Times New Roman"/>
          <w:i/>
          <w:sz w:val="24"/>
          <w:szCs w:val="24"/>
          <w:lang w:val="en-US"/>
        </w:rPr>
        <w:t>Trust: Forms, Foundations, Functions, Failures and Figures</w:t>
      </w:r>
      <w:r w:rsidRPr="00D31D89">
        <w:rPr>
          <w:rFonts w:ascii="Times New Roman" w:hAnsi="Times New Roman" w:cs="Times New Roman"/>
          <w:sz w:val="24"/>
          <w:szCs w:val="24"/>
          <w:lang w:val="en-US"/>
        </w:rPr>
        <w:t>. Cheltenham: Edward Elgar.</w:t>
      </w:r>
    </w:p>
    <w:p w14:paraId="7DA608D1" w14:textId="34548872" w:rsidR="00B17D4B" w:rsidRPr="00D31D89" w:rsidRDefault="00B17D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Osborne, S.P., Radnor, Z. &amp; </w:t>
      </w:r>
      <w:proofErr w:type="spellStart"/>
      <w:r w:rsidRPr="00D31D89">
        <w:rPr>
          <w:rFonts w:ascii="Times New Roman" w:hAnsi="Times New Roman" w:cs="Times New Roman"/>
          <w:sz w:val="24"/>
          <w:szCs w:val="24"/>
          <w:lang w:val="en-US"/>
        </w:rPr>
        <w:t>Nasi</w:t>
      </w:r>
      <w:proofErr w:type="spellEnd"/>
      <w:r w:rsidRPr="00D31D89">
        <w:rPr>
          <w:rFonts w:ascii="Times New Roman" w:hAnsi="Times New Roman" w:cs="Times New Roman"/>
          <w:sz w:val="24"/>
          <w:szCs w:val="24"/>
          <w:lang w:val="en-US"/>
        </w:rPr>
        <w:t xml:space="preserve">, G. (2013). A New Theory for Public Service Management? Toward a (Public) Service-Dominant approach. </w:t>
      </w:r>
      <w:r w:rsidRPr="00D31D89">
        <w:rPr>
          <w:rFonts w:ascii="Times New Roman" w:hAnsi="Times New Roman" w:cs="Times New Roman"/>
          <w:i/>
          <w:iCs/>
          <w:sz w:val="24"/>
          <w:szCs w:val="24"/>
          <w:lang w:val="en-US"/>
        </w:rPr>
        <w:t xml:space="preserve">American Review of Public Administration, </w:t>
      </w:r>
      <w:r w:rsidRPr="00D31D89">
        <w:rPr>
          <w:rFonts w:ascii="Times New Roman" w:hAnsi="Times New Roman" w:cs="Times New Roman"/>
          <w:i/>
          <w:sz w:val="24"/>
          <w:szCs w:val="24"/>
          <w:lang w:val="en-US"/>
        </w:rPr>
        <w:t>43</w:t>
      </w:r>
      <w:r w:rsidR="00A1260E" w:rsidRPr="00D31D89">
        <w:rPr>
          <w:rFonts w:ascii="Times New Roman" w:hAnsi="Times New Roman" w:cs="Times New Roman"/>
          <w:sz w:val="24"/>
          <w:szCs w:val="24"/>
          <w:lang w:val="en-US"/>
        </w:rPr>
        <w:t xml:space="preserve">(2), </w:t>
      </w:r>
      <w:r w:rsidRPr="00D31D89">
        <w:rPr>
          <w:rFonts w:ascii="Times New Roman" w:hAnsi="Times New Roman" w:cs="Times New Roman"/>
          <w:sz w:val="24"/>
          <w:szCs w:val="24"/>
          <w:lang w:val="en-US"/>
        </w:rPr>
        <w:t>135– 158.</w:t>
      </w:r>
    </w:p>
    <w:p w14:paraId="6A2BDFE9" w14:textId="6C1C0635" w:rsidR="00670850" w:rsidRPr="00D31D89" w:rsidRDefault="00670850"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Parker, D., K. Vaidya, (2001), An economic perspective on innovation networks, in O. Jones, S. Conway, F. Steward (eds.), </w:t>
      </w:r>
      <w:r w:rsidRPr="00D31D89">
        <w:rPr>
          <w:rFonts w:ascii="Times New Roman" w:hAnsi="Times New Roman" w:cs="Times New Roman"/>
          <w:i/>
          <w:sz w:val="24"/>
          <w:szCs w:val="24"/>
          <w:lang w:val="en-US"/>
        </w:rPr>
        <w:t xml:space="preserve">Social interaction and </w:t>
      </w:r>
      <w:proofErr w:type="spellStart"/>
      <w:r w:rsidRPr="00D31D89">
        <w:rPr>
          <w:rFonts w:ascii="Times New Roman" w:hAnsi="Times New Roman" w:cs="Times New Roman"/>
          <w:i/>
          <w:sz w:val="24"/>
          <w:szCs w:val="24"/>
          <w:lang w:val="en-US"/>
        </w:rPr>
        <w:t>organisat</w:t>
      </w:r>
      <w:r w:rsidR="00C24AF2" w:rsidRPr="00D31D89">
        <w:rPr>
          <w:rFonts w:ascii="Times New Roman" w:hAnsi="Times New Roman" w:cs="Times New Roman"/>
          <w:i/>
          <w:sz w:val="24"/>
          <w:szCs w:val="24"/>
          <w:lang w:val="en-US"/>
        </w:rPr>
        <w:t>i</w:t>
      </w:r>
      <w:r w:rsidRPr="00D31D89">
        <w:rPr>
          <w:rFonts w:ascii="Times New Roman" w:hAnsi="Times New Roman" w:cs="Times New Roman"/>
          <w:i/>
          <w:sz w:val="24"/>
          <w:szCs w:val="24"/>
          <w:lang w:val="en-US"/>
        </w:rPr>
        <w:t>onal</w:t>
      </w:r>
      <w:proofErr w:type="spellEnd"/>
      <w:r w:rsidRPr="00D31D89">
        <w:rPr>
          <w:rFonts w:ascii="Times New Roman" w:hAnsi="Times New Roman" w:cs="Times New Roman"/>
          <w:i/>
          <w:sz w:val="24"/>
          <w:szCs w:val="24"/>
          <w:lang w:val="en-US"/>
        </w:rPr>
        <w:t xml:space="preserve"> change; Aston perspectives on innovation networks</w:t>
      </w:r>
      <w:r w:rsidRPr="00D31D89">
        <w:rPr>
          <w:rFonts w:ascii="Times New Roman" w:hAnsi="Times New Roman" w:cs="Times New Roman"/>
          <w:sz w:val="24"/>
          <w:szCs w:val="24"/>
          <w:lang w:val="en-US"/>
        </w:rPr>
        <w:t xml:space="preserve"> (pp. 125-164), London: Imperial College Press.</w:t>
      </w:r>
    </w:p>
    <w:p w14:paraId="6B1FBB95" w14:textId="2073DD08" w:rsidR="00290C90" w:rsidRPr="00D31D89" w:rsidRDefault="00290C90"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lang w:val="en-GB"/>
        </w:rPr>
        <w:t xml:space="preserve">Patton, M. (2002). Qualitative Research and Evaluation Methods. </w:t>
      </w:r>
      <w:r w:rsidRPr="00D31D89">
        <w:rPr>
          <w:rFonts w:ascii="Times New Roman" w:hAnsi="Times New Roman" w:cs="Times New Roman"/>
          <w:sz w:val="24"/>
          <w:szCs w:val="24"/>
        </w:rPr>
        <w:t>Thousand Oaks: Sage.</w:t>
      </w:r>
    </w:p>
    <w:p w14:paraId="65AD237F" w14:textId="0999AD37" w:rsidR="00B17D4B" w:rsidRPr="00D31D89" w:rsidRDefault="00B17D4B"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lastRenderedPageBreak/>
        <w:t xml:space="preserve">Platform Opnieuw Thuis (2016). </w:t>
      </w:r>
      <w:r w:rsidRPr="00D31D89">
        <w:rPr>
          <w:rFonts w:ascii="Times New Roman" w:hAnsi="Times New Roman" w:cs="Times New Roman"/>
          <w:i/>
          <w:sz w:val="24"/>
          <w:szCs w:val="24"/>
        </w:rPr>
        <w:t>Handreiking bevorderen van regionale samenwerking bij huisvesting vergunninghouders</w:t>
      </w:r>
      <w:r w:rsidRPr="00D31D89">
        <w:rPr>
          <w:rFonts w:ascii="Times New Roman" w:hAnsi="Times New Roman" w:cs="Times New Roman"/>
          <w:sz w:val="24"/>
          <w:szCs w:val="24"/>
        </w:rPr>
        <w:t>. Den Haag: Platform Opnieuw Thuis.</w:t>
      </w:r>
    </w:p>
    <w:p w14:paraId="6796CAFB" w14:textId="5042F223" w:rsidR="00194045" w:rsidRPr="00D31D89" w:rsidRDefault="00194045"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Prein</w:t>
      </w:r>
      <w:proofErr w:type="spellEnd"/>
      <w:r w:rsidRPr="00D31D89">
        <w:rPr>
          <w:rFonts w:ascii="Times New Roman" w:hAnsi="Times New Roman" w:cs="Times New Roman"/>
          <w:sz w:val="24"/>
          <w:szCs w:val="24"/>
        </w:rPr>
        <w:t xml:space="preserve">, H. (2001). </w:t>
      </w:r>
      <w:r w:rsidRPr="00D31D89">
        <w:rPr>
          <w:rFonts w:ascii="Times New Roman" w:hAnsi="Times New Roman" w:cs="Times New Roman"/>
          <w:i/>
          <w:sz w:val="24"/>
          <w:szCs w:val="24"/>
        </w:rPr>
        <w:t xml:space="preserve">Trainingsboek Conflicthantering en </w:t>
      </w:r>
      <w:proofErr w:type="spellStart"/>
      <w:r w:rsidRPr="00D31D89">
        <w:rPr>
          <w:rFonts w:ascii="Times New Roman" w:hAnsi="Times New Roman" w:cs="Times New Roman"/>
          <w:i/>
          <w:sz w:val="24"/>
          <w:szCs w:val="24"/>
        </w:rPr>
        <w:t>Mediation</w:t>
      </w:r>
      <w:proofErr w:type="spellEnd"/>
      <w:r w:rsidRPr="00D31D89">
        <w:rPr>
          <w:rFonts w:ascii="Times New Roman" w:hAnsi="Times New Roman" w:cs="Times New Roman"/>
          <w:sz w:val="24"/>
          <w:szCs w:val="24"/>
        </w:rPr>
        <w:t xml:space="preserve">. Houten: </w:t>
      </w:r>
      <w:proofErr w:type="spellStart"/>
      <w:r w:rsidRPr="00D31D89">
        <w:rPr>
          <w:rFonts w:ascii="Times New Roman" w:hAnsi="Times New Roman" w:cs="Times New Roman"/>
          <w:sz w:val="24"/>
          <w:szCs w:val="24"/>
        </w:rPr>
        <w:t>Bohn</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Stafleu</w:t>
      </w:r>
      <w:proofErr w:type="spellEnd"/>
      <w:r w:rsidRPr="00D31D89">
        <w:rPr>
          <w:rFonts w:ascii="Times New Roman" w:hAnsi="Times New Roman" w:cs="Times New Roman"/>
          <w:sz w:val="24"/>
          <w:szCs w:val="24"/>
        </w:rPr>
        <w:t xml:space="preserve"> van </w:t>
      </w:r>
      <w:proofErr w:type="spellStart"/>
      <w:r w:rsidRPr="00D31D89">
        <w:rPr>
          <w:rFonts w:ascii="Times New Roman" w:hAnsi="Times New Roman" w:cs="Times New Roman"/>
          <w:sz w:val="24"/>
          <w:szCs w:val="24"/>
        </w:rPr>
        <w:t>Loghum</w:t>
      </w:r>
      <w:proofErr w:type="spellEnd"/>
      <w:r w:rsidRPr="00D31D89">
        <w:rPr>
          <w:rFonts w:ascii="Times New Roman" w:hAnsi="Times New Roman" w:cs="Times New Roman"/>
          <w:sz w:val="24"/>
          <w:szCs w:val="24"/>
        </w:rPr>
        <w:t>.</w:t>
      </w:r>
    </w:p>
    <w:p w14:paraId="60005A11" w14:textId="4546E7D5" w:rsidR="003D1879" w:rsidRPr="00D31D89" w:rsidRDefault="003D1879"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Provan</w:t>
      </w:r>
      <w:proofErr w:type="spellEnd"/>
      <w:r w:rsidRPr="00D31D89">
        <w:rPr>
          <w:rFonts w:ascii="Times New Roman" w:hAnsi="Times New Roman" w:cs="Times New Roman"/>
          <w:sz w:val="24"/>
          <w:szCs w:val="24"/>
          <w:lang w:val="en-US"/>
        </w:rPr>
        <w:t>,</w:t>
      </w:r>
      <w:r w:rsidR="00254D99" w:rsidRPr="00D31D89">
        <w:rPr>
          <w:rFonts w:ascii="Times New Roman" w:hAnsi="Times New Roman" w:cs="Times New Roman"/>
          <w:sz w:val="24"/>
          <w:szCs w:val="24"/>
          <w:lang w:val="en-US"/>
        </w:rPr>
        <w:t xml:space="preserve"> K.,</w:t>
      </w:r>
      <w:r w:rsidRPr="00D31D89">
        <w:rPr>
          <w:rFonts w:ascii="Times New Roman" w:hAnsi="Times New Roman" w:cs="Times New Roman"/>
          <w:sz w:val="24"/>
          <w:szCs w:val="24"/>
          <w:lang w:val="en-US"/>
        </w:rPr>
        <w:t xml:space="preserve"> Fish,</w:t>
      </w:r>
      <w:r w:rsidR="00254D99" w:rsidRPr="00D31D89">
        <w:rPr>
          <w:rFonts w:ascii="Times New Roman" w:hAnsi="Times New Roman" w:cs="Times New Roman"/>
          <w:sz w:val="24"/>
          <w:szCs w:val="24"/>
          <w:lang w:val="en-US"/>
        </w:rPr>
        <w:t xml:space="preserve"> A. &amp;</w:t>
      </w:r>
      <w:r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lang w:val="en-US"/>
        </w:rPr>
        <w:t>Sydow</w:t>
      </w:r>
      <w:proofErr w:type="spellEnd"/>
      <w:r w:rsidR="00254D99" w:rsidRPr="00D31D89">
        <w:rPr>
          <w:rFonts w:ascii="Times New Roman" w:hAnsi="Times New Roman" w:cs="Times New Roman"/>
          <w:sz w:val="24"/>
          <w:szCs w:val="24"/>
          <w:lang w:val="en-US"/>
        </w:rPr>
        <w:t>, J.</w:t>
      </w:r>
      <w:r w:rsidRPr="00D31D89">
        <w:rPr>
          <w:rFonts w:ascii="Times New Roman" w:hAnsi="Times New Roman" w:cs="Times New Roman"/>
          <w:sz w:val="24"/>
          <w:szCs w:val="24"/>
          <w:lang w:val="en-US"/>
        </w:rPr>
        <w:t xml:space="preserve"> (2007</w:t>
      </w:r>
      <w:r w:rsidR="00254D99" w:rsidRPr="00D31D89">
        <w:rPr>
          <w:rFonts w:ascii="Times New Roman" w:hAnsi="Times New Roman" w:cs="Times New Roman"/>
          <w:i/>
          <w:sz w:val="24"/>
          <w:szCs w:val="24"/>
          <w:lang w:val="en-US"/>
        </w:rPr>
        <w:t>)</w:t>
      </w:r>
      <w:r w:rsidR="00254D99" w:rsidRPr="00D31D89">
        <w:rPr>
          <w:rFonts w:ascii="Times New Roman" w:hAnsi="Times New Roman" w:cs="Times New Roman"/>
          <w:sz w:val="24"/>
          <w:szCs w:val="24"/>
          <w:lang w:val="en-US"/>
        </w:rPr>
        <w:t xml:space="preserve">. </w:t>
      </w:r>
      <w:proofErr w:type="spellStart"/>
      <w:r w:rsidR="00254D99" w:rsidRPr="00D31D89">
        <w:rPr>
          <w:rFonts w:ascii="Times New Roman" w:hAnsi="Times New Roman" w:cs="Times New Roman"/>
          <w:sz w:val="24"/>
          <w:szCs w:val="24"/>
          <w:lang w:val="en-US"/>
        </w:rPr>
        <w:t>Interorganizational</w:t>
      </w:r>
      <w:proofErr w:type="spellEnd"/>
      <w:r w:rsidR="00254D99" w:rsidRPr="00D31D89">
        <w:rPr>
          <w:rFonts w:ascii="Times New Roman" w:hAnsi="Times New Roman" w:cs="Times New Roman"/>
          <w:sz w:val="24"/>
          <w:szCs w:val="24"/>
          <w:lang w:val="en-US"/>
        </w:rPr>
        <w:t xml:space="preserve"> networks at the network level: a review of the empirical literature on whole networks.</w:t>
      </w:r>
      <w:r w:rsidRPr="00D31D89">
        <w:rPr>
          <w:rFonts w:ascii="Times New Roman" w:hAnsi="Times New Roman" w:cs="Times New Roman"/>
          <w:i/>
          <w:sz w:val="24"/>
          <w:szCs w:val="24"/>
          <w:lang w:val="en-US"/>
        </w:rPr>
        <w:t xml:space="preserve"> Journal of Management, </w:t>
      </w:r>
      <w:r w:rsidRPr="00D31D89">
        <w:rPr>
          <w:rFonts w:ascii="Times New Roman" w:hAnsi="Times New Roman" w:cs="Times New Roman"/>
          <w:sz w:val="24"/>
          <w:szCs w:val="24"/>
          <w:lang w:val="en-US"/>
        </w:rPr>
        <w:t>33(3), 479-516</w:t>
      </w:r>
      <w:r w:rsidR="00254D99" w:rsidRPr="00D31D89">
        <w:rPr>
          <w:rFonts w:ascii="Times New Roman" w:hAnsi="Times New Roman" w:cs="Times New Roman"/>
          <w:sz w:val="24"/>
          <w:szCs w:val="24"/>
          <w:lang w:val="en-US"/>
        </w:rPr>
        <w:t>.</w:t>
      </w:r>
    </w:p>
    <w:p w14:paraId="656F0308" w14:textId="7C2046C3" w:rsidR="00061681" w:rsidRPr="00D31D89" w:rsidRDefault="00061681"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Provan</w:t>
      </w:r>
      <w:proofErr w:type="spellEnd"/>
      <w:r w:rsidRPr="00D31D89">
        <w:rPr>
          <w:rFonts w:ascii="Times New Roman" w:hAnsi="Times New Roman" w:cs="Times New Roman"/>
          <w:sz w:val="24"/>
          <w:szCs w:val="24"/>
          <w:lang w:val="en-US"/>
        </w:rPr>
        <w:t xml:space="preserve">, K. &amp; </w:t>
      </w:r>
      <w:proofErr w:type="spellStart"/>
      <w:r w:rsidRPr="00D31D89">
        <w:rPr>
          <w:rFonts w:ascii="Times New Roman" w:hAnsi="Times New Roman" w:cs="Times New Roman"/>
          <w:sz w:val="24"/>
          <w:szCs w:val="24"/>
          <w:lang w:val="en-US"/>
        </w:rPr>
        <w:t>Kennis</w:t>
      </w:r>
      <w:proofErr w:type="spellEnd"/>
      <w:r w:rsidRPr="00D31D89">
        <w:rPr>
          <w:rFonts w:ascii="Times New Roman" w:hAnsi="Times New Roman" w:cs="Times New Roman"/>
          <w:sz w:val="24"/>
          <w:szCs w:val="24"/>
          <w:lang w:val="en-US"/>
        </w:rPr>
        <w:t xml:space="preserve">, P. (2008). Modes of Network Governance: Structure, Management, and Effectiveness. </w:t>
      </w:r>
      <w:r w:rsidRPr="00D31D89">
        <w:rPr>
          <w:rFonts w:ascii="Times New Roman" w:hAnsi="Times New Roman" w:cs="Times New Roman"/>
          <w:i/>
          <w:sz w:val="24"/>
          <w:szCs w:val="24"/>
          <w:lang w:val="en-US"/>
        </w:rPr>
        <w:t>Journal of Public Administration Research and Theory, 18</w:t>
      </w:r>
      <w:r w:rsidR="004F0BDC" w:rsidRPr="00D31D89">
        <w:rPr>
          <w:rFonts w:ascii="Times New Roman" w:hAnsi="Times New Roman" w:cs="Times New Roman"/>
          <w:sz w:val="24"/>
          <w:szCs w:val="24"/>
          <w:lang w:val="en-US"/>
        </w:rPr>
        <w:t xml:space="preserve">(2), </w:t>
      </w:r>
      <w:r w:rsidR="00670850" w:rsidRPr="00D31D89">
        <w:rPr>
          <w:rFonts w:ascii="Times New Roman" w:hAnsi="Times New Roman" w:cs="Times New Roman"/>
          <w:sz w:val="24"/>
          <w:szCs w:val="24"/>
          <w:lang w:val="en-US"/>
        </w:rPr>
        <w:t>229-252.</w:t>
      </w:r>
    </w:p>
    <w:p w14:paraId="6F135A3E" w14:textId="67E1671D" w:rsidR="008A5925" w:rsidRPr="00D31D89" w:rsidRDefault="008A5925" w:rsidP="00FE346D">
      <w:pPr>
        <w:spacing w:line="276" w:lineRule="auto"/>
        <w:jc w:val="both"/>
        <w:rPr>
          <w:rFonts w:ascii="Times New Roman" w:hAnsi="Times New Roman" w:cs="Times New Roman"/>
          <w:b/>
          <w:sz w:val="24"/>
          <w:szCs w:val="24"/>
          <w:lang w:val="en-US"/>
        </w:rPr>
      </w:pPr>
      <w:proofErr w:type="spellStart"/>
      <w:r w:rsidRPr="00D31D89">
        <w:rPr>
          <w:rFonts w:ascii="Times New Roman" w:hAnsi="Times New Roman" w:cs="Times New Roman"/>
          <w:sz w:val="24"/>
          <w:szCs w:val="24"/>
          <w:lang w:val="en-US"/>
        </w:rPr>
        <w:t>Provan</w:t>
      </w:r>
      <w:proofErr w:type="spellEnd"/>
      <w:r w:rsidRPr="00D31D89">
        <w:rPr>
          <w:rFonts w:ascii="Times New Roman" w:hAnsi="Times New Roman" w:cs="Times New Roman"/>
          <w:sz w:val="24"/>
          <w:szCs w:val="24"/>
          <w:lang w:val="en-US"/>
        </w:rPr>
        <w:t xml:space="preserve">, K. &amp; </w:t>
      </w:r>
      <w:proofErr w:type="spellStart"/>
      <w:r w:rsidRPr="00D31D89">
        <w:rPr>
          <w:rFonts w:ascii="Times New Roman" w:hAnsi="Times New Roman" w:cs="Times New Roman"/>
          <w:sz w:val="24"/>
          <w:szCs w:val="24"/>
          <w:lang w:val="en-US"/>
        </w:rPr>
        <w:t>Milward</w:t>
      </w:r>
      <w:proofErr w:type="spellEnd"/>
      <w:r w:rsidRPr="00D31D89">
        <w:rPr>
          <w:rFonts w:ascii="Times New Roman" w:hAnsi="Times New Roman" w:cs="Times New Roman"/>
          <w:sz w:val="24"/>
          <w:szCs w:val="24"/>
          <w:lang w:val="en-US"/>
        </w:rPr>
        <w:t xml:space="preserve">, H. (1995). Theory of </w:t>
      </w:r>
      <w:proofErr w:type="spellStart"/>
      <w:r w:rsidRPr="00D31D89">
        <w:rPr>
          <w:rFonts w:ascii="Times New Roman" w:hAnsi="Times New Roman" w:cs="Times New Roman"/>
          <w:sz w:val="24"/>
          <w:szCs w:val="24"/>
          <w:lang w:val="en-US"/>
        </w:rPr>
        <w:t>Interorganizational</w:t>
      </w:r>
      <w:proofErr w:type="spellEnd"/>
      <w:r w:rsidRPr="00D31D89">
        <w:rPr>
          <w:rFonts w:ascii="Times New Roman" w:hAnsi="Times New Roman" w:cs="Times New Roman"/>
          <w:sz w:val="24"/>
          <w:szCs w:val="24"/>
          <w:lang w:val="en-US"/>
        </w:rPr>
        <w:t xml:space="preserve"> Effectiveness: A</w:t>
      </w:r>
      <w:r w:rsidR="00577D56"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US"/>
        </w:rPr>
        <w:t xml:space="preserve">Comparative Study of Four Community Mental Health Systems. </w:t>
      </w:r>
      <w:r w:rsidRPr="00D31D89">
        <w:rPr>
          <w:rFonts w:ascii="Times New Roman" w:hAnsi="Times New Roman" w:cs="Times New Roman"/>
          <w:i/>
          <w:sz w:val="24"/>
          <w:szCs w:val="24"/>
          <w:lang w:val="en-US"/>
        </w:rPr>
        <w:t>Administrative Science</w:t>
      </w:r>
      <w:r w:rsidR="00577D56" w:rsidRPr="00D31D89">
        <w:rPr>
          <w:rFonts w:ascii="Times New Roman" w:hAnsi="Times New Roman" w:cs="Times New Roman"/>
          <w:i/>
          <w:sz w:val="24"/>
          <w:szCs w:val="24"/>
          <w:lang w:val="en-US"/>
        </w:rPr>
        <w:t xml:space="preserve"> </w:t>
      </w:r>
      <w:r w:rsidRPr="00D31D89">
        <w:rPr>
          <w:rFonts w:ascii="Times New Roman" w:hAnsi="Times New Roman" w:cs="Times New Roman"/>
          <w:i/>
          <w:sz w:val="24"/>
          <w:szCs w:val="24"/>
          <w:lang w:val="en-US"/>
        </w:rPr>
        <w:t>Quarterly, 40</w:t>
      </w:r>
      <w:r w:rsidRPr="00D31D89">
        <w:rPr>
          <w:rFonts w:ascii="Times New Roman" w:hAnsi="Times New Roman" w:cs="Times New Roman"/>
          <w:sz w:val="24"/>
          <w:szCs w:val="24"/>
          <w:lang w:val="en-US"/>
        </w:rPr>
        <w:t>, 1 –13.</w:t>
      </w:r>
    </w:p>
    <w:p w14:paraId="108CB78D" w14:textId="5EB747D5" w:rsidR="008A5925" w:rsidRPr="00D31D89" w:rsidRDefault="00144ABE"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lang w:val="en-US"/>
        </w:rPr>
        <w:t>Provan</w:t>
      </w:r>
      <w:proofErr w:type="spellEnd"/>
      <w:r w:rsidRPr="00D31D89">
        <w:rPr>
          <w:rFonts w:ascii="Times New Roman" w:hAnsi="Times New Roman" w:cs="Times New Roman"/>
          <w:sz w:val="24"/>
          <w:szCs w:val="24"/>
          <w:lang w:val="en-US"/>
        </w:rPr>
        <w:t>, K.</w:t>
      </w:r>
      <w:r w:rsidR="008A5925" w:rsidRPr="00D31D89">
        <w:rPr>
          <w:rFonts w:ascii="Times New Roman" w:hAnsi="Times New Roman" w:cs="Times New Roman"/>
          <w:sz w:val="24"/>
          <w:szCs w:val="24"/>
          <w:lang w:val="en-US"/>
        </w:rPr>
        <w:t xml:space="preserve"> &amp; </w:t>
      </w:r>
      <w:proofErr w:type="spellStart"/>
      <w:r w:rsidR="008A5925" w:rsidRPr="00D31D89">
        <w:rPr>
          <w:rFonts w:ascii="Times New Roman" w:hAnsi="Times New Roman" w:cs="Times New Roman"/>
          <w:sz w:val="24"/>
          <w:szCs w:val="24"/>
          <w:lang w:val="en-US"/>
        </w:rPr>
        <w:t>Milward</w:t>
      </w:r>
      <w:proofErr w:type="spellEnd"/>
      <w:r w:rsidRPr="00D31D89">
        <w:rPr>
          <w:rFonts w:ascii="Times New Roman" w:hAnsi="Times New Roman" w:cs="Times New Roman"/>
          <w:sz w:val="24"/>
          <w:szCs w:val="24"/>
          <w:lang w:val="en-US"/>
        </w:rPr>
        <w:t>, H.</w:t>
      </w:r>
      <w:r w:rsidR="008A5925" w:rsidRPr="00D31D89">
        <w:rPr>
          <w:rFonts w:ascii="Times New Roman" w:hAnsi="Times New Roman" w:cs="Times New Roman"/>
          <w:sz w:val="24"/>
          <w:szCs w:val="24"/>
          <w:lang w:val="en-US"/>
        </w:rPr>
        <w:t xml:space="preserve"> (2001). Do networks really work? A framework for evaluating public-sector organizational networks. </w:t>
      </w:r>
      <w:r w:rsidR="008A5925" w:rsidRPr="00D31D89">
        <w:rPr>
          <w:rFonts w:ascii="Times New Roman" w:hAnsi="Times New Roman" w:cs="Times New Roman"/>
          <w:i/>
          <w:iCs/>
          <w:sz w:val="24"/>
          <w:szCs w:val="24"/>
        </w:rPr>
        <w:t>Public Administration Review, 61</w:t>
      </w:r>
      <w:r w:rsidR="008A5925" w:rsidRPr="00D31D89">
        <w:rPr>
          <w:rFonts w:ascii="Times New Roman" w:hAnsi="Times New Roman" w:cs="Times New Roman"/>
          <w:sz w:val="24"/>
          <w:szCs w:val="24"/>
        </w:rPr>
        <w:t>(4), 414-423.</w:t>
      </w:r>
    </w:p>
    <w:p w14:paraId="384BB23C" w14:textId="428DE1E2" w:rsidR="00C7200C" w:rsidRPr="00D31D89" w:rsidRDefault="00C7200C" w:rsidP="00C7200C">
      <w:pPr>
        <w:rPr>
          <w:rFonts w:ascii="Times New Roman" w:hAnsi="Times New Roman" w:cs="Times New Roman"/>
          <w:sz w:val="24"/>
          <w:szCs w:val="24"/>
          <w:lang w:val="en-US"/>
        </w:rPr>
      </w:pPr>
      <w:r w:rsidRPr="00D31D89">
        <w:rPr>
          <w:rFonts w:ascii="Times New Roman" w:hAnsi="Times New Roman" w:cs="Times New Roman"/>
          <w:sz w:val="24"/>
          <w:szCs w:val="24"/>
        </w:rPr>
        <w:t xml:space="preserve">Provincie Zuid-Holland (2017). </w:t>
      </w:r>
      <w:r w:rsidRPr="00D31D89">
        <w:rPr>
          <w:rFonts w:ascii="Times New Roman" w:hAnsi="Times New Roman" w:cs="Times New Roman"/>
          <w:i/>
          <w:sz w:val="24"/>
          <w:szCs w:val="24"/>
        </w:rPr>
        <w:t>Wetsvoorstel Hoeksche Waard vastgesteld door de ministerraad</w:t>
      </w:r>
      <w:r w:rsidRPr="00D31D89">
        <w:rPr>
          <w:rFonts w:ascii="Times New Roman" w:hAnsi="Times New Roman" w:cs="Times New Roman"/>
          <w:sz w:val="24"/>
          <w:szCs w:val="24"/>
        </w:rPr>
        <w:t xml:space="preserve">. Gepubliceerd op 7 juli 2017. URL: </w:t>
      </w:r>
      <w:hyperlink r:id="rId14" w:history="1">
        <w:r w:rsidRPr="00D31D89">
          <w:rPr>
            <w:rStyle w:val="Hyperlink"/>
            <w:rFonts w:ascii="Times New Roman" w:hAnsi="Times New Roman" w:cs="Times New Roman"/>
            <w:sz w:val="24"/>
            <w:szCs w:val="24"/>
          </w:rPr>
          <w:t>https://www.zuid-holland.nl/onderwerpen/lokaal-bestuur/hoeksche-waard-0/@17812/wetsvoorstel-hw/</w:t>
        </w:r>
      </w:hyperlink>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lang w:val="en-US"/>
        </w:rPr>
        <w:t>Geraadpleegd</w:t>
      </w:r>
      <w:proofErr w:type="spellEnd"/>
      <w:r w:rsidRPr="00D31D89">
        <w:rPr>
          <w:rFonts w:ascii="Times New Roman" w:hAnsi="Times New Roman" w:cs="Times New Roman"/>
          <w:sz w:val="24"/>
          <w:szCs w:val="24"/>
          <w:lang w:val="en-US"/>
        </w:rPr>
        <w:t xml:space="preserve"> op 2 </w:t>
      </w:r>
      <w:proofErr w:type="spellStart"/>
      <w:r w:rsidRPr="00D31D89">
        <w:rPr>
          <w:rFonts w:ascii="Times New Roman" w:hAnsi="Times New Roman" w:cs="Times New Roman"/>
          <w:sz w:val="24"/>
          <w:szCs w:val="24"/>
          <w:lang w:val="en-US"/>
        </w:rPr>
        <w:t>augustus</w:t>
      </w:r>
      <w:proofErr w:type="spellEnd"/>
      <w:r w:rsidRPr="00D31D89">
        <w:rPr>
          <w:rFonts w:ascii="Times New Roman" w:hAnsi="Times New Roman" w:cs="Times New Roman"/>
          <w:sz w:val="24"/>
          <w:szCs w:val="24"/>
          <w:lang w:val="en-US"/>
        </w:rPr>
        <w:t xml:space="preserve"> 2017.</w:t>
      </w:r>
    </w:p>
    <w:p w14:paraId="1B80C3D1" w14:textId="10ECD784" w:rsidR="006841F9" w:rsidRPr="00D31D89" w:rsidRDefault="006841F9"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Punch, K. (1998). </w:t>
      </w:r>
      <w:r w:rsidRPr="00D31D89">
        <w:rPr>
          <w:rFonts w:ascii="Times New Roman" w:hAnsi="Times New Roman" w:cs="Times New Roman"/>
          <w:i/>
          <w:sz w:val="24"/>
          <w:szCs w:val="24"/>
          <w:lang w:val="en-US"/>
        </w:rPr>
        <w:t>Introduction to Social Research: Quantitative and Qualitative Approaches</w:t>
      </w:r>
      <w:r w:rsidRPr="00D31D89">
        <w:rPr>
          <w:rFonts w:ascii="Times New Roman" w:hAnsi="Times New Roman" w:cs="Times New Roman"/>
          <w:sz w:val="24"/>
          <w:szCs w:val="24"/>
          <w:lang w:val="en-US"/>
        </w:rPr>
        <w:t>. London: Sage.</w:t>
      </w:r>
    </w:p>
    <w:p w14:paraId="21A9D9B4" w14:textId="2076688C" w:rsidR="00290C90" w:rsidRPr="00D31D89" w:rsidRDefault="00290C90" w:rsidP="00FE346D">
      <w:pPr>
        <w:spacing w:line="276" w:lineRule="auto"/>
        <w:jc w:val="both"/>
        <w:rPr>
          <w:rFonts w:ascii="Times New Roman" w:hAnsi="Times New Roman" w:cs="Times New Roman"/>
          <w:sz w:val="24"/>
          <w:szCs w:val="24"/>
          <w:lang w:val="en-GB"/>
        </w:rPr>
      </w:pPr>
      <w:r w:rsidRPr="00D31D89">
        <w:rPr>
          <w:rFonts w:ascii="Times New Roman" w:hAnsi="Times New Roman" w:cs="Times New Roman"/>
          <w:sz w:val="24"/>
          <w:szCs w:val="24"/>
          <w:lang w:val="en-GB"/>
        </w:rPr>
        <w:t xml:space="preserve">Punch, K. (2005). </w:t>
      </w:r>
      <w:r w:rsidRPr="00D31D89">
        <w:rPr>
          <w:rFonts w:ascii="Times New Roman" w:hAnsi="Times New Roman" w:cs="Times New Roman"/>
          <w:i/>
          <w:sz w:val="24"/>
          <w:szCs w:val="24"/>
          <w:lang w:val="en-GB"/>
        </w:rPr>
        <w:t>Introduction to social research:</w:t>
      </w:r>
      <w:r w:rsidRPr="00D31D89">
        <w:rPr>
          <w:rFonts w:ascii="Times New Roman" w:hAnsi="Times New Roman" w:cs="Times New Roman"/>
          <w:sz w:val="24"/>
          <w:szCs w:val="24"/>
          <w:lang w:val="en-GB"/>
        </w:rPr>
        <w:t xml:space="preserve"> </w:t>
      </w:r>
      <w:r w:rsidRPr="00D31D89">
        <w:rPr>
          <w:rFonts w:ascii="Times New Roman" w:hAnsi="Times New Roman" w:cs="Times New Roman"/>
          <w:i/>
          <w:sz w:val="24"/>
          <w:szCs w:val="24"/>
          <w:lang w:val="en-GB"/>
        </w:rPr>
        <w:t>Quantitative and qualitative approaches</w:t>
      </w:r>
      <w:r w:rsidRPr="00D31D89">
        <w:rPr>
          <w:rFonts w:ascii="Times New Roman" w:hAnsi="Times New Roman" w:cs="Times New Roman"/>
          <w:sz w:val="24"/>
          <w:szCs w:val="24"/>
          <w:lang w:val="en-GB"/>
        </w:rPr>
        <w:t>. London: Sage.</w:t>
      </w:r>
    </w:p>
    <w:p w14:paraId="79958EC2" w14:textId="2CB6EFCA" w:rsidR="008F6D2E" w:rsidRPr="00D31D89" w:rsidRDefault="008F6D2E" w:rsidP="00FE346D">
      <w:pPr>
        <w:spacing w:line="276" w:lineRule="auto"/>
        <w:jc w:val="both"/>
        <w:rPr>
          <w:rFonts w:ascii="Times New Roman" w:hAnsi="Times New Roman" w:cs="Times New Roman"/>
          <w:sz w:val="24"/>
          <w:szCs w:val="24"/>
          <w:lang w:val="en-GB"/>
        </w:rPr>
      </w:pPr>
      <w:proofErr w:type="spellStart"/>
      <w:r w:rsidRPr="00D31D89">
        <w:rPr>
          <w:rFonts w:ascii="Times New Roman" w:hAnsi="Times New Roman" w:cs="Times New Roman"/>
          <w:sz w:val="24"/>
          <w:szCs w:val="24"/>
          <w:lang w:val="en-GB"/>
        </w:rPr>
        <w:t>Raaij</w:t>
      </w:r>
      <w:proofErr w:type="spellEnd"/>
      <w:r w:rsidRPr="00D31D89">
        <w:rPr>
          <w:rFonts w:ascii="Times New Roman" w:hAnsi="Times New Roman" w:cs="Times New Roman"/>
          <w:sz w:val="24"/>
          <w:szCs w:val="24"/>
          <w:lang w:val="en-GB"/>
        </w:rPr>
        <w:t xml:space="preserve">. D. van (2006). Norms Network Members Use: An Alternative Perspective for Indicating Network Success or Failure. </w:t>
      </w:r>
      <w:r w:rsidRPr="00D31D89">
        <w:rPr>
          <w:rFonts w:ascii="Times New Roman" w:hAnsi="Times New Roman" w:cs="Times New Roman"/>
          <w:i/>
          <w:sz w:val="24"/>
          <w:szCs w:val="24"/>
          <w:lang w:val="en-GB"/>
        </w:rPr>
        <w:t>International Public Management Review, 9</w:t>
      </w:r>
      <w:r w:rsidRPr="00D31D89">
        <w:rPr>
          <w:rFonts w:ascii="Times New Roman" w:hAnsi="Times New Roman" w:cs="Times New Roman"/>
          <w:sz w:val="24"/>
          <w:szCs w:val="24"/>
          <w:lang w:val="en-GB"/>
        </w:rPr>
        <w:t>(3), pp. 249-270.</w:t>
      </w:r>
    </w:p>
    <w:p w14:paraId="788EBABF" w14:textId="469F53C9" w:rsidR="00B22F34" w:rsidRPr="00D31D89" w:rsidRDefault="00B17D4B" w:rsidP="00FE346D">
      <w:pPr>
        <w:spacing w:line="276" w:lineRule="auto"/>
        <w:jc w:val="both"/>
        <w:rPr>
          <w:rFonts w:ascii="Times New Roman" w:hAnsi="Times New Roman" w:cs="Times New Roman"/>
          <w:sz w:val="24"/>
          <w:szCs w:val="24"/>
          <w:lang w:val="en-US" w:eastAsia="nl-NL"/>
        </w:rPr>
      </w:pPr>
      <w:proofErr w:type="spellStart"/>
      <w:r w:rsidRPr="00D31D89">
        <w:rPr>
          <w:rFonts w:ascii="Times New Roman" w:hAnsi="Times New Roman" w:cs="Times New Roman"/>
          <w:sz w:val="24"/>
          <w:szCs w:val="24"/>
          <w:lang w:val="en-US" w:eastAsia="nl-NL"/>
        </w:rPr>
        <w:t>Raak</w:t>
      </w:r>
      <w:proofErr w:type="spellEnd"/>
      <w:r w:rsidRPr="00D31D89">
        <w:rPr>
          <w:rFonts w:ascii="Times New Roman" w:hAnsi="Times New Roman" w:cs="Times New Roman"/>
          <w:sz w:val="24"/>
          <w:szCs w:val="24"/>
          <w:lang w:val="en-US" w:eastAsia="nl-NL"/>
        </w:rPr>
        <w:t xml:space="preserve">, A. van &amp; Paulus, A. (2001). A Sociological Systems Theory of </w:t>
      </w:r>
      <w:proofErr w:type="spellStart"/>
      <w:r w:rsidRPr="00D31D89">
        <w:rPr>
          <w:rFonts w:ascii="Times New Roman" w:hAnsi="Times New Roman" w:cs="Times New Roman"/>
          <w:sz w:val="24"/>
          <w:szCs w:val="24"/>
          <w:lang w:val="en-US" w:eastAsia="nl-NL"/>
        </w:rPr>
        <w:t>Interorganizational</w:t>
      </w:r>
      <w:proofErr w:type="spellEnd"/>
      <w:r w:rsidRPr="00D31D89">
        <w:rPr>
          <w:rFonts w:ascii="Times New Roman" w:hAnsi="Times New Roman" w:cs="Times New Roman"/>
          <w:sz w:val="24"/>
          <w:szCs w:val="24"/>
          <w:lang w:val="en-US" w:eastAsia="nl-NL"/>
        </w:rPr>
        <w:t xml:space="preserve"> Network Development in Health and Social Care. </w:t>
      </w:r>
      <w:r w:rsidRPr="00D31D89">
        <w:rPr>
          <w:rFonts w:ascii="Times New Roman" w:hAnsi="Times New Roman" w:cs="Times New Roman"/>
          <w:i/>
          <w:sz w:val="24"/>
          <w:szCs w:val="24"/>
          <w:lang w:val="en-US" w:eastAsia="nl-NL"/>
        </w:rPr>
        <w:t>Systems Research and Behavioral Science, 18</w:t>
      </w:r>
      <w:r w:rsidR="00A1260E" w:rsidRPr="00D31D89">
        <w:rPr>
          <w:rFonts w:ascii="Times New Roman" w:hAnsi="Times New Roman" w:cs="Times New Roman"/>
          <w:sz w:val="24"/>
          <w:szCs w:val="24"/>
          <w:lang w:val="en-US" w:eastAsia="nl-NL"/>
        </w:rPr>
        <w:t xml:space="preserve">, </w:t>
      </w:r>
      <w:r w:rsidRPr="00D31D89">
        <w:rPr>
          <w:rFonts w:ascii="Times New Roman" w:hAnsi="Times New Roman" w:cs="Times New Roman"/>
          <w:sz w:val="24"/>
          <w:szCs w:val="24"/>
          <w:lang w:val="en-US" w:eastAsia="nl-NL"/>
        </w:rPr>
        <w:t>207-224.</w:t>
      </w:r>
    </w:p>
    <w:p w14:paraId="263AA53C" w14:textId="5728F161" w:rsidR="00240F71" w:rsidRPr="00D31D89" w:rsidRDefault="00240F71" w:rsidP="00FE346D">
      <w:pPr>
        <w:spacing w:line="276" w:lineRule="auto"/>
        <w:jc w:val="both"/>
        <w:rPr>
          <w:rFonts w:ascii="Times New Roman" w:hAnsi="Times New Roman" w:cs="Times New Roman"/>
          <w:sz w:val="24"/>
          <w:szCs w:val="24"/>
          <w:lang w:val="en-US" w:eastAsia="nl-NL"/>
        </w:rPr>
      </w:pPr>
      <w:r w:rsidRPr="00D31D89">
        <w:rPr>
          <w:rFonts w:ascii="Times New Roman" w:hAnsi="Times New Roman" w:cs="Times New Roman"/>
          <w:sz w:val="24"/>
          <w:szCs w:val="24"/>
          <w:lang w:val="en-US" w:eastAsia="nl-NL"/>
        </w:rPr>
        <w:t xml:space="preserve">Reason, P. (1998). Three approaches to participative inquiry. In: N. Denzin &amp; Y. Lincoln (Eds.), </w:t>
      </w:r>
      <w:r w:rsidRPr="00D31D89">
        <w:rPr>
          <w:rFonts w:ascii="Times New Roman" w:hAnsi="Times New Roman" w:cs="Times New Roman"/>
          <w:i/>
          <w:sz w:val="24"/>
          <w:szCs w:val="24"/>
          <w:lang w:val="en-US" w:eastAsia="nl-NL"/>
        </w:rPr>
        <w:t>Strategies of qualitative inquiry</w:t>
      </w:r>
      <w:r w:rsidRPr="00D31D89">
        <w:rPr>
          <w:rFonts w:ascii="Times New Roman" w:hAnsi="Times New Roman" w:cs="Times New Roman"/>
          <w:sz w:val="24"/>
          <w:szCs w:val="24"/>
          <w:lang w:val="en-US" w:eastAsia="nl-NL"/>
        </w:rPr>
        <w:t xml:space="preserve"> (pp. 261-291). London: Sage.</w:t>
      </w:r>
    </w:p>
    <w:p w14:paraId="1A5135B3" w14:textId="45957DDD" w:rsidR="00DA51C5" w:rsidRPr="00D31D89" w:rsidRDefault="00DA51C5"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lang w:val="en-US"/>
        </w:rPr>
        <w:t xml:space="preserve">Reeves, M. &amp; </w:t>
      </w:r>
      <w:proofErr w:type="spellStart"/>
      <w:r w:rsidRPr="00D31D89">
        <w:rPr>
          <w:rFonts w:ascii="Times New Roman" w:hAnsi="Times New Roman" w:cs="Times New Roman"/>
          <w:sz w:val="24"/>
          <w:szCs w:val="24"/>
          <w:lang w:val="en-US"/>
        </w:rPr>
        <w:t>Deimler</w:t>
      </w:r>
      <w:proofErr w:type="spellEnd"/>
      <w:r w:rsidRPr="00D31D89">
        <w:rPr>
          <w:rFonts w:ascii="Times New Roman" w:hAnsi="Times New Roman" w:cs="Times New Roman"/>
          <w:sz w:val="24"/>
          <w:szCs w:val="24"/>
          <w:lang w:val="en-US"/>
        </w:rPr>
        <w:t xml:space="preserve">, M. (2011). Adaptability: The New Comparative Advantage. </w:t>
      </w:r>
      <w:r w:rsidRPr="00D31D89">
        <w:rPr>
          <w:rFonts w:ascii="Times New Roman" w:hAnsi="Times New Roman" w:cs="Times New Roman"/>
          <w:i/>
          <w:sz w:val="24"/>
          <w:szCs w:val="24"/>
        </w:rPr>
        <w:t>Harvard Business Review</w:t>
      </w:r>
      <w:r w:rsidR="005313B7" w:rsidRPr="00D31D89">
        <w:rPr>
          <w:rFonts w:ascii="Times New Roman" w:hAnsi="Times New Roman" w:cs="Times New Roman"/>
          <w:i/>
          <w:sz w:val="24"/>
          <w:szCs w:val="24"/>
        </w:rPr>
        <w:t>, 89</w:t>
      </w:r>
      <w:r w:rsidR="005313B7" w:rsidRPr="00D31D89">
        <w:rPr>
          <w:rFonts w:ascii="Times New Roman" w:hAnsi="Times New Roman" w:cs="Times New Roman"/>
          <w:sz w:val="24"/>
          <w:szCs w:val="24"/>
        </w:rPr>
        <w:t>(7/8), 134-141.</w:t>
      </w:r>
    </w:p>
    <w:p w14:paraId="2BE005BB" w14:textId="26669A84" w:rsidR="006C2C20" w:rsidRPr="00D31D89" w:rsidRDefault="006C2C20"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Regioplan (2015). </w:t>
      </w:r>
      <w:r w:rsidRPr="00D31D89">
        <w:rPr>
          <w:rFonts w:ascii="Times New Roman" w:hAnsi="Times New Roman" w:cs="Times New Roman"/>
          <w:i/>
          <w:sz w:val="24"/>
          <w:szCs w:val="24"/>
        </w:rPr>
        <w:t xml:space="preserve">De integratie van </w:t>
      </w:r>
      <w:r w:rsidR="00B700CC" w:rsidRPr="00D31D89">
        <w:rPr>
          <w:rFonts w:ascii="Times New Roman" w:hAnsi="Times New Roman" w:cs="Times New Roman"/>
          <w:i/>
          <w:sz w:val="24"/>
          <w:szCs w:val="24"/>
        </w:rPr>
        <w:t>vergunninghouder</w:t>
      </w:r>
      <w:r w:rsidRPr="00D31D89">
        <w:rPr>
          <w:rFonts w:ascii="Times New Roman" w:hAnsi="Times New Roman" w:cs="Times New Roman"/>
          <w:i/>
          <w:sz w:val="24"/>
          <w:szCs w:val="24"/>
        </w:rPr>
        <w:t>s op lokaal niveau belemmeringen en oplossingen</w:t>
      </w:r>
      <w:r w:rsidRPr="00D31D89">
        <w:rPr>
          <w:rFonts w:ascii="Times New Roman" w:hAnsi="Times New Roman" w:cs="Times New Roman"/>
          <w:sz w:val="24"/>
          <w:szCs w:val="24"/>
        </w:rPr>
        <w:t xml:space="preserve">. </w:t>
      </w:r>
      <w:r w:rsidRPr="00D31D89">
        <w:rPr>
          <w:rFonts w:ascii="Times New Roman" w:hAnsi="Times New Roman" w:cs="Times New Roman"/>
          <w:sz w:val="24"/>
          <w:szCs w:val="24"/>
          <w:lang w:val="en-US"/>
        </w:rPr>
        <w:t xml:space="preserve">Amsterdam: </w:t>
      </w:r>
      <w:proofErr w:type="spellStart"/>
      <w:r w:rsidRPr="00D31D89">
        <w:rPr>
          <w:rFonts w:ascii="Times New Roman" w:hAnsi="Times New Roman" w:cs="Times New Roman"/>
          <w:sz w:val="24"/>
          <w:szCs w:val="24"/>
          <w:lang w:val="en-US"/>
        </w:rPr>
        <w:t>Regioplan</w:t>
      </w:r>
      <w:proofErr w:type="spellEnd"/>
      <w:r w:rsidRPr="00D31D89">
        <w:rPr>
          <w:rFonts w:ascii="Times New Roman" w:hAnsi="Times New Roman" w:cs="Times New Roman"/>
          <w:sz w:val="24"/>
          <w:szCs w:val="24"/>
          <w:lang w:val="en-US"/>
        </w:rPr>
        <w:t>.</w:t>
      </w:r>
    </w:p>
    <w:p w14:paraId="5927714A" w14:textId="169F1A10" w:rsidR="00C33477" w:rsidRPr="00D31D89" w:rsidRDefault="00C33477" w:rsidP="00FE346D">
      <w:pPr>
        <w:spacing w:line="276" w:lineRule="auto"/>
        <w:jc w:val="both"/>
        <w:rPr>
          <w:rFonts w:ascii="Times New Roman" w:hAnsi="Times New Roman" w:cs="Times New Roman"/>
          <w:sz w:val="24"/>
          <w:szCs w:val="24"/>
          <w:lang w:val="en-US" w:eastAsia="nl-NL"/>
        </w:rPr>
      </w:pPr>
      <w:proofErr w:type="spellStart"/>
      <w:r w:rsidRPr="00D31D89">
        <w:rPr>
          <w:rFonts w:ascii="Times New Roman" w:hAnsi="Times New Roman" w:cs="Times New Roman"/>
          <w:sz w:val="24"/>
          <w:szCs w:val="24"/>
          <w:lang w:val="en-US"/>
        </w:rPr>
        <w:t>Reijneveld</w:t>
      </w:r>
      <w:proofErr w:type="spellEnd"/>
      <w:r w:rsidRPr="00D31D89">
        <w:rPr>
          <w:rFonts w:ascii="Times New Roman" w:hAnsi="Times New Roman" w:cs="Times New Roman"/>
          <w:sz w:val="24"/>
          <w:szCs w:val="24"/>
          <w:lang w:val="en-US"/>
        </w:rPr>
        <w:t xml:space="preserve">, S. (2011). Public–private partnerships in public health research: does it work and if yes, how? </w:t>
      </w:r>
      <w:r w:rsidRPr="00D31D89">
        <w:rPr>
          <w:rFonts w:ascii="Times New Roman" w:hAnsi="Times New Roman" w:cs="Times New Roman"/>
          <w:i/>
          <w:sz w:val="24"/>
          <w:szCs w:val="24"/>
          <w:lang w:val="en-US"/>
        </w:rPr>
        <w:t>European Journal of Public Health, 22</w:t>
      </w:r>
      <w:r w:rsidRPr="00D31D89">
        <w:rPr>
          <w:rFonts w:ascii="Times New Roman" w:hAnsi="Times New Roman" w:cs="Times New Roman"/>
          <w:sz w:val="24"/>
          <w:szCs w:val="24"/>
          <w:lang w:val="en-US"/>
        </w:rPr>
        <w:t>(2), 165–166.</w:t>
      </w:r>
    </w:p>
    <w:p w14:paraId="5CA562FE" w14:textId="491AD604" w:rsidR="005710AD" w:rsidRPr="00D31D89" w:rsidRDefault="005710AD"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lastRenderedPageBreak/>
        <w:t>Rethemeyer</w:t>
      </w:r>
      <w:proofErr w:type="spellEnd"/>
      <w:r w:rsidRPr="00D31D89">
        <w:rPr>
          <w:rFonts w:ascii="Times New Roman" w:hAnsi="Times New Roman" w:cs="Times New Roman"/>
          <w:sz w:val="24"/>
          <w:szCs w:val="24"/>
          <w:lang w:val="en-US"/>
        </w:rPr>
        <w:t xml:space="preserve">, R. &amp; </w:t>
      </w:r>
      <w:proofErr w:type="spellStart"/>
      <w:r w:rsidRPr="00D31D89">
        <w:rPr>
          <w:rFonts w:ascii="Times New Roman" w:hAnsi="Times New Roman" w:cs="Times New Roman"/>
          <w:sz w:val="24"/>
          <w:szCs w:val="24"/>
          <w:lang w:val="en-US"/>
        </w:rPr>
        <w:t>Hatmaker</w:t>
      </w:r>
      <w:proofErr w:type="spellEnd"/>
      <w:r w:rsidRPr="00D31D89">
        <w:rPr>
          <w:rFonts w:ascii="Times New Roman" w:hAnsi="Times New Roman" w:cs="Times New Roman"/>
          <w:sz w:val="24"/>
          <w:szCs w:val="24"/>
          <w:lang w:val="en-US"/>
        </w:rPr>
        <w:t xml:space="preserve">, D. (2008). Network Management Reconsidered: An Inquiry into Management of Network Structures in Public Sector Service Provision. </w:t>
      </w:r>
      <w:r w:rsidRPr="00D31D89">
        <w:rPr>
          <w:rFonts w:ascii="Times New Roman" w:hAnsi="Times New Roman" w:cs="Times New Roman"/>
          <w:i/>
          <w:sz w:val="24"/>
          <w:szCs w:val="24"/>
          <w:lang w:val="en-US"/>
        </w:rPr>
        <w:t>Journal of Public Administration Research and Theory, 18</w:t>
      </w:r>
      <w:r w:rsidRPr="00D31D89">
        <w:rPr>
          <w:rFonts w:ascii="Times New Roman" w:hAnsi="Times New Roman" w:cs="Times New Roman"/>
          <w:sz w:val="24"/>
          <w:szCs w:val="24"/>
          <w:lang w:val="en-US"/>
        </w:rPr>
        <w:t>(4), 617-646.</w:t>
      </w:r>
    </w:p>
    <w:p w14:paraId="1B10532C" w14:textId="14648F03" w:rsidR="00E6730A" w:rsidRPr="00D31D89" w:rsidRDefault="00E6730A"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Riessman</w:t>
      </w:r>
      <w:proofErr w:type="spellEnd"/>
      <w:r w:rsidRPr="00D31D89">
        <w:rPr>
          <w:rFonts w:ascii="Times New Roman" w:hAnsi="Times New Roman" w:cs="Times New Roman"/>
          <w:sz w:val="24"/>
          <w:szCs w:val="24"/>
          <w:lang w:val="en-US"/>
        </w:rPr>
        <w:t xml:space="preserve">, C. (2008). </w:t>
      </w:r>
      <w:r w:rsidRPr="00D31D89">
        <w:rPr>
          <w:rFonts w:ascii="Times New Roman" w:hAnsi="Times New Roman" w:cs="Times New Roman"/>
          <w:i/>
          <w:sz w:val="24"/>
          <w:szCs w:val="24"/>
          <w:lang w:val="en-US"/>
        </w:rPr>
        <w:t>Narrative Methods for the Human Sciences</w:t>
      </w:r>
      <w:r w:rsidRPr="00D31D89">
        <w:rPr>
          <w:rFonts w:ascii="Times New Roman" w:hAnsi="Times New Roman" w:cs="Times New Roman"/>
          <w:sz w:val="24"/>
          <w:szCs w:val="24"/>
          <w:lang w:val="en-US"/>
        </w:rPr>
        <w:t>. Thousand Oaks, CA: Sage.</w:t>
      </w:r>
    </w:p>
    <w:p w14:paraId="27FB16EF" w14:textId="16F96947" w:rsidR="00FB768B" w:rsidRDefault="00FB768B" w:rsidP="00194045">
      <w:pPr>
        <w:spacing w:line="276" w:lineRule="auto"/>
        <w:rPr>
          <w:rFonts w:ascii="Times New Roman" w:hAnsi="Times New Roman" w:cs="Times New Roman"/>
          <w:sz w:val="24"/>
          <w:szCs w:val="24"/>
        </w:rPr>
      </w:pPr>
      <w:proofErr w:type="spellStart"/>
      <w:r w:rsidRPr="00D31D89">
        <w:rPr>
          <w:rFonts w:ascii="Times New Roman" w:hAnsi="Times New Roman" w:cs="Times New Roman"/>
          <w:sz w:val="24"/>
          <w:szCs w:val="24"/>
          <w:lang w:val="en-US"/>
        </w:rPr>
        <w:t>Rijksoverheid</w:t>
      </w:r>
      <w:proofErr w:type="spellEnd"/>
      <w:r w:rsidR="00AC6F26" w:rsidRPr="00D31D89">
        <w:rPr>
          <w:rFonts w:ascii="Times New Roman" w:hAnsi="Times New Roman" w:cs="Times New Roman"/>
          <w:sz w:val="24"/>
          <w:szCs w:val="24"/>
          <w:lang w:val="en-US"/>
        </w:rPr>
        <w:t xml:space="preserve"> (2016, 29 </w:t>
      </w:r>
      <w:proofErr w:type="spellStart"/>
      <w:r w:rsidR="00AC6F26" w:rsidRPr="00D31D89">
        <w:rPr>
          <w:rFonts w:ascii="Times New Roman" w:hAnsi="Times New Roman" w:cs="Times New Roman"/>
          <w:sz w:val="24"/>
          <w:szCs w:val="24"/>
          <w:lang w:val="en-US"/>
        </w:rPr>
        <w:t>september</w:t>
      </w:r>
      <w:proofErr w:type="spellEnd"/>
      <w:r w:rsidR="0093182E" w:rsidRPr="00D31D89">
        <w:rPr>
          <w:rFonts w:ascii="Times New Roman" w:hAnsi="Times New Roman" w:cs="Times New Roman"/>
          <w:sz w:val="24"/>
          <w:szCs w:val="24"/>
          <w:lang w:val="en-US"/>
        </w:rPr>
        <w:t>)</w:t>
      </w:r>
      <w:r w:rsidRPr="00D31D89">
        <w:rPr>
          <w:rFonts w:ascii="Times New Roman" w:hAnsi="Times New Roman" w:cs="Times New Roman"/>
          <w:sz w:val="24"/>
          <w:szCs w:val="24"/>
          <w:lang w:val="en-US"/>
        </w:rPr>
        <w:t xml:space="preserve">. </w:t>
      </w:r>
      <w:r w:rsidRPr="00D31D89">
        <w:rPr>
          <w:rFonts w:ascii="Times New Roman" w:hAnsi="Times New Roman" w:cs="Times New Roman"/>
          <w:i/>
          <w:sz w:val="24"/>
          <w:szCs w:val="24"/>
        </w:rPr>
        <w:t xml:space="preserve">Nieuwe taakstelling huisvesting </w:t>
      </w:r>
      <w:r w:rsidR="00B700CC" w:rsidRPr="00D31D89">
        <w:rPr>
          <w:rFonts w:ascii="Times New Roman" w:hAnsi="Times New Roman" w:cs="Times New Roman"/>
          <w:i/>
          <w:sz w:val="24"/>
          <w:szCs w:val="24"/>
        </w:rPr>
        <w:t>vergunninghouder</w:t>
      </w:r>
      <w:r w:rsidRPr="00D31D89">
        <w:rPr>
          <w:rFonts w:ascii="Times New Roman" w:hAnsi="Times New Roman" w:cs="Times New Roman"/>
          <w:i/>
          <w:sz w:val="24"/>
          <w:szCs w:val="24"/>
        </w:rPr>
        <w:t>s voor gemeenten</w:t>
      </w:r>
      <w:r w:rsidRPr="00D31D89">
        <w:rPr>
          <w:rFonts w:ascii="Times New Roman" w:hAnsi="Times New Roman" w:cs="Times New Roman"/>
          <w:sz w:val="24"/>
          <w:szCs w:val="24"/>
        </w:rPr>
        <w:t xml:space="preserve">. </w:t>
      </w:r>
      <w:r w:rsidR="0093182E" w:rsidRPr="00D31D89">
        <w:rPr>
          <w:rFonts w:ascii="Times New Roman" w:hAnsi="Times New Roman" w:cs="Times New Roman"/>
          <w:sz w:val="24"/>
          <w:szCs w:val="24"/>
        </w:rPr>
        <w:t>Geraadpleegd via: http://</w:t>
      </w:r>
      <w:hyperlink r:id="rId15" w:history="1">
        <w:r w:rsidRPr="00D31D89">
          <w:rPr>
            <w:rStyle w:val="Hyperlink"/>
            <w:rFonts w:ascii="Times New Roman" w:hAnsi="Times New Roman" w:cs="Times New Roman"/>
            <w:sz w:val="24"/>
            <w:szCs w:val="24"/>
          </w:rPr>
          <w:t>www.rijksoverheid.nl</w:t>
        </w:r>
      </w:hyperlink>
      <w:r w:rsidR="0093182E" w:rsidRPr="00D31D89">
        <w:rPr>
          <w:rFonts w:ascii="Times New Roman" w:hAnsi="Times New Roman" w:cs="Times New Roman"/>
          <w:sz w:val="24"/>
          <w:szCs w:val="24"/>
        </w:rPr>
        <w:t>/ (</w:t>
      </w:r>
      <w:r w:rsidRPr="00D31D89">
        <w:rPr>
          <w:rFonts w:ascii="Times New Roman" w:hAnsi="Times New Roman" w:cs="Times New Roman"/>
          <w:sz w:val="24"/>
          <w:szCs w:val="24"/>
        </w:rPr>
        <w:t>26 maart 2017</w:t>
      </w:r>
      <w:r w:rsidR="0093182E" w:rsidRPr="00D31D89">
        <w:rPr>
          <w:rFonts w:ascii="Times New Roman" w:hAnsi="Times New Roman" w:cs="Times New Roman"/>
          <w:sz w:val="24"/>
          <w:szCs w:val="24"/>
        </w:rPr>
        <w:t>).</w:t>
      </w:r>
    </w:p>
    <w:p w14:paraId="4E913900" w14:textId="0CC0E671" w:rsidR="00DB6F42" w:rsidRPr="00DB6F42" w:rsidRDefault="00DB6F42" w:rsidP="00DB6F42">
      <w:pPr>
        <w:spacing w:line="276" w:lineRule="auto"/>
        <w:rPr>
          <w:rFonts w:asciiTheme="majorBidi" w:hAnsiTheme="majorBidi" w:cstheme="majorBidi"/>
          <w:sz w:val="24"/>
          <w:szCs w:val="24"/>
        </w:rPr>
      </w:pPr>
      <w:proofErr w:type="spellStart"/>
      <w:r>
        <w:rPr>
          <w:rFonts w:ascii="Times New Roman" w:hAnsi="Times New Roman" w:cs="Times New Roman"/>
          <w:sz w:val="24"/>
          <w:szCs w:val="24"/>
        </w:rPr>
        <w:t>Rouwette</w:t>
      </w:r>
      <w:proofErr w:type="spellEnd"/>
      <w:r>
        <w:rPr>
          <w:rFonts w:ascii="Times New Roman" w:hAnsi="Times New Roman" w:cs="Times New Roman"/>
          <w:sz w:val="24"/>
          <w:szCs w:val="24"/>
        </w:rPr>
        <w:t xml:space="preserve">, E., Bleijenberg, I., Peters, V. &amp; Van </w:t>
      </w:r>
      <w:proofErr w:type="spellStart"/>
      <w:r>
        <w:rPr>
          <w:rFonts w:ascii="Times New Roman" w:hAnsi="Times New Roman" w:cs="Times New Roman"/>
          <w:sz w:val="24"/>
          <w:szCs w:val="24"/>
        </w:rPr>
        <w:t>Mullekom</w:t>
      </w:r>
      <w:proofErr w:type="spellEnd"/>
      <w:r>
        <w:rPr>
          <w:rFonts w:ascii="Times New Roman" w:hAnsi="Times New Roman" w:cs="Times New Roman"/>
          <w:sz w:val="24"/>
          <w:szCs w:val="24"/>
        </w:rPr>
        <w:t xml:space="preserve">, T. (2008). Consensus bouwen in een probleemwijk. Modelbouw als interventiemethode bij het bestrijden van overlast. </w:t>
      </w:r>
      <w:r w:rsidRPr="00DB6F42">
        <w:rPr>
          <w:rFonts w:asciiTheme="majorBidi" w:hAnsiTheme="majorBidi" w:cstheme="majorBidi"/>
          <w:i/>
          <w:iCs/>
          <w:sz w:val="24"/>
          <w:szCs w:val="24"/>
        </w:rPr>
        <w:t>Tijdschrift M&amp;O, 6</w:t>
      </w:r>
      <w:r w:rsidRPr="00DB6F42">
        <w:rPr>
          <w:rFonts w:asciiTheme="majorBidi" w:hAnsiTheme="majorBidi" w:cstheme="majorBidi"/>
          <w:sz w:val="24"/>
          <w:szCs w:val="24"/>
        </w:rPr>
        <w:t>, 5-21.</w:t>
      </w:r>
    </w:p>
    <w:p w14:paraId="70D564CC" w14:textId="6FD80666" w:rsidR="00186489" w:rsidRPr="00D31D89" w:rsidRDefault="00186489" w:rsidP="00194045">
      <w:pPr>
        <w:spacing w:line="276" w:lineRule="auto"/>
        <w:rPr>
          <w:rFonts w:ascii="Times New Roman" w:hAnsi="Times New Roman" w:cs="Times New Roman"/>
          <w:sz w:val="24"/>
          <w:szCs w:val="24"/>
          <w:lang w:val="en-US"/>
        </w:rPr>
      </w:pPr>
      <w:r w:rsidRPr="00D31D89">
        <w:rPr>
          <w:rFonts w:ascii="Times New Roman" w:hAnsi="Times New Roman" w:cs="Times New Roman"/>
          <w:sz w:val="24"/>
          <w:szCs w:val="24"/>
        </w:rPr>
        <w:t xml:space="preserve">Ruimschotel, D., Van Reenen, P. &amp; Klaasen, B. (2011). De Tafel van Elf: Een </w:t>
      </w:r>
      <w:proofErr w:type="spellStart"/>
      <w:r w:rsidRPr="00D31D89">
        <w:rPr>
          <w:rFonts w:ascii="Times New Roman" w:hAnsi="Times New Roman" w:cs="Times New Roman"/>
          <w:sz w:val="24"/>
          <w:szCs w:val="24"/>
        </w:rPr>
        <w:t>conceptuaal</w:t>
      </w:r>
      <w:proofErr w:type="spellEnd"/>
      <w:r w:rsidRPr="00D31D89">
        <w:rPr>
          <w:rFonts w:ascii="Times New Roman" w:hAnsi="Times New Roman" w:cs="Times New Roman"/>
          <w:sz w:val="24"/>
          <w:szCs w:val="24"/>
        </w:rPr>
        <w:t xml:space="preserve"> kader en een instrument bij rechtshandhavingsvraagstukken. </w:t>
      </w:r>
      <w:proofErr w:type="spellStart"/>
      <w:r w:rsidRPr="00D31D89">
        <w:rPr>
          <w:rFonts w:ascii="Times New Roman" w:hAnsi="Times New Roman" w:cs="Times New Roman"/>
          <w:i/>
          <w:iCs/>
          <w:sz w:val="24"/>
          <w:szCs w:val="24"/>
          <w:lang w:val="en-US"/>
        </w:rPr>
        <w:t>Beleidsanalyse</w:t>
      </w:r>
      <w:proofErr w:type="spellEnd"/>
      <w:r w:rsidRPr="00D31D89">
        <w:rPr>
          <w:rFonts w:ascii="Times New Roman" w:hAnsi="Times New Roman" w:cs="Times New Roman"/>
          <w:i/>
          <w:iCs/>
          <w:sz w:val="24"/>
          <w:szCs w:val="24"/>
          <w:lang w:val="en-US"/>
        </w:rPr>
        <w:t>, 3</w:t>
      </w:r>
      <w:r w:rsidRPr="00D31D89">
        <w:rPr>
          <w:rFonts w:ascii="Times New Roman" w:hAnsi="Times New Roman" w:cs="Times New Roman"/>
          <w:sz w:val="24"/>
          <w:szCs w:val="24"/>
          <w:lang w:val="en-US"/>
        </w:rPr>
        <w:t>, 4-13.</w:t>
      </w:r>
    </w:p>
    <w:p w14:paraId="69604819" w14:textId="1539597A" w:rsidR="00117462" w:rsidRPr="00D31D89" w:rsidRDefault="00117462" w:rsidP="00194045">
      <w:pPr>
        <w:spacing w:line="276" w:lineRule="auto"/>
        <w:rPr>
          <w:rFonts w:ascii="Times New Roman" w:hAnsi="Times New Roman" w:cs="Times New Roman"/>
          <w:i/>
          <w:iCs/>
          <w:sz w:val="24"/>
          <w:szCs w:val="24"/>
          <w:lang w:val="en"/>
        </w:rPr>
      </w:pPr>
      <w:proofErr w:type="spellStart"/>
      <w:r w:rsidRPr="00D31D89">
        <w:rPr>
          <w:rStyle w:val="HTML-citaat"/>
          <w:rFonts w:ascii="Times New Roman" w:hAnsi="Times New Roman" w:cs="Times New Roman"/>
          <w:i w:val="0"/>
          <w:iCs w:val="0"/>
          <w:sz w:val="24"/>
          <w:szCs w:val="24"/>
          <w:lang w:val="en-US"/>
        </w:rPr>
        <w:t>Rutkowski</w:t>
      </w:r>
      <w:proofErr w:type="spellEnd"/>
      <w:r w:rsidRPr="00D31D89">
        <w:rPr>
          <w:rStyle w:val="HTML-citaat"/>
          <w:rFonts w:ascii="Times New Roman" w:hAnsi="Times New Roman" w:cs="Times New Roman"/>
          <w:i w:val="0"/>
          <w:iCs w:val="0"/>
          <w:sz w:val="24"/>
          <w:szCs w:val="24"/>
          <w:lang w:val="en-US"/>
        </w:rPr>
        <w:t xml:space="preserve">, G. K.; </w:t>
      </w:r>
      <w:proofErr w:type="spellStart"/>
      <w:r w:rsidRPr="00D31D89">
        <w:rPr>
          <w:rStyle w:val="HTML-citaat"/>
          <w:rFonts w:ascii="Times New Roman" w:hAnsi="Times New Roman" w:cs="Times New Roman"/>
          <w:i w:val="0"/>
          <w:iCs w:val="0"/>
          <w:sz w:val="24"/>
          <w:szCs w:val="24"/>
          <w:lang w:val="en-US"/>
        </w:rPr>
        <w:t>Gruder</w:t>
      </w:r>
      <w:proofErr w:type="spellEnd"/>
      <w:r w:rsidRPr="00D31D89">
        <w:rPr>
          <w:rStyle w:val="HTML-citaat"/>
          <w:rFonts w:ascii="Times New Roman" w:hAnsi="Times New Roman" w:cs="Times New Roman"/>
          <w:i w:val="0"/>
          <w:iCs w:val="0"/>
          <w:sz w:val="24"/>
          <w:szCs w:val="24"/>
          <w:lang w:val="en-US"/>
        </w:rPr>
        <w:t xml:space="preserve">, C. L.; </w:t>
      </w:r>
      <w:proofErr w:type="spellStart"/>
      <w:r w:rsidRPr="00D31D89">
        <w:rPr>
          <w:rStyle w:val="HTML-citaat"/>
          <w:rFonts w:ascii="Times New Roman" w:hAnsi="Times New Roman" w:cs="Times New Roman"/>
          <w:i w:val="0"/>
          <w:iCs w:val="0"/>
          <w:sz w:val="24"/>
          <w:szCs w:val="24"/>
          <w:lang w:val="en-US"/>
        </w:rPr>
        <w:t>Romer</w:t>
      </w:r>
      <w:proofErr w:type="spellEnd"/>
      <w:r w:rsidRPr="00D31D89">
        <w:rPr>
          <w:rStyle w:val="HTML-citaat"/>
          <w:rFonts w:ascii="Times New Roman" w:hAnsi="Times New Roman" w:cs="Times New Roman"/>
          <w:i w:val="0"/>
          <w:iCs w:val="0"/>
          <w:sz w:val="24"/>
          <w:szCs w:val="24"/>
          <w:lang w:val="en-US"/>
        </w:rPr>
        <w:t>, D. (1983). Group cohesiveness, social no</w:t>
      </w:r>
      <w:r w:rsidR="00186489" w:rsidRPr="00D31D89">
        <w:rPr>
          <w:rStyle w:val="HTML-citaat"/>
          <w:rFonts w:ascii="Times New Roman" w:hAnsi="Times New Roman" w:cs="Times New Roman"/>
          <w:i w:val="0"/>
          <w:iCs w:val="0"/>
          <w:sz w:val="24"/>
          <w:szCs w:val="24"/>
          <w:lang w:val="en-US"/>
        </w:rPr>
        <w:t>rms, and bystander intervention</w:t>
      </w:r>
      <w:r w:rsidRPr="00D31D89">
        <w:rPr>
          <w:rStyle w:val="HTML-citaat"/>
          <w:rFonts w:ascii="Times New Roman" w:hAnsi="Times New Roman" w:cs="Times New Roman"/>
          <w:i w:val="0"/>
          <w:iCs w:val="0"/>
          <w:sz w:val="24"/>
          <w:szCs w:val="24"/>
          <w:lang w:val="en-US"/>
        </w:rPr>
        <w:t xml:space="preserve">. </w:t>
      </w:r>
      <w:proofErr w:type="spellStart"/>
      <w:r w:rsidRPr="00D31D89">
        <w:rPr>
          <w:rStyle w:val="HTML-citaat"/>
          <w:rFonts w:ascii="Times New Roman" w:hAnsi="Times New Roman" w:cs="Times New Roman"/>
          <w:sz w:val="24"/>
          <w:szCs w:val="24"/>
          <w:lang w:val="en-US"/>
        </w:rPr>
        <w:t>Journ</w:t>
      </w:r>
      <w:proofErr w:type="spellEnd"/>
      <w:r w:rsidRPr="00D31D89">
        <w:rPr>
          <w:rStyle w:val="HTML-citaat"/>
          <w:rFonts w:ascii="Times New Roman" w:hAnsi="Times New Roman" w:cs="Times New Roman"/>
          <w:sz w:val="24"/>
          <w:szCs w:val="24"/>
          <w:lang w:val="en"/>
        </w:rPr>
        <w:t>al of Pe</w:t>
      </w:r>
      <w:r w:rsidR="00186489" w:rsidRPr="00D31D89">
        <w:rPr>
          <w:rStyle w:val="HTML-citaat"/>
          <w:rFonts w:ascii="Times New Roman" w:hAnsi="Times New Roman" w:cs="Times New Roman"/>
          <w:sz w:val="24"/>
          <w:szCs w:val="24"/>
          <w:lang w:val="en"/>
        </w:rPr>
        <w:t>rsonality and Social Psychology,</w:t>
      </w:r>
      <w:r w:rsidRPr="00D31D89">
        <w:rPr>
          <w:rStyle w:val="HTML-citaat"/>
          <w:rFonts w:ascii="Times New Roman" w:hAnsi="Times New Roman" w:cs="Times New Roman"/>
          <w:sz w:val="24"/>
          <w:szCs w:val="24"/>
          <w:lang w:val="en"/>
        </w:rPr>
        <w:t xml:space="preserve"> 44</w:t>
      </w:r>
      <w:r w:rsidRPr="00D31D89">
        <w:rPr>
          <w:rStyle w:val="HTML-citaat"/>
          <w:rFonts w:ascii="Times New Roman" w:hAnsi="Times New Roman" w:cs="Times New Roman"/>
          <w:i w:val="0"/>
          <w:iCs w:val="0"/>
          <w:sz w:val="24"/>
          <w:szCs w:val="24"/>
          <w:lang w:val="en"/>
        </w:rPr>
        <w:t xml:space="preserve">(3): 545–552. </w:t>
      </w:r>
    </w:p>
    <w:p w14:paraId="173EE98F" w14:textId="1AB08255" w:rsidR="009D7D92" w:rsidRPr="00D31D89" w:rsidRDefault="009D7D92" w:rsidP="00194045">
      <w:pPr>
        <w:spacing w:line="276" w:lineRule="auto"/>
        <w:rPr>
          <w:rFonts w:ascii="Times New Roman" w:hAnsi="Times New Roman" w:cs="Times New Roman"/>
          <w:sz w:val="24"/>
          <w:szCs w:val="24"/>
          <w:lang w:val="en-US" w:eastAsia="nl-NL"/>
        </w:rPr>
      </w:pPr>
      <w:r w:rsidRPr="00D31D89">
        <w:rPr>
          <w:rFonts w:ascii="Times New Roman" w:hAnsi="Times New Roman" w:cs="Times New Roman"/>
          <w:sz w:val="24"/>
          <w:szCs w:val="24"/>
          <w:lang w:val="en-US"/>
        </w:rPr>
        <w:t xml:space="preserve">Said, E. (1979). </w:t>
      </w:r>
      <w:r w:rsidRPr="00D31D89">
        <w:rPr>
          <w:rFonts w:ascii="Times New Roman" w:hAnsi="Times New Roman" w:cs="Times New Roman"/>
          <w:i/>
          <w:iCs/>
          <w:sz w:val="24"/>
          <w:szCs w:val="24"/>
          <w:lang w:val="en-US"/>
        </w:rPr>
        <w:t>Orientalism</w:t>
      </w:r>
      <w:r w:rsidRPr="00D31D89">
        <w:rPr>
          <w:rFonts w:ascii="Times New Roman" w:hAnsi="Times New Roman" w:cs="Times New Roman"/>
          <w:sz w:val="24"/>
          <w:szCs w:val="24"/>
          <w:lang w:val="en-US"/>
        </w:rPr>
        <w:t xml:space="preserve">. </w:t>
      </w:r>
      <w:r w:rsidRPr="00D31D89">
        <w:rPr>
          <w:rFonts w:ascii="Times New Roman" w:hAnsi="Times New Roman" w:cs="Times New Roman"/>
          <w:sz w:val="24"/>
          <w:szCs w:val="24"/>
          <w:lang w:val="en-GB"/>
        </w:rPr>
        <w:t>New York: Vintage Books.</w:t>
      </w:r>
    </w:p>
    <w:p w14:paraId="19857747" w14:textId="6B4A0B17" w:rsidR="005704CF" w:rsidRPr="00D31D89" w:rsidRDefault="005704CF" w:rsidP="00194045">
      <w:pPr>
        <w:spacing w:line="276" w:lineRule="auto"/>
        <w:rPr>
          <w:rFonts w:ascii="Times New Roman" w:hAnsi="Times New Roman" w:cs="Times New Roman"/>
          <w:sz w:val="24"/>
          <w:szCs w:val="24"/>
          <w:lang w:eastAsia="nl-NL"/>
        </w:rPr>
      </w:pPr>
      <w:r w:rsidRPr="00D31D89">
        <w:rPr>
          <w:rFonts w:ascii="Times New Roman" w:hAnsi="Times New Roman" w:cs="Times New Roman"/>
          <w:sz w:val="24"/>
          <w:szCs w:val="24"/>
          <w:lang w:eastAsia="nl-NL"/>
        </w:rPr>
        <w:t xml:space="preserve">Sanders, M. (2015). Publiek-Private Samenwerking: krachten bundelen of met het publieke belang aan de haal. In: M. Sanders (Ed.), </w:t>
      </w:r>
      <w:r w:rsidRPr="00D31D89">
        <w:rPr>
          <w:rFonts w:ascii="Times New Roman" w:hAnsi="Times New Roman" w:cs="Times New Roman"/>
          <w:i/>
          <w:sz w:val="24"/>
          <w:szCs w:val="24"/>
          <w:lang w:eastAsia="nl-NL"/>
        </w:rPr>
        <w:t>Publiek-Private Samenwerking: kunst van het evenwicht</w:t>
      </w:r>
      <w:r w:rsidRPr="00D31D89">
        <w:rPr>
          <w:rFonts w:ascii="Times New Roman" w:hAnsi="Times New Roman" w:cs="Times New Roman"/>
          <w:sz w:val="24"/>
          <w:szCs w:val="24"/>
          <w:lang w:eastAsia="nl-NL"/>
        </w:rPr>
        <w:t xml:space="preserve"> (pp. 9-16), Den Haag: Boom Lemma.</w:t>
      </w:r>
    </w:p>
    <w:p w14:paraId="129857C9" w14:textId="63D827B2" w:rsidR="005704CF" w:rsidRPr="00D31D89" w:rsidRDefault="005704CF" w:rsidP="00194045">
      <w:pPr>
        <w:spacing w:line="276" w:lineRule="auto"/>
        <w:rPr>
          <w:rFonts w:ascii="Times New Roman" w:hAnsi="Times New Roman" w:cs="Times New Roman"/>
          <w:sz w:val="24"/>
          <w:szCs w:val="24"/>
          <w:lang w:val="en-US" w:eastAsia="nl-NL"/>
        </w:rPr>
      </w:pPr>
      <w:r w:rsidRPr="00D31D89">
        <w:rPr>
          <w:rFonts w:ascii="Times New Roman" w:hAnsi="Times New Roman" w:cs="Times New Roman"/>
          <w:sz w:val="24"/>
          <w:szCs w:val="24"/>
          <w:lang w:eastAsia="nl-NL"/>
        </w:rPr>
        <w:t xml:space="preserve">Sanders, M. &amp; </w:t>
      </w:r>
      <w:proofErr w:type="spellStart"/>
      <w:r w:rsidRPr="00D31D89">
        <w:rPr>
          <w:rFonts w:ascii="Times New Roman" w:hAnsi="Times New Roman" w:cs="Times New Roman"/>
          <w:sz w:val="24"/>
          <w:szCs w:val="24"/>
          <w:lang w:eastAsia="nl-NL"/>
        </w:rPr>
        <w:t>Heldeweg</w:t>
      </w:r>
      <w:proofErr w:type="spellEnd"/>
      <w:r w:rsidRPr="00D31D89">
        <w:rPr>
          <w:rFonts w:ascii="Times New Roman" w:hAnsi="Times New Roman" w:cs="Times New Roman"/>
          <w:sz w:val="24"/>
          <w:szCs w:val="24"/>
          <w:lang w:eastAsia="nl-NL"/>
        </w:rPr>
        <w:t xml:space="preserve">, M. (2012). </w:t>
      </w:r>
      <w:r w:rsidRPr="00D31D89">
        <w:rPr>
          <w:rFonts w:ascii="Times New Roman" w:hAnsi="Times New Roman" w:cs="Times New Roman"/>
          <w:i/>
          <w:sz w:val="24"/>
          <w:szCs w:val="24"/>
          <w:lang w:eastAsia="nl-NL"/>
        </w:rPr>
        <w:t xml:space="preserve">Publiek-Private Samenwering in de Nederlandse energiesector. </w:t>
      </w:r>
      <w:proofErr w:type="spellStart"/>
      <w:r w:rsidRPr="00D31D89">
        <w:rPr>
          <w:rFonts w:ascii="Times New Roman" w:hAnsi="Times New Roman" w:cs="Times New Roman"/>
          <w:i/>
          <w:sz w:val="24"/>
          <w:szCs w:val="24"/>
          <w:lang w:val="en-US" w:eastAsia="nl-NL"/>
        </w:rPr>
        <w:t>Vorm</w:t>
      </w:r>
      <w:proofErr w:type="spellEnd"/>
      <w:r w:rsidRPr="00D31D89">
        <w:rPr>
          <w:rFonts w:ascii="Times New Roman" w:hAnsi="Times New Roman" w:cs="Times New Roman"/>
          <w:i/>
          <w:sz w:val="24"/>
          <w:szCs w:val="24"/>
          <w:lang w:val="en-US" w:eastAsia="nl-NL"/>
        </w:rPr>
        <w:t xml:space="preserve"> </w:t>
      </w:r>
      <w:proofErr w:type="spellStart"/>
      <w:r w:rsidRPr="00D31D89">
        <w:rPr>
          <w:rFonts w:ascii="Times New Roman" w:hAnsi="Times New Roman" w:cs="Times New Roman"/>
          <w:i/>
          <w:sz w:val="24"/>
          <w:szCs w:val="24"/>
          <w:lang w:val="en-US" w:eastAsia="nl-NL"/>
        </w:rPr>
        <w:t>en</w:t>
      </w:r>
      <w:proofErr w:type="spellEnd"/>
      <w:r w:rsidRPr="00D31D89">
        <w:rPr>
          <w:rFonts w:ascii="Times New Roman" w:hAnsi="Times New Roman" w:cs="Times New Roman"/>
          <w:i/>
          <w:sz w:val="24"/>
          <w:szCs w:val="24"/>
          <w:lang w:val="en-US" w:eastAsia="nl-NL"/>
        </w:rPr>
        <w:t xml:space="preserve"> </w:t>
      </w:r>
      <w:proofErr w:type="spellStart"/>
      <w:r w:rsidRPr="00D31D89">
        <w:rPr>
          <w:rFonts w:ascii="Times New Roman" w:hAnsi="Times New Roman" w:cs="Times New Roman"/>
          <w:i/>
          <w:sz w:val="24"/>
          <w:szCs w:val="24"/>
          <w:lang w:val="en-US" w:eastAsia="nl-NL"/>
        </w:rPr>
        <w:t>legitimiteit</w:t>
      </w:r>
      <w:proofErr w:type="spellEnd"/>
      <w:r w:rsidRPr="00D31D89">
        <w:rPr>
          <w:rFonts w:ascii="Times New Roman" w:hAnsi="Times New Roman" w:cs="Times New Roman"/>
          <w:sz w:val="24"/>
          <w:szCs w:val="24"/>
          <w:lang w:val="en-US" w:eastAsia="nl-NL"/>
        </w:rPr>
        <w:t>. Den Haag: Boom Lemma.</w:t>
      </w:r>
    </w:p>
    <w:p w14:paraId="4EAF58EA" w14:textId="705DF1DD" w:rsidR="00F65075" w:rsidRPr="00D31D89" w:rsidRDefault="00C276F3" w:rsidP="00194045">
      <w:pPr>
        <w:spacing w:line="276" w:lineRule="auto"/>
        <w:rPr>
          <w:rFonts w:ascii="Times New Roman" w:hAnsi="Times New Roman" w:cs="Times New Roman"/>
          <w:sz w:val="24"/>
          <w:szCs w:val="24"/>
        </w:rPr>
      </w:pPr>
      <w:proofErr w:type="spellStart"/>
      <w:r w:rsidRPr="00D31D89">
        <w:rPr>
          <w:rFonts w:ascii="Times New Roman" w:hAnsi="Times New Roman" w:cs="Times New Roman"/>
          <w:sz w:val="24"/>
          <w:szCs w:val="24"/>
          <w:lang w:val="en-US"/>
        </w:rPr>
        <w:t>Savas</w:t>
      </w:r>
      <w:proofErr w:type="spellEnd"/>
      <w:r w:rsidR="00182500" w:rsidRPr="00D31D89">
        <w:rPr>
          <w:rFonts w:ascii="Times New Roman" w:hAnsi="Times New Roman" w:cs="Times New Roman"/>
          <w:sz w:val="24"/>
          <w:szCs w:val="24"/>
          <w:lang w:val="en-US"/>
        </w:rPr>
        <w:t>, E.</w:t>
      </w:r>
      <w:r w:rsidR="00F65075" w:rsidRPr="00D31D89">
        <w:rPr>
          <w:rFonts w:ascii="Times New Roman" w:hAnsi="Times New Roman" w:cs="Times New Roman"/>
          <w:sz w:val="24"/>
          <w:szCs w:val="24"/>
          <w:lang w:val="en-US"/>
        </w:rPr>
        <w:t xml:space="preserve"> </w:t>
      </w:r>
      <w:r w:rsidR="00182500" w:rsidRPr="00D31D89">
        <w:rPr>
          <w:rFonts w:ascii="Times New Roman" w:hAnsi="Times New Roman" w:cs="Times New Roman"/>
          <w:sz w:val="24"/>
          <w:szCs w:val="24"/>
          <w:lang w:val="en-US"/>
        </w:rPr>
        <w:t>(</w:t>
      </w:r>
      <w:r w:rsidR="00F65075" w:rsidRPr="00D31D89">
        <w:rPr>
          <w:rFonts w:ascii="Times New Roman" w:hAnsi="Times New Roman" w:cs="Times New Roman"/>
          <w:sz w:val="24"/>
          <w:szCs w:val="24"/>
          <w:lang w:val="en-US"/>
        </w:rPr>
        <w:t>2000</w:t>
      </w:r>
      <w:r w:rsidR="00182500" w:rsidRPr="00D31D89">
        <w:rPr>
          <w:rFonts w:ascii="Times New Roman" w:hAnsi="Times New Roman" w:cs="Times New Roman"/>
          <w:sz w:val="24"/>
          <w:szCs w:val="24"/>
          <w:lang w:val="en-US"/>
        </w:rPr>
        <w:t>)</w:t>
      </w:r>
      <w:r w:rsidR="00F65075" w:rsidRPr="00D31D89">
        <w:rPr>
          <w:rFonts w:ascii="Times New Roman" w:hAnsi="Times New Roman" w:cs="Times New Roman"/>
          <w:sz w:val="24"/>
          <w:szCs w:val="24"/>
          <w:lang w:val="en-US"/>
        </w:rPr>
        <w:t xml:space="preserve">. </w:t>
      </w:r>
      <w:r w:rsidR="00F65075" w:rsidRPr="00D31D89">
        <w:rPr>
          <w:rFonts w:ascii="Times New Roman" w:hAnsi="Times New Roman" w:cs="Times New Roman"/>
          <w:i/>
          <w:iCs/>
          <w:sz w:val="24"/>
          <w:szCs w:val="24"/>
          <w:lang w:val="en-US"/>
        </w:rPr>
        <w:t>Privatization and Public–Private Partnerships</w:t>
      </w:r>
      <w:r w:rsidR="00182500" w:rsidRPr="00D31D89">
        <w:rPr>
          <w:rFonts w:ascii="Times New Roman" w:hAnsi="Times New Roman" w:cs="Times New Roman"/>
          <w:sz w:val="24"/>
          <w:szCs w:val="24"/>
          <w:lang w:val="en-US"/>
        </w:rPr>
        <w:t xml:space="preserve">. </w:t>
      </w:r>
      <w:r w:rsidR="00182500" w:rsidRPr="00D31D89">
        <w:rPr>
          <w:rFonts w:ascii="Times New Roman" w:hAnsi="Times New Roman" w:cs="Times New Roman"/>
          <w:sz w:val="24"/>
          <w:szCs w:val="24"/>
        </w:rPr>
        <w:t>New York: Chatham House</w:t>
      </w:r>
      <w:r w:rsidR="00F65075" w:rsidRPr="00D31D89">
        <w:rPr>
          <w:rFonts w:ascii="Times New Roman" w:hAnsi="Times New Roman" w:cs="Times New Roman"/>
          <w:sz w:val="24"/>
          <w:szCs w:val="24"/>
        </w:rPr>
        <w:t>.</w:t>
      </w:r>
    </w:p>
    <w:p w14:paraId="3C72B711" w14:textId="4B5C95B8" w:rsidR="003D70FD" w:rsidRPr="00D31D89" w:rsidRDefault="003D70FD" w:rsidP="00194045">
      <w:pPr>
        <w:spacing w:line="276" w:lineRule="auto"/>
        <w:rPr>
          <w:rFonts w:ascii="Times New Roman" w:hAnsi="Times New Roman" w:cs="Times New Roman"/>
          <w:sz w:val="24"/>
          <w:szCs w:val="24"/>
        </w:rPr>
      </w:pPr>
      <w:r w:rsidRPr="00D31D89">
        <w:rPr>
          <w:rFonts w:ascii="Times New Roman" w:hAnsi="Times New Roman" w:cs="Times New Roman"/>
          <w:sz w:val="24"/>
          <w:szCs w:val="24"/>
        </w:rPr>
        <w:t xml:space="preserve">Schonewille, M. (2012). </w:t>
      </w:r>
      <w:r w:rsidRPr="00D31D89">
        <w:rPr>
          <w:rFonts w:ascii="Times New Roman" w:hAnsi="Times New Roman" w:cs="Times New Roman"/>
          <w:i/>
          <w:sz w:val="24"/>
          <w:szCs w:val="24"/>
        </w:rPr>
        <w:t xml:space="preserve">Toolkit </w:t>
      </w:r>
      <w:proofErr w:type="spellStart"/>
      <w:r w:rsidRPr="00D31D89">
        <w:rPr>
          <w:rFonts w:ascii="Times New Roman" w:hAnsi="Times New Roman" w:cs="Times New Roman"/>
          <w:i/>
          <w:sz w:val="24"/>
          <w:szCs w:val="24"/>
        </w:rPr>
        <w:t>Mediation</w:t>
      </w:r>
      <w:proofErr w:type="spellEnd"/>
      <w:r w:rsidRPr="00D31D89">
        <w:rPr>
          <w:rFonts w:ascii="Times New Roman" w:hAnsi="Times New Roman" w:cs="Times New Roman"/>
          <w:i/>
          <w:sz w:val="24"/>
          <w:szCs w:val="24"/>
        </w:rPr>
        <w:t>: resultaat bereiken als manager, mediator en onderhandelaar</w:t>
      </w:r>
      <w:r w:rsidRPr="00D31D89">
        <w:rPr>
          <w:rFonts w:ascii="Times New Roman" w:hAnsi="Times New Roman" w:cs="Times New Roman"/>
          <w:sz w:val="24"/>
          <w:szCs w:val="24"/>
        </w:rPr>
        <w:t>. Den Haag: Boom</w:t>
      </w:r>
      <w:r w:rsidR="00FF7117" w:rsidRPr="00D31D89">
        <w:rPr>
          <w:rFonts w:ascii="Times New Roman" w:hAnsi="Times New Roman" w:cs="Times New Roman"/>
          <w:sz w:val="24"/>
          <w:szCs w:val="24"/>
        </w:rPr>
        <w:t>/Lemma</w:t>
      </w:r>
      <w:r w:rsidR="00A51043" w:rsidRPr="00D31D89">
        <w:rPr>
          <w:rFonts w:ascii="Times New Roman" w:hAnsi="Times New Roman" w:cs="Times New Roman"/>
          <w:sz w:val="24"/>
          <w:szCs w:val="24"/>
        </w:rPr>
        <w:t>.</w:t>
      </w:r>
    </w:p>
    <w:p w14:paraId="010A2068" w14:textId="72728052" w:rsidR="007A1EBA" w:rsidRPr="00D31D89" w:rsidRDefault="007A1EBA" w:rsidP="00194045">
      <w:pPr>
        <w:spacing w:line="276" w:lineRule="auto"/>
        <w:rPr>
          <w:rFonts w:ascii="Times New Roman" w:hAnsi="Times New Roman" w:cs="Times New Roman"/>
          <w:sz w:val="24"/>
          <w:szCs w:val="24"/>
          <w:lang w:val="en-US"/>
        </w:rPr>
      </w:pPr>
      <w:r w:rsidRPr="00D31D89">
        <w:rPr>
          <w:rFonts w:ascii="Times New Roman" w:hAnsi="Times New Roman" w:cs="Times New Roman"/>
          <w:sz w:val="24"/>
          <w:szCs w:val="24"/>
          <w:lang w:val="en-GB"/>
        </w:rPr>
        <w:t>Schwartz-</w:t>
      </w:r>
      <w:proofErr w:type="spellStart"/>
      <w:r w:rsidRPr="00D31D89">
        <w:rPr>
          <w:rFonts w:ascii="Times New Roman" w:hAnsi="Times New Roman" w:cs="Times New Roman"/>
          <w:sz w:val="24"/>
          <w:szCs w:val="24"/>
          <w:lang w:val="en-GB"/>
        </w:rPr>
        <w:t>Shea</w:t>
      </w:r>
      <w:proofErr w:type="spellEnd"/>
      <w:r w:rsidRPr="00D31D89">
        <w:rPr>
          <w:rFonts w:ascii="Times New Roman" w:hAnsi="Times New Roman" w:cs="Times New Roman"/>
          <w:sz w:val="24"/>
          <w:szCs w:val="24"/>
          <w:lang w:val="en-GB"/>
        </w:rPr>
        <w:t xml:space="preserve">, P. (2006). Evaluative Criteria and Epistemic Communities. In D. </w:t>
      </w:r>
      <w:proofErr w:type="spellStart"/>
      <w:r w:rsidRPr="00D31D89">
        <w:rPr>
          <w:rFonts w:ascii="Times New Roman" w:hAnsi="Times New Roman" w:cs="Times New Roman"/>
          <w:sz w:val="24"/>
          <w:szCs w:val="24"/>
          <w:lang w:val="en-GB"/>
        </w:rPr>
        <w:t>Yanow</w:t>
      </w:r>
      <w:proofErr w:type="spellEnd"/>
      <w:r w:rsidRPr="00D31D89">
        <w:rPr>
          <w:rFonts w:ascii="Times New Roman" w:hAnsi="Times New Roman" w:cs="Times New Roman"/>
          <w:sz w:val="24"/>
          <w:szCs w:val="24"/>
          <w:lang w:val="en-GB"/>
        </w:rPr>
        <w:t xml:space="preserve"> &amp; P. Schwartz-</w:t>
      </w:r>
      <w:proofErr w:type="spellStart"/>
      <w:r w:rsidRPr="00D31D89">
        <w:rPr>
          <w:rFonts w:ascii="Times New Roman" w:hAnsi="Times New Roman" w:cs="Times New Roman"/>
          <w:sz w:val="24"/>
          <w:szCs w:val="24"/>
          <w:lang w:val="en-GB"/>
        </w:rPr>
        <w:t>Shea</w:t>
      </w:r>
      <w:proofErr w:type="spellEnd"/>
      <w:r w:rsidRPr="00D31D89">
        <w:rPr>
          <w:rFonts w:ascii="Times New Roman" w:hAnsi="Times New Roman" w:cs="Times New Roman"/>
          <w:sz w:val="24"/>
          <w:szCs w:val="24"/>
          <w:lang w:val="en-GB"/>
        </w:rPr>
        <w:t xml:space="preserve"> (Eds.), Interpretation and Method: Empirical Research Methods and the Interpretive Turn (pp. 89-114). New York: M.E. Sharpe.</w:t>
      </w:r>
    </w:p>
    <w:p w14:paraId="20665C25" w14:textId="6575139F" w:rsidR="00941453" w:rsidRPr="00D31D89" w:rsidRDefault="00941453" w:rsidP="00194045">
      <w:pPr>
        <w:spacing w:line="276" w:lineRule="auto"/>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Sciarini</w:t>
      </w:r>
      <w:proofErr w:type="spellEnd"/>
      <w:r w:rsidRPr="00D31D89">
        <w:rPr>
          <w:rFonts w:ascii="Times New Roman" w:hAnsi="Times New Roman" w:cs="Times New Roman"/>
          <w:sz w:val="24"/>
          <w:szCs w:val="24"/>
          <w:lang w:val="en-US"/>
        </w:rPr>
        <w:t xml:space="preserve">, P. (1996). Elaboration of the Swiss agricultural policy for the GATT negotiations: a network analysis. </w:t>
      </w:r>
      <w:proofErr w:type="spellStart"/>
      <w:r w:rsidRPr="00D31D89">
        <w:rPr>
          <w:rFonts w:ascii="Times New Roman" w:hAnsi="Times New Roman" w:cs="Times New Roman"/>
          <w:i/>
          <w:sz w:val="24"/>
          <w:szCs w:val="24"/>
          <w:lang w:val="en-US"/>
        </w:rPr>
        <w:t>Schweizer</w:t>
      </w:r>
      <w:proofErr w:type="spellEnd"/>
      <w:r w:rsidRPr="00D31D89">
        <w:rPr>
          <w:rFonts w:ascii="Times New Roman" w:hAnsi="Times New Roman" w:cs="Times New Roman"/>
          <w:i/>
          <w:sz w:val="24"/>
          <w:szCs w:val="24"/>
          <w:lang w:val="en-US"/>
        </w:rPr>
        <w:t xml:space="preserve"> </w:t>
      </w:r>
      <w:proofErr w:type="spellStart"/>
      <w:r w:rsidRPr="00D31D89">
        <w:rPr>
          <w:rFonts w:ascii="Times New Roman" w:hAnsi="Times New Roman" w:cs="Times New Roman"/>
          <w:i/>
          <w:sz w:val="24"/>
          <w:szCs w:val="24"/>
          <w:lang w:val="en-US"/>
        </w:rPr>
        <w:t>Zeitschrift</w:t>
      </w:r>
      <w:proofErr w:type="spellEnd"/>
      <w:r w:rsidRPr="00D31D89">
        <w:rPr>
          <w:rFonts w:ascii="Times New Roman" w:hAnsi="Times New Roman" w:cs="Times New Roman"/>
          <w:i/>
          <w:sz w:val="24"/>
          <w:szCs w:val="24"/>
          <w:lang w:val="en-US"/>
        </w:rPr>
        <w:t xml:space="preserve"> </w:t>
      </w:r>
      <w:proofErr w:type="spellStart"/>
      <w:r w:rsidRPr="00D31D89">
        <w:rPr>
          <w:rFonts w:ascii="Times New Roman" w:hAnsi="Times New Roman" w:cs="Times New Roman"/>
          <w:i/>
          <w:sz w:val="24"/>
          <w:szCs w:val="24"/>
          <w:lang w:val="en-US"/>
        </w:rPr>
        <w:t>für</w:t>
      </w:r>
      <w:proofErr w:type="spellEnd"/>
      <w:r w:rsidRPr="00D31D89">
        <w:rPr>
          <w:rFonts w:ascii="Times New Roman" w:hAnsi="Times New Roman" w:cs="Times New Roman"/>
          <w:i/>
          <w:sz w:val="24"/>
          <w:szCs w:val="24"/>
          <w:lang w:val="en-US"/>
        </w:rPr>
        <w:t xml:space="preserve"> </w:t>
      </w:r>
      <w:proofErr w:type="spellStart"/>
      <w:r w:rsidRPr="00D31D89">
        <w:rPr>
          <w:rFonts w:ascii="Times New Roman" w:hAnsi="Times New Roman" w:cs="Times New Roman"/>
          <w:i/>
          <w:sz w:val="24"/>
          <w:szCs w:val="24"/>
          <w:lang w:val="en-US"/>
        </w:rPr>
        <w:t>Soziologie</w:t>
      </w:r>
      <w:proofErr w:type="spellEnd"/>
      <w:r w:rsidRPr="00D31D89">
        <w:rPr>
          <w:rFonts w:ascii="Times New Roman" w:hAnsi="Times New Roman" w:cs="Times New Roman"/>
          <w:i/>
          <w:sz w:val="24"/>
          <w:szCs w:val="24"/>
          <w:lang w:val="en-US"/>
        </w:rPr>
        <w:t>, 22</w:t>
      </w:r>
      <w:r w:rsidRPr="00D31D89">
        <w:rPr>
          <w:rFonts w:ascii="Times New Roman" w:hAnsi="Times New Roman" w:cs="Times New Roman"/>
          <w:sz w:val="24"/>
          <w:szCs w:val="24"/>
          <w:lang w:val="en-US"/>
        </w:rPr>
        <w:t>(1), 85–115.</w:t>
      </w:r>
    </w:p>
    <w:p w14:paraId="7B5282AC" w14:textId="77777777" w:rsidR="00B17D4B" w:rsidRPr="00D31D89" w:rsidRDefault="00B17D4B" w:rsidP="00194045">
      <w:pPr>
        <w:spacing w:line="276" w:lineRule="auto"/>
        <w:rPr>
          <w:rFonts w:ascii="Times New Roman" w:hAnsi="Times New Roman" w:cs="Times New Roman"/>
          <w:sz w:val="24"/>
          <w:szCs w:val="24"/>
          <w:lang w:val="en-US"/>
        </w:rPr>
      </w:pPr>
      <w:r w:rsidRPr="00D31D89">
        <w:rPr>
          <w:rFonts w:ascii="Times New Roman" w:hAnsi="Times New Roman" w:cs="Times New Roman"/>
          <w:sz w:val="24"/>
          <w:szCs w:val="24"/>
          <w:lang w:val="en-GB"/>
        </w:rPr>
        <w:t xml:space="preserve">Silverman, D. (2010). </w:t>
      </w:r>
      <w:r w:rsidRPr="00D31D89">
        <w:rPr>
          <w:rFonts w:ascii="Times New Roman" w:hAnsi="Times New Roman" w:cs="Times New Roman"/>
          <w:i/>
          <w:iCs/>
          <w:sz w:val="24"/>
          <w:szCs w:val="24"/>
          <w:lang w:val="en-GB"/>
        </w:rPr>
        <w:t xml:space="preserve">Doing qualitative research. </w:t>
      </w:r>
      <w:r w:rsidRPr="00D31D89">
        <w:rPr>
          <w:rFonts w:ascii="Times New Roman" w:hAnsi="Times New Roman" w:cs="Times New Roman"/>
          <w:sz w:val="24"/>
          <w:szCs w:val="24"/>
          <w:lang w:val="en-US"/>
        </w:rPr>
        <w:t xml:space="preserve">London: Sage. </w:t>
      </w:r>
    </w:p>
    <w:p w14:paraId="56C7B92C" w14:textId="742ADE82" w:rsidR="008A0522" w:rsidRPr="00D31D89" w:rsidRDefault="008A0522" w:rsidP="00194045">
      <w:pPr>
        <w:spacing w:line="276" w:lineRule="auto"/>
        <w:rPr>
          <w:rFonts w:ascii="Times New Roman" w:hAnsi="Times New Roman" w:cs="Times New Roman"/>
          <w:sz w:val="24"/>
          <w:szCs w:val="24"/>
        </w:rPr>
      </w:pPr>
      <w:r w:rsidRPr="00D31D89">
        <w:rPr>
          <w:rFonts w:ascii="Times New Roman" w:hAnsi="Times New Roman" w:cs="Times New Roman"/>
          <w:sz w:val="24"/>
          <w:szCs w:val="24"/>
          <w:lang w:val="en-US"/>
        </w:rPr>
        <w:t xml:space="preserve">Silverman, D. &amp; </w:t>
      </w:r>
      <w:proofErr w:type="spellStart"/>
      <w:r w:rsidRPr="00D31D89">
        <w:rPr>
          <w:rFonts w:ascii="Times New Roman" w:hAnsi="Times New Roman" w:cs="Times New Roman"/>
          <w:sz w:val="24"/>
          <w:szCs w:val="24"/>
          <w:lang w:val="en-US"/>
        </w:rPr>
        <w:t>Gubrium</w:t>
      </w:r>
      <w:proofErr w:type="spellEnd"/>
      <w:r w:rsidRPr="00D31D89">
        <w:rPr>
          <w:rFonts w:ascii="Times New Roman" w:hAnsi="Times New Roman" w:cs="Times New Roman"/>
          <w:sz w:val="24"/>
          <w:szCs w:val="24"/>
          <w:lang w:val="en-US"/>
        </w:rPr>
        <w:t xml:space="preserve">, J. (1994). Competing strategies for analyzing the contexts of social interaction. </w:t>
      </w:r>
      <w:proofErr w:type="spellStart"/>
      <w:r w:rsidRPr="00D31D89">
        <w:rPr>
          <w:rFonts w:ascii="Times New Roman" w:hAnsi="Times New Roman" w:cs="Times New Roman"/>
          <w:i/>
          <w:sz w:val="24"/>
          <w:szCs w:val="24"/>
        </w:rPr>
        <w:t>Sociological</w:t>
      </w:r>
      <w:proofErr w:type="spellEnd"/>
      <w:r w:rsidRPr="00D31D89">
        <w:rPr>
          <w:rFonts w:ascii="Times New Roman" w:hAnsi="Times New Roman" w:cs="Times New Roman"/>
          <w:i/>
          <w:sz w:val="24"/>
          <w:szCs w:val="24"/>
        </w:rPr>
        <w:t xml:space="preserve"> </w:t>
      </w:r>
      <w:proofErr w:type="spellStart"/>
      <w:r w:rsidRPr="00D31D89">
        <w:rPr>
          <w:rFonts w:ascii="Times New Roman" w:hAnsi="Times New Roman" w:cs="Times New Roman"/>
          <w:i/>
          <w:sz w:val="24"/>
          <w:szCs w:val="24"/>
        </w:rPr>
        <w:t>Inquiry</w:t>
      </w:r>
      <w:proofErr w:type="spellEnd"/>
      <w:r w:rsidRPr="00D31D89">
        <w:rPr>
          <w:rFonts w:ascii="Times New Roman" w:hAnsi="Times New Roman" w:cs="Times New Roman"/>
          <w:i/>
          <w:sz w:val="24"/>
          <w:szCs w:val="24"/>
        </w:rPr>
        <w:t>, 64</w:t>
      </w:r>
      <w:r w:rsidRPr="00D31D89">
        <w:rPr>
          <w:rFonts w:ascii="Times New Roman" w:hAnsi="Times New Roman" w:cs="Times New Roman"/>
          <w:sz w:val="24"/>
          <w:szCs w:val="24"/>
        </w:rPr>
        <w:t>(2), 179-198.</w:t>
      </w:r>
    </w:p>
    <w:p w14:paraId="276BF2E7" w14:textId="6AAB8DE1" w:rsidR="00B17D4B" w:rsidRPr="00D31D89" w:rsidRDefault="00B17D4B" w:rsidP="00194045">
      <w:pPr>
        <w:spacing w:line="276" w:lineRule="auto"/>
        <w:rPr>
          <w:rFonts w:ascii="Times New Roman" w:hAnsi="Times New Roman" w:cs="Times New Roman"/>
          <w:sz w:val="24"/>
          <w:szCs w:val="24"/>
        </w:rPr>
      </w:pPr>
      <w:r w:rsidRPr="00D31D89">
        <w:rPr>
          <w:rFonts w:ascii="Times New Roman" w:hAnsi="Times New Roman" w:cs="Times New Roman"/>
          <w:sz w:val="24"/>
          <w:szCs w:val="24"/>
        </w:rPr>
        <w:t xml:space="preserve">Stamsnijder, M. &amp; Lucas, A. (2015). </w:t>
      </w:r>
      <w:r w:rsidRPr="00D31D89">
        <w:rPr>
          <w:rFonts w:ascii="Times New Roman" w:hAnsi="Times New Roman" w:cs="Times New Roman"/>
          <w:i/>
          <w:sz w:val="24"/>
          <w:szCs w:val="24"/>
        </w:rPr>
        <w:t>Van kwantiteit naar kwaliteit: kennis voor regionale samenwerking en nieuwe opgaven voor de woningmarkt</w:t>
      </w:r>
      <w:r w:rsidRPr="00D31D89">
        <w:rPr>
          <w:rFonts w:ascii="Times New Roman" w:hAnsi="Times New Roman" w:cs="Times New Roman"/>
          <w:sz w:val="24"/>
          <w:szCs w:val="24"/>
        </w:rPr>
        <w:t>. Den Haag: Platform 31.</w:t>
      </w:r>
    </w:p>
    <w:p w14:paraId="3FE191C6" w14:textId="25544E85" w:rsidR="008F6D2E" w:rsidRPr="00D31D89" w:rsidRDefault="008F6D2E" w:rsidP="00194045">
      <w:pPr>
        <w:spacing w:line="276" w:lineRule="auto"/>
        <w:rPr>
          <w:rFonts w:ascii="Times New Roman" w:hAnsi="Times New Roman" w:cs="Times New Roman"/>
          <w:sz w:val="24"/>
          <w:szCs w:val="24"/>
        </w:rPr>
      </w:pPr>
      <w:r w:rsidRPr="00D31D89">
        <w:rPr>
          <w:rFonts w:ascii="Times New Roman" w:hAnsi="Times New Roman" w:cs="Times New Roman"/>
          <w:sz w:val="24"/>
          <w:szCs w:val="24"/>
        </w:rPr>
        <w:t>Steeg, J. van der (2016). Succesvolle samenwerking tussen overheid, ondernemers en onderwijs</w:t>
      </w:r>
      <w:r w:rsidR="00194045" w:rsidRPr="00D31D89">
        <w:rPr>
          <w:rFonts w:ascii="Times New Roman" w:hAnsi="Times New Roman" w:cs="Times New Roman"/>
          <w:sz w:val="24"/>
          <w:szCs w:val="24"/>
        </w:rPr>
        <w:t>:</w:t>
      </w:r>
      <w:r w:rsidRPr="00D31D89">
        <w:rPr>
          <w:rFonts w:ascii="Times New Roman" w:hAnsi="Times New Roman" w:cs="Times New Roman"/>
          <w:sz w:val="24"/>
          <w:szCs w:val="24"/>
        </w:rPr>
        <w:t xml:space="preserve"> Een onderzoek naar de ‘zachte’ succesfactoren van Triple Helix samenwerking</w:t>
      </w:r>
      <w:r w:rsidR="00194045" w:rsidRPr="00D31D89">
        <w:rPr>
          <w:rFonts w:ascii="Times New Roman" w:hAnsi="Times New Roman" w:cs="Times New Roman"/>
          <w:sz w:val="24"/>
          <w:szCs w:val="24"/>
        </w:rPr>
        <w:t xml:space="preserve"> (Masterthesis). Geraadpleegd via: </w:t>
      </w:r>
      <w:r w:rsidR="00194045" w:rsidRPr="00D31D89">
        <w:rPr>
          <w:rFonts w:ascii="Times New Roman" w:hAnsi="Times New Roman" w:cs="Times New Roman"/>
          <w:sz w:val="24"/>
          <w:szCs w:val="24"/>
        </w:rPr>
        <w:lastRenderedPageBreak/>
        <w:t>https://theeconomicboard.com/app/uploads/2017/01/20160801-Masterthesis-zachte-succesfactoren-triple-helix-samenwerking-Jolijn-van-de-Steeg-.pdf.</w:t>
      </w:r>
    </w:p>
    <w:p w14:paraId="67B86660" w14:textId="01977D68" w:rsidR="00AC6F26" w:rsidRPr="00D31D89" w:rsidRDefault="00AC6F26" w:rsidP="00194045">
      <w:pPr>
        <w:spacing w:line="276" w:lineRule="auto"/>
        <w:rPr>
          <w:rFonts w:ascii="Times New Roman" w:hAnsi="Times New Roman" w:cs="Times New Roman"/>
          <w:sz w:val="24"/>
          <w:szCs w:val="24"/>
          <w:lang w:val="en-US"/>
        </w:rPr>
      </w:pPr>
      <w:proofErr w:type="spellStart"/>
      <w:r w:rsidRPr="00D31D89">
        <w:rPr>
          <w:rFonts w:ascii="Times New Roman" w:hAnsi="Times New Roman" w:cs="Times New Roman"/>
          <w:sz w:val="24"/>
          <w:szCs w:val="24"/>
        </w:rPr>
        <w:t>Steenhuisen</w:t>
      </w:r>
      <w:proofErr w:type="spellEnd"/>
      <w:r w:rsidRPr="00D31D89">
        <w:rPr>
          <w:rFonts w:ascii="Times New Roman" w:hAnsi="Times New Roman" w:cs="Times New Roman"/>
          <w:sz w:val="24"/>
          <w:szCs w:val="24"/>
        </w:rPr>
        <w:t xml:space="preserve">, B., </w:t>
      </w:r>
      <w:proofErr w:type="spellStart"/>
      <w:r w:rsidRPr="00D31D89">
        <w:rPr>
          <w:rFonts w:ascii="Times New Roman" w:hAnsi="Times New Roman" w:cs="Times New Roman"/>
          <w:sz w:val="24"/>
          <w:szCs w:val="24"/>
        </w:rPr>
        <w:t>Dicke</w:t>
      </w:r>
      <w:proofErr w:type="spellEnd"/>
      <w:r w:rsidRPr="00D31D89">
        <w:rPr>
          <w:rFonts w:ascii="Times New Roman" w:hAnsi="Times New Roman" w:cs="Times New Roman"/>
          <w:sz w:val="24"/>
          <w:szCs w:val="24"/>
        </w:rPr>
        <w:t>, W. &amp; De Bruijn, H. (2009)</w:t>
      </w:r>
      <w:r w:rsidR="008F6D2E" w:rsidRPr="00D31D89">
        <w:rPr>
          <w:rFonts w:ascii="Times New Roman" w:hAnsi="Times New Roman" w:cs="Times New Roman"/>
          <w:sz w:val="24"/>
          <w:szCs w:val="24"/>
        </w:rPr>
        <w:t>.</w:t>
      </w:r>
      <w:r w:rsidRPr="00D31D89">
        <w:rPr>
          <w:rFonts w:ascii="Times New Roman" w:hAnsi="Times New Roman" w:cs="Times New Roman"/>
          <w:sz w:val="24"/>
          <w:szCs w:val="24"/>
        </w:rPr>
        <w:t xml:space="preserve"> </w:t>
      </w:r>
      <w:r w:rsidRPr="00D31D89">
        <w:rPr>
          <w:rFonts w:ascii="Times New Roman" w:hAnsi="Times New Roman" w:cs="Times New Roman"/>
          <w:sz w:val="24"/>
          <w:szCs w:val="24"/>
          <w:lang w:val="en-US"/>
        </w:rPr>
        <w:t xml:space="preserve">“Soft” Public Values in Jeopardy: Reflecting on the Institutionally Fragmented Situation in Utility Sectors, </w:t>
      </w:r>
      <w:r w:rsidRPr="00D31D89">
        <w:rPr>
          <w:rFonts w:ascii="Times New Roman" w:hAnsi="Times New Roman" w:cs="Times New Roman"/>
          <w:i/>
          <w:sz w:val="24"/>
          <w:szCs w:val="24"/>
          <w:lang w:val="en-US"/>
        </w:rPr>
        <w:t>International Journal of Public Administration, 32</w:t>
      </w:r>
      <w:r w:rsidRPr="00D31D89">
        <w:rPr>
          <w:rFonts w:ascii="Times New Roman" w:hAnsi="Times New Roman" w:cs="Times New Roman"/>
          <w:sz w:val="24"/>
          <w:szCs w:val="24"/>
          <w:lang w:val="en-US"/>
        </w:rPr>
        <w:t>(6), 491-507.</w:t>
      </w:r>
    </w:p>
    <w:p w14:paraId="2707E6FC" w14:textId="69A8F63A" w:rsidR="007F3E84" w:rsidRPr="00D31D89" w:rsidRDefault="007F3E84"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lang w:val="en-US"/>
        </w:rPr>
        <w:t xml:space="preserve">Stewart, G. (2006). A Meta-analytic Review of Relationships Between Team Design Features And Team Performance. </w:t>
      </w:r>
      <w:r w:rsidRPr="00D31D89">
        <w:rPr>
          <w:rFonts w:ascii="Times New Roman" w:hAnsi="Times New Roman" w:cs="Times New Roman"/>
          <w:i/>
          <w:sz w:val="24"/>
          <w:szCs w:val="24"/>
        </w:rPr>
        <w:t>Journal of Management, 32</w:t>
      </w:r>
      <w:r w:rsidRPr="00D31D89">
        <w:rPr>
          <w:rFonts w:ascii="Times New Roman" w:hAnsi="Times New Roman" w:cs="Times New Roman"/>
          <w:sz w:val="24"/>
          <w:szCs w:val="24"/>
        </w:rPr>
        <w:t xml:space="preserve">(1), 29-54. </w:t>
      </w:r>
    </w:p>
    <w:p w14:paraId="7352497A" w14:textId="77777777" w:rsidR="00B17D4B" w:rsidRPr="00D31D89" w:rsidRDefault="00B17D4B"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Studiegroep Openbaar Bestuur. (2016). </w:t>
      </w:r>
      <w:r w:rsidRPr="00D31D89">
        <w:rPr>
          <w:rFonts w:ascii="Times New Roman" w:hAnsi="Times New Roman" w:cs="Times New Roman"/>
          <w:i/>
          <w:sz w:val="24"/>
          <w:szCs w:val="24"/>
        </w:rPr>
        <w:t>Maak verschil. Krachtig inspelen op regionaal-economische opgaven</w:t>
      </w:r>
      <w:r w:rsidRPr="00D31D89">
        <w:rPr>
          <w:rFonts w:ascii="Times New Roman" w:hAnsi="Times New Roman" w:cs="Times New Roman"/>
          <w:sz w:val="24"/>
          <w:szCs w:val="24"/>
        </w:rPr>
        <w:t>. Den Haag: Ministerie van Binnenlandse Zaken en Koninkrijksrelaties.</w:t>
      </w:r>
    </w:p>
    <w:p w14:paraId="58F37602" w14:textId="7FC6B570" w:rsidR="006178B1" w:rsidRPr="00D31D89" w:rsidRDefault="006178B1"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Swanborn, P. (2007). </w:t>
      </w:r>
      <w:r w:rsidRPr="00D31D89">
        <w:rPr>
          <w:rFonts w:ascii="Times New Roman" w:hAnsi="Times New Roman" w:cs="Times New Roman"/>
          <w:i/>
          <w:iCs/>
          <w:sz w:val="24"/>
          <w:szCs w:val="24"/>
        </w:rPr>
        <w:t>Evalueren. Het ontwerpen, begeleiden en evalueren van interventies: een methodische</w:t>
      </w:r>
      <w:r w:rsidR="00FA5489" w:rsidRPr="00D31D89">
        <w:rPr>
          <w:rFonts w:ascii="Times New Roman" w:hAnsi="Times New Roman" w:cs="Times New Roman"/>
          <w:i/>
          <w:iCs/>
          <w:sz w:val="24"/>
          <w:szCs w:val="24"/>
        </w:rPr>
        <w:t xml:space="preserve"> basis voor </w:t>
      </w:r>
      <w:proofErr w:type="spellStart"/>
      <w:r w:rsidR="00FA5489" w:rsidRPr="00D31D89">
        <w:rPr>
          <w:rFonts w:ascii="Times New Roman" w:hAnsi="Times New Roman" w:cs="Times New Roman"/>
          <w:i/>
          <w:iCs/>
          <w:sz w:val="24"/>
          <w:szCs w:val="24"/>
        </w:rPr>
        <w:t>evaluatie-onderzoek</w:t>
      </w:r>
      <w:proofErr w:type="spellEnd"/>
      <w:r w:rsidRPr="00D31D89">
        <w:rPr>
          <w:rFonts w:ascii="Times New Roman" w:hAnsi="Times New Roman" w:cs="Times New Roman"/>
          <w:sz w:val="24"/>
          <w:szCs w:val="24"/>
        </w:rPr>
        <w:t xml:space="preserve">. </w:t>
      </w:r>
      <w:r w:rsidRPr="00D31D89">
        <w:rPr>
          <w:rFonts w:ascii="Times New Roman" w:hAnsi="Times New Roman" w:cs="Times New Roman"/>
          <w:sz w:val="24"/>
          <w:szCs w:val="24"/>
          <w:lang w:val="en-US"/>
        </w:rPr>
        <w:t xml:space="preserve">Amsterdam: Boom </w:t>
      </w:r>
      <w:proofErr w:type="spellStart"/>
      <w:r w:rsidRPr="00D31D89">
        <w:rPr>
          <w:rFonts w:ascii="Times New Roman" w:hAnsi="Times New Roman" w:cs="Times New Roman"/>
          <w:sz w:val="24"/>
          <w:szCs w:val="24"/>
          <w:lang w:val="en-US"/>
        </w:rPr>
        <w:t>Onderwijs</w:t>
      </w:r>
      <w:proofErr w:type="spellEnd"/>
      <w:r w:rsidRPr="00D31D89">
        <w:rPr>
          <w:rFonts w:ascii="Times New Roman" w:hAnsi="Times New Roman" w:cs="Times New Roman"/>
          <w:sz w:val="24"/>
          <w:szCs w:val="24"/>
          <w:lang w:val="en-US"/>
        </w:rPr>
        <w:t>.</w:t>
      </w:r>
    </w:p>
    <w:p w14:paraId="2A87E513" w14:textId="660EC74A" w:rsidR="003D1879" w:rsidRPr="00D31D89" w:rsidRDefault="003D1879"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shd w:val="clear" w:color="auto" w:fill="FFFFFF"/>
          <w:lang w:val="en-US"/>
        </w:rPr>
        <w:t>Sydow</w:t>
      </w:r>
      <w:proofErr w:type="spellEnd"/>
      <w:r w:rsidRPr="00D31D89">
        <w:rPr>
          <w:rFonts w:ascii="Times New Roman" w:hAnsi="Times New Roman" w:cs="Times New Roman"/>
          <w:sz w:val="24"/>
          <w:szCs w:val="24"/>
          <w:shd w:val="clear" w:color="auto" w:fill="FFFFFF"/>
          <w:lang w:val="en-US"/>
        </w:rPr>
        <w:t>, J.</w:t>
      </w:r>
      <w:r w:rsidRPr="00D31D89">
        <w:rPr>
          <w:rStyle w:val="apple-converted-space"/>
          <w:rFonts w:ascii="Times New Roman" w:hAnsi="Times New Roman" w:cs="Times New Roman"/>
          <w:sz w:val="24"/>
          <w:szCs w:val="24"/>
          <w:shd w:val="clear" w:color="auto" w:fill="FFFFFF"/>
          <w:lang w:val="en-US"/>
        </w:rPr>
        <w:t> </w:t>
      </w:r>
      <w:r w:rsidRPr="00D31D89">
        <w:rPr>
          <w:rStyle w:val="nlmyear"/>
          <w:rFonts w:ascii="Times New Roman" w:hAnsi="Times New Roman" w:cs="Times New Roman"/>
          <w:sz w:val="24"/>
          <w:szCs w:val="24"/>
          <w:shd w:val="clear" w:color="auto" w:fill="FFFFFF"/>
          <w:lang w:val="en-US"/>
        </w:rPr>
        <w:t>2004</w:t>
      </w:r>
      <w:r w:rsidRPr="00D31D89">
        <w:rPr>
          <w:rFonts w:ascii="Times New Roman" w:hAnsi="Times New Roman" w:cs="Times New Roman"/>
          <w:sz w:val="24"/>
          <w:szCs w:val="24"/>
          <w:shd w:val="clear" w:color="auto" w:fill="FFFFFF"/>
          <w:lang w:val="en-US"/>
        </w:rPr>
        <w:t>.</w:t>
      </w:r>
      <w:r w:rsidRPr="00D31D89">
        <w:rPr>
          <w:rStyle w:val="apple-converted-space"/>
          <w:rFonts w:ascii="Times New Roman" w:hAnsi="Times New Roman" w:cs="Times New Roman"/>
          <w:sz w:val="24"/>
          <w:szCs w:val="24"/>
          <w:shd w:val="clear" w:color="auto" w:fill="FFFFFF"/>
          <w:lang w:val="en-US"/>
        </w:rPr>
        <w:t> </w:t>
      </w:r>
      <w:r w:rsidRPr="00D31D89">
        <w:rPr>
          <w:rStyle w:val="nlmarticle-title"/>
          <w:rFonts w:ascii="Times New Roman" w:hAnsi="Times New Roman" w:cs="Times New Roman"/>
          <w:sz w:val="24"/>
          <w:szCs w:val="24"/>
          <w:shd w:val="clear" w:color="auto" w:fill="FFFFFF"/>
          <w:lang w:val="en-US"/>
        </w:rPr>
        <w:t>Network development by means of network evaluation? Explorative insights from a case in the financial services industry</w:t>
      </w:r>
      <w:r w:rsidRPr="00D31D89">
        <w:rPr>
          <w:rStyle w:val="apple-converted-space"/>
          <w:rFonts w:ascii="Times New Roman" w:hAnsi="Times New Roman" w:cs="Times New Roman"/>
          <w:sz w:val="24"/>
          <w:szCs w:val="24"/>
          <w:shd w:val="clear" w:color="auto" w:fill="FFFFFF"/>
          <w:lang w:val="en-US"/>
        </w:rPr>
        <w:t>.</w:t>
      </w:r>
      <w:r w:rsidRPr="00D31D89">
        <w:rPr>
          <w:rFonts w:ascii="Times New Roman" w:hAnsi="Times New Roman" w:cs="Times New Roman"/>
          <w:sz w:val="24"/>
          <w:szCs w:val="24"/>
          <w:shd w:val="clear" w:color="auto" w:fill="FFFFFF"/>
          <w:lang w:val="en-US"/>
        </w:rPr>
        <w:t xml:space="preserve"> </w:t>
      </w:r>
      <w:r w:rsidRPr="00D31D89">
        <w:rPr>
          <w:rFonts w:ascii="Times New Roman" w:hAnsi="Times New Roman" w:cs="Times New Roman"/>
          <w:i/>
          <w:sz w:val="24"/>
          <w:szCs w:val="24"/>
          <w:shd w:val="clear" w:color="auto" w:fill="FFFFFF"/>
        </w:rPr>
        <w:t>Human Relations, 57</w:t>
      </w:r>
      <w:r w:rsidRPr="00D31D89">
        <w:rPr>
          <w:rFonts w:ascii="Times New Roman" w:hAnsi="Times New Roman" w:cs="Times New Roman"/>
          <w:sz w:val="24"/>
          <w:szCs w:val="24"/>
          <w:shd w:val="clear" w:color="auto" w:fill="FFFFFF"/>
        </w:rPr>
        <w:t>(2):</w:t>
      </w:r>
      <w:r w:rsidRPr="00D31D89">
        <w:rPr>
          <w:rStyle w:val="apple-converted-space"/>
          <w:rFonts w:ascii="Times New Roman" w:hAnsi="Times New Roman" w:cs="Times New Roman"/>
          <w:sz w:val="24"/>
          <w:szCs w:val="24"/>
          <w:shd w:val="clear" w:color="auto" w:fill="FFFFFF"/>
        </w:rPr>
        <w:t> </w:t>
      </w:r>
      <w:r w:rsidRPr="00D31D89">
        <w:rPr>
          <w:rStyle w:val="nlmfpage"/>
          <w:rFonts w:ascii="Times New Roman" w:hAnsi="Times New Roman" w:cs="Times New Roman"/>
          <w:sz w:val="24"/>
          <w:szCs w:val="24"/>
          <w:shd w:val="clear" w:color="auto" w:fill="FFFFFF"/>
        </w:rPr>
        <w:t>201</w:t>
      </w:r>
      <w:r w:rsidRPr="00D31D89">
        <w:rPr>
          <w:rFonts w:ascii="Times New Roman" w:hAnsi="Times New Roman" w:cs="Times New Roman"/>
          <w:sz w:val="24"/>
          <w:szCs w:val="24"/>
          <w:shd w:val="clear" w:color="auto" w:fill="FFFFFF"/>
        </w:rPr>
        <w:t>-</w:t>
      </w:r>
      <w:r w:rsidRPr="00D31D89">
        <w:rPr>
          <w:rStyle w:val="nlmlpage"/>
          <w:rFonts w:ascii="Times New Roman" w:hAnsi="Times New Roman" w:cs="Times New Roman"/>
          <w:sz w:val="24"/>
          <w:szCs w:val="24"/>
          <w:shd w:val="clear" w:color="auto" w:fill="FFFFFF"/>
        </w:rPr>
        <w:t>220</w:t>
      </w:r>
      <w:r w:rsidRPr="00D31D89">
        <w:rPr>
          <w:rStyle w:val="apple-converted-space"/>
          <w:rFonts w:ascii="Times New Roman" w:hAnsi="Times New Roman" w:cs="Times New Roman"/>
          <w:sz w:val="24"/>
          <w:szCs w:val="24"/>
          <w:shd w:val="clear" w:color="auto" w:fill="FFFFFF"/>
        </w:rPr>
        <w:t>.</w:t>
      </w:r>
    </w:p>
    <w:p w14:paraId="437E6B90" w14:textId="21316AE5" w:rsidR="0070228F" w:rsidRPr="00D31D89" w:rsidRDefault="0070228F" w:rsidP="00FE346D">
      <w:pPr>
        <w:spacing w:line="276" w:lineRule="auto"/>
        <w:jc w:val="both"/>
        <w:rPr>
          <w:rFonts w:ascii="Times New Roman" w:hAnsi="Times New Roman" w:cs="Times New Roman"/>
          <w:sz w:val="24"/>
          <w:szCs w:val="24"/>
          <w:shd w:val="clear" w:color="auto" w:fill="FFFFFF"/>
        </w:rPr>
      </w:pPr>
      <w:r w:rsidRPr="00D31D89">
        <w:rPr>
          <w:rFonts w:ascii="Times New Roman" w:hAnsi="Times New Roman" w:cs="Times New Roman"/>
          <w:sz w:val="24"/>
          <w:szCs w:val="24"/>
          <w:shd w:val="clear" w:color="auto" w:fill="FFFFFF"/>
        </w:rPr>
        <w:t>Teisman, G. (1998). Procesmanagement: de basis voor partnerschap.</w:t>
      </w:r>
      <w:r w:rsidRPr="00D31D89">
        <w:rPr>
          <w:rStyle w:val="apple-converted-space"/>
          <w:rFonts w:ascii="Times New Roman" w:hAnsi="Times New Roman" w:cs="Times New Roman"/>
          <w:color w:val="002328"/>
          <w:sz w:val="24"/>
          <w:szCs w:val="24"/>
          <w:shd w:val="clear" w:color="auto" w:fill="FFFFFF"/>
        </w:rPr>
        <w:t> </w:t>
      </w:r>
      <w:r w:rsidRPr="00D31D89">
        <w:rPr>
          <w:rFonts w:ascii="Times New Roman" w:hAnsi="Times New Roman" w:cs="Times New Roman"/>
          <w:i/>
          <w:iCs/>
          <w:sz w:val="24"/>
          <w:szCs w:val="24"/>
          <w:shd w:val="clear" w:color="auto" w:fill="FFFFFF"/>
        </w:rPr>
        <w:t>Economisch-Statistische Berichten, 83</w:t>
      </w:r>
      <w:r w:rsidR="005A2DB4" w:rsidRPr="00D31D89">
        <w:rPr>
          <w:rStyle w:val="apple-converted-space"/>
          <w:rFonts w:ascii="Times New Roman" w:hAnsi="Times New Roman" w:cs="Times New Roman"/>
          <w:color w:val="002328"/>
          <w:sz w:val="24"/>
          <w:szCs w:val="24"/>
          <w:shd w:val="clear" w:color="auto" w:fill="FFFFFF"/>
        </w:rPr>
        <w:t> </w:t>
      </w:r>
      <w:r w:rsidRPr="00D31D89">
        <w:rPr>
          <w:rFonts w:ascii="Times New Roman" w:hAnsi="Times New Roman" w:cs="Times New Roman"/>
          <w:sz w:val="24"/>
          <w:szCs w:val="24"/>
          <w:shd w:val="clear" w:color="auto" w:fill="FFFFFF"/>
        </w:rPr>
        <w:t>(4170), 21-26.</w:t>
      </w:r>
    </w:p>
    <w:p w14:paraId="36D9CB0D" w14:textId="63F15E02" w:rsidR="00B17D4B" w:rsidRPr="00D31D89" w:rsidRDefault="00B17D4B" w:rsidP="00FE346D">
      <w:pPr>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Teisman, G. (2016). </w:t>
      </w:r>
      <w:r w:rsidRPr="00D31D89">
        <w:rPr>
          <w:rFonts w:ascii="Times New Roman" w:hAnsi="Times New Roman" w:cs="Times New Roman"/>
          <w:i/>
          <w:sz w:val="24"/>
          <w:szCs w:val="24"/>
        </w:rPr>
        <w:t>Licht in de samenwerking, hard in de uitvoering</w:t>
      </w:r>
      <w:r w:rsidRPr="00D31D89">
        <w:rPr>
          <w:rFonts w:ascii="Times New Roman" w:hAnsi="Times New Roman" w:cs="Times New Roman"/>
          <w:sz w:val="24"/>
          <w:szCs w:val="24"/>
        </w:rPr>
        <w:t>. Den Haag: Platform 31.</w:t>
      </w:r>
    </w:p>
    <w:p w14:paraId="5614FFB1" w14:textId="0E6E410E" w:rsidR="00E67474" w:rsidRPr="00D31D89" w:rsidRDefault="00E67474"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Thiel, S. van. (2010). </w:t>
      </w:r>
      <w:r w:rsidRPr="00D31D89">
        <w:rPr>
          <w:rFonts w:ascii="Times New Roman" w:hAnsi="Times New Roman" w:cs="Times New Roman"/>
          <w:i/>
          <w:iCs/>
          <w:sz w:val="24"/>
          <w:szCs w:val="24"/>
        </w:rPr>
        <w:t xml:space="preserve">Bestuurskundig onderzoek. Een methodologische inleiding. </w:t>
      </w:r>
      <w:proofErr w:type="spellStart"/>
      <w:r w:rsidRPr="00D31D89">
        <w:rPr>
          <w:rFonts w:ascii="Times New Roman" w:hAnsi="Times New Roman" w:cs="Times New Roman"/>
          <w:sz w:val="24"/>
          <w:szCs w:val="24"/>
          <w:lang w:val="en-US"/>
        </w:rPr>
        <w:t>Bussum</w:t>
      </w:r>
      <w:proofErr w:type="spellEnd"/>
      <w:r w:rsidRPr="00D31D89">
        <w:rPr>
          <w:rFonts w:ascii="Times New Roman" w:hAnsi="Times New Roman" w:cs="Times New Roman"/>
          <w:sz w:val="24"/>
          <w:szCs w:val="24"/>
          <w:lang w:val="en-US"/>
        </w:rPr>
        <w:t xml:space="preserve">: </w:t>
      </w:r>
      <w:proofErr w:type="spellStart"/>
      <w:r w:rsidRPr="00D31D89">
        <w:rPr>
          <w:rFonts w:ascii="Times New Roman" w:hAnsi="Times New Roman" w:cs="Times New Roman"/>
          <w:sz w:val="24"/>
          <w:szCs w:val="24"/>
          <w:lang w:val="en-US"/>
        </w:rPr>
        <w:t>Coutinho</w:t>
      </w:r>
      <w:proofErr w:type="spellEnd"/>
      <w:r w:rsidRPr="00D31D89">
        <w:rPr>
          <w:rFonts w:ascii="Times New Roman" w:hAnsi="Times New Roman" w:cs="Times New Roman"/>
          <w:sz w:val="24"/>
          <w:szCs w:val="24"/>
          <w:lang w:val="en-US"/>
        </w:rPr>
        <w:t>.</w:t>
      </w:r>
    </w:p>
    <w:p w14:paraId="5C4F83C5" w14:textId="23FD19BC" w:rsidR="00B17D4B" w:rsidRPr="00D31D89" w:rsidRDefault="00B17D4B"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Thiel, S. van, </w:t>
      </w:r>
      <w:proofErr w:type="spellStart"/>
      <w:r w:rsidRPr="00D31D89">
        <w:rPr>
          <w:rFonts w:ascii="Times New Roman" w:hAnsi="Times New Roman" w:cs="Times New Roman"/>
          <w:sz w:val="24"/>
          <w:szCs w:val="24"/>
          <w:lang w:val="en-US"/>
        </w:rPr>
        <w:t>Leeuw</w:t>
      </w:r>
      <w:proofErr w:type="spellEnd"/>
      <w:r w:rsidRPr="00D31D89">
        <w:rPr>
          <w:rFonts w:ascii="Times New Roman" w:hAnsi="Times New Roman" w:cs="Times New Roman"/>
          <w:sz w:val="24"/>
          <w:szCs w:val="24"/>
          <w:lang w:val="en-US"/>
        </w:rPr>
        <w:t xml:space="preserve">, F. (2002). The Performance Paradox in the Public Sector. </w:t>
      </w:r>
      <w:r w:rsidRPr="00D31D89">
        <w:rPr>
          <w:rFonts w:ascii="Times New Roman" w:hAnsi="Times New Roman" w:cs="Times New Roman"/>
          <w:i/>
          <w:sz w:val="24"/>
          <w:szCs w:val="24"/>
          <w:lang w:val="en-US"/>
        </w:rPr>
        <w:t>Public Performance and Management Review, 25</w:t>
      </w:r>
      <w:r w:rsidRPr="00D31D89">
        <w:rPr>
          <w:rFonts w:ascii="Times New Roman" w:hAnsi="Times New Roman" w:cs="Times New Roman"/>
          <w:sz w:val="24"/>
          <w:szCs w:val="24"/>
          <w:lang w:val="en-US"/>
        </w:rPr>
        <w:t>(</w:t>
      </w:r>
      <w:r w:rsidR="004F0BDC" w:rsidRPr="00D31D89">
        <w:rPr>
          <w:rFonts w:ascii="Times New Roman" w:hAnsi="Times New Roman" w:cs="Times New Roman"/>
          <w:sz w:val="24"/>
          <w:szCs w:val="24"/>
          <w:lang w:val="en-US"/>
        </w:rPr>
        <w:t xml:space="preserve">3), </w:t>
      </w:r>
      <w:r w:rsidRPr="00D31D89">
        <w:rPr>
          <w:rFonts w:ascii="Times New Roman" w:hAnsi="Times New Roman" w:cs="Times New Roman"/>
          <w:sz w:val="24"/>
          <w:szCs w:val="24"/>
          <w:lang w:val="en-US"/>
        </w:rPr>
        <w:t>267-281.</w:t>
      </w:r>
    </w:p>
    <w:p w14:paraId="68B0C4B7" w14:textId="28FFE587" w:rsidR="00900AAA" w:rsidRPr="00D31D89" w:rsidRDefault="00900AAA"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it-IT"/>
        </w:rPr>
        <w:t xml:space="preserve">Turrini, A., Cristofoli, D., Frosini, F. &amp; Nasi, G. (2010). </w:t>
      </w:r>
      <w:r w:rsidRPr="00D31D89">
        <w:rPr>
          <w:rFonts w:ascii="Times New Roman" w:hAnsi="Times New Roman" w:cs="Times New Roman"/>
          <w:sz w:val="24"/>
          <w:szCs w:val="24"/>
          <w:lang w:val="en-US"/>
        </w:rPr>
        <w:t xml:space="preserve">Networking literature about determinants of network effectiveness. </w:t>
      </w:r>
      <w:r w:rsidRPr="00D31D89">
        <w:rPr>
          <w:rFonts w:ascii="Times New Roman" w:hAnsi="Times New Roman" w:cs="Times New Roman"/>
          <w:i/>
          <w:sz w:val="24"/>
          <w:szCs w:val="24"/>
          <w:lang w:val="en-US"/>
        </w:rPr>
        <w:t xml:space="preserve">Public Administration, </w:t>
      </w:r>
      <w:r w:rsidRPr="00D31D89">
        <w:rPr>
          <w:rFonts w:ascii="Times New Roman" w:hAnsi="Times New Roman" w:cs="Times New Roman"/>
          <w:sz w:val="24"/>
          <w:szCs w:val="24"/>
          <w:lang w:val="en-US"/>
        </w:rPr>
        <w:t>88(2), 528–550.</w:t>
      </w:r>
    </w:p>
    <w:p w14:paraId="53730CAC" w14:textId="1A1D680B" w:rsidR="00AF760E" w:rsidRPr="00D31D89" w:rsidRDefault="00AF760E"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lang w:val="en-US"/>
        </w:rPr>
        <w:t xml:space="preserve">Van </w:t>
      </w:r>
      <w:proofErr w:type="spellStart"/>
      <w:r w:rsidRPr="00D31D89">
        <w:rPr>
          <w:rFonts w:ascii="Times New Roman" w:hAnsi="Times New Roman" w:cs="Times New Roman"/>
          <w:sz w:val="24"/>
          <w:szCs w:val="24"/>
          <w:lang w:val="en-US"/>
        </w:rPr>
        <w:t>Slyke</w:t>
      </w:r>
      <w:proofErr w:type="spellEnd"/>
      <w:r w:rsidRPr="00D31D89">
        <w:rPr>
          <w:rFonts w:ascii="Times New Roman" w:hAnsi="Times New Roman" w:cs="Times New Roman"/>
          <w:sz w:val="24"/>
          <w:szCs w:val="24"/>
          <w:lang w:val="en-US"/>
        </w:rPr>
        <w:t xml:space="preserve">, D. (2007). Agents or Stewards: Using Theory to Understand the Government-Nonprofit Social Service Contracting Relationship. </w:t>
      </w:r>
      <w:r w:rsidRPr="00D31D89">
        <w:rPr>
          <w:rFonts w:ascii="Times New Roman" w:hAnsi="Times New Roman" w:cs="Times New Roman"/>
          <w:i/>
          <w:sz w:val="24"/>
          <w:szCs w:val="24"/>
          <w:lang w:val="en-US"/>
        </w:rPr>
        <w:t>Journal of Public Administration Research and Theory, 17</w:t>
      </w:r>
      <w:r w:rsidRPr="00D31D89">
        <w:rPr>
          <w:rFonts w:ascii="Times New Roman" w:hAnsi="Times New Roman" w:cs="Times New Roman"/>
          <w:sz w:val="24"/>
          <w:szCs w:val="24"/>
          <w:lang w:val="en-US"/>
        </w:rPr>
        <w:t>(2), 157-187.</w:t>
      </w:r>
    </w:p>
    <w:p w14:paraId="63533848" w14:textId="7FF85273" w:rsidR="001251D7" w:rsidRPr="00D31D89" w:rsidRDefault="001251D7"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Veeneman</w:t>
      </w:r>
      <w:proofErr w:type="spellEnd"/>
      <w:r w:rsidRPr="00D31D89">
        <w:rPr>
          <w:rFonts w:ascii="Times New Roman" w:hAnsi="Times New Roman" w:cs="Times New Roman"/>
          <w:sz w:val="24"/>
          <w:szCs w:val="24"/>
          <w:lang w:val="en-US"/>
        </w:rPr>
        <w:t xml:space="preserve">, W., </w:t>
      </w:r>
      <w:proofErr w:type="spellStart"/>
      <w:r w:rsidRPr="00D31D89">
        <w:rPr>
          <w:rFonts w:ascii="Times New Roman" w:hAnsi="Times New Roman" w:cs="Times New Roman"/>
          <w:sz w:val="24"/>
          <w:szCs w:val="24"/>
          <w:lang w:val="en-US"/>
        </w:rPr>
        <w:t>Dicke</w:t>
      </w:r>
      <w:proofErr w:type="spellEnd"/>
      <w:r w:rsidRPr="00D31D89">
        <w:rPr>
          <w:rFonts w:ascii="Times New Roman" w:hAnsi="Times New Roman" w:cs="Times New Roman"/>
          <w:sz w:val="24"/>
          <w:szCs w:val="24"/>
          <w:lang w:val="en-US"/>
        </w:rPr>
        <w:t xml:space="preserve">, W., &amp; </w:t>
      </w:r>
      <w:proofErr w:type="spellStart"/>
      <w:r w:rsidRPr="00D31D89">
        <w:rPr>
          <w:rFonts w:ascii="Times New Roman" w:hAnsi="Times New Roman" w:cs="Times New Roman"/>
          <w:sz w:val="24"/>
          <w:szCs w:val="24"/>
          <w:lang w:val="en-US"/>
        </w:rPr>
        <w:t>Bruijne</w:t>
      </w:r>
      <w:proofErr w:type="spellEnd"/>
      <w:r w:rsidRPr="00D31D89">
        <w:rPr>
          <w:rFonts w:ascii="Times New Roman" w:hAnsi="Times New Roman" w:cs="Times New Roman"/>
          <w:sz w:val="24"/>
          <w:szCs w:val="24"/>
          <w:lang w:val="en-US"/>
        </w:rPr>
        <w:t xml:space="preserve">, M. de. (2009). From clouds to hailstorms: a policy and administrative science perspective on safeguarding public values in networked infrastructures. </w:t>
      </w:r>
      <w:r w:rsidRPr="00D31D89">
        <w:rPr>
          <w:rFonts w:ascii="Times New Roman" w:hAnsi="Times New Roman" w:cs="Times New Roman"/>
          <w:i/>
          <w:iCs/>
          <w:sz w:val="24"/>
          <w:szCs w:val="24"/>
          <w:lang w:val="en-US"/>
        </w:rPr>
        <w:t>International Journal of Public Policy</w:t>
      </w:r>
      <w:r w:rsidRPr="00D31D89">
        <w:rPr>
          <w:rFonts w:ascii="Times New Roman" w:hAnsi="Times New Roman" w:cs="Times New Roman"/>
          <w:sz w:val="24"/>
          <w:szCs w:val="24"/>
          <w:lang w:val="en-US"/>
        </w:rPr>
        <w:t xml:space="preserve">, </w:t>
      </w:r>
      <w:r w:rsidRPr="00D31D89">
        <w:rPr>
          <w:rFonts w:ascii="Times New Roman" w:hAnsi="Times New Roman" w:cs="Times New Roman"/>
          <w:i/>
          <w:iCs/>
          <w:sz w:val="24"/>
          <w:szCs w:val="24"/>
          <w:lang w:val="en-US"/>
        </w:rPr>
        <w:t>4</w:t>
      </w:r>
      <w:r w:rsidRPr="00D31D89">
        <w:rPr>
          <w:rFonts w:ascii="Times New Roman" w:hAnsi="Times New Roman" w:cs="Times New Roman"/>
          <w:sz w:val="24"/>
          <w:szCs w:val="24"/>
          <w:lang w:val="en-US"/>
        </w:rPr>
        <w:t xml:space="preserve">(5), 414-434. </w:t>
      </w:r>
      <w:r w:rsidR="00A467F6" w:rsidRPr="00D31D89">
        <w:rPr>
          <w:rFonts w:ascii="Times New Roman" w:hAnsi="Times New Roman" w:cs="Times New Roman"/>
          <w:sz w:val="24"/>
          <w:szCs w:val="24"/>
          <w:lang w:val="en-US"/>
        </w:rPr>
        <w:t xml:space="preserve"> </w:t>
      </w:r>
    </w:p>
    <w:p w14:paraId="5C651F88" w14:textId="78955283" w:rsidR="004C1079" w:rsidRPr="00D31D89" w:rsidRDefault="00F91D28" w:rsidP="00FE346D">
      <w:pPr>
        <w:spacing w:line="276" w:lineRule="auto"/>
        <w:jc w:val="both"/>
        <w:rPr>
          <w:rFonts w:ascii="Times New Roman" w:hAnsi="Times New Roman" w:cs="Times New Roman"/>
          <w:sz w:val="24"/>
          <w:szCs w:val="24"/>
          <w:lang w:val="en-US"/>
        </w:rPr>
      </w:pPr>
      <w:proofErr w:type="spellStart"/>
      <w:r w:rsidRPr="00D31D89">
        <w:rPr>
          <w:rFonts w:ascii="Times New Roman" w:hAnsi="Times New Roman" w:cs="Times New Roman"/>
          <w:sz w:val="24"/>
          <w:szCs w:val="24"/>
          <w:lang w:val="en-US"/>
        </w:rPr>
        <w:t>Weihe</w:t>
      </w:r>
      <w:proofErr w:type="spellEnd"/>
      <w:r w:rsidRPr="00D31D89">
        <w:rPr>
          <w:rFonts w:ascii="Times New Roman" w:hAnsi="Times New Roman" w:cs="Times New Roman"/>
          <w:sz w:val="24"/>
          <w:szCs w:val="24"/>
          <w:lang w:val="en-US"/>
        </w:rPr>
        <w:t xml:space="preserve">, G. (2005). </w:t>
      </w:r>
      <w:r w:rsidRPr="00D31D89">
        <w:rPr>
          <w:rFonts w:ascii="Times New Roman" w:hAnsi="Times New Roman" w:cs="Times New Roman"/>
          <w:i/>
          <w:sz w:val="24"/>
          <w:szCs w:val="24"/>
          <w:lang w:val="en-US"/>
        </w:rPr>
        <w:t>Public-Private Partnerships: Addressing a Nebulous Concept</w:t>
      </w:r>
      <w:r w:rsidR="005A2DB4" w:rsidRPr="00D31D89">
        <w:rPr>
          <w:rFonts w:ascii="Times New Roman" w:hAnsi="Times New Roman" w:cs="Times New Roman"/>
          <w:sz w:val="24"/>
          <w:szCs w:val="24"/>
          <w:lang w:val="en-US"/>
        </w:rPr>
        <w:t xml:space="preserve">. Working Paper 16, </w:t>
      </w:r>
      <w:r w:rsidRPr="00D31D89">
        <w:rPr>
          <w:rFonts w:ascii="Times New Roman" w:hAnsi="Times New Roman" w:cs="Times New Roman"/>
          <w:sz w:val="24"/>
          <w:szCs w:val="24"/>
          <w:lang w:val="en-US"/>
        </w:rPr>
        <w:t>International Center f</w:t>
      </w:r>
      <w:r w:rsidR="00A467F6" w:rsidRPr="00D31D89">
        <w:rPr>
          <w:rFonts w:ascii="Times New Roman" w:hAnsi="Times New Roman" w:cs="Times New Roman"/>
          <w:sz w:val="24"/>
          <w:szCs w:val="24"/>
          <w:lang w:val="en-US"/>
        </w:rPr>
        <w:t>or Business and Politics, 1-29.</w:t>
      </w:r>
    </w:p>
    <w:p w14:paraId="3FD31388" w14:textId="24C42D53" w:rsidR="00F91D28" w:rsidRPr="00D31D89" w:rsidRDefault="004C1079"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lang w:val="en-US"/>
        </w:rPr>
        <w:t>Weihe</w:t>
      </w:r>
      <w:proofErr w:type="spellEnd"/>
      <w:r w:rsidRPr="00D31D89">
        <w:rPr>
          <w:rFonts w:ascii="Times New Roman" w:hAnsi="Times New Roman" w:cs="Times New Roman"/>
          <w:sz w:val="24"/>
          <w:szCs w:val="24"/>
          <w:lang w:val="en-US"/>
        </w:rPr>
        <w:t xml:space="preserve">, G. (2008). Public-Private Partnerships and Public-Private Value Trade-Offs. </w:t>
      </w:r>
      <w:r w:rsidRPr="00D31D89">
        <w:rPr>
          <w:rFonts w:ascii="Times New Roman" w:hAnsi="Times New Roman" w:cs="Times New Roman"/>
          <w:i/>
          <w:sz w:val="24"/>
          <w:szCs w:val="24"/>
        </w:rPr>
        <w:t>Public Money &amp; Management, 28</w:t>
      </w:r>
      <w:r w:rsidRPr="00D31D89">
        <w:rPr>
          <w:rFonts w:ascii="Times New Roman" w:hAnsi="Times New Roman" w:cs="Times New Roman"/>
          <w:sz w:val="24"/>
          <w:szCs w:val="24"/>
        </w:rPr>
        <w:t>(3), 153-158.</w:t>
      </w:r>
    </w:p>
    <w:p w14:paraId="4ACAC488" w14:textId="213FEE60" w:rsidR="00CC6F41" w:rsidRPr="00D31D89" w:rsidRDefault="00CC6F41" w:rsidP="00FE346D">
      <w:pPr>
        <w:spacing w:line="276" w:lineRule="auto"/>
        <w:jc w:val="both"/>
        <w:rPr>
          <w:rFonts w:ascii="Times New Roman" w:hAnsi="Times New Roman" w:cs="Times New Roman"/>
          <w:sz w:val="24"/>
          <w:szCs w:val="24"/>
        </w:rPr>
      </w:pPr>
      <w:proofErr w:type="spellStart"/>
      <w:r w:rsidRPr="00D31D89">
        <w:rPr>
          <w:rFonts w:ascii="Times New Roman" w:hAnsi="Times New Roman" w:cs="Times New Roman"/>
          <w:sz w:val="24"/>
          <w:szCs w:val="24"/>
        </w:rPr>
        <w:t>Weinstein</w:t>
      </w:r>
      <w:proofErr w:type="spellEnd"/>
      <w:r w:rsidRPr="00D31D89">
        <w:rPr>
          <w:rFonts w:ascii="Times New Roman" w:hAnsi="Times New Roman" w:cs="Times New Roman"/>
          <w:sz w:val="24"/>
          <w:szCs w:val="24"/>
        </w:rPr>
        <w:t xml:space="preserve">, D. &amp; </w:t>
      </w:r>
      <w:proofErr w:type="spellStart"/>
      <w:r w:rsidRPr="00D31D89">
        <w:rPr>
          <w:rFonts w:ascii="Times New Roman" w:hAnsi="Times New Roman" w:cs="Times New Roman"/>
          <w:sz w:val="24"/>
          <w:szCs w:val="24"/>
        </w:rPr>
        <w:t>Weinstein</w:t>
      </w:r>
      <w:proofErr w:type="spellEnd"/>
      <w:r w:rsidRPr="00D31D89">
        <w:rPr>
          <w:rFonts w:ascii="Times New Roman" w:hAnsi="Times New Roman" w:cs="Times New Roman"/>
          <w:sz w:val="24"/>
          <w:szCs w:val="24"/>
        </w:rPr>
        <w:t xml:space="preserve">, M. (1991). Georg </w:t>
      </w:r>
      <w:proofErr w:type="spellStart"/>
      <w:r w:rsidRPr="00D31D89">
        <w:rPr>
          <w:rFonts w:ascii="Times New Roman" w:hAnsi="Times New Roman" w:cs="Times New Roman"/>
          <w:sz w:val="24"/>
          <w:szCs w:val="24"/>
        </w:rPr>
        <w:t>Simmel</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sz w:val="24"/>
          <w:szCs w:val="24"/>
        </w:rPr>
        <w:t>Sociological</w:t>
      </w:r>
      <w:proofErr w:type="spellEnd"/>
      <w:r w:rsidRPr="00D31D89">
        <w:rPr>
          <w:rFonts w:ascii="Times New Roman" w:hAnsi="Times New Roman" w:cs="Times New Roman"/>
          <w:sz w:val="24"/>
          <w:szCs w:val="24"/>
        </w:rPr>
        <w:t xml:space="preserve"> flaneur </w:t>
      </w:r>
      <w:proofErr w:type="spellStart"/>
      <w:r w:rsidRPr="00D31D89">
        <w:rPr>
          <w:rFonts w:ascii="Times New Roman" w:hAnsi="Times New Roman" w:cs="Times New Roman"/>
          <w:sz w:val="24"/>
          <w:szCs w:val="24"/>
        </w:rPr>
        <w:t>bricoleur</w:t>
      </w:r>
      <w:proofErr w:type="spellEnd"/>
      <w:r w:rsidRPr="00D31D89">
        <w:rPr>
          <w:rFonts w:ascii="Times New Roman" w:hAnsi="Times New Roman" w:cs="Times New Roman"/>
          <w:sz w:val="24"/>
          <w:szCs w:val="24"/>
        </w:rPr>
        <w:t xml:space="preserve">. </w:t>
      </w:r>
      <w:proofErr w:type="spellStart"/>
      <w:r w:rsidRPr="00D31D89">
        <w:rPr>
          <w:rFonts w:ascii="Times New Roman" w:hAnsi="Times New Roman" w:cs="Times New Roman"/>
          <w:i/>
          <w:sz w:val="24"/>
          <w:szCs w:val="24"/>
        </w:rPr>
        <w:t>Theory</w:t>
      </w:r>
      <w:proofErr w:type="spellEnd"/>
      <w:r w:rsidRPr="00D31D89">
        <w:rPr>
          <w:rFonts w:ascii="Times New Roman" w:hAnsi="Times New Roman" w:cs="Times New Roman"/>
          <w:i/>
          <w:sz w:val="24"/>
          <w:szCs w:val="24"/>
        </w:rPr>
        <w:t>, Culture &amp; Society, 8</w:t>
      </w:r>
      <w:r w:rsidRPr="00D31D89">
        <w:rPr>
          <w:rFonts w:ascii="Times New Roman" w:hAnsi="Times New Roman" w:cs="Times New Roman"/>
          <w:sz w:val="24"/>
          <w:szCs w:val="24"/>
        </w:rPr>
        <w:t>, 151-168.</w:t>
      </w:r>
    </w:p>
    <w:p w14:paraId="067D6735" w14:textId="3AAB68C8" w:rsidR="006C2C20" w:rsidRPr="00D31D89" w:rsidRDefault="006C2C20" w:rsidP="00FE346D">
      <w:pPr>
        <w:spacing w:line="276" w:lineRule="auto"/>
        <w:jc w:val="both"/>
        <w:rPr>
          <w:rFonts w:ascii="Times New Roman" w:hAnsi="Times New Roman" w:cs="Times New Roman"/>
          <w:sz w:val="24"/>
          <w:szCs w:val="24"/>
          <w:lang w:val="en-US"/>
        </w:rPr>
      </w:pPr>
      <w:r w:rsidRPr="00D31D89">
        <w:rPr>
          <w:rFonts w:ascii="Times New Roman" w:hAnsi="Times New Roman" w:cs="Times New Roman"/>
          <w:sz w:val="24"/>
          <w:szCs w:val="24"/>
        </w:rPr>
        <w:t xml:space="preserve">WRR (2015). Geen tijd verliezen: van opvang naar integratie van asielmigranten. </w:t>
      </w:r>
      <w:r w:rsidRPr="00D31D89">
        <w:rPr>
          <w:rFonts w:ascii="Times New Roman" w:hAnsi="Times New Roman" w:cs="Times New Roman"/>
          <w:i/>
          <w:sz w:val="24"/>
          <w:szCs w:val="24"/>
          <w:lang w:val="en-US"/>
        </w:rPr>
        <w:t>WRR-Policy Brief 4</w:t>
      </w:r>
      <w:r w:rsidRPr="00D31D89">
        <w:rPr>
          <w:rFonts w:ascii="Times New Roman" w:hAnsi="Times New Roman" w:cs="Times New Roman"/>
          <w:sz w:val="24"/>
          <w:szCs w:val="24"/>
          <w:lang w:val="en-US"/>
        </w:rPr>
        <w:t>, Den Haag: WRR.</w:t>
      </w:r>
    </w:p>
    <w:p w14:paraId="5B932709" w14:textId="583E15D3" w:rsidR="00E145E4" w:rsidRPr="00D31D89" w:rsidRDefault="00B17D4B" w:rsidP="00A1738F">
      <w:pPr>
        <w:spacing w:line="276" w:lineRule="auto"/>
        <w:jc w:val="both"/>
        <w:rPr>
          <w:rFonts w:ascii="Times New Roman" w:hAnsi="Times New Roman" w:cs="Times New Roman"/>
          <w:sz w:val="24"/>
          <w:szCs w:val="24"/>
          <w:lang w:val="en-US" w:eastAsia="nl-NL"/>
        </w:rPr>
      </w:pPr>
      <w:r w:rsidRPr="00D31D89">
        <w:rPr>
          <w:rFonts w:ascii="Times New Roman" w:hAnsi="Times New Roman" w:cs="Times New Roman"/>
          <w:sz w:val="24"/>
          <w:szCs w:val="24"/>
          <w:lang w:val="en-US" w:eastAsia="nl-NL"/>
        </w:rPr>
        <w:lastRenderedPageBreak/>
        <w:t xml:space="preserve">Yin, R. (1994). </w:t>
      </w:r>
      <w:proofErr w:type="spellStart"/>
      <w:r w:rsidR="00627DFF" w:rsidRPr="00D31D89">
        <w:rPr>
          <w:rFonts w:ascii="Times New Roman" w:hAnsi="Times New Roman" w:cs="Times New Roman"/>
          <w:i/>
          <w:sz w:val="24"/>
          <w:szCs w:val="24"/>
          <w:lang w:val="en-US" w:eastAsia="nl-NL"/>
        </w:rPr>
        <w:t>Casestudy</w:t>
      </w:r>
      <w:proofErr w:type="spellEnd"/>
      <w:r w:rsidRPr="00D31D89">
        <w:rPr>
          <w:rFonts w:ascii="Times New Roman" w:hAnsi="Times New Roman" w:cs="Times New Roman"/>
          <w:i/>
          <w:sz w:val="24"/>
          <w:szCs w:val="24"/>
          <w:lang w:val="en-US" w:eastAsia="nl-NL"/>
        </w:rPr>
        <w:t xml:space="preserve"> Research: Design and Methods</w:t>
      </w:r>
      <w:r w:rsidRPr="00D31D89">
        <w:rPr>
          <w:rFonts w:ascii="Times New Roman" w:hAnsi="Times New Roman" w:cs="Times New Roman"/>
          <w:sz w:val="24"/>
          <w:szCs w:val="24"/>
          <w:lang w:val="en-US" w:eastAsia="nl-NL"/>
        </w:rPr>
        <w:t>. Sage: Thousand Oaks, CA.</w:t>
      </w:r>
    </w:p>
    <w:p w14:paraId="3F2F3C12" w14:textId="2141A4B1" w:rsidR="00E145E4" w:rsidRPr="00144981" w:rsidRDefault="00E145E4" w:rsidP="001D2D69">
      <w:pPr>
        <w:pStyle w:val="Kop1"/>
        <w:rPr>
          <w:rFonts w:ascii="Times New Roman" w:hAnsi="Times New Roman" w:cs="Times New Roman"/>
          <w:lang w:val="en-US"/>
        </w:rPr>
      </w:pPr>
      <w:bookmarkStart w:id="66" w:name="_Toc491124847"/>
      <w:proofErr w:type="spellStart"/>
      <w:r w:rsidRPr="00144981">
        <w:rPr>
          <w:rFonts w:ascii="Times New Roman" w:hAnsi="Times New Roman" w:cs="Times New Roman"/>
          <w:lang w:val="en-US"/>
        </w:rPr>
        <w:t>Bijlage</w:t>
      </w:r>
      <w:proofErr w:type="spellEnd"/>
      <w:r w:rsidR="001D2D69" w:rsidRPr="00144981">
        <w:rPr>
          <w:rFonts w:ascii="Times New Roman" w:hAnsi="Times New Roman" w:cs="Times New Roman"/>
          <w:lang w:val="en-US"/>
        </w:rPr>
        <w:t xml:space="preserve"> 1:</w:t>
      </w:r>
      <w:r w:rsidR="00236641" w:rsidRPr="00144981">
        <w:rPr>
          <w:rFonts w:ascii="Times New Roman" w:hAnsi="Times New Roman" w:cs="Times New Roman"/>
          <w:lang w:val="en-US"/>
        </w:rPr>
        <w:t xml:space="preserve"> </w:t>
      </w:r>
      <w:proofErr w:type="spellStart"/>
      <w:r w:rsidR="00236641" w:rsidRPr="00144981">
        <w:rPr>
          <w:rFonts w:ascii="Times New Roman" w:hAnsi="Times New Roman" w:cs="Times New Roman"/>
          <w:lang w:val="en-US"/>
        </w:rPr>
        <w:t>Observatieguide</w:t>
      </w:r>
      <w:r w:rsidR="003F5936" w:rsidRPr="00144981">
        <w:rPr>
          <w:rFonts w:ascii="Times New Roman" w:hAnsi="Times New Roman" w:cs="Times New Roman"/>
          <w:lang w:val="en-US"/>
        </w:rPr>
        <w:t>s</w:t>
      </w:r>
      <w:bookmarkEnd w:id="66"/>
      <w:proofErr w:type="spellEnd"/>
    </w:p>
    <w:p w14:paraId="2119271F" w14:textId="6808CBCD" w:rsidR="003F5936" w:rsidRPr="00D31D89" w:rsidRDefault="003F5936" w:rsidP="003F5936">
      <w:pPr>
        <w:pStyle w:val="Kop2"/>
        <w:rPr>
          <w:rFonts w:ascii="Times New Roman" w:hAnsi="Times New Roman" w:cs="Times New Roman"/>
        </w:rPr>
      </w:pPr>
      <w:bookmarkStart w:id="67" w:name="_Toc491124848"/>
      <w:r w:rsidRPr="00D31D89">
        <w:rPr>
          <w:rFonts w:ascii="Times New Roman" w:hAnsi="Times New Roman" w:cs="Times New Roman"/>
        </w:rPr>
        <w:t>Observatieguide 1 ketenoverleg</w:t>
      </w:r>
      <w:bookmarkEnd w:id="67"/>
    </w:p>
    <w:p w14:paraId="5CFE865C" w14:textId="77777777" w:rsidR="003F5936" w:rsidRPr="00D31D89" w:rsidRDefault="003F5936" w:rsidP="003F5936">
      <w:pPr>
        <w:rPr>
          <w:rFonts w:ascii="Times New Roman" w:hAnsi="Times New Roman" w:cs="Times New Roman"/>
          <w:b/>
          <w:sz w:val="24"/>
          <w:szCs w:val="24"/>
        </w:rPr>
      </w:pPr>
      <w:r w:rsidRPr="00D31D89">
        <w:rPr>
          <w:rFonts w:ascii="Times New Roman" w:hAnsi="Times New Roman" w:cs="Times New Roman"/>
          <w:b/>
          <w:sz w:val="24"/>
          <w:szCs w:val="24"/>
        </w:rPr>
        <w:t>Wisselen ze hulpbronnen uit? Zijn er offers bij?</w:t>
      </w:r>
    </w:p>
    <w:p w14:paraId="2B7556CF"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Best </w:t>
      </w:r>
      <w:proofErr w:type="spellStart"/>
      <w:r w:rsidRPr="00D31D89">
        <w:rPr>
          <w:rFonts w:ascii="Times New Roman" w:hAnsi="Times New Roman" w:cs="Times New Roman"/>
          <w:sz w:val="24"/>
          <w:szCs w:val="24"/>
        </w:rPr>
        <w:t>practices</w:t>
      </w:r>
      <w:proofErr w:type="spellEnd"/>
    </w:p>
    <w:p w14:paraId="4F8FFF71"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Statushouders</w:t>
      </w:r>
    </w:p>
    <w:p w14:paraId="62476D63"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Voor/achterlopen op de taakstelling</w:t>
      </w:r>
    </w:p>
    <w:p w14:paraId="693C58E9"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Beschermen ze elkaar tegen de provincie</w:t>
      </w:r>
    </w:p>
    <w:p w14:paraId="4B2BDCB4"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Connecties</w:t>
      </w:r>
    </w:p>
    <w:p w14:paraId="6CBEBB1B"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Mankracht</w:t>
      </w:r>
    </w:p>
    <w:p w14:paraId="6C1CF337"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Risico’s van vastgoedprojecten</w:t>
      </w:r>
    </w:p>
    <w:p w14:paraId="2DAB814A" w14:textId="77777777" w:rsidR="003F5936" w:rsidRPr="00D31D89" w:rsidRDefault="003F5936" w:rsidP="003F5936">
      <w:pPr>
        <w:rPr>
          <w:rFonts w:ascii="Times New Roman" w:hAnsi="Times New Roman" w:cs="Times New Roman"/>
          <w:b/>
          <w:sz w:val="24"/>
          <w:szCs w:val="24"/>
        </w:rPr>
      </w:pPr>
      <w:r w:rsidRPr="00D31D89">
        <w:rPr>
          <w:rFonts w:ascii="Times New Roman" w:hAnsi="Times New Roman" w:cs="Times New Roman"/>
          <w:b/>
          <w:sz w:val="24"/>
          <w:szCs w:val="24"/>
        </w:rPr>
        <w:t>Zijn zij bereid conflicten op te lossen?</w:t>
      </w:r>
    </w:p>
    <w:p w14:paraId="278BB48C"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Denken partijen aan elkaar(‘s belangen) en met elkaar mee?</w:t>
      </w:r>
    </w:p>
    <w:p w14:paraId="359A2F55"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Zijn partijen bereid iets in te leveren om anderen tegemoet te komen?</w:t>
      </w:r>
    </w:p>
    <w:p w14:paraId="7716ACDD"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Wordt er open gesproken over de eigen belangen?</w:t>
      </w:r>
    </w:p>
    <w:p w14:paraId="3BF28416" w14:textId="77777777" w:rsidR="003F5936" w:rsidRPr="00D31D89" w:rsidRDefault="003F5936" w:rsidP="003F5936">
      <w:pPr>
        <w:rPr>
          <w:rFonts w:ascii="Times New Roman" w:hAnsi="Times New Roman" w:cs="Times New Roman"/>
          <w:b/>
          <w:sz w:val="24"/>
          <w:szCs w:val="24"/>
        </w:rPr>
      </w:pPr>
      <w:r w:rsidRPr="00D31D89">
        <w:rPr>
          <w:rFonts w:ascii="Times New Roman" w:hAnsi="Times New Roman" w:cs="Times New Roman"/>
          <w:b/>
          <w:sz w:val="24"/>
          <w:szCs w:val="24"/>
        </w:rPr>
        <w:t>Onderlinge omgang</w:t>
      </w:r>
    </w:p>
    <w:p w14:paraId="61C205C0"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Formeel / informele communicatie: hoe spreken ze elkaar aan?, humor?</w:t>
      </w:r>
    </w:p>
    <w:p w14:paraId="6B6374B5"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Respectvol: partijen laten elkaar uitpraten.</w:t>
      </w:r>
    </w:p>
    <w:p w14:paraId="61813B6A"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Conflictomgang: (</w:t>
      </w:r>
      <w:proofErr w:type="spellStart"/>
      <w:r w:rsidRPr="00D31D89">
        <w:rPr>
          <w:rFonts w:ascii="Times New Roman" w:hAnsi="Times New Roman" w:cs="Times New Roman"/>
          <w:sz w:val="24"/>
          <w:szCs w:val="24"/>
        </w:rPr>
        <w:t>awkward</w:t>
      </w:r>
      <w:proofErr w:type="spellEnd"/>
      <w:r w:rsidRPr="00D31D89">
        <w:rPr>
          <w:rFonts w:ascii="Times New Roman" w:hAnsi="Times New Roman" w:cs="Times New Roman"/>
          <w:sz w:val="24"/>
          <w:szCs w:val="24"/>
        </w:rPr>
        <w:t>) stiltes, conflicthanteringsgedragingen (integreren, toegeven, vermijden, doordrukken, compromis zoeken)...</w:t>
      </w:r>
    </w:p>
    <w:p w14:paraId="35D12E7F"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Open vraag: wat valt op aan de interacties?</w:t>
      </w:r>
    </w:p>
    <w:p w14:paraId="34F18193"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Wie zit waar? </w:t>
      </w:r>
    </w:p>
    <w:p w14:paraId="3004AA29"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Wie praat tegen wie? </w:t>
      </w:r>
    </w:p>
    <w:p w14:paraId="3E00C4DB"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Wie is er veel aan het woord? </w:t>
      </w:r>
    </w:p>
    <w:p w14:paraId="3E8CD6DB"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Aan wie wordt gerefereerd?</w:t>
      </w:r>
    </w:p>
    <w:p w14:paraId="3C1B6C78"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Naar wie wordt gekeken als er een (lastig) besluit moet worden genomen?</w:t>
      </w:r>
    </w:p>
    <w:p w14:paraId="031D1A6E" w14:textId="77777777" w:rsidR="003F5936" w:rsidRPr="00D31D89" w:rsidRDefault="003F5936" w:rsidP="003F5936">
      <w:pPr>
        <w:rPr>
          <w:rFonts w:ascii="Times New Roman" w:hAnsi="Times New Roman" w:cs="Times New Roman"/>
          <w:sz w:val="24"/>
          <w:szCs w:val="24"/>
        </w:rPr>
      </w:pPr>
      <w:r w:rsidRPr="00D31D89">
        <w:rPr>
          <w:rFonts w:ascii="Times New Roman" w:hAnsi="Times New Roman" w:cs="Times New Roman"/>
          <w:b/>
          <w:sz w:val="24"/>
          <w:szCs w:val="24"/>
        </w:rPr>
        <w:t>Netwerkgrootte</w:t>
      </w:r>
      <w:r w:rsidRPr="00D31D89">
        <w:rPr>
          <w:rFonts w:ascii="Times New Roman" w:hAnsi="Times New Roman" w:cs="Times New Roman"/>
          <w:sz w:val="24"/>
          <w:szCs w:val="24"/>
        </w:rPr>
        <w:t xml:space="preserve">: </w:t>
      </w:r>
    </w:p>
    <w:p w14:paraId="0E8B917B"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Hoeveel mensen zijn er aanwezig? </w:t>
      </w:r>
    </w:p>
    <w:p w14:paraId="1B58D2E9"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Is dit normaal ook zo?</w:t>
      </w:r>
    </w:p>
    <w:p w14:paraId="399FFA1B" w14:textId="77777777" w:rsidR="003F5936" w:rsidRPr="00D31D89" w:rsidRDefault="003F5936" w:rsidP="003F5936">
      <w:pPr>
        <w:rPr>
          <w:rFonts w:ascii="Times New Roman" w:hAnsi="Times New Roman" w:cs="Times New Roman"/>
          <w:b/>
          <w:sz w:val="24"/>
          <w:szCs w:val="24"/>
        </w:rPr>
      </w:pPr>
      <w:r w:rsidRPr="00D31D89">
        <w:rPr>
          <w:rFonts w:ascii="Times New Roman" w:hAnsi="Times New Roman" w:cs="Times New Roman"/>
          <w:b/>
          <w:sz w:val="24"/>
          <w:szCs w:val="24"/>
        </w:rPr>
        <w:t>Betrekken zij wie relevant is? En herkennen ze dit?</w:t>
      </w:r>
    </w:p>
    <w:p w14:paraId="494A9FE5"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Lopen zij tegen problemen aan?</w:t>
      </w:r>
    </w:p>
    <w:p w14:paraId="4EE4F5F9"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Controleren ze elkaar en zo ja, hoe en hoe vaak? </w:t>
      </w:r>
    </w:p>
    <w:p w14:paraId="40BD2CDF" w14:textId="77777777" w:rsidR="003F5936" w:rsidRPr="00D31D89" w:rsidRDefault="003F5936" w:rsidP="003F5936">
      <w:pPr>
        <w:pStyle w:val="Lijstalinea"/>
        <w:numPr>
          <w:ilvl w:val="0"/>
          <w:numId w:val="37"/>
        </w:numPr>
        <w:ind w:left="720"/>
        <w:rPr>
          <w:rFonts w:ascii="Times New Roman" w:hAnsi="Times New Roman" w:cs="Times New Roman"/>
          <w:sz w:val="24"/>
          <w:szCs w:val="24"/>
        </w:rPr>
      </w:pPr>
      <w:r w:rsidRPr="00D31D89">
        <w:rPr>
          <w:rFonts w:ascii="Times New Roman" w:hAnsi="Times New Roman" w:cs="Times New Roman"/>
          <w:sz w:val="24"/>
          <w:szCs w:val="24"/>
        </w:rPr>
        <w:t xml:space="preserve">Wordt er vanuit gegaan dat iedereen doet wat er wordt afgesproken? </w:t>
      </w:r>
    </w:p>
    <w:p w14:paraId="346F3191" w14:textId="77777777" w:rsidR="003F5936" w:rsidRPr="00D31D89" w:rsidRDefault="003F5936" w:rsidP="003F5936">
      <w:pPr>
        <w:pStyle w:val="Lijstalinea"/>
        <w:numPr>
          <w:ilvl w:val="1"/>
          <w:numId w:val="37"/>
        </w:numPr>
        <w:ind w:left="1440"/>
        <w:rPr>
          <w:rFonts w:ascii="Times New Roman" w:hAnsi="Times New Roman" w:cs="Times New Roman"/>
          <w:sz w:val="24"/>
          <w:szCs w:val="24"/>
        </w:rPr>
      </w:pPr>
      <w:r w:rsidRPr="00D31D89">
        <w:rPr>
          <w:rFonts w:ascii="Times New Roman" w:hAnsi="Times New Roman" w:cs="Times New Roman"/>
          <w:sz w:val="24"/>
          <w:szCs w:val="24"/>
        </w:rPr>
        <w:t xml:space="preserve">dimensies: </w:t>
      </w:r>
      <w:proofErr w:type="spellStart"/>
      <w:r w:rsidRPr="00D31D89">
        <w:rPr>
          <w:rFonts w:ascii="Times New Roman" w:hAnsi="Times New Roman" w:cs="Times New Roman"/>
          <w:sz w:val="24"/>
          <w:szCs w:val="24"/>
        </w:rPr>
        <w:t>compent</w:t>
      </w:r>
      <w:proofErr w:type="spellEnd"/>
      <w:r w:rsidRPr="00D31D89">
        <w:rPr>
          <w:rFonts w:ascii="Times New Roman" w:hAnsi="Times New Roman" w:cs="Times New Roman"/>
          <w:sz w:val="24"/>
          <w:szCs w:val="24"/>
        </w:rPr>
        <w:t xml:space="preserve"> &amp; welwillend.</w:t>
      </w:r>
    </w:p>
    <w:p w14:paraId="7966C6F6" w14:textId="77777777" w:rsidR="003F5936" w:rsidRPr="00D31D89" w:rsidRDefault="003F5936">
      <w:pPr>
        <w:rPr>
          <w:rFonts w:ascii="Times New Roman" w:hAnsi="Times New Roman" w:cs="Times New Roman"/>
          <w:b/>
        </w:rPr>
      </w:pPr>
      <w:r w:rsidRPr="00D31D89">
        <w:rPr>
          <w:rFonts w:ascii="Times New Roman" w:hAnsi="Times New Roman" w:cs="Times New Roman"/>
          <w:b/>
        </w:rPr>
        <w:br w:type="page"/>
      </w:r>
    </w:p>
    <w:p w14:paraId="7FBF9AFF" w14:textId="211D85E8" w:rsidR="00E145E4" w:rsidRPr="00D31D89" w:rsidRDefault="00E145E4" w:rsidP="003F5936">
      <w:pPr>
        <w:pStyle w:val="Kop2"/>
        <w:rPr>
          <w:rFonts w:ascii="Times New Roman" w:hAnsi="Times New Roman" w:cs="Times New Roman"/>
        </w:rPr>
      </w:pPr>
      <w:bookmarkStart w:id="68" w:name="_Toc491124849"/>
      <w:r w:rsidRPr="00D31D89">
        <w:rPr>
          <w:rFonts w:ascii="Times New Roman" w:hAnsi="Times New Roman" w:cs="Times New Roman"/>
        </w:rPr>
        <w:lastRenderedPageBreak/>
        <w:t>Observatieguide</w:t>
      </w:r>
      <w:r w:rsidR="003F5936" w:rsidRPr="00D31D89">
        <w:rPr>
          <w:rFonts w:ascii="Times New Roman" w:hAnsi="Times New Roman" w:cs="Times New Roman"/>
        </w:rPr>
        <w:t xml:space="preserve"> 2:</w:t>
      </w:r>
      <w:bookmarkEnd w:id="68"/>
    </w:p>
    <w:p w14:paraId="74AA1EB9" w14:textId="77777777" w:rsidR="00E145E4" w:rsidRPr="00D31D89" w:rsidRDefault="00E145E4" w:rsidP="00E145E4">
      <w:pPr>
        <w:rPr>
          <w:rFonts w:ascii="Times New Roman" w:hAnsi="Times New Roman" w:cs="Times New Roman"/>
          <w:b/>
          <w:sz w:val="24"/>
          <w:szCs w:val="24"/>
        </w:rPr>
      </w:pPr>
      <w:r w:rsidRPr="00D31D89">
        <w:rPr>
          <w:rFonts w:ascii="Times New Roman" w:hAnsi="Times New Roman" w:cs="Times New Roman"/>
          <w:b/>
          <w:sz w:val="24"/>
          <w:szCs w:val="24"/>
        </w:rPr>
        <w:t>Wisselen ze hulpbronnen uit? Zijn er offers bij?</w:t>
      </w:r>
    </w:p>
    <w:p w14:paraId="3D69833D"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Wordt er herverdeeld?</w:t>
      </w:r>
    </w:p>
    <w:p w14:paraId="13DC8185"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Wordt er geschoven om iemand meer / minder te laten voor of achter lopen?</w:t>
      </w:r>
    </w:p>
    <w:p w14:paraId="0D61944D" w14:textId="19D756FF" w:rsidR="00E145E4" w:rsidRPr="00D31D89" w:rsidRDefault="002259EA"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In welke mate wordt de toezichthouder genoemd</w:t>
      </w:r>
      <w:r w:rsidR="00E145E4" w:rsidRPr="00D31D89">
        <w:rPr>
          <w:rFonts w:ascii="Times New Roman" w:hAnsi="Times New Roman" w:cs="Times New Roman"/>
          <w:sz w:val="24"/>
          <w:szCs w:val="24"/>
        </w:rPr>
        <w:t>?</w:t>
      </w:r>
    </w:p>
    <w:p w14:paraId="7382FE4C"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Wie betaalt nu de huurderving bij gezinsherenigingen?</w:t>
      </w:r>
    </w:p>
    <w:p w14:paraId="0362AFE3" w14:textId="77777777" w:rsidR="00E145E4" w:rsidRPr="00D31D89" w:rsidRDefault="00E145E4" w:rsidP="00E145E4">
      <w:pPr>
        <w:rPr>
          <w:rFonts w:ascii="Times New Roman" w:hAnsi="Times New Roman" w:cs="Times New Roman"/>
          <w:b/>
          <w:sz w:val="24"/>
          <w:szCs w:val="24"/>
        </w:rPr>
      </w:pPr>
      <w:r w:rsidRPr="00D31D89">
        <w:rPr>
          <w:rFonts w:ascii="Times New Roman" w:hAnsi="Times New Roman" w:cs="Times New Roman"/>
          <w:b/>
          <w:sz w:val="24"/>
          <w:szCs w:val="24"/>
        </w:rPr>
        <w:t>Zijn zij bereid conflicten op te lossen?</w:t>
      </w:r>
    </w:p>
    <w:p w14:paraId="7C0237C1"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Denken partijen aan elkaar(‘s belangen) en met elkaar mee?</w:t>
      </w:r>
    </w:p>
    <w:p w14:paraId="7C21F254"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Zie ik verschillen in meningen? Wie steunt wie?</w:t>
      </w:r>
    </w:p>
    <w:p w14:paraId="3D5A6D3D"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Zijn partijen bereid iets in te leveren om anderen tegemoet te komen?</w:t>
      </w:r>
    </w:p>
    <w:p w14:paraId="511D8637"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Wordt er open gesproken over de eigen belangen?</w:t>
      </w:r>
    </w:p>
    <w:p w14:paraId="74B2C9A3" w14:textId="77777777" w:rsidR="00E145E4" w:rsidRPr="00D31D89" w:rsidRDefault="00E145E4" w:rsidP="00E145E4">
      <w:pPr>
        <w:rPr>
          <w:rFonts w:ascii="Times New Roman" w:hAnsi="Times New Roman" w:cs="Times New Roman"/>
          <w:b/>
          <w:sz w:val="24"/>
          <w:szCs w:val="24"/>
        </w:rPr>
      </w:pPr>
      <w:r w:rsidRPr="00D31D89">
        <w:rPr>
          <w:rFonts w:ascii="Times New Roman" w:hAnsi="Times New Roman" w:cs="Times New Roman"/>
          <w:b/>
          <w:sz w:val="24"/>
          <w:szCs w:val="24"/>
        </w:rPr>
        <w:t>Onderlinge omgang</w:t>
      </w:r>
    </w:p>
    <w:p w14:paraId="09EE745E"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Formeel / informele communicatie: hoe spreken ze elkaar aan?, humor?</w:t>
      </w:r>
    </w:p>
    <w:p w14:paraId="548402EA" w14:textId="567C6B88"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Conflictomgang: (</w:t>
      </w:r>
      <w:r w:rsidR="002259EA" w:rsidRPr="00D31D89">
        <w:rPr>
          <w:rFonts w:ascii="Times New Roman" w:hAnsi="Times New Roman" w:cs="Times New Roman"/>
          <w:sz w:val="24"/>
          <w:szCs w:val="24"/>
        </w:rPr>
        <w:t>ongemakkelijke</w:t>
      </w:r>
      <w:r w:rsidRPr="00D31D89">
        <w:rPr>
          <w:rFonts w:ascii="Times New Roman" w:hAnsi="Times New Roman" w:cs="Times New Roman"/>
          <w:sz w:val="24"/>
          <w:szCs w:val="24"/>
        </w:rPr>
        <w:t>) stiltes, conflicthanteringsgedragingen (integreren, toegeven, vermijden, doordrukken, compromis zoeken</w:t>
      </w:r>
      <w:r w:rsidR="002259EA" w:rsidRPr="00D31D89">
        <w:rPr>
          <w:rStyle w:val="Voetnootmarkering"/>
          <w:rFonts w:ascii="Times New Roman" w:hAnsi="Times New Roman" w:cs="Times New Roman"/>
          <w:sz w:val="24"/>
          <w:szCs w:val="24"/>
        </w:rPr>
        <w:footnoteReference w:id="25"/>
      </w:r>
      <w:r w:rsidRPr="00D31D89">
        <w:rPr>
          <w:rFonts w:ascii="Times New Roman" w:hAnsi="Times New Roman" w:cs="Times New Roman"/>
          <w:sz w:val="24"/>
          <w:szCs w:val="24"/>
        </w:rPr>
        <w:t>)...</w:t>
      </w:r>
    </w:p>
    <w:p w14:paraId="67709EDA"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Open vraag: wat valt op aan de interacties?</w:t>
      </w:r>
    </w:p>
    <w:p w14:paraId="668AF4D9"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 xml:space="preserve">Wie zit waar? </w:t>
      </w:r>
    </w:p>
    <w:p w14:paraId="7BE018FF"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 xml:space="preserve">Wie praat tegen wie? </w:t>
      </w:r>
    </w:p>
    <w:p w14:paraId="5F2BEB9E"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 xml:space="preserve">Wie is er veel aan het woord? </w:t>
      </w:r>
    </w:p>
    <w:p w14:paraId="32FAE557"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Aan wie wordt gerefereerd?</w:t>
      </w:r>
    </w:p>
    <w:p w14:paraId="5E3D0562"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Naar wie wordt gekeken als er een (lastig) besluit moet worden genomen?</w:t>
      </w:r>
    </w:p>
    <w:p w14:paraId="66046514" w14:textId="77777777" w:rsidR="00E145E4" w:rsidRPr="00D31D89" w:rsidRDefault="00E145E4" w:rsidP="00E145E4">
      <w:pPr>
        <w:rPr>
          <w:rFonts w:ascii="Times New Roman" w:hAnsi="Times New Roman" w:cs="Times New Roman"/>
          <w:sz w:val="24"/>
          <w:szCs w:val="24"/>
        </w:rPr>
      </w:pPr>
      <w:r w:rsidRPr="00D31D89">
        <w:rPr>
          <w:rFonts w:ascii="Times New Roman" w:hAnsi="Times New Roman" w:cs="Times New Roman"/>
          <w:b/>
          <w:sz w:val="24"/>
          <w:szCs w:val="24"/>
        </w:rPr>
        <w:t>Netwerkgrootte</w:t>
      </w:r>
      <w:r w:rsidRPr="00D31D89">
        <w:rPr>
          <w:rFonts w:ascii="Times New Roman" w:hAnsi="Times New Roman" w:cs="Times New Roman"/>
          <w:sz w:val="24"/>
          <w:szCs w:val="24"/>
        </w:rPr>
        <w:t xml:space="preserve">: </w:t>
      </w:r>
    </w:p>
    <w:p w14:paraId="51A6A05C"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Hoeveel mensen zijn er aanwezig?</w:t>
      </w:r>
    </w:p>
    <w:p w14:paraId="0062B913"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 xml:space="preserve">Heeft iedereen een bijdrage aan dit overleg? </w:t>
      </w:r>
    </w:p>
    <w:p w14:paraId="761D1259" w14:textId="77777777" w:rsidR="00E145E4" w:rsidRPr="00D31D89" w:rsidRDefault="00E145E4" w:rsidP="00E145E4">
      <w:pPr>
        <w:rPr>
          <w:rFonts w:ascii="Times New Roman" w:hAnsi="Times New Roman" w:cs="Times New Roman"/>
          <w:b/>
          <w:sz w:val="24"/>
          <w:szCs w:val="24"/>
        </w:rPr>
      </w:pPr>
      <w:r w:rsidRPr="00D31D89">
        <w:rPr>
          <w:rFonts w:ascii="Times New Roman" w:hAnsi="Times New Roman" w:cs="Times New Roman"/>
          <w:b/>
          <w:sz w:val="24"/>
          <w:szCs w:val="24"/>
        </w:rPr>
        <w:t>Betrekken zij wie relevant is? En herkennen ze dit?</w:t>
      </w:r>
    </w:p>
    <w:p w14:paraId="5455D6B8"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Lopen zij tegen problemen aan?</w:t>
      </w:r>
    </w:p>
    <w:p w14:paraId="7C1B2A61"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 xml:space="preserve">Controleren ze elkaar en zo ja, hoe en hoe vaak? </w:t>
      </w:r>
    </w:p>
    <w:p w14:paraId="3935CDC4"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rPr>
        <w:t>Wat is de meerwaarde van de gemeenteambtenaren bij dit overleg?</w:t>
      </w:r>
    </w:p>
    <w:p w14:paraId="60239BDD" w14:textId="77777777" w:rsidR="00E145E4" w:rsidRPr="00D31D89" w:rsidRDefault="00E145E4" w:rsidP="00E145E4">
      <w:pPr>
        <w:pStyle w:val="Lijstalinea"/>
        <w:numPr>
          <w:ilvl w:val="0"/>
          <w:numId w:val="37"/>
        </w:numPr>
        <w:rPr>
          <w:rFonts w:ascii="Times New Roman" w:hAnsi="Times New Roman" w:cs="Times New Roman"/>
          <w:sz w:val="24"/>
          <w:szCs w:val="24"/>
        </w:rPr>
      </w:pPr>
      <w:r w:rsidRPr="00D31D89">
        <w:rPr>
          <w:rFonts w:ascii="Times New Roman" w:hAnsi="Times New Roman" w:cs="Times New Roman"/>
          <w:sz w:val="24"/>
          <w:szCs w:val="24"/>
        </w:rPr>
        <w:t xml:space="preserve">Wordt er vanuit gegaan dat iedereen doet wat er wordt afgesproken? </w:t>
      </w:r>
    </w:p>
    <w:p w14:paraId="511F47F3" w14:textId="77777777" w:rsidR="00E145E4" w:rsidRPr="00D31D89" w:rsidRDefault="00E145E4" w:rsidP="00E145E4">
      <w:pPr>
        <w:pStyle w:val="Lijstalinea"/>
        <w:numPr>
          <w:ilvl w:val="1"/>
          <w:numId w:val="37"/>
        </w:numPr>
        <w:rPr>
          <w:rFonts w:ascii="Times New Roman" w:hAnsi="Times New Roman" w:cs="Times New Roman"/>
          <w:sz w:val="24"/>
          <w:szCs w:val="24"/>
        </w:rPr>
      </w:pPr>
      <w:r w:rsidRPr="00D31D89">
        <w:rPr>
          <w:rFonts w:ascii="Times New Roman" w:hAnsi="Times New Roman" w:cs="Times New Roman"/>
          <w:sz w:val="24"/>
          <w:szCs w:val="24"/>
        </w:rPr>
        <w:t xml:space="preserve">dimensies: </w:t>
      </w:r>
      <w:proofErr w:type="spellStart"/>
      <w:r w:rsidRPr="00D31D89">
        <w:rPr>
          <w:rFonts w:ascii="Times New Roman" w:hAnsi="Times New Roman" w:cs="Times New Roman"/>
          <w:sz w:val="24"/>
          <w:szCs w:val="24"/>
        </w:rPr>
        <w:t>compent</w:t>
      </w:r>
      <w:proofErr w:type="spellEnd"/>
      <w:r w:rsidRPr="00D31D89">
        <w:rPr>
          <w:rFonts w:ascii="Times New Roman" w:hAnsi="Times New Roman" w:cs="Times New Roman"/>
          <w:sz w:val="24"/>
          <w:szCs w:val="24"/>
        </w:rPr>
        <w:t xml:space="preserve"> &amp; welwillend.</w:t>
      </w:r>
    </w:p>
    <w:p w14:paraId="381806E0" w14:textId="77777777" w:rsidR="00E145E4" w:rsidRPr="00D31D89" w:rsidRDefault="00E145E4" w:rsidP="00E145E4">
      <w:pPr>
        <w:rPr>
          <w:rFonts w:ascii="Times New Roman" w:hAnsi="Times New Roman" w:cs="Times New Roman"/>
        </w:rPr>
      </w:pPr>
    </w:p>
    <w:p w14:paraId="12205130" w14:textId="7CD75F52" w:rsidR="00E145E4" w:rsidRPr="00D31D89" w:rsidRDefault="00E145E4">
      <w:pPr>
        <w:rPr>
          <w:rFonts w:ascii="Times New Roman" w:hAnsi="Times New Roman" w:cs="Times New Roman"/>
          <w:b/>
          <w:sz w:val="24"/>
          <w:szCs w:val="24"/>
          <w:lang w:val="en-US"/>
        </w:rPr>
      </w:pPr>
      <w:r w:rsidRPr="00D31D89">
        <w:rPr>
          <w:rFonts w:ascii="Times New Roman" w:hAnsi="Times New Roman" w:cs="Times New Roman"/>
          <w:b/>
          <w:sz w:val="24"/>
          <w:szCs w:val="24"/>
          <w:lang w:val="en-US"/>
        </w:rPr>
        <w:br w:type="page"/>
      </w:r>
    </w:p>
    <w:p w14:paraId="5AFB385C" w14:textId="27D7BF0D" w:rsidR="00E145E4" w:rsidRPr="00144981" w:rsidRDefault="00E145E4" w:rsidP="00A8735F">
      <w:pPr>
        <w:pStyle w:val="Kop1"/>
        <w:rPr>
          <w:rFonts w:ascii="Times New Roman" w:hAnsi="Times New Roman" w:cs="Times New Roman"/>
        </w:rPr>
      </w:pPr>
      <w:bookmarkStart w:id="69" w:name="_Toc491124850"/>
      <w:r w:rsidRPr="00D31D89">
        <w:rPr>
          <w:rFonts w:ascii="Times New Roman" w:hAnsi="Times New Roman" w:cs="Times New Roman"/>
        </w:rPr>
        <w:lastRenderedPageBreak/>
        <w:t xml:space="preserve">Bijlage 2: Twee voorbeelden van </w:t>
      </w:r>
      <w:proofErr w:type="spellStart"/>
      <w:r w:rsidRPr="00D31D89">
        <w:rPr>
          <w:rFonts w:ascii="Times New Roman" w:hAnsi="Times New Roman" w:cs="Times New Roman"/>
        </w:rPr>
        <w:t>interviewoutlines</w:t>
      </w:r>
      <w:proofErr w:type="spellEnd"/>
      <w:r w:rsidRPr="00D31D89">
        <w:rPr>
          <w:rStyle w:val="Voetnootmarkering"/>
          <w:rFonts w:ascii="Times New Roman" w:hAnsi="Times New Roman" w:cs="Times New Roman"/>
          <w:lang w:val="en-US"/>
        </w:rPr>
        <w:footnoteReference w:id="26"/>
      </w:r>
      <w:bookmarkEnd w:id="69"/>
    </w:p>
    <w:p w14:paraId="188808FB" w14:textId="4B6C0BD0" w:rsidR="00E145E4" w:rsidRPr="00D31D89" w:rsidRDefault="00E145E4" w:rsidP="00A8735F">
      <w:pPr>
        <w:pStyle w:val="Kop2"/>
        <w:rPr>
          <w:rFonts w:ascii="Times New Roman" w:hAnsi="Times New Roman" w:cs="Times New Roman"/>
          <w:lang w:val="en-US"/>
        </w:rPr>
      </w:pPr>
      <w:bookmarkStart w:id="70" w:name="_Toc491124851"/>
      <w:r w:rsidRPr="00D31D89">
        <w:rPr>
          <w:rFonts w:ascii="Times New Roman" w:hAnsi="Times New Roman" w:cs="Times New Roman"/>
          <w:lang w:val="en-US"/>
        </w:rPr>
        <w:t xml:space="preserve">Interview guide 1: </w:t>
      </w:r>
      <w:proofErr w:type="spellStart"/>
      <w:r w:rsidRPr="00D31D89">
        <w:rPr>
          <w:rFonts w:ascii="Times New Roman" w:hAnsi="Times New Roman" w:cs="Times New Roman"/>
          <w:lang w:val="en-US"/>
        </w:rPr>
        <w:t>regionale</w:t>
      </w:r>
      <w:proofErr w:type="spellEnd"/>
      <w:r w:rsidRPr="00D31D89">
        <w:rPr>
          <w:rFonts w:ascii="Times New Roman" w:hAnsi="Times New Roman" w:cs="Times New Roman"/>
          <w:lang w:val="en-US"/>
        </w:rPr>
        <w:t xml:space="preserve"> </w:t>
      </w:r>
      <w:proofErr w:type="spellStart"/>
      <w:r w:rsidRPr="00D31D89">
        <w:rPr>
          <w:rFonts w:ascii="Times New Roman" w:hAnsi="Times New Roman" w:cs="Times New Roman"/>
          <w:lang w:val="en-US"/>
        </w:rPr>
        <w:t>sociale</w:t>
      </w:r>
      <w:proofErr w:type="spellEnd"/>
      <w:r w:rsidRPr="00D31D89">
        <w:rPr>
          <w:rFonts w:ascii="Times New Roman" w:hAnsi="Times New Roman" w:cs="Times New Roman"/>
          <w:lang w:val="en-US"/>
        </w:rPr>
        <w:t xml:space="preserve"> </w:t>
      </w:r>
      <w:proofErr w:type="spellStart"/>
      <w:r w:rsidRPr="00D31D89">
        <w:rPr>
          <w:rFonts w:ascii="Times New Roman" w:hAnsi="Times New Roman" w:cs="Times New Roman"/>
          <w:lang w:val="en-US"/>
        </w:rPr>
        <w:t>dienst</w:t>
      </w:r>
      <w:bookmarkEnd w:id="70"/>
      <w:proofErr w:type="spellEnd"/>
    </w:p>
    <w:p w14:paraId="35CD434D" w14:textId="40E367CC" w:rsidR="00E145E4" w:rsidRPr="00D31D89" w:rsidRDefault="00E145E4" w:rsidP="00E145E4">
      <w:pPr>
        <w:rPr>
          <w:rFonts w:ascii="Times New Roman" w:hAnsi="Times New Roman" w:cs="Times New Roman"/>
          <w:sz w:val="26"/>
          <w:szCs w:val="26"/>
          <w:lang w:val="en-US"/>
        </w:rPr>
      </w:pPr>
      <w:r w:rsidRPr="00D31D89">
        <w:rPr>
          <w:rFonts w:ascii="Times New Roman" w:hAnsi="Times New Roman" w:cs="Times New Roman"/>
          <w:sz w:val="26"/>
          <w:szCs w:val="26"/>
          <w:lang w:val="en-US"/>
        </w:rPr>
        <w:t>INTRO (5 min)</w:t>
      </w:r>
    </w:p>
    <w:p w14:paraId="1E9BAAB4" w14:textId="77777777" w:rsidR="00E145E4" w:rsidRPr="00D31D89" w:rsidRDefault="00E145E4" w:rsidP="00E145E4">
      <w:pPr>
        <w:pStyle w:val="Lijstalinea"/>
        <w:numPr>
          <w:ilvl w:val="0"/>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Voorstellen, aanleiding, doel onderzoek, doel gesprek, structuur, vragen?</w:t>
      </w:r>
    </w:p>
    <w:p w14:paraId="3F426DD9" w14:textId="727D00BC" w:rsidR="00E145E4" w:rsidRPr="00D31D89" w:rsidRDefault="00E145E4" w:rsidP="00E145E4">
      <w:pPr>
        <w:pStyle w:val="Lijstalinea"/>
        <w:numPr>
          <w:ilvl w:val="0"/>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Is het terecht dat ik het een regionale samenwerking noem?</w:t>
      </w:r>
    </w:p>
    <w:p w14:paraId="2B12DBB2" w14:textId="5F1943DE" w:rsidR="00E145E4" w:rsidRPr="00D31D89" w:rsidRDefault="00E145E4" w:rsidP="00E145E4">
      <w:pPr>
        <w:pStyle w:val="Lijstalinea"/>
        <w:numPr>
          <w:ilvl w:val="0"/>
          <w:numId w:val="38"/>
        </w:numPr>
        <w:spacing w:line="256" w:lineRule="auto"/>
        <w:rPr>
          <w:rFonts w:ascii="Times New Roman" w:hAnsi="Times New Roman" w:cs="Times New Roman"/>
          <w:sz w:val="26"/>
          <w:szCs w:val="26"/>
        </w:rPr>
      </w:pPr>
      <w:r w:rsidRPr="00D31D89">
        <w:rPr>
          <w:rFonts w:ascii="Times New Roman" w:hAnsi="Times New Roman" w:cs="Times New Roman"/>
          <w:sz w:val="26"/>
          <w:szCs w:val="26"/>
        </w:rPr>
        <w:t>Wat is jouw rol in de samenwerking?</w:t>
      </w:r>
    </w:p>
    <w:p w14:paraId="0D830612" w14:textId="0DF2E00C"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KERN (20 min)</w:t>
      </w:r>
    </w:p>
    <w:p w14:paraId="768CA22C" w14:textId="77777777" w:rsidR="00E145E4" w:rsidRPr="00D31D89" w:rsidRDefault="00E145E4" w:rsidP="00E145E4">
      <w:pPr>
        <w:pStyle w:val="Lijstalinea"/>
        <w:numPr>
          <w:ilvl w:val="0"/>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Hoe heeft het samenwerkingsverband zich over de loop ontwikkeld?</w:t>
      </w:r>
    </w:p>
    <w:p w14:paraId="0C3676B0" w14:textId="77777777" w:rsidR="00E145E4" w:rsidRPr="00D31D89" w:rsidRDefault="00E145E4" w:rsidP="00E145E4">
      <w:pPr>
        <w:pStyle w:val="Lijstalinea"/>
        <w:numPr>
          <w:ilvl w:val="0"/>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Wie horen er volgens jou bij de samenwerking?</w:t>
      </w:r>
    </w:p>
    <w:p w14:paraId="2073E56D" w14:textId="77777777" w:rsidR="00E145E4" w:rsidRPr="00D31D89" w:rsidRDefault="00E145E4" w:rsidP="00E145E4">
      <w:pPr>
        <w:pStyle w:val="Lijstalinea"/>
        <w:numPr>
          <w:ilvl w:val="0"/>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 xml:space="preserve">Wie zijn volgens jou de </w:t>
      </w:r>
      <w:proofErr w:type="spellStart"/>
      <w:r w:rsidRPr="00D31D89">
        <w:rPr>
          <w:rFonts w:ascii="Times New Roman" w:hAnsi="Times New Roman" w:cs="Times New Roman"/>
          <w:sz w:val="26"/>
          <w:szCs w:val="26"/>
        </w:rPr>
        <w:t>key</w:t>
      </w:r>
      <w:proofErr w:type="spellEnd"/>
      <w:r w:rsidRPr="00D31D89">
        <w:rPr>
          <w:rFonts w:ascii="Times New Roman" w:hAnsi="Times New Roman" w:cs="Times New Roman"/>
          <w:sz w:val="26"/>
          <w:szCs w:val="26"/>
        </w:rPr>
        <w:t>-spelers? Wie willen samenwerken? Wie niet?</w:t>
      </w:r>
    </w:p>
    <w:p w14:paraId="2E2C2C98" w14:textId="3A9F7FB8" w:rsidR="00E145E4" w:rsidRPr="00D31D89" w:rsidRDefault="00E145E4" w:rsidP="00E145E4">
      <w:pPr>
        <w:pStyle w:val="Lijstalinea"/>
        <w:numPr>
          <w:ilvl w:val="0"/>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Met wie heb jij contact? Hoe is dat?</w:t>
      </w:r>
    </w:p>
    <w:p w14:paraId="6FB7A23A" w14:textId="77777777" w:rsidR="00E145E4" w:rsidRPr="00D31D89" w:rsidRDefault="00E145E4" w:rsidP="00E145E4">
      <w:pPr>
        <w:pStyle w:val="Lijstalinea"/>
        <w:numPr>
          <w:ilvl w:val="1"/>
          <w:numId w:val="38"/>
        </w:numPr>
        <w:spacing w:line="254" w:lineRule="auto"/>
        <w:rPr>
          <w:rFonts w:ascii="Times New Roman" w:hAnsi="Times New Roman" w:cs="Times New Roman"/>
          <w:sz w:val="26"/>
          <w:szCs w:val="26"/>
        </w:rPr>
      </w:pPr>
      <w:r w:rsidRPr="00D31D89">
        <w:rPr>
          <w:rFonts w:ascii="Times New Roman" w:hAnsi="Times New Roman" w:cs="Times New Roman"/>
          <w:sz w:val="26"/>
          <w:szCs w:val="26"/>
        </w:rPr>
        <w:t>Hoe helpen jullie elkaar in doelbereiking? Wie draagt wat bij?</w:t>
      </w:r>
    </w:p>
    <w:p w14:paraId="4E1E7B2E" w14:textId="76C501E6" w:rsidR="00E145E4" w:rsidRPr="00D31D89" w:rsidRDefault="00E145E4" w:rsidP="00E145E4">
      <w:pPr>
        <w:pStyle w:val="Lijstalinea"/>
        <w:numPr>
          <w:ilvl w:val="1"/>
          <w:numId w:val="38"/>
        </w:numPr>
        <w:spacing w:line="254" w:lineRule="auto"/>
        <w:rPr>
          <w:rFonts w:ascii="Times New Roman" w:hAnsi="Times New Roman" w:cs="Times New Roman"/>
          <w:sz w:val="26"/>
          <w:szCs w:val="26"/>
        </w:rPr>
      </w:pPr>
      <w:r w:rsidRPr="00D31D89">
        <w:rPr>
          <w:rFonts w:ascii="Times New Roman" w:hAnsi="Times New Roman" w:cs="Times New Roman"/>
          <w:sz w:val="26"/>
          <w:szCs w:val="26"/>
        </w:rPr>
        <w:t>Wat doen jullie niet samen, wat wel zou kunnen?</w:t>
      </w:r>
    </w:p>
    <w:p w14:paraId="026882D5" w14:textId="43411770"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SAMENSTELLING ALS GEHEEL (20 min)</w:t>
      </w:r>
    </w:p>
    <w:p w14:paraId="7E6FE72A" w14:textId="77777777" w:rsidR="00E145E4" w:rsidRPr="00D31D89" w:rsidRDefault="00E145E4" w:rsidP="00E145E4">
      <w:pPr>
        <w:pStyle w:val="Default"/>
        <w:numPr>
          <w:ilvl w:val="0"/>
          <w:numId w:val="38"/>
        </w:numPr>
        <w:rPr>
          <w:rFonts w:ascii="Times New Roman" w:hAnsi="Times New Roman" w:cs="Times New Roman"/>
          <w:sz w:val="26"/>
          <w:szCs w:val="26"/>
        </w:rPr>
      </w:pPr>
      <w:r w:rsidRPr="00D31D89">
        <w:rPr>
          <w:rFonts w:ascii="Times New Roman" w:hAnsi="Times New Roman" w:cs="Times New Roman"/>
          <w:sz w:val="26"/>
          <w:szCs w:val="26"/>
        </w:rPr>
        <w:t>Jullie zijn regionaal orgaan en anderen zijn lokaal. Hoe werkt dat samen? Wie stuurt jou aan? Hoe gaat dat met lokale belangen?</w:t>
      </w:r>
    </w:p>
    <w:p w14:paraId="26042289" w14:textId="0D2CBD75" w:rsidR="00E145E4" w:rsidRPr="00D31D89" w:rsidRDefault="00E145E4" w:rsidP="00E145E4">
      <w:pPr>
        <w:pStyle w:val="Default"/>
        <w:numPr>
          <w:ilvl w:val="0"/>
          <w:numId w:val="38"/>
        </w:numPr>
        <w:rPr>
          <w:rFonts w:ascii="Times New Roman" w:hAnsi="Times New Roman" w:cs="Times New Roman"/>
          <w:sz w:val="26"/>
          <w:szCs w:val="26"/>
        </w:rPr>
      </w:pPr>
      <w:r w:rsidRPr="00D31D89">
        <w:rPr>
          <w:rFonts w:ascii="Times New Roman" w:hAnsi="Times New Roman" w:cs="Times New Roman"/>
          <w:sz w:val="26"/>
          <w:szCs w:val="26"/>
        </w:rPr>
        <w:t>Verschillende belangen tussen gemeentes, woningcorp</w:t>
      </w:r>
      <w:r w:rsidR="00A8735F" w:rsidRPr="00D31D89">
        <w:rPr>
          <w:rFonts w:ascii="Times New Roman" w:hAnsi="Times New Roman" w:cs="Times New Roman"/>
          <w:sz w:val="26"/>
          <w:szCs w:val="26"/>
        </w:rPr>
        <w:t>oraties, de welzijnsorganisatie</w:t>
      </w:r>
      <w:r w:rsidRPr="00D31D89">
        <w:rPr>
          <w:rFonts w:ascii="Times New Roman" w:hAnsi="Times New Roman" w:cs="Times New Roman"/>
          <w:sz w:val="26"/>
          <w:szCs w:val="26"/>
        </w:rPr>
        <w:t xml:space="preserve"> en jullie? </w:t>
      </w:r>
    </w:p>
    <w:p w14:paraId="07AD97F2" w14:textId="77777777" w:rsidR="00E145E4" w:rsidRPr="00D31D89" w:rsidRDefault="00E145E4" w:rsidP="00E145E4">
      <w:pPr>
        <w:pStyle w:val="Default"/>
        <w:numPr>
          <w:ilvl w:val="1"/>
          <w:numId w:val="38"/>
        </w:numPr>
        <w:rPr>
          <w:rFonts w:ascii="Times New Roman" w:hAnsi="Times New Roman" w:cs="Times New Roman"/>
          <w:sz w:val="26"/>
          <w:szCs w:val="26"/>
        </w:rPr>
      </w:pPr>
      <w:r w:rsidRPr="00D31D89">
        <w:rPr>
          <w:rFonts w:ascii="Times New Roman" w:hAnsi="Times New Roman" w:cs="Times New Roman"/>
          <w:sz w:val="26"/>
          <w:szCs w:val="26"/>
        </w:rPr>
        <w:t>Hoe wordt er mee omgegaan?</w:t>
      </w:r>
    </w:p>
    <w:p w14:paraId="29AADEE8" w14:textId="77777777" w:rsidR="00E145E4" w:rsidRPr="00D31D89" w:rsidRDefault="00E145E4" w:rsidP="00E145E4">
      <w:pPr>
        <w:pStyle w:val="Default"/>
        <w:numPr>
          <w:ilvl w:val="1"/>
          <w:numId w:val="38"/>
        </w:numPr>
        <w:rPr>
          <w:rFonts w:ascii="Times New Roman" w:hAnsi="Times New Roman" w:cs="Times New Roman"/>
          <w:sz w:val="26"/>
          <w:szCs w:val="26"/>
        </w:rPr>
      </w:pPr>
      <w:r w:rsidRPr="00D31D89">
        <w:rPr>
          <w:rFonts w:ascii="Times New Roman" w:hAnsi="Times New Roman" w:cs="Times New Roman"/>
          <w:sz w:val="26"/>
          <w:szCs w:val="26"/>
        </w:rPr>
        <w:t>Bereidheid offers?</w:t>
      </w:r>
    </w:p>
    <w:p w14:paraId="1B362268" w14:textId="77777777" w:rsidR="00E145E4" w:rsidRPr="00D31D89" w:rsidRDefault="00E145E4" w:rsidP="00E145E4">
      <w:pPr>
        <w:pStyle w:val="Default"/>
        <w:numPr>
          <w:ilvl w:val="1"/>
          <w:numId w:val="38"/>
        </w:numPr>
        <w:rPr>
          <w:rFonts w:ascii="Times New Roman" w:hAnsi="Times New Roman" w:cs="Times New Roman"/>
          <w:sz w:val="26"/>
          <w:szCs w:val="26"/>
        </w:rPr>
      </w:pPr>
      <w:r w:rsidRPr="00D31D89">
        <w:rPr>
          <w:rFonts w:ascii="Times New Roman" w:hAnsi="Times New Roman" w:cs="Times New Roman"/>
          <w:sz w:val="26"/>
          <w:szCs w:val="26"/>
        </w:rPr>
        <w:t>Verschillende types organisaties: waarom werkt het?</w:t>
      </w:r>
    </w:p>
    <w:p w14:paraId="06D2A522" w14:textId="77777777" w:rsidR="00E145E4" w:rsidRPr="00D31D89" w:rsidRDefault="00E145E4" w:rsidP="00E145E4">
      <w:pPr>
        <w:pStyle w:val="Default"/>
        <w:rPr>
          <w:rFonts w:ascii="Times New Roman" w:hAnsi="Times New Roman" w:cs="Times New Roman"/>
          <w:sz w:val="26"/>
          <w:szCs w:val="26"/>
        </w:rPr>
      </w:pPr>
    </w:p>
    <w:p w14:paraId="5A15C96A" w14:textId="0DDD7273"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ALGEMEEN (10 min)</w:t>
      </w:r>
    </w:p>
    <w:p w14:paraId="10DCCCF7" w14:textId="77777777" w:rsidR="00E145E4" w:rsidRPr="00D31D89" w:rsidRDefault="00E145E4" w:rsidP="00E145E4">
      <w:pPr>
        <w:pStyle w:val="Default"/>
        <w:numPr>
          <w:ilvl w:val="0"/>
          <w:numId w:val="38"/>
        </w:numPr>
        <w:rPr>
          <w:rFonts w:ascii="Times New Roman" w:hAnsi="Times New Roman" w:cs="Times New Roman"/>
          <w:sz w:val="26"/>
          <w:szCs w:val="26"/>
        </w:rPr>
      </w:pPr>
      <w:r w:rsidRPr="00D31D89">
        <w:rPr>
          <w:rFonts w:ascii="Times New Roman" w:hAnsi="Times New Roman" w:cs="Times New Roman"/>
          <w:sz w:val="26"/>
          <w:szCs w:val="26"/>
        </w:rPr>
        <w:t>Waarom denk jij dat er wordt samengewerkt?</w:t>
      </w:r>
    </w:p>
    <w:p w14:paraId="01AFD0F6" w14:textId="77777777" w:rsidR="00E145E4" w:rsidRPr="00D31D89" w:rsidRDefault="00E145E4" w:rsidP="00E145E4">
      <w:pPr>
        <w:pStyle w:val="Default"/>
        <w:numPr>
          <w:ilvl w:val="0"/>
          <w:numId w:val="38"/>
        </w:numPr>
        <w:rPr>
          <w:rFonts w:ascii="Times New Roman" w:hAnsi="Times New Roman" w:cs="Times New Roman"/>
          <w:sz w:val="26"/>
          <w:szCs w:val="26"/>
        </w:rPr>
      </w:pPr>
      <w:r w:rsidRPr="00D31D89">
        <w:rPr>
          <w:rFonts w:ascii="Times New Roman" w:hAnsi="Times New Roman" w:cs="Times New Roman"/>
          <w:sz w:val="26"/>
          <w:szCs w:val="26"/>
        </w:rPr>
        <w:t>Waarom denk jij dat het loopt?</w:t>
      </w:r>
    </w:p>
    <w:p w14:paraId="50F02DCE" w14:textId="77777777" w:rsidR="00E145E4" w:rsidRPr="00D31D89" w:rsidRDefault="00E145E4" w:rsidP="00E145E4">
      <w:pPr>
        <w:pStyle w:val="Default"/>
        <w:numPr>
          <w:ilvl w:val="0"/>
          <w:numId w:val="38"/>
        </w:numPr>
        <w:rPr>
          <w:rFonts w:ascii="Times New Roman" w:hAnsi="Times New Roman" w:cs="Times New Roman"/>
          <w:sz w:val="26"/>
          <w:szCs w:val="26"/>
        </w:rPr>
      </w:pPr>
      <w:r w:rsidRPr="00D31D89">
        <w:rPr>
          <w:rFonts w:ascii="Times New Roman" w:hAnsi="Times New Roman" w:cs="Times New Roman"/>
          <w:sz w:val="26"/>
          <w:szCs w:val="26"/>
        </w:rPr>
        <w:t>Wat denk jij dat het nog beter zou laten lopen?</w:t>
      </w:r>
    </w:p>
    <w:p w14:paraId="695B748E" w14:textId="53F3652A" w:rsidR="00E145E4" w:rsidRPr="00D31D89" w:rsidRDefault="00E145E4" w:rsidP="00E145E4">
      <w:pPr>
        <w:pStyle w:val="Default"/>
        <w:numPr>
          <w:ilvl w:val="0"/>
          <w:numId w:val="38"/>
        </w:numPr>
        <w:rPr>
          <w:rFonts w:ascii="Times New Roman" w:hAnsi="Times New Roman" w:cs="Times New Roman"/>
          <w:sz w:val="26"/>
          <w:szCs w:val="26"/>
        </w:rPr>
      </w:pPr>
      <w:r w:rsidRPr="00D31D89">
        <w:rPr>
          <w:rFonts w:ascii="Times New Roman" w:hAnsi="Times New Roman" w:cs="Times New Roman"/>
          <w:sz w:val="26"/>
          <w:szCs w:val="26"/>
        </w:rPr>
        <w:t>Wat is er lastig geweest in het samenwerkingsproces?</w:t>
      </w:r>
    </w:p>
    <w:p w14:paraId="3B7CD69F" w14:textId="77777777" w:rsidR="00E145E4" w:rsidRPr="00D31D89" w:rsidRDefault="00E145E4" w:rsidP="00E145E4">
      <w:pPr>
        <w:pStyle w:val="Default"/>
        <w:ind w:left="720"/>
        <w:rPr>
          <w:rFonts w:ascii="Times New Roman" w:hAnsi="Times New Roman" w:cs="Times New Roman"/>
          <w:sz w:val="26"/>
          <w:szCs w:val="26"/>
        </w:rPr>
      </w:pPr>
    </w:p>
    <w:p w14:paraId="74934B31" w14:textId="09CBFAE0" w:rsidR="00E145E4" w:rsidRPr="00D31D89" w:rsidRDefault="00E145E4" w:rsidP="00E145E4">
      <w:pPr>
        <w:spacing w:line="254" w:lineRule="auto"/>
        <w:rPr>
          <w:rFonts w:ascii="Times New Roman" w:hAnsi="Times New Roman" w:cs="Times New Roman"/>
          <w:sz w:val="26"/>
          <w:szCs w:val="26"/>
        </w:rPr>
      </w:pPr>
      <w:r w:rsidRPr="00D31D89">
        <w:rPr>
          <w:rFonts w:ascii="Times New Roman" w:hAnsi="Times New Roman" w:cs="Times New Roman"/>
          <w:sz w:val="26"/>
          <w:szCs w:val="26"/>
        </w:rPr>
        <w:t>OPEN DEEL (5 min)</w:t>
      </w:r>
    </w:p>
    <w:p w14:paraId="51B88E50" w14:textId="77777777" w:rsidR="00E145E4" w:rsidRPr="00D31D89" w:rsidRDefault="00E145E4" w:rsidP="00E145E4">
      <w:pPr>
        <w:pStyle w:val="Lijstalinea"/>
        <w:numPr>
          <w:ilvl w:val="0"/>
          <w:numId w:val="38"/>
        </w:numPr>
        <w:spacing w:line="256" w:lineRule="auto"/>
        <w:rPr>
          <w:rFonts w:ascii="Times New Roman" w:hAnsi="Times New Roman" w:cs="Times New Roman"/>
          <w:sz w:val="26"/>
          <w:szCs w:val="26"/>
        </w:rPr>
      </w:pPr>
      <w:r w:rsidRPr="00D31D89">
        <w:rPr>
          <w:rFonts w:ascii="Times New Roman" w:hAnsi="Times New Roman" w:cs="Times New Roman"/>
          <w:sz w:val="26"/>
          <w:szCs w:val="26"/>
        </w:rPr>
        <w:t>Factoren gemist?</w:t>
      </w:r>
    </w:p>
    <w:p w14:paraId="0E63ABB4" w14:textId="6F16E065" w:rsidR="00A8735F" w:rsidRPr="00D31D89" w:rsidRDefault="00E145E4" w:rsidP="00E145E4">
      <w:pPr>
        <w:pStyle w:val="Lijstalinea"/>
        <w:numPr>
          <w:ilvl w:val="0"/>
          <w:numId w:val="38"/>
        </w:numPr>
        <w:spacing w:line="256" w:lineRule="auto"/>
        <w:rPr>
          <w:rFonts w:ascii="Times New Roman" w:hAnsi="Times New Roman" w:cs="Times New Roman"/>
          <w:sz w:val="26"/>
          <w:szCs w:val="26"/>
        </w:rPr>
      </w:pPr>
      <w:r w:rsidRPr="00D31D89">
        <w:rPr>
          <w:rFonts w:ascii="Times New Roman" w:hAnsi="Times New Roman" w:cs="Times New Roman"/>
          <w:sz w:val="26"/>
          <w:szCs w:val="26"/>
        </w:rPr>
        <w:t>Wat is het belangrijkste voor regionale samenwerkingen?</w:t>
      </w:r>
    </w:p>
    <w:p w14:paraId="5BAB7ACD" w14:textId="77777777" w:rsidR="005E4063" w:rsidRPr="00D31D89" w:rsidRDefault="005E4063" w:rsidP="005E4063">
      <w:pPr>
        <w:pStyle w:val="Geenafstand"/>
        <w:rPr>
          <w:rFonts w:ascii="Times New Roman" w:hAnsi="Times New Roman" w:cs="Times New Roman"/>
        </w:rPr>
      </w:pPr>
    </w:p>
    <w:p w14:paraId="164608FE" w14:textId="1FAEC260"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AFSLUITEN (2 min)</w:t>
      </w:r>
    </w:p>
    <w:p w14:paraId="55F67494" w14:textId="1105576F" w:rsidR="00A8735F" w:rsidRPr="00D31D89" w:rsidRDefault="0068421E" w:rsidP="00E145E4">
      <w:pPr>
        <w:rPr>
          <w:rFonts w:ascii="Times New Roman" w:hAnsi="Times New Roman" w:cs="Times New Roman"/>
          <w:sz w:val="26"/>
          <w:szCs w:val="26"/>
        </w:rPr>
      </w:pPr>
      <w:r w:rsidRPr="00D31D89">
        <w:rPr>
          <w:rFonts w:ascii="Times New Roman" w:hAnsi="Times New Roman" w:cs="Times New Roman"/>
          <w:sz w:val="26"/>
          <w:szCs w:val="26"/>
        </w:rPr>
        <w:t>(</w:t>
      </w:r>
      <w:r w:rsidR="00E145E4" w:rsidRPr="00D31D89">
        <w:rPr>
          <w:rFonts w:ascii="Times New Roman" w:hAnsi="Times New Roman" w:cs="Times New Roman"/>
          <w:sz w:val="26"/>
          <w:szCs w:val="26"/>
        </w:rPr>
        <w:t>Meer tijd: contact leidinggevend, kenmerkende gebeurtenissen</w:t>
      </w:r>
      <w:r w:rsidRPr="00D31D89">
        <w:rPr>
          <w:rFonts w:ascii="Times New Roman" w:hAnsi="Times New Roman" w:cs="Times New Roman"/>
          <w:sz w:val="26"/>
          <w:szCs w:val="26"/>
        </w:rPr>
        <w:t>)</w:t>
      </w:r>
    </w:p>
    <w:p w14:paraId="62568A05" w14:textId="77777777" w:rsidR="005B4D13" w:rsidRDefault="005B4D13">
      <w:pPr>
        <w:rPr>
          <w:rFonts w:ascii="Times New Roman" w:eastAsiaTheme="majorEastAsia" w:hAnsi="Times New Roman" w:cs="Times New Roman"/>
          <w:color w:val="2E74B5" w:themeColor="accent1" w:themeShade="BF"/>
          <w:sz w:val="26"/>
          <w:szCs w:val="26"/>
        </w:rPr>
      </w:pPr>
      <w:bookmarkStart w:id="71" w:name="_Toc491124852"/>
      <w:r>
        <w:rPr>
          <w:rFonts w:ascii="Times New Roman" w:hAnsi="Times New Roman" w:cs="Times New Roman"/>
        </w:rPr>
        <w:br w:type="page"/>
      </w:r>
    </w:p>
    <w:p w14:paraId="2786382B" w14:textId="14858BF2" w:rsidR="00E145E4" w:rsidRPr="00D31D89" w:rsidRDefault="00E145E4" w:rsidP="00A8735F">
      <w:pPr>
        <w:pStyle w:val="Kop2"/>
        <w:rPr>
          <w:rFonts w:ascii="Times New Roman" w:hAnsi="Times New Roman" w:cs="Times New Roman"/>
        </w:rPr>
      </w:pPr>
      <w:r w:rsidRPr="00D31D89">
        <w:rPr>
          <w:rFonts w:ascii="Times New Roman" w:hAnsi="Times New Roman" w:cs="Times New Roman"/>
        </w:rPr>
        <w:lastRenderedPageBreak/>
        <w:t>Interview guide gemeenteambtenaar 2:</w:t>
      </w:r>
      <w:bookmarkEnd w:id="71"/>
    </w:p>
    <w:p w14:paraId="6325A28F" w14:textId="068AB8FF"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INTRO (5 min)</w:t>
      </w:r>
    </w:p>
    <w:p w14:paraId="35DA3918"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Voorstellen, aanleiding, doel onderzoek, doel gesprek, structuur, vragen?</w:t>
      </w:r>
    </w:p>
    <w:p w14:paraId="0FCD0BD6" w14:textId="1544EF33" w:rsidR="00E145E4" w:rsidRPr="00D31D89" w:rsidRDefault="00A8735F"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Vind je het terecht dat</w:t>
      </w:r>
      <w:r w:rsidR="00E145E4" w:rsidRPr="00D31D89">
        <w:rPr>
          <w:rFonts w:ascii="Times New Roman" w:hAnsi="Times New Roman" w:cs="Times New Roman"/>
          <w:sz w:val="26"/>
          <w:szCs w:val="26"/>
        </w:rPr>
        <w:t xml:space="preserve"> ik het een regionale samenwerking noem?</w:t>
      </w:r>
    </w:p>
    <w:p w14:paraId="484BDA79"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Zou je over jouw rol in de samenwerking willen vertellen?</w:t>
      </w:r>
    </w:p>
    <w:p w14:paraId="2109239C" w14:textId="70B1A931" w:rsidR="00E145E4" w:rsidRPr="00D31D89" w:rsidRDefault="00E145E4" w:rsidP="00E145E4">
      <w:pPr>
        <w:rPr>
          <w:rFonts w:ascii="Times New Roman" w:hAnsi="Times New Roman" w:cs="Times New Roman"/>
          <w:b/>
          <w:sz w:val="26"/>
          <w:szCs w:val="26"/>
        </w:rPr>
      </w:pPr>
      <w:r w:rsidRPr="00D31D89">
        <w:rPr>
          <w:rFonts w:ascii="Times New Roman" w:hAnsi="Times New Roman" w:cs="Times New Roman"/>
          <w:b/>
          <w:sz w:val="26"/>
          <w:szCs w:val="26"/>
        </w:rPr>
        <w:t>HET WAAROM (15 min)</w:t>
      </w:r>
      <w:r w:rsidRPr="00D31D89">
        <w:rPr>
          <w:rStyle w:val="Voetnootmarkering"/>
          <w:rFonts w:ascii="Times New Roman" w:hAnsi="Times New Roman" w:cs="Times New Roman"/>
          <w:b/>
          <w:sz w:val="26"/>
          <w:szCs w:val="26"/>
        </w:rPr>
        <w:footnoteReference w:id="27"/>
      </w:r>
    </w:p>
    <w:p w14:paraId="76A7CE5E"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Hoe is de samenwerking ontstaan? Waarom?</w:t>
      </w:r>
    </w:p>
    <w:p w14:paraId="1EA4DCEB"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Hoe heeft deze zich ontwikkelt?</w:t>
      </w:r>
    </w:p>
    <w:p w14:paraId="35BBE516" w14:textId="77777777" w:rsidR="00E145E4" w:rsidRPr="00D31D89" w:rsidRDefault="00E145E4" w:rsidP="00E145E4">
      <w:pPr>
        <w:pStyle w:val="Lijstalinea"/>
        <w:numPr>
          <w:ilvl w:val="1"/>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 xml:space="preserve">In 1 keer iedereen, of stukje bij beetje? </w:t>
      </w:r>
    </w:p>
    <w:p w14:paraId="04503BF0" w14:textId="77777777" w:rsidR="00E145E4" w:rsidRPr="00D31D89" w:rsidRDefault="00E145E4" w:rsidP="00E145E4">
      <w:pPr>
        <w:pStyle w:val="Lijstalinea"/>
        <w:numPr>
          <w:ilvl w:val="1"/>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Wat bewoog mensen denk jij om aan te sluiten? Wat hield tegen?</w:t>
      </w:r>
    </w:p>
    <w:p w14:paraId="1518097B" w14:textId="77777777" w:rsidR="00E145E4" w:rsidRPr="00D31D89" w:rsidRDefault="00E145E4" w:rsidP="00E145E4">
      <w:pPr>
        <w:pStyle w:val="Lijstalinea"/>
        <w:numPr>
          <w:ilvl w:val="1"/>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Wat bewoog jou?</w:t>
      </w:r>
    </w:p>
    <w:p w14:paraId="56307C5D"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proofErr w:type="spellStart"/>
      <w:r w:rsidRPr="00D31D89">
        <w:rPr>
          <w:rFonts w:ascii="Times New Roman" w:hAnsi="Times New Roman" w:cs="Times New Roman"/>
          <w:sz w:val="26"/>
          <w:szCs w:val="26"/>
        </w:rPr>
        <w:t>Enqûete</w:t>
      </w:r>
      <w:proofErr w:type="spellEnd"/>
      <w:r w:rsidRPr="00D31D89">
        <w:rPr>
          <w:rFonts w:ascii="Times New Roman" w:hAnsi="Times New Roman" w:cs="Times New Roman"/>
          <w:sz w:val="26"/>
          <w:szCs w:val="26"/>
        </w:rPr>
        <w:t xml:space="preserve"> met doel van de samenwerking, wat komt er uit? Jouw antwoord?</w:t>
      </w:r>
    </w:p>
    <w:p w14:paraId="1D1FDCF8" w14:textId="77777777" w:rsidR="00E145E4" w:rsidRPr="00D31D89" w:rsidRDefault="00E145E4" w:rsidP="00E145E4">
      <w:pPr>
        <w:pStyle w:val="Lijstalinea"/>
        <w:numPr>
          <w:ilvl w:val="0"/>
          <w:numId w:val="39"/>
        </w:numPr>
        <w:spacing w:line="254" w:lineRule="auto"/>
        <w:ind w:left="360"/>
        <w:rPr>
          <w:rFonts w:ascii="Times New Roman" w:hAnsi="Times New Roman" w:cs="Times New Roman"/>
          <w:sz w:val="26"/>
          <w:szCs w:val="26"/>
          <w:u w:val="single"/>
        </w:rPr>
      </w:pPr>
      <w:r w:rsidRPr="00D31D89">
        <w:rPr>
          <w:rFonts w:ascii="Times New Roman" w:hAnsi="Times New Roman" w:cs="Times New Roman"/>
          <w:sz w:val="26"/>
          <w:szCs w:val="26"/>
        </w:rPr>
        <w:t>Hoe zat dit ten tijde van het oprichten?</w:t>
      </w:r>
    </w:p>
    <w:p w14:paraId="6A6CE01F" w14:textId="0EB4F83C"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GEZAMENLIJKE ACTIES (10 min)</w:t>
      </w:r>
    </w:p>
    <w:p w14:paraId="6DDEF0C8"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 xml:space="preserve">Hoe helpen jullie anderen in de samenwerking? Hoe helpen zij jullie? </w:t>
      </w:r>
    </w:p>
    <w:p w14:paraId="1CC81B99"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Waarom is er niet herverdeeld?</w:t>
      </w:r>
    </w:p>
    <w:p w14:paraId="43D788A2"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 xml:space="preserve">Waarom is er niet </w:t>
      </w:r>
      <w:proofErr w:type="spellStart"/>
      <w:r w:rsidRPr="00D31D89">
        <w:rPr>
          <w:rFonts w:ascii="Times New Roman" w:hAnsi="Times New Roman" w:cs="Times New Roman"/>
          <w:sz w:val="26"/>
          <w:szCs w:val="26"/>
        </w:rPr>
        <w:t>kamergewijs</w:t>
      </w:r>
      <w:proofErr w:type="spellEnd"/>
      <w:r w:rsidRPr="00D31D89">
        <w:rPr>
          <w:rFonts w:ascii="Times New Roman" w:hAnsi="Times New Roman" w:cs="Times New Roman"/>
          <w:sz w:val="26"/>
          <w:szCs w:val="26"/>
        </w:rPr>
        <w:t xml:space="preserve"> verhuurd?</w:t>
      </w:r>
    </w:p>
    <w:p w14:paraId="3EA196B4"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Hadden jullie nog iets extra kunnen doen samen?</w:t>
      </w:r>
    </w:p>
    <w:p w14:paraId="581F47CA" w14:textId="250B8844" w:rsidR="00E145E4" w:rsidRPr="00D31D89" w:rsidRDefault="00E145E4" w:rsidP="00E145E4">
      <w:pPr>
        <w:spacing w:line="254" w:lineRule="auto"/>
        <w:rPr>
          <w:rFonts w:ascii="Times New Roman" w:hAnsi="Times New Roman" w:cs="Times New Roman"/>
          <w:b/>
          <w:sz w:val="26"/>
          <w:szCs w:val="26"/>
        </w:rPr>
      </w:pPr>
      <w:r w:rsidRPr="00D31D89">
        <w:rPr>
          <w:rFonts w:ascii="Times New Roman" w:hAnsi="Times New Roman" w:cs="Times New Roman"/>
          <w:b/>
          <w:sz w:val="26"/>
          <w:szCs w:val="26"/>
        </w:rPr>
        <w:t>CONTACTEN ANDEREN (15 min)</w:t>
      </w:r>
    </w:p>
    <w:p w14:paraId="4311E667" w14:textId="77777777" w:rsidR="00E145E4" w:rsidRPr="00D31D89" w:rsidRDefault="00E145E4" w:rsidP="00E145E4">
      <w:pPr>
        <w:pStyle w:val="Lijstalinea"/>
        <w:numPr>
          <w:ilvl w:val="0"/>
          <w:numId w:val="39"/>
        </w:numPr>
        <w:spacing w:line="254" w:lineRule="auto"/>
        <w:ind w:left="360"/>
        <w:rPr>
          <w:rFonts w:ascii="Times New Roman" w:hAnsi="Times New Roman" w:cs="Times New Roman"/>
          <w:sz w:val="26"/>
          <w:szCs w:val="26"/>
          <w:u w:val="single"/>
        </w:rPr>
      </w:pPr>
      <w:r w:rsidRPr="00D31D89">
        <w:rPr>
          <w:rFonts w:ascii="Times New Roman" w:hAnsi="Times New Roman" w:cs="Times New Roman"/>
          <w:sz w:val="26"/>
          <w:szCs w:val="26"/>
        </w:rPr>
        <w:t>Met wie heb jij contact gehad buiten het ketenoverleg?</w:t>
      </w:r>
    </w:p>
    <w:p w14:paraId="20C0C4FA" w14:textId="6FC5661C" w:rsidR="00E145E4" w:rsidRPr="00D31D89" w:rsidRDefault="00E145E4" w:rsidP="00E145E4">
      <w:pPr>
        <w:pStyle w:val="Lijstalinea"/>
        <w:numPr>
          <w:ilvl w:val="0"/>
          <w:numId w:val="39"/>
        </w:numPr>
        <w:spacing w:line="254" w:lineRule="auto"/>
        <w:ind w:left="360"/>
        <w:rPr>
          <w:rFonts w:ascii="Times New Roman" w:hAnsi="Times New Roman" w:cs="Times New Roman"/>
          <w:sz w:val="26"/>
          <w:szCs w:val="26"/>
          <w:u w:val="single"/>
        </w:rPr>
      </w:pPr>
      <w:r w:rsidRPr="00D31D89">
        <w:rPr>
          <w:rFonts w:ascii="Times New Roman" w:hAnsi="Times New Roman" w:cs="Times New Roman"/>
          <w:sz w:val="26"/>
          <w:szCs w:val="26"/>
        </w:rPr>
        <w:t>Wonen N</w:t>
      </w:r>
      <w:r w:rsidR="00A8735F" w:rsidRPr="00D31D89">
        <w:rPr>
          <w:rFonts w:ascii="Times New Roman" w:hAnsi="Times New Roman" w:cs="Times New Roman"/>
          <w:sz w:val="26"/>
          <w:szCs w:val="26"/>
        </w:rPr>
        <w:t xml:space="preserve">oordwest </w:t>
      </w:r>
      <w:r w:rsidRPr="00D31D89">
        <w:rPr>
          <w:rFonts w:ascii="Times New Roman" w:hAnsi="Times New Roman" w:cs="Times New Roman"/>
          <w:sz w:val="26"/>
          <w:szCs w:val="26"/>
        </w:rPr>
        <w:t>F</w:t>
      </w:r>
      <w:r w:rsidR="00A8735F" w:rsidRPr="00D31D89">
        <w:rPr>
          <w:rFonts w:ascii="Times New Roman" w:hAnsi="Times New Roman" w:cs="Times New Roman"/>
          <w:sz w:val="26"/>
          <w:szCs w:val="26"/>
        </w:rPr>
        <w:t>riesland</w:t>
      </w:r>
      <w:r w:rsidRPr="00D31D89">
        <w:rPr>
          <w:rFonts w:ascii="Times New Roman" w:hAnsi="Times New Roman" w:cs="Times New Roman"/>
          <w:sz w:val="26"/>
          <w:szCs w:val="26"/>
        </w:rPr>
        <w:t>:</w:t>
      </w:r>
      <w:r w:rsidR="00A8735F" w:rsidRPr="00D31D89">
        <w:rPr>
          <w:rFonts w:ascii="Times New Roman" w:hAnsi="Times New Roman" w:cs="Times New Roman"/>
          <w:sz w:val="26"/>
          <w:szCs w:val="26"/>
        </w:rPr>
        <w:t xml:space="preserve"> </w:t>
      </w:r>
      <w:r w:rsidRPr="00D31D89">
        <w:rPr>
          <w:rFonts w:ascii="Times New Roman" w:hAnsi="Times New Roman" w:cs="Times New Roman"/>
          <w:sz w:val="26"/>
          <w:szCs w:val="26"/>
        </w:rPr>
        <w:t>hoe was dat contact? Hoe zie je hen?</w:t>
      </w:r>
    </w:p>
    <w:p w14:paraId="1E517035" w14:textId="77777777" w:rsidR="00E145E4" w:rsidRPr="00D31D89" w:rsidRDefault="00E145E4" w:rsidP="00E145E4">
      <w:pPr>
        <w:pStyle w:val="Lijstalinea"/>
        <w:numPr>
          <w:ilvl w:val="0"/>
          <w:numId w:val="39"/>
        </w:numPr>
        <w:spacing w:line="254" w:lineRule="auto"/>
        <w:ind w:left="360"/>
        <w:rPr>
          <w:rFonts w:ascii="Times New Roman" w:hAnsi="Times New Roman" w:cs="Times New Roman"/>
          <w:sz w:val="26"/>
          <w:szCs w:val="26"/>
          <w:u w:val="single"/>
        </w:rPr>
      </w:pPr>
      <w:r w:rsidRPr="00D31D89">
        <w:rPr>
          <w:rFonts w:ascii="Times New Roman" w:hAnsi="Times New Roman" w:cs="Times New Roman"/>
          <w:sz w:val="26"/>
          <w:szCs w:val="26"/>
        </w:rPr>
        <w:t>Taakstelling bleef hoog, niet genoeg woningen: en toen?</w:t>
      </w:r>
    </w:p>
    <w:p w14:paraId="00C68E6B" w14:textId="2603B967" w:rsidR="00E145E4" w:rsidRPr="00D31D89" w:rsidRDefault="00E145E4" w:rsidP="00E145E4">
      <w:pPr>
        <w:pStyle w:val="Lijstalinea"/>
        <w:numPr>
          <w:ilvl w:val="0"/>
          <w:numId w:val="39"/>
        </w:numPr>
        <w:spacing w:line="254" w:lineRule="auto"/>
        <w:ind w:left="360"/>
        <w:rPr>
          <w:rFonts w:ascii="Times New Roman" w:hAnsi="Times New Roman" w:cs="Times New Roman"/>
          <w:sz w:val="26"/>
          <w:szCs w:val="26"/>
          <w:u w:val="single"/>
        </w:rPr>
      </w:pPr>
      <w:r w:rsidRPr="00D31D89">
        <w:rPr>
          <w:rFonts w:ascii="Times New Roman" w:hAnsi="Times New Roman" w:cs="Times New Roman"/>
          <w:sz w:val="26"/>
          <w:szCs w:val="26"/>
        </w:rPr>
        <w:t xml:space="preserve">Hoe was het contact met </w:t>
      </w:r>
      <w:r w:rsidR="00A8735F" w:rsidRPr="00D31D89">
        <w:rPr>
          <w:rFonts w:ascii="Times New Roman" w:hAnsi="Times New Roman" w:cs="Times New Roman"/>
          <w:sz w:val="26"/>
          <w:szCs w:val="26"/>
        </w:rPr>
        <w:t>de regiocoördinator</w:t>
      </w:r>
      <w:r w:rsidRPr="00D31D89">
        <w:rPr>
          <w:rFonts w:ascii="Times New Roman" w:hAnsi="Times New Roman" w:cs="Times New Roman"/>
          <w:sz w:val="26"/>
          <w:szCs w:val="26"/>
        </w:rPr>
        <w:t>?</w:t>
      </w:r>
    </w:p>
    <w:p w14:paraId="5C52538B" w14:textId="59E0AAEF" w:rsidR="00E145E4" w:rsidRPr="00D31D89" w:rsidRDefault="00A8735F" w:rsidP="00E145E4">
      <w:pPr>
        <w:pStyle w:val="Lijstalinea"/>
        <w:numPr>
          <w:ilvl w:val="0"/>
          <w:numId w:val="39"/>
        </w:numPr>
        <w:spacing w:line="254" w:lineRule="auto"/>
        <w:ind w:left="360"/>
        <w:rPr>
          <w:rFonts w:ascii="Times New Roman" w:hAnsi="Times New Roman" w:cs="Times New Roman"/>
          <w:sz w:val="26"/>
          <w:szCs w:val="26"/>
        </w:rPr>
      </w:pPr>
      <w:r w:rsidRPr="00D31D89">
        <w:rPr>
          <w:rFonts w:ascii="Times New Roman" w:hAnsi="Times New Roman" w:cs="Times New Roman"/>
          <w:sz w:val="26"/>
          <w:szCs w:val="26"/>
        </w:rPr>
        <w:t>Hoe was het contact met de</w:t>
      </w:r>
      <w:r w:rsidR="00E145E4" w:rsidRPr="00D31D89">
        <w:rPr>
          <w:rFonts w:ascii="Times New Roman" w:hAnsi="Times New Roman" w:cs="Times New Roman"/>
          <w:sz w:val="26"/>
          <w:szCs w:val="26"/>
        </w:rPr>
        <w:t xml:space="preserve"> provincie?</w:t>
      </w:r>
    </w:p>
    <w:p w14:paraId="5D5BEFEF" w14:textId="336828CD"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ALGEMEEN (10 min)</w:t>
      </w:r>
    </w:p>
    <w:p w14:paraId="2B109378"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Hoe komt het dat er wordt samengewerkt en elders niet?</w:t>
      </w:r>
    </w:p>
    <w:p w14:paraId="35F62ECC"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Waarom loopt het zo soepel als het loopt?</w:t>
      </w:r>
    </w:p>
    <w:p w14:paraId="406E1789"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Waarom loopt het zo stroef als het loopt?</w:t>
      </w:r>
    </w:p>
    <w:p w14:paraId="5A89AAED" w14:textId="77777777" w:rsidR="00E145E4" w:rsidRPr="00D31D89" w:rsidRDefault="00E145E4" w:rsidP="00E145E4">
      <w:pPr>
        <w:pStyle w:val="Lijstalinea"/>
        <w:numPr>
          <w:ilvl w:val="0"/>
          <w:numId w:val="39"/>
        </w:numPr>
        <w:spacing w:line="256" w:lineRule="auto"/>
        <w:ind w:left="360"/>
        <w:rPr>
          <w:rFonts w:ascii="Times New Roman" w:hAnsi="Times New Roman" w:cs="Times New Roman"/>
          <w:sz w:val="26"/>
          <w:szCs w:val="26"/>
        </w:rPr>
      </w:pPr>
      <w:r w:rsidRPr="00D31D89">
        <w:rPr>
          <w:rFonts w:ascii="Times New Roman" w:hAnsi="Times New Roman" w:cs="Times New Roman"/>
          <w:sz w:val="26"/>
          <w:szCs w:val="26"/>
        </w:rPr>
        <w:t>Zie jij belangenverschillen aanwezig elders?</w:t>
      </w:r>
    </w:p>
    <w:p w14:paraId="37B3312A" w14:textId="65835A4B" w:rsidR="00E145E4" w:rsidRPr="00D31D89" w:rsidRDefault="00E145E4" w:rsidP="00E145E4">
      <w:pPr>
        <w:pStyle w:val="Lijstalinea"/>
        <w:numPr>
          <w:ilvl w:val="1"/>
          <w:numId w:val="39"/>
        </w:numPr>
        <w:spacing w:line="256" w:lineRule="auto"/>
        <w:rPr>
          <w:rFonts w:ascii="Times New Roman" w:hAnsi="Times New Roman" w:cs="Times New Roman"/>
          <w:sz w:val="26"/>
          <w:szCs w:val="26"/>
        </w:rPr>
      </w:pPr>
      <w:r w:rsidRPr="00D31D89">
        <w:rPr>
          <w:rFonts w:ascii="Times New Roman" w:hAnsi="Times New Roman" w:cs="Times New Roman"/>
          <w:sz w:val="26"/>
          <w:szCs w:val="26"/>
        </w:rPr>
        <w:t>Hoe wordt daar mee omgegaan?</w:t>
      </w:r>
    </w:p>
    <w:p w14:paraId="6113358C" w14:textId="65D4B83A" w:rsidR="00E145E4" w:rsidRPr="00D31D89" w:rsidRDefault="00E145E4" w:rsidP="00E145E4">
      <w:pPr>
        <w:rPr>
          <w:rFonts w:ascii="Times New Roman" w:hAnsi="Times New Roman" w:cs="Times New Roman"/>
          <w:sz w:val="26"/>
          <w:szCs w:val="26"/>
        </w:rPr>
      </w:pPr>
      <w:r w:rsidRPr="00D31D89">
        <w:rPr>
          <w:rFonts w:ascii="Times New Roman" w:hAnsi="Times New Roman" w:cs="Times New Roman"/>
          <w:sz w:val="26"/>
          <w:szCs w:val="26"/>
        </w:rPr>
        <w:t>AFSLUITING (5 min)</w:t>
      </w:r>
    </w:p>
    <w:p w14:paraId="38FA24FC" w14:textId="77777777" w:rsidR="00E145E4" w:rsidRPr="00D31D89" w:rsidRDefault="00E145E4" w:rsidP="00E145E4">
      <w:pPr>
        <w:rPr>
          <w:rFonts w:ascii="Times New Roman" w:hAnsi="Times New Roman" w:cs="Times New Roman"/>
        </w:rPr>
      </w:pPr>
    </w:p>
    <w:p w14:paraId="6F69AB50" w14:textId="77777777" w:rsidR="00E145E4" w:rsidRPr="00D31D89" w:rsidRDefault="00E145E4" w:rsidP="00E145E4">
      <w:pPr>
        <w:rPr>
          <w:rFonts w:ascii="Times New Roman" w:hAnsi="Times New Roman" w:cs="Times New Roman"/>
        </w:rPr>
      </w:pPr>
    </w:p>
    <w:p w14:paraId="747F9676" w14:textId="2C5F08A1" w:rsidR="00556F3C" w:rsidRPr="00D31D89" w:rsidRDefault="00AF3A0F" w:rsidP="00556F3C">
      <w:pPr>
        <w:pStyle w:val="Kop1"/>
        <w:rPr>
          <w:rFonts w:ascii="Times New Roman" w:hAnsi="Times New Roman" w:cs="Times New Roman"/>
        </w:rPr>
      </w:pPr>
      <w:bookmarkStart w:id="72" w:name="_Toc491124853"/>
      <w:r w:rsidRPr="00D31D89">
        <w:rPr>
          <w:rFonts w:ascii="Times New Roman" w:hAnsi="Times New Roman" w:cs="Times New Roman"/>
        </w:rPr>
        <w:lastRenderedPageBreak/>
        <w:t>Bijlage 3: Overzicht respondenten, observatiemomenten en documenten</w:t>
      </w:r>
      <w:bookmarkEnd w:id="72"/>
    </w:p>
    <w:p w14:paraId="2B3C5D68" w14:textId="1BA07067" w:rsidR="00556F3C" w:rsidRPr="00D31D89" w:rsidRDefault="00556F3C" w:rsidP="00556F3C">
      <w:pPr>
        <w:pStyle w:val="Kop2"/>
        <w:rPr>
          <w:rFonts w:ascii="Times New Roman" w:hAnsi="Times New Roman" w:cs="Times New Roman"/>
        </w:rPr>
      </w:pPr>
      <w:bookmarkStart w:id="73" w:name="_Toc491124854"/>
      <w:r w:rsidRPr="00D31D89">
        <w:rPr>
          <w:rFonts w:ascii="Times New Roman" w:hAnsi="Times New Roman" w:cs="Times New Roman"/>
        </w:rPr>
        <w:t>Verwijskader:</w:t>
      </w:r>
      <w:bookmarkEnd w:id="73"/>
    </w:p>
    <w:p w14:paraId="45D81A0D"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B = Bestuurder (wethouder) vanuit de gemeente</w:t>
      </w:r>
    </w:p>
    <w:p w14:paraId="0E6C3234"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 = Hoeksche Waard</w:t>
      </w:r>
    </w:p>
    <w:p w14:paraId="67CEA152"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 = Noordwest Friesland</w:t>
      </w:r>
    </w:p>
    <w:p w14:paraId="7D0FBBF9"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G = Gemeenteambtenaar</w:t>
      </w:r>
    </w:p>
    <w:p w14:paraId="5FAB42F4"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O = Ketenoverleg (observatie)</w:t>
      </w:r>
    </w:p>
    <w:p w14:paraId="48348273" w14:textId="704C6CC6"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PS = Projectleider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w:t>
      </w:r>
    </w:p>
    <w:p w14:paraId="217D60A1"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RC = Regiocoördinator</w:t>
      </w:r>
    </w:p>
    <w:p w14:paraId="61F0B4B6"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RV = Regievoerder</w:t>
      </w:r>
    </w:p>
    <w:p w14:paraId="6A519B1B"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SD = Contactpersoon van de regionale sociale dienst</w:t>
      </w:r>
    </w:p>
    <w:p w14:paraId="57B857B7" w14:textId="79AC3F8C"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 xml:space="preserve">VC = Contactpersoon voor het vluchtelingenwerk, zij het Stichting Vluchtelingenwerk of De </w:t>
      </w:r>
      <w:proofErr w:type="spellStart"/>
      <w:r w:rsidRPr="00D31D89">
        <w:rPr>
          <w:rFonts w:ascii="Times New Roman" w:hAnsi="Times New Roman" w:cs="Times New Roman"/>
          <w:sz w:val="24"/>
          <w:szCs w:val="24"/>
        </w:rPr>
        <w:t>Skûle</w:t>
      </w:r>
      <w:proofErr w:type="spellEnd"/>
      <w:r w:rsidRPr="00D31D89">
        <w:rPr>
          <w:rFonts w:ascii="Times New Roman" w:hAnsi="Times New Roman" w:cs="Times New Roman"/>
          <w:sz w:val="24"/>
          <w:szCs w:val="24"/>
        </w:rPr>
        <w:t xml:space="preserve"> Welzijn</w:t>
      </w:r>
      <w:r w:rsidRPr="00D31D89">
        <w:rPr>
          <w:rStyle w:val="Voetnootmarkering"/>
          <w:rFonts w:ascii="Times New Roman" w:hAnsi="Times New Roman" w:cs="Times New Roman"/>
          <w:sz w:val="24"/>
          <w:szCs w:val="24"/>
        </w:rPr>
        <w:footnoteReference w:id="28"/>
      </w:r>
      <w:r w:rsidRPr="00D31D89">
        <w:rPr>
          <w:rFonts w:ascii="Times New Roman" w:hAnsi="Times New Roman" w:cs="Times New Roman"/>
          <w:sz w:val="24"/>
          <w:szCs w:val="24"/>
        </w:rPr>
        <w:t xml:space="preserve">; contractpartner voor de maatschappelijke begeleiding en integratie van </w:t>
      </w:r>
      <w:r w:rsidR="00B700CC" w:rsidRPr="00D31D89">
        <w:rPr>
          <w:rFonts w:ascii="Times New Roman" w:hAnsi="Times New Roman" w:cs="Times New Roman"/>
          <w:sz w:val="24"/>
          <w:szCs w:val="24"/>
        </w:rPr>
        <w:t>vergunninghouder</w:t>
      </w:r>
      <w:r w:rsidRPr="00D31D89">
        <w:rPr>
          <w:rFonts w:ascii="Times New Roman" w:hAnsi="Times New Roman" w:cs="Times New Roman"/>
          <w:sz w:val="24"/>
          <w:szCs w:val="24"/>
        </w:rPr>
        <w:t>s.</w:t>
      </w:r>
    </w:p>
    <w:p w14:paraId="5609D973" w14:textId="1B9178A4"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WB = Bele</w:t>
      </w:r>
      <w:r w:rsidR="003077D8" w:rsidRPr="00D31D89">
        <w:rPr>
          <w:rFonts w:ascii="Times New Roman" w:hAnsi="Times New Roman" w:cs="Times New Roman"/>
          <w:sz w:val="24"/>
          <w:szCs w:val="24"/>
        </w:rPr>
        <w:t>idsmedewerker bij een woning</w:t>
      </w:r>
      <w:r w:rsidRPr="00D31D89">
        <w:rPr>
          <w:rFonts w:ascii="Times New Roman" w:hAnsi="Times New Roman" w:cs="Times New Roman"/>
          <w:sz w:val="24"/>
          <w:szCs w:val="24"/>
        </w:rPr>
        <w:t>corporatie. Dit kan ook een directeur van een afdeling zijn, maar de functie bevindt zich in de laag tussen uitvoering en bestuur.</w:t>
      </w:r>
    </w:p>
    <w:p w14:paraId="52E8060A"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WG = Gebiedsteamleider van de woningcorporatie. Deze stuurt het team aan van een deel van het totale werkgebied van de woningcorporatie.</w:t>
      </w:r>
    </w:p>
    <w:p w14:paraId="2A3C91BD"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WU = Contactpersoon van de woningcorporatie voor het uitvoerend niveau.</w:t>
      </w:r>
    </w:p>
    <w:p w14:paraId="70AFCCE9" w14:textId="77777777" w:rsidR="00556F3C" w:rsidRPr="00D31D89" w:rsidRDefault="00556F3C" w:rsidP="00556F3C">
      <w:pPr>
        <w:pStyle w:val="Geenafstand"/>
        <w:spacing w:line="276" w:lineRule="auto"/>
        <w:jc w:val="both"/>
        <w:rPr>
          <w:rFonts w:ascii="Times New Roman" w:hAnsi="Times New Roman" w:cs="Times New Roman"/>
          <w:sz w:val="24"/>
          <w:szCs w:val="24"/>
        </w:rPr>
      </w:pPr>
    </w:p>
    <w:p w14:paraId="2354EAE7"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(H-RV) = De regievoerder betrokken bij de Hoeksche Waard</w:t>
      </w:r>
    </w:p>
    <w:p w14:paraId="0BC454E5" w14:textId="77777777"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(N-G2) = Ambtenaar van een gemeente in Noordwest Friesland</w:t>
      </w:r>
    </w:p>
    <w:p w14:paraId="5DBC226E" w14:textId="6AFE8FA3" w:rsidR="00556F3C" w:rsidRPr="00D31D89" w:rsidRDefault="00556F3C" w:rsidP="00556F3C">
      <w:pPr>
        <w:pStyle w:val="Geenafstand"/>
        <w:spacing w:line="276" w:lineRule="auto"/>
        <w:jc w:val="both"/>
        <w:rPr>
          <w:rFonts w:ascii="Times New Roman" w:hAnsi="Times New Roman" w:cs="Times New Roman"/>
          <w:sz w:val="24"/>
          <w:szCs w:val="24"/>
        </w:rPr>
      </w:pPr>
      <w:r w:rsidRPr="00D31D89">
        <w:rPr>
          <w:rFonts w:ascii="Times New Roman" w:hAnsi="Times New Roman" w:cs="Times New Roman"/>
          <w:sz w:val="24"/>
          <w:szCs w:val="24"/>
        </w:rPr>
        <w:t>(H-O2) = Het tweede geobserveerde ketenoverleg van de Hoeksche Waard</w:t>
      </w:r>
    </w:p>
    <w:p w14:paraId="42D94033" w14:textId="77777777" w:rsidR="00556F3C" w:rsidRPr="00D31D89" w:rsidRDefault="00556F3C" w:rsidP="00556F3C">
      <w:pPr>
        <w:pStyle w:val="Geenafstand"/>
        <w:spacing w:line="276" w:lineRule="auto"/>
        <w:jc w:val="both"/>
        <w:rPr>
          <w:rFonts w:ascii="Times New Roman" w:hAnsi="Times New Roman" w:cs="Times New Roman"/>
          <w:sz w:val="24"/>
          <w:szCs w:val="24"/>
        </w:rPr>
      </w:pPr>
    </w:p>
    <w:p w14:paraId="5AD75328" w14:textId="119DFC74" w:rsidR="00871CEB" w:rsidRPr="00D31D89" w:rsidRDefault="00871CEB" w:rsidP="00871CEB">
      <w:pPr>
        <w:pStyle w:val="Kop2"/>
        <w:rPr>
          <w:rFonts w:ascii="Times New Roman" w:hAnsi="Times New Roman" w:cs="Times New Roman"/>
        </w:rPr>
      </w:pPr>
      <w:bookmarkStart w:id="74" w:name="_Toc491124855"/>
      <w:r w:rsidRPr="00D31D89">
        <w:rPr>
          <w:rFonts w:ascii="Times New Roman" w:hAnsi="Times New Roman" w:cs="Times New Roman"/>
        </w:rPr>
        <w:t>Interviews</w:t>
      </w:r>
      <w:bookmarkEnd w:id="74"/>
    </w:p>
    <w:tbl>
      <w:tblPr>
        <w:tblStyle w:val="Tabelraster"/>
        <w:tblW w:w="8597" w:type="dxa"/>
        <w:tblLook w:val="04A0" w:firstRow="1" w:lastRow="0" w:firstColumn="1" w:lastColumn="0" w:noHBand="0" w:noVBand="1"/>
      </w:tblPr>
      <w:tblGrid>
        <w:gridCol w:w="2865"/>
        <w:gridCol w:w="2866"/>
        <w:gridCol w:w="2866"/>
      </w:tblGrid>
      <w:tr w:rsidR="00907C43" w:rsidRPr="00D31D89" w14:paraId="1BF9AE2C" w14:textId="77777777" w:rsidTr="00907C43">
        <w:trPr>
          <w:trHeight w:val="399"/>
        </w:trPr>
        <w:tc>
          <w:tcPr>
            <w:tcW w:w="2865" w:type="dxa"/>
          </w:tcPr>
          <w:p w14:paraId="61E95715" w14:textId="2F7FCECA" w:rsidR="00907C43" w:rsidRPr="00D31D89" w:rsidRDefault="00AF3A0F" w:rsidP="00907C43">
            <w:pPr>
              <w:rPr>
                <w:rFonts w:ascii="Times New Roman" w:hAnsi="Times New Roman" w:cs="Times New Roman"/>
                <w:b/>
                <w:bCs/>
              </w:rPr>
            </w:pPr>
            <w:r w:rsidRPr="00D31D89">
              <w:rPr>
                <w:rFonts w:ascii="Times New Roman" w:hAnsi="Times New Roman" w:cs="Times New Roman"/>
                <w:b/>
                <w:bCs/>
              </w:rPr>
              <w:t>Fu</w:t>
            </w:r>
            <w:r w:rsidR="00907C43" w:rsidRPr="00D31D89">
              <w:rPr>
                <w:rFonts w:ascii="Times New Roman" w:hAnsi="Times New Roman" w:cs="Times New Roman"/>
                <w:b/>
                <w:bCs/>
              </w:rPr>
              <w:t>nctie, organisatietype</w:t>
            </w:r>
            <w:r w:rsidRPr="00D31D89">
              <w:rPr>
                <w:rFonts w:ascii="Times New Roman" w:hAnsi="Times New Roman" w:cs="Times New Roman"/>
                <w:b/>
                <w:bCs/>
              </w:rPr>
              <w:t>,</w:t>
            </w:r>
            <w:r w:rsidR="00907C43" w:rsidRPr="00D31D89">
              <w:rPr>
                <w:rFonts w:ascii="Times New Roman" w:hAnsi="Times New Roman" w:cs="Times New Roman"/>
                <w:b/>
                <w:bCs/>
              </w:rPr>
              <w:t xml:space="preserve"> onderzochte regio</w:t>
            </w:r>
          </w:p>
        </w:tc>
        <w:tc>
          <w:tcPr>
            <w:tcW w:w="2866" w:type="dxa"/>
          </w:tcPr>
          <w:p w14:paraId="4FBEB524" w14:textId="4C8DCAC9" w:rsidR="00907C43" w:rsidRPr="00D31D89" w:rsidRDefault="00907C43" w:rsidP="00907C43">
            <w:pPr>
              <w:rPr>
                <w:rFonts w:ascii="Times New Roman" w:hAnsi="Times New Roman" w:cs="Times New Roman"/>
                <w:b/>
                <w:bCs/>
              </w:rPr>
            </w:pPr>
            <w:r w:rsidRPr="00D31D89">
              <w:rPr>
                <w:rFonts w:ascii="Times New Roman" w:hAnsi="Times New Roman" w:cs="Times New Roman"/>
                <w:b/>
                <w:bCs/>
              </w:rPr>
              <w:t>Naam</w:t>
            </w:r>
            <w:r w:rsidR="00AF3A0F" w:rsidRPr="00D31D89">
              <w:rPr>
                <w:rFonts w:ascii="Times New Roman" w:hAnsi="Times New Roman" w:cs="Times New Roman"/>
                <w:b/>
                <w:bCs/>
              </w:rPr>
              <w:t xml:space="preserve"> respondent</w:t>
            </w:r>
          </w:p>
        </w:tc>
        <w:tc>
          <w:tcPr>
            <w:tcW w:w="2866" w:type="dxa"/>
          </w:tcPr>
          <w:p w14:paraId="62381139" w14:textId="649305D9" w:rsidR="00907C43" w:rsidRPr="00D31D89" w:rsidRDefault="00907C43" w:rsidP="00907C43">
            <w:pPr>
              <w:rPr>
                <w:rFonts w:ascii="Times New Roman" w:hAnsi="Times New Roman" w:cs="Times New Roman"/>
                <w:b/>
                <w:bCs/>
              </w:rPr>
            </w:pPr>
            <w:r w:rsidRPr="00D31D89">
              <w:rPr>
                <w:rFonts w:ascii="Times New Roman" w:hAnsi="Times New Roman" w:cs="Times New Roman"/>
                <w:b/>
                <w:bCs/>
              </w:rPr>
              <w:t>Datum gesprek</w:t>
            </w:r>
          </w:p>
        </w:tc>
      </w:tr>
      <w:tr w:rsidR="00907C43" w:rsidRPr="00D31D89" w14:paraId="5C24D519" w14:textId="77777777" w:rsidTr="00907C43">
        <w:trPr>
          <w:trHeight w:val="423"/>
        </w:trPr>
        <w:tc>
          <w:tcPr>
            <w:tcW w:w="2865" w:type="dxa"/>
          </w:tcPr>
          <w:p w14:paraId="549B8821" w14:textId="6FBD5EF6" w:rsidR="00907C43" w:rsidRPr="00D31D89" w:rsidRDefault="00907C43" w:rsidP="00907C43">
            <w:pPr>
              <w:rPr>
                <w:rFonts w:ascii="Times New Roman" w:hAnsi="Times New Roman" w:cs="Times New Roman"/>
              </w:rPr>
            </w:pPr>
            <w:r w:rsidRPr="00D31D89">
              <w:rPr>
                <w:rFonts w:ascii="Times New Roman" w:hAnsi="Times New Roman" w:cs="Times New Roman"/>
              </w:rPr>
              <w:t>Regiocoördinator HW</w:t>
            </w:r>
          </w:p>
        </w:tc>
        <w:tc>
          <w:tcPr>
            <w:tcW w:w="2866" w:type="dxa"/>
          </w:tcPr>
          <w:p w14:paraId="6DC23207" w14:textId="205D4F40" w:rsidR="00907C43" w:rsidRPr="00D31D89" w:rsidRDefault="00907C43" w:rsidP="00907C43">
            <w:pPr>
              <w:rPr>
                <w:rFonts w:ascii="Times New Roman" w:hAnsi="Times New Roman" w:cs="Times New Roman"/>
              </w:rPr>
            </w:pPr>
            <w:proofErr w:type="spellStart"/>
            <w:r w:rsidRPr="00D31D89">
              <w:rPr>
                <w:rFonts w:ascii="Times New Roman" w:hAnsi="Times New Roman" w:cs="Times New Roman"/>
              </w:rPr>
              <w:t>Wilna</w:t>
            </w:r>
            <w:proofErr w:type="spellEnd"/>
            <w:r w:rsidRPr="00D31D89">
              <w:rPr>
                <w:rFonts w:ascii="Times New Roman" w:hAnsi="Times New Roman" w:cs="Times New Roman"/>
              </w:rPr>
              <w:t xml:space="preserve"> de Jong</w:t>
            </w:r>
          </w:p>
        </w:tc>
        <w:tc>
          <w:tcPr>
            <w:tcW w:w="2866" w:type="dxa"/>
          </w:tcPr>
          <w:p w14:paraId="4E0620CA" w14:textId="5835DCE0" w:rsidR="00907C43" w:rsidRPr="00D31D89" w:rsidRDefault="005719E0" w:rsidP="005719E0">
            <w:pPr>
              <w:rPr>
                <w:rFonts w:ascii="Times New Roman" w:hAnsi="Times New Roman" w:cs="Times New Roman"/>
              </w:rPr>
            </w:pPr>
            <w:r w:rsidRPr="00D31D89">
              <w:rPr>
                <w:rFonts w:ascii="Times New Roman" w:hAnsi="Times New Roman" w:cs="Times New Roman"/>
              </w:rPr>
              <w:t>24-04-2017 en 21-06-2017</w:t>
            </w:r>
          </w:p>
        </w:tc>
      </w:tr>
      <w:tr w:rsidR="00907C43" w:rsidRPr="00D31D89" w14:paraId="29920CF2" w14:textId="77777777" w:rsidTr="00907C43">
        <w:trPr>
          <w:trHeight w:val="423"/>
        </w:trPr>
        <w:tc>
          <w:tcPr>
            <w:tcW w:w="2865" w:type="dxa"/>
          </w:tcPr>
          <w:p w14:paraId="010C3CB7" w14:textId="630763F2" w:rsidR="00907C43" w:rsidRPr="00D31D89" w:rsidRDefault="00907C43" w:rsidP="00907C43">
            <w:pPr>
              <w:rPr>
                <w:rFonts w:ascii="Times New Roman" w:hAnsi="Times New Roman" w:cs="Times New Roman"/>
              </w:rPr>
            </w:pPr>
            <w:r w:rsidRPr="00D31D89">
              <w:rPr>
                <w:rFonts w:ascii="Times New Roman" w:hAnsi="Times New Roman" w:cs="Times New Roman"/>
              </w:rPr>
              <w:t>Regievoerder COA HW</w:t>
            </w:r>
          </w:p>
        </w:tc>
        <w:tc>
          <w:tcPr>
            <w:tcW w:w="2866" w:type="dxa"/>
          </w:tcPr>
          <w:p w14:paraId="4D81FADE" w14:textId="36B60F8F" w:rsidR="00907C43" w:rsidRPr="00D31D89" w:rsidRDefault="00907C43" w:rsidP="00907C43">
            <w:pPr>
              <w:rPr>
                <w:rFonts w:ascii="Times New Roman" w:hAnsi="Times New Roman" w:cs="Times New Roman"/>
              </w:rPr>
            </w:pPr>
            <w:r w:rsidRPr="00D31D89">
              <w:rPr>
                <w:rFonts w:ascii="Times New Roman" w:hAnsi="Times New Roman" w:cs="Times New Roman"/>
              </w:rPr>
              <w:t xml:space="preserve">Bas van de </w:t>
            </w:r>
            <w:proofErr w:type="spellStart"/>
            <w:r w:rsidRPr="00D31D89">
              <w:rPr>
                <w:rFonts w:ascii="Times New Roman" w:hAnsi="Times New Roman" w:cs="Times New Roman"/>
              </w:rPr>
              <w:t>Bighelaar</w:t>
            </w:r>
            <w:proofErr w:type="spellEnd"/>
          </w:p>
        </w:tc>
        <w:tc>
          <w:tcPr>
            <w:tcW w:w="2866" w:type="dxa"/>
          </w:tcPr>
          <w:p w14:paraId="0E81EDF2" w14:textId="02241A47" w:rsidR="00907C43" w:rsidRPr="00D31D89" w:rsidRDefault="005719E0" w:rsidP="00907C43">
            <w:pPr>
              <w:rPr>
                <w:rFonts w:ascii="Times New Roman" w:hAnsi="Times New Roman" w:cs="Times New Roman"/>
              </w:rPr>
            </w:pPr>
            <w:r w:rsidRPr="00D31D89">
              <w:rPr>
                <w:rFonts w:ascii="Times New Roman" w:hAnsi="Times New Roman" w:cs="Times New Roman"/>
              </w:rPr>
              <w:t>16-05-2017</w:t>
            </w:r>
          </w:p>
        </w:tc>
      </w:tr>
      <w:tr w:rsidR="00907C43" w:rsidRPr="00D31D89" w14:paraId="6ED2955E" w14:textId="77777777" w:rsidTr="00907C43">
        <w:trPr>
          <w:trHeight w:val="423"/>
        </w:trPr>
        <w:tc>
          <w:tcPr>
            <w:tcW w:w="2865" w:type="dxa"/>
          </w:tcPr>
          <w:p w14:paraId="478F1902" w14:textId="1FB92153" w:rsidR="00907C43" w:rsidRPr="00D31D89" w:rsidRDefault="00907C43" w:rsidP="00907C43">
            <w:pPr>
              <w:rPr>
                <w:rFonts w:ascii="Times New Roman" w:hAnsi="Times New Roman" w:cs="Times New Roman"/>
              </w:rPr>
            </w:pPr>
            <w:r w:rsidRPr="00D31D89">
              <w:rPr>
                <w:rFonts w:ascii="Times New Roman" w:hAnsi="Times New Roman" w:cs="Times New Roman"/>
              </w:rPr>
              <w:t>Beleidsmedewerker Provincie HW</w:t>
            </w:r>
          </w:p>
        </w:tc>
        <w:tc>
          <w:tcPr>
            <w:tcW w:w="2866" w:type="dxa"/>
          </w:tcPr>
          <w:p w14:paraId="57BF48D4" w14:textId="017FBB77" w:rsidR="00907C43" w:rsidRPr="00D31D89" w:rsidRDefault="00907C43" w:rsidP="00907C43">
            <w:pPr>
              <w:rPr>
                <w:rFonts w:ascii="Times New Roman" w:hAnsi="Times New Roman" w:cs="Times New Roman"/>
              </w:rPr>
            </w:pPr>
            <w:r w:rsidRPr="00D31D89">
              <w:rPr>
                <w:rFonts w:ascii="Times New Roman" w:hAnsi="Times New Roman" w:cs="Times New Roman"/>
              </w:rPr>
              <w:t>Victor Gijsbert</w:t>
            </w:r>
          </w:p>
        </w:tc>
        <w:tc>
          <w:tcPr>
            <w:tcW w:w="2866" w:type="dxa"/>
          </w:tcPr>
          <w:p w14:paraId="6059C475" w14:textId="75A52B3E" w:rsidR="00907C43" w:rsidRPr="00D31D89" w:rsidRDefault="005719E0" w:rsidP="00907C43">
            <w:pPr>
              <w:rPr>
                <w:rFonts w:ascii="Times New Roman" w:hAnsi="Times New Roman" w:cs="Times New Roman"/>
              </w:rPr>
            </w:pPr>
            <w:r w:rsidRPr="00D31D89">
              <w:rPr>
                <w:rFonts w:ascii="Times New Roman" w:hAnsi="Times New Roman" w:cs="Times New Roman"/>
              </w:rPr>
              <w:t>09-05-2017 (met Emmy Stolk-Van Rhoon)</w:t>
            </w:r>
          </w:p>
        </w:tc>
      </w:tr>
      <w:tr w:rsidR="00907C43" w:rsidRPr="00D31D89" w14:paraId="2AA69185" w14:textId="77777777" w:rsidTr="00907C43">
        <w:trPr>
          <w:trHeight w:val="423"/>
        </w:trPr>
        <w:tc>
          <w:tcPr>
            <w:tcW w:w="2865" w:type="dxa"/>
          </w:tcPr>
          <w:p w14:paraId="74474DA4" w14:textId="6596F5FB" w:rsidR="00907C43" w:rsidRPr="00D31D89" w:rsidRDefault="00907C43" w:rsidP="00907C43">
            <w:pPr>
              <w:rPr>
                <w:rFonts w:ascii="Times New Roman" w:hAnsi="Times New Roman" w:cs="Times New Roman"/>
              </w:rPr>
            </w:pPr>
            <w:r w:rsidRPr="00D31D89">
              <w:rPr>
                <w:rFonts w:ascii="Times New Roman" w:hAnsi="Times New Roman" w:cs="Times New Roman"/>
              </w:rPr>
              <w:t>Beleidsmedewerker provincie HW</w:t>
            </w:r>
          </w:p>
        </w:tc>
        <w:tc>
          <w:tcPr>
            <w:tcW w:w="2866" w:type="dxa"/>
          </w:tcPr>
          <w:p w14:paraId="6E7A88CF" w14:textId="1C4787E5" w:rsidR="00907C43" w:rsidRPr="00D31D89" w:rsidRDefault="00907C43" w:rsidP="00907C43">
            <w:pPr>
              <w:rPr>
                <w:rFonts w:ascii="Times New Roman" w:hAnsi="Times New Roman" w:cs="Times New Roman"/>
              </w:rPr>
            </w:pPr>
            <w:r w:rsidRPr="00D31D89">
              <w:rPr>
                <w:rFonts w:ascii="Times New Roman" w:hAnsi="Times New Roman" w:cs="Times New Roman"/>
              </w:rPr>
              <w:t>Emmy Stolk-Van Rhoon</w:t>
            </w:r>
          </w:p>
        </w:tc>
        <w:tc>
          <w:tcPr>
            <w:tcW w:w="2866" w:type="dxa"/>
          </w:tcPr>
          <w:p w14:paraId="6DDF4D54" w14:textId="2206B046" w:rsidR="00907C43" w:rsidRPr="00D31D89" w:rsidRDefault="005719E0" w:rsidP="00907C43">
            <w:pPr>
              <w:rPr>
                <w:rFonts w:ascii="Times New Roman" w:hAnsi="Times New Roman" w:cs="Times New Roman"/>
              </w:rPr>
            </w:pPr>
            <w:r w:rsidRPr="00D31D89">
              <w:rPr>
                <w:rFonts w:ascii="Times New Roman" w:hAnsi="Times New Roman" w:cs="Times New Roman"/>
              </w:rPr>
              <w:t>09-05-2017 (met Victor Gijsbert)</w:t>
            </w:r>
          </w:p>
        </w:tc>
      </w:tr>
      <w:tr w:rsidR="00907C43" w:rsidRPr="00D31D89" w14:paraId="236C7696" w14:textId="77777777" w:rsidTr="00907C43">
        <w:trPr>
          <w:trHeight w:val="423"/>
        </w:trPr>
        <w:tc>
          <w:tcPr>
            <w:tcW w:w="2865" w:type="dxa"/>
          </w:tcPr>
          <w:p w14:paraId="62641F57" w14:textId="1E60CA16" w:rsidR="00907C43" w:rsidRPr="00D31D89" w:rsidRDefault="00907C43" w:rsidP="00907C43">
            <w:pPr>
              <w:rPr>
                <w:rFonts w:ascii="Times New Roman" w:hAnsi="Times New Roman" w:cs="Times New Roman"/>
              </w:rPr>
            </w:pPr>
            <w:r w:rsidRPr="00D31D89">
              <w:rPr>
                <w:rFonts w:ascii="Times New Roman" w:hAnsi="Times New Roman" w:cs="Times New Roman"/>
              </w:rPr>
              <w:t>Beleidsmedewerker gemeente HW</w:t>
            </w:r>
          </w:p>
        </w:tc>
        <w:tc>
          <w:tcPr>
            <w:tcW w:w="2866" w:type="dxa"/>
          </w:tcPr>
          <w:p w14:paraId="361341B8" w14:textId="7F35107D" w:rsidR="00907C43" w:rsidRPr="00D31D89" w:rsidRDefault="00907C43" w:rsidP="00907C43">
            <w:pPr>
              <w:rPr>
                <w:rFonts w:ascii="Times New Roman" w:hAnsi="Times New Roman" w:cs="Times New Roman"/>
              </w:rPr>
            </w:pPr>
            <w:r w:rsidRPr="00D31D89">
              <w:rPr>
                <w:rFonts w:ascii="Times New Roman" w:hAnsi="Times New Roman" w:cs="Times New Roman"/>
              </w:rPr>
              <w:t xml:space="preserve">Nathalie van </w:t>
            </w:r>
            <w:proofErr w:type="spellStart"/>
            <w:r w:rsidRPr="00D31D89">
              <w:rPr>
                <w:rFonts w:ascii="Times New Roman" w:hAnsi="Times New Roman" w:cs="Times New Roman"/>
              </w:rPr>
              <w:t>Prooijen</w:t>
            </w:r>
            <w:proofErr w:type="spellEnd"/>
          </w:p>
        </w:tc>
        <w:tc>
          <w:tcPr>
            <w:tcW w:w="2866" w:type="dxa"/>
          </w:tcPr>
          <w:p w14:paraId="1BCD0604" w14:textId="1EBAE60B" w:rsidR="00907C43" w:rsidRPr="00D31D89" w:rsidRDefault="005719E0" w:rsidP="00907C43">
            <w:pPr>
              <w:rPr>
                <w:rFonts w:ascii="Times New Roman" w:hAnsi="Times New Roman" w:cs="Times New Roman"/>
              </w:rPr>
            </w:pPr>
            <w:r w:rsidRPr="00D31D89">
              <w:rPr>
                <w:rFonts w:ascii="Times New Roman" w:hAnsi="Times New Roman" w:cs="Times New Roman"/>
              </w:rPr>
              <w:t>21-06-2017</w:t>
            </w:r>
          </w:p>
        </w:tc>
      </w:tr>
      <w:tr w:rsidR="00907C43" w:rsidRPr="00D31D89" w14:paraId="30858590" w14:textId="77777777" w:rsidTr="00907C43">
        <w:trPr>
          <w:trHeight w:val="423"/>
        </w:trPr>
        <w:tc>
          <w:tcPr>
            <w:tcW w:w="2865" w:type="dxa"/>
          </w:tcPr>
          <w:p w14:paraId="683EF788" w14:textId="7DE6F3A8" w:rsidR="00907C43" w:rsidRPr="00D31D89" w:rsidRDefault="00907C43" w:rsidP="00907C43">
            <w:pPr>
              <w:rPr>
                <w:rFonts w:ascii="Times New Roman" w:hAnsi="Times New Roman" w:cs="Times New Roman"/>
              </w:rPr>
            </w:pPr>
            <w:r w:rsidRPr="00D31D89">
              <w:rPr>
                <w:rFonts w:ascii="Times New Roman" w:hAnsi="Times New Roman" w:cs="Times New Roman"/>
              </w:rPr>
              <w:t>Beleidsmedewerker gemeente HW</w:t>
            </w:r>
          </w:p>
        </w:tc>
        <w:tc>
          <w:tcPr>
            <w:tcW w:w="2866" w:type="dxa"/>
          </w:tcPr>
          <w:p w14:paraId="52AAFFAF" w14:textId="31C68EDF" w:rsidR="00907C43" w:rsidRPr="00D31D89" w:rsidRDefault="00907C43" w:rsidP="00907C43">
            <w:pPr>
              <w:rPr>
                <w:rFonts w:ascii="Times New Roman" w:hAnsi="Times New Roman" w:cs="Times New Roman"/>
              </w:rPr>
            </w:pPr>
            <w:r w:rsidRPr="00D31D89">
              <w:rPr>
                <w:rFonts w:ascii="Times New Roman" w:hAnsi="Times New Roman" w:cs="Times New Roman"/>
              </w:rPr>
              <w:t>Sebastiaan van Dongen</w:t>
            </w:r>
          </w:p>
        </w:tc>
        <w:tc>
          <w:tcPr>
            <w:tcW w:w="2866" w:type="dxa"/>
          </w:tcPr>
          <w:p w14:paraId="051FD044" w14:textId="0317F843" w:rsidR="00907C43" w:rsidRPr="00D31D89" w:rsidRDefault="005719E0" w:rsidP="00907C43">
            <w:pPr>
              <w:rPr>
                <w:rFonts w:ascii="Times New Roman" w:hAnsi="Times New Roman" w:cs="Times New Roman"/>
              </w:rPr>
            </w:pPr>
            <w:r w:rsidRPr="00D31D89">
              <w:rPr>
                <w:rFonts w:ascii="Times New Roman" w:hAnsi="Times New Roman" w:cs="Times New Roman"/>
              </w:rPr>
              <w:t>13-06-2017</w:t>
            </w:r>
          </w:p>
        </w:tc>
      </w:tr>
      <w:tr w:rsidR="005719E0" w:rsidRPr="00D31D89" w14:paraId="3CBA66AB" w14:textId="77777777" w:rsidTr="00907C43">
        <w:trPr>
          <w:trHeight w:val="423"/>
        </w:trPr>
        <w:tc>
          <w:tcPr>
            <w:tcW w:w="2865" w:type="dxa"/>
          </w:tcPr>
          <w:p w14:paraId="18C8E283" w14:textId="05ACB6D3" w:rsidR="005719E0" w:rsidRPr="00D31D89" w:rsidRDefault="005719E0" w:rsidP="00871CEB">
            <w:pPr>
              <w:rPr>
                <w:rFonts w:ascii="Times New Roman" w:hAnsi="Times New Roman" w:cs="Times New Roman"/>
              </w:rPr>
            </w:pPr>
            <w:r w:rsidRPr="00D31D89">
              <w:rPr>
                <w:rFonts w:ascii="Times New Roman" w:hAnsi="Times New Roman" w:cs="Times New Roman"/>
              </w:rPr>
              <w:t xml:space="preserve">Hoofd </w:t>
            </w:r>
            <w:r w:rsidR="00871CEB" w:rsidRPr="00D31D89">
              <w:rPr>
                <w:rFonts w:ascii="Times New Roman" w:hAnsi="Times New Roman" w:cs="Times New Roman"/>
              </w:rPr>
              <w:t xml:space="preserve">Wonen </w:t>
            </w:r>
            <w:proofErr w:type="spellStart"/>
            <w:r w:rsidR="00871CEB" w:rsidRPr="00D31D89">
              <w:rPr>
                <w:rFonts w:ascii="Times New Roman" w:hAnsi="Times New Roman" w:cs="Times New Roman"/>
              </w:rPr>
              <w:t>w</w:t>
            </w:r>
            <w:r w:rsidRPr="00D31D89">
              <w:rPr>
                <w:rFonts w:ascii="Times New Roman" w:hAnsi="Times New Roman" w:cs="Times New Roman"/>
              </w:rPr>
              <w:t>oningcorportie</w:t>
            </w:r>
            <w:proofErr w:type="spellEnd"/>
            <w:r w:rsidRPr="00D31D89">
              <w:rPr>
                <w:rFonts w:ascii="Times New Roman" w:hAnsi="Times New Roman" w:cs="Times New Roman"/>
              </w:rPr>
              <w:t xml:space="preserve"> HW</w:t>
            </w:r>
          </w:p>
        </w:tc>
        <w:tc>
          <w:tcPr>
            <w:tcW w:w="2866" w:type="dxa"/>
          </w:tcPr>
          <w:p w14:paraId="6DA6835E" w14:textId="345BD9DE" w:rsidR="005719E0" w:rsidRPr="00D31D89" w:rsidRDefault="005719E0" w:rsidP="00907C43">
            <w:pPr>
              <w:rPr>
                <w:rFonts w:ascii="Times New Roman" w:hAnsi="Times New Roman" w:cs="Times New Roman"/>
              </w:rPr>
            </w:pPr>
            <w:r w:rsidRPr="00D31D89">
              <w:rPr>
                <w:rFonts w:ascii="Times New Roman" w:hAnsi="Times New Roman" w:cs="Times New Roman"/>
              </w:rPr>
              <w:t>Marcel Mulder</w:t>
            </w:r>
          </w:p>
        </w:tc>
        <w:tc>
          <w:tcPr>
            <w:tcW w:w="2866" w:type="dxa"/>
          </w:tcPr>
          <w:p w14:paraId="280AADCD" w14:textId="268CC9BD" w:rsidR="005719E0" w:rsidRPr="00D31D89" w:rsidRDefault="005719E0" w:rsidP="00907C43">
            <w:pPr>
              <w:rPr>
                <w:rFonts w:ascii="Times New Roman" w:hAnsi="Times New Roman" w:cs="Times New Roman"/>
              </w:rPr>
            </w:pPr>
            <w:r w:rsidRPr="00D31D89">
              <w:rPr>
                <w:rFonts w:ascii="Times New Roman" w:hAnsi="Times New Roman" w:cs="Times New Roman"/>
              </w:rPr>
              <w:t>14-06-2017</w:t>
            </w:r>
          </w:p>
        </w:tc>
      </w:tr>
      <w:tr w:rsidR="00907C43" w:rsidRPr="00D31D89" w14:paraId="5F05FF20" w14:textId="77777777" w:rsidTr="002F6D7D">
        <w:trPr>
          <w:trHeight w:val="399"/>
        </w:trPr>
        <w:tc>
          <w:tcPr>
            <w:tcW w:w="2865" w:type="dxa"/>
          </w:tcPr>
          <w:p w14:paraId="395ABFAD" w14:textId="4DEE7513" w:rsidR="00907C43" w:rsidRPr="00D31D89" w:rsidRDefault="00907C43" w:rsidP="002F6D7D">
            <w:pPr>
              <w:rPr>
                <w:rFonts w:ascii="Times New Roman" w:hAnsi="Times New Roman" w:cs="Times New Roman"/>
              </w:rPr>
            </w:pPr>
            <w:r w:rsidRPr="00D31D89">
              <w:rPr>
                <w:rFonts w:ascii="Times New Roman" w:hAnsi="Times New Roman" w:cs="Times New Roman"/>
              </w:rPr>
              <w:t xml:space="preserve">Contactpersoon </w:t>
            </w:r>
            <w:r w:rsidR="00871CEB" w:rsidRPr="00D31D89">
              <w:rPr>
                <w:rFonts w:ascii="Times New Roman" w:hAnsi="Times New Roman" w:cs="Times New Roman"/>
              </w:rPr>
              <w:t xml:space="preserve">uitvoering </w:t>
            </w:r>
            <w:r w:rsidRPr="00D31D89">
              <w:rPr>
                <w:rFonts w:ascii="Times New Roman" w:hAnsi="Times New Roman" w:cs="Times New Roman"/>
              </w:rPr>
              <w:t>gemeente woningcorporatie HW</w:t>
            </w:r>
          </w:p>
        </w:tc>
        <w:tc>
          <w:tcPr>
            <w:tcW w:w="2866" w:type="dxa"/>
          </w:tcPr>
          <w:p w14:paraId="69781049" w14:textId="77777777" w:rsidR="00907C43" w:rsidRPr="00D31D89" w:rsidRDefault="00907C43" w:rsidP="002F6D7D">
            <w:pPr>
              <w:rPr>
                <w:rFonts w:ascii="Times New Roman" w:hAnsi="Times New Roman" w:cs="Times New Roman"/>
              </w:rPr>
            </w:pPr>
            <w:r w:rsidRPr="00D31D89">
              <w:rPr>
                <w:rFonts w:ascii="Times New Roman" w:hAnsi="Times New Roman" w:cs="Times New Roman"/>
              </w:rPr>
              <w:t>Anneke van Baalen-Blanken</w:t>
            </w:r>
          </w:p>
        </w:tc>
        <w:tc>
          <w:tcPr>
            <w:tcW w:w="2866" w:type="dxa"/>
          </w:tcPr>
          <w:p w14:paraId="3E15A274" w14:textId="1FB69113" w:rsidR="00907C43" w:rsidRPr="00D31D89" w:rsidRDefault="005719E0" w:rsidP="002F6D7D">
            <w:pPr>
              <w:rPr>
                <w:rFonts w:ascii="Times New Roman" w:hAnsi="Times New Roman" w:cs="Times New Roman"/>
              </w:rPr>
            </w:pPr>
            <w:r w:rsidRPr="00D31D89">
              <w:rPr>
                <w:rFonts w:ascii="Times New Roman" w:hAnsi="Times New Roman" w:cs="Times New Roman"/>
              </w:rPr>
              <w:t>24-04-2017 (met Nelly Groeneweg)</w:t>
            </w:r>
          </w:p>
        </w:tc>
      </w:tr>
      <w:tr w:rsidR="00907C43" w:rsidRPr="00D31D89" w14:paraId="0663A613" w14:textId="77777777" w:rsidTr="002F6D7D">
        <w:trPr>
          <w:trHeight w:val="423"/>
        </w:trPr>
        <w:tc>
          <w:tcPr>
            <w:tcW w:w="2865" w:type="dxa"/>
          </w:tcPr>
          <w:p w14:paraId="0419574E" w14:textId="77777777" w:rsidR="00907C43" w:rsidRPr="00D31D89" w:rsidRDefault="00907C43" w:rsidP="002F6D7D">
            <w:pPr>
              <w:rPr>
                <w:rFonts w:ascii="Times New Roman" w:hAnsi="Times New Roman" w:cs="Times New Roman"/>
              </w:rPr>
            </w:pPr>
            <w:r w:rsidRPr="00D31D89">
              <w:rPr>
                <w:rFonts w:ascii="Times New Roman" w:hAnsi="Times New Roman" w:cs="Times New Roman"/>
              </w:rPr>
              <w:lastRenderedPageBreak/>
              <w:t>Gebiedsteamleider woningcorporatie HW</w:t>
            </w:r>
          </w:p>
        </w:tc>
        <w:tc>
          <w:tcPr>
            <w:tcW w:w="2866" w:type="dxa"/>
          </w:tcPr>
          <w:p w14:paraId="5B36F54B" w14:textId="77777777" w:rsidR="00907C43" w:rsidRPr="00D31D89" w:rsidRDefault="00907C43" w:rsidP="002F6D7D">
            <w:pPr>
              <w:rPr>
                <w:rFonts w:ascii="Times New Roman" w:hAnsi="Times New Roman" w:cs="Times New Roman"/>
              </w:rPr>
            </w:pPr>
            <w:r w:rsidRPr="00D31D89">
              <w:rPr>
                <w:rFonts w:ascii="Times New Roman" w:hAnsi="Times New Roman" w:cs="Times New Roman"/>
              </w:rPr>
              <w:t>Nelly Groeneweg</w:t>
            </w:r>
          </w:p>
        </w:tc>
        <w:tc>
          <w:tcPr>
            <w:tcW w:w="2866" w:type="dxa"/>
          </w:tcPr>
          <w:p w14:paraId="666D33A8" w14:textId="39E850E8" w:rsidR="00907C43" w:rsidRPr="00D31D89" w:rsidRDefault="005719E0" w:rsidP="002F6D7D">
            <w:pPr>
              <w:rPr>
                <w:rFonts w:ascii="Times New Roman" w:hAnsi="Times New Roman" w:cs="Times New Roman"/>
              </w:rPr>
            </w:pPr>
            <w:r w:rsidRPr="00D31D89">
              <w:rPr>
                <w:rFonts w:ascii="Times New Roman" w:hAnsi="Times New Roman" w:cs="Times New Roman"/>
              </w:rPr>
              <w:t>24-04-2017 (met Anneke van Baalen-Blanken)</w:t>
            </w:r>
          </w:p>
        </w:tc>
      </w:tr>
      <w:tr w:rsidR="005719E0" w:rsidRPr="00D31D89" w14:paraId="370A3217" w14:textId="77777777" w:rsidTr="002F6D7D">
        <w:trPr>
          <w:trHeight w:val="423"/>
        </w:trPr>
        <w:tc>
          <w:tcPr>
            <w:tcW w:w="2865" w:type="dxa"/>
          </w:tcPr>
          <w:p w14:paraId="57532F62" w14:textId="31A12938" w:rsidR="005719E0" w:rsidRPr="00D31D89" w:rsidRDefault="005719E0" w:rsidP="002F6D7D">
            <w:pPr>
              <w:rPr>
                <w:rFonts w:ascii="Times New Roman" w:hAnsi="Times New Roman" w:cs="Times New Roman"/>
              </w:rPr>
            </w:pPr>
            <w:r w:rsidRPr="00D31D89">
              <w:rPr>
                <w:rFonts w:ascii="Times New Roman" w:hAnsi="Times New Roman" w:cs="Times New Roman"/>
              </w:rPr>
              <w:t xml:space="preserve">Projectleider </w:t>
            </w:r>
            <w:r w:rsidR="00B700CC" w:rsidRPr="00D31D89">
              <w:rPr>
                <w:rFonts w:ascii="Times New Roman" w:hAnsi="Times New Roman" w:cs="Times New Roman"/>
              </w:rPr>
              <w:t>Vergunninghouder</w:t>
            </w:r>
            <w:r w:rsidRPr="00D31D89">
              <w:rPr>
                <w:rFonts w:ascii="Times New Roman" w:hAnsi="Times New Roman" w:cs="Times New Roman"/>
              </w:rPr>
              <w:t>s</w:t>
            </w:r>
          </w:p>
        </w:tc>
        <w:tc>
          <w:tcPr>
            <w:tcW w:w="2866" w:type="dxa"/>
          </w:tcPr>
          <w:p w14:paraId="2D4D9A32" w14:textId="1D687ED1" w:rsidR="005719E0" w:rsidRPr="00D31D89" w:rsidRDefault="005719E0" w:rsidP="002F6D7D">
            <w:pPr>
              <w:rPr>
                <w:rFonts w:ascii="Times New Roman" w:hAnsi="Times New Roman" w:cs="Times New Roman"/>
              </w:rPr>
            </w:pPr>
            <w:r w:rsidRPr="00D31D89">
              <w:rPr>
                <w:rFonts w:ascii="Times New Roman" w:hAnsi="Times New Roman" w:cs="Times New Roman"/>
              </w:rPr>
              <w:t>Henk Groeneveld</w:t>
            </w:r>
          </w:p>
        </w:tc>
        <w:tc>
          <w:tcPr>
            <w:tcW w:w="2866" w:type="dxa"/>
          </w:tcPr>
          <w:p w14:paraId="15213C12" w14:textId="2074A74E" w:rsidR="005719E0" w:rsidRPr="00D31D89" w:rsidRDefault="005719E0" w:rsidP="002F6D7D">
            <w:pPr>
              <w:rPr>
                <w:rFonts w:ascii="Times New Roman" w:hAnsi="Times New Roman" w:cs="Times New Roman"/>
              </w:rPr>
            </w:pPr>
            <w:r w:rsidRPr="00D31D89">
              <w:rPr>
                <w:rFonts w:ascii="Times New Roman" w:hAnsi="Times New Roman" w:cs="Times New Roman"/>
              </w:rPr>
              <w:t>24-04-2017</w:t>
            </w:r>
          </w:p>
        </w:tc>
      </w:tr>
      <w:tr w:rsidR="00907C43" w:rsidRPr="00D31D89" w14:paraId="0B5E3D1A" w14:textId="77777777" w:rsidTr="00907C43">
        <w:trPr>
          <w:trHeight w:val="423"/>
        </w:trPr>
        <w:tc>
          <w:tcPr>
            <w:tcW w:w="2865" w:type="dxa"/>
          </w:tcPr>
          <w:p w14:paraId="5B9ABA6E" w14:textId="326B7351" w:rsidR="00907C43" w:rsidRPr="00D31D89" w:rsidRDefault="00907C43" w:rsidP="00907C43">
            <w:pPr>
              <w:rPr>
                <w:rFonts w:ascii="Times New Roman" w:hAnsi="Times New Roman" w:cs="Times New Roman"/>
              </w:rPr>
            </w:pPr>
            <w:r w:rsidRPr="00D31D89">
              <w:rPr>
                <w:rFonts w:ascii="Times New Roman" w:hAnsi="Times New Roman" w:cs="Times New Roman"/>
              </w:rPr>
              <w:t>Wethouder HW</w:t>
            </w:r>
          </w:p>
        </w:tc>
        <w:tc>
          <w:tcPr>
            <w:tcW w:w="2866" w:type="dxa"/>
          </w:tcPr>
          <w:p w14:paraId="59EEE9AC" w14:textId="5F33A7B7" w:rsidR="00907C43" w:rsidRPr="00D31D89" w:rsidRDefault="00907C43" w:rsidP="00907C43">
            <w:pPr>
              <w:rPr>
                <w:rFonts w:ascii="Times New Roman" w:hAnsi="Times New Roman" w:cs="Times New Roman"/>
              </w:rPr>
            </w:pPr>
            <w:r w:rsidRPr="00D31D89">
              <w:rPr>
                <w:rFonts w:ascii="Times New Roman" w:hAnsi="Times New Roman" w:cs="Times New Roman"/>
              </w:rPr>
              <w:t xml:space="preserve">Piet van </w:t>
            </w:r>
            <w:proofErr w:type="spellStart"/>
            <w:r w:rsidRPr="00D31D89">
              <w:rPr>
                <w:rFonts w:ascii="Times New Roman" w:hAnsi="Times New Roman" w:cs="Times New Roman"/>
              </w:rPr>
              <w:t>Leenen</w:t>
            </w:r>
            <w:proofErr w:type="spellEnd"/>
          </w:p>
        </w:tc>
        <w:tc>
          <w:tcPr>
            <w:tcW w:w="2866" w:type="dxa"/>
          </w:tcPr>
          <w:p w14:paraId="3D8751E9" w14:textId="457B1AAB" w:rsidR="00907C43" w:rsidRPr="00D31D89" w:rsidRDefault="005719E0" w:rsidP="00907C43">
            <w:pPr>
              <w:rPr>
                <w:rFonts w:ascii="Times New Roman" w:hAnsi="Times New Roman" w:cs="Times New Roman"/>
              </w:rPr>
            </w:pPr>
            <w:r w:rsidRPr="00D31D89">
              <w:rPr>
                <w:rFonts w:ascii="Times New Roman" w:hAnsi="Times New Roman" w:cs="Times New Roman"/>
              </w:rPr>
              <w:t>21-06-2017</w:t>
            </w:r>
          </w:p>
        </w:tc>
      </w:tr>
      <w:tr w:rsidR="005719E0" w:rsidRPr="00D31D89" w14:paraId="20AB7300" w14:textId="77777777" w:rsidTr="00907C43">
        <w:trPr>
          <w:trHeight w:val="423"/>
        </w:trPr>
        <w:tc>
          <w:tcPr>
            <w:tcW w:w="2865" w:type="dxa"/>
          </w:tcPr>
          <w:p w14:paraId="5E70E945" w14:textId="2E6576FD" w:rsidR="005719E0" w:rsidRPr="00D31D89" w:rsidRDefault="005719E0" w:rsidP="00907C43">
            <w:pPr>
              <w:rPr>
                <w:rFonts w:ascii="Times New Roman" w:hAnsi="Times New Roman" w:cs="Times New Roman"/>
              </w:rPr>
            </w:pPr>
            <w:r w:rsidRPr="00D31D89">
              <w:rPr>
                <w:rFonts w:ascii="Times New Roman" w:hAnsi="Times New Roman" w:cs="Times New Roman"/>
              </w:rPr>
              <w:t>Teamleider welzijnsorganisatie HW</w:t>
            </w:r>
          </w:p>
        </w:tc>
        <w:tc>
          <w:tcPr>
            <w:tcW w:w="2866" w:type="dxa"/>
          </w:tcPr>
          <w:p w14:paraId="2CB1F0A8" w14:textId="05928129" w:rsidR="005719E0" w:rsidRPr="00D31D89" w:rsidRDefault="005719E0" w:rsidP="00907C43">
            <w:pPr>
              <w:rPr>
                <w:rFonts w:ascii="Times New Roman" w:hAnsi="Times New Roman" w:cs="Times New Roman"/>
              </w:rPr>
            </w:pPr>
            <w:r w:rsidRPr="00D31D89">
              <w:rPr>
                <w:rFonts w:ascii="Times New Roman" w:hAnsi="Times New Roman" w:cs="Times New Roman"/>
              </w:rPr>
              <w:t>Arie Verweij</w:t>
            </w:r>
          </w:p>
        </w:tc>
        <w:tc>
          <w:tcPr>
            <w:tcW w:w="2866" w:type="dxa"/>
          </w:tcPr>
          <w:p w14:paraId="416A28C9" w14:textId="364318B4" w:rsidR="005719E0" w:rsidRPr="00D31D89" w:rsidRDefault="005719E0" w:rsidP="00907C43">
            <w:pPr>
              <w:rPr>
                <w:rFonts w:ascii="Times New Roman" w:hAnsi="Times New Roman" w:cs="Times New Roman"/>
              </w:rPr>
            </w:pPr>
            <w:r w:rsidRPr="00D31D89">
              <w:rPr>
                <w:rFonts w:ascii="Times New Roman" w:hAnsi="Times New Roman" w:cs="Times New Roman"/>
              </w:rPr>
              <w:t>24-04-2017</w:t>
            </w:r>
          </w:p>
        </w:tc>
      </w:tr>
      <w:tr w:rsidR="005719E0" w:rsidRPr="00D31D89" w14:paraId="202C2618" w14:textId="77777777" w:rsidTr="00907C43">
        <w:trPr>
          <w:trHeight w:val="423"/>
        </w:trPr>
        <w:tc>
          <w:tcPr>
            <w:tcW w:w="2865" w:type="dxa"/>
          </w:tcPr>
          <w:p w14:paraId="33A6D0FC" w14:textId="6071ACAD" w:rsidR="005719E0" w:rsidRPr="00D31D89" w:rsidRDefault="005719E0" w:rsidP="00907C43">
            <w:pPr>
              <w:rPr>
                <w:rFonts w:ascii="Times New Roman" w:hAnsi="Times New Roman" w:cs="Times New Roman"/>
              </w:rPr>
            </w:pPr>
            <w:proofErr w:type="spellStart"/>
            <w:r w:rsidRPr="00D31D89">
              <w:rPr>
                <w:rFonts w:ascii="Times New Roman" w:hAnsi="Times New Roman" w:cs="Times New Roman"/>
              </w:rPr>
              <w:t>Plaatsvervanged</w:t>
            </w:r>
            <w:proofErr w:type="spellEnd"/>
            <w:r w:rsidRPr="00D31D89">
              <w:rPr>
                <w:rFonts w:ascii="Times New Roman" w:hAnsi="Times New Roman" w:cs="Times New Roman"/>
              </w:rPr>
              <w:t xml:space="preserve"> teamleider welzijnsorganisatie HW</w:t>
            </w:r>
          </w:p>
        </w:tc>
        <w:tc>
          <w:tcPr>
            <w:tcW w:w="2866" w:type="dxa"/>
          </w:tcPr>
          <w:p w14:paraId="21AC17CF" w14:textId="03FA5E30" w:rsidR="005719E0" w:rsidRPr="00D31D89" w:rsidRDefault="005719E0" w:rsidP="00907C43">
            <w:pPr>
              <w:rPr>
                <w:rFonts w:ascii="Times New Roman" w:hAnsi="Times New Roman" w:cs="Times New Roman"/>
              </w:rPr>
            </w:pPr>
            <w:r w:rsidRPr="00D31D89">
              <w:rPr>
                <w:rFonts w:ascii="Times New Roman" w:hAnsi="Times New Roman" w:cs="Times New Roman"/>
              </w:rPr>
              <w:t xml:space="preserve">Julia </w:t>
            </w:r>
            <w:proofErr w:type="spellStart"/>
            <w:r w:rsidRPr="00D31D89">
              <w:rPr>
                <w:rFonts w:ascii="Times New Roman" w:hAnsi="Times New Roman" w:cs="Times New Roman"/>
              </w:rPr>
              <w:t>Ronnebeck</w:t>
            </w:r>
            <w:proofErr w:type="spellEnd"/>
          </w:p>
        </w:tc>
        <w:tc>
          <w:tcPr>
            <w:tcW w:w="2866" w:type="dxa"/>
          </w:tcPr>
          <w:p w14:paraId="621A25E1" w14:textId="1EB94AE6" w:rsidR="005719E0" w:rsidRPr="00D31D89" w:rsidRDefault="005719E0" w:rsidP="00907C43">
            <w:pPr>
              <w:rPr>
                <w:rFonts w:ascii="Times New Roman" w:hAnsi="Times New Roman" w:cs="Times New Roman"/>
              </w:rPr>
            </w:pPr>
            <w:r w:rsidRPr="00D31D89">
              <w:rPr>
                <w:rFonts w:ascii="Times New Roman" w:hAnsi="Times New Roman" w:cs="Times New Roman"/>
              </w:rPr>
              <w:t>21-06-2017</w:t>
            </w:r>
          </w:p>
        </w:tc>
      </w:tr>
      <w:tr w:rsidR="005719E0" w:rsidRPr="00D31D89" w14:paraId="42FA4308" w14:textId="77777777" w:rsidTr="00907C43">
        <w:trPr>
          <w:trHeight w:val="423"/>
        </w:trPr>
        <w:tc>
          <w:tcPr>
            <w:tcW w:w="2865" w:type="dxa"/>
          </w:tcPr>
          <w:p w14:paraId="77B9DE0D" w14:textId="15EA5F68" w:rsidR="005719E0" w:rsidRPr="00D31D89" w:rsidRDefault="005719E0" w:rsidP="00907C43">
            <w:pPr>
              <w:rPr>
                <w:rFonts w:ascii="Times New Roman" w:hAnsi="Times New Roman" w:cs="Times New Roman"/>
              </w:rPr>
            </w:pPr>
            <w:r w:rsidRPr="00D31D89">
              <w:rPr>
                <w:rFonts w:ascii="Times New Roman" w:hAnsi="Times New Roman" w:cs="Times New Roman"/>
              </w:rPr>
              <w:t>Beleidsmedewerker gemeente N</w:t>
            </w:r>
          </w:p>
        </w:tc>
        <w:tc>
          <w:tcPr>
            <w:tcW w:w="2866" w:type="dxa"/>
          </w:tcPr>
          <w:p w14:paraId="308892B5" w14:textId="0644F97C" w:rsidR="005719E0" w:rsidRPr="00D31D89" w:rsidRDefault="005719E0" w:rsidP="00907C43">
            <w:pPr>
              <w:rPr>
                <w:rFonts w:ascii="Times New Roman" w:hAnsi="Times New Roman" w:cs="Times New Roman"/>
              </w:rPr>
            </w:pPr>
            <w:r w:rsidRPr="00D31D89">
              <w:rPr>
                <w:rFonts w:ascii="Times New Roman" w:hAnsi="Times New Roman" w:cs="Times New Roman"/>
              </w:rPr>
              <w:t>Martinus Visser</w:t>
            </w:r>
          </w:p>
        </w:tc>
        <w:tc>
          <w:tcPr>
            <w:tcW w:w="2866" w:type="dxa"/>
          </w:tcPr>
          <w:p w14:paraId="0270F882" w14:textId="5D6D64E4" w:rsidR="005719E0" w:rsidRPr="00D31D89" w:rsidRDefault="005719E0" w:rsidP="00907C43">
            <w:pPr>
              <w:rPr>
                <w:rFonts w:ascii="Times New Roman" w:hAnsi="Times New Roman" w:cs="Times New Roman"/>
              </w:rPr>
            </w:pPr>
            <w:r w:rsidRPr="00D31D89">
              <w:rPr>
                <w:rFonts w:ascii="Times New Roman" w:hAnsi="Times New Roman" w:cs="Times New Roman"/>
              </w:rPr>
              <w:t>11-05-2017</w:t>
            </w:r>
          </w:p>
        </w:tc>
      </w:tr>
      <w:tr w:rsidR="005719E0" w:rsidRPr="00D31D89" w14:paraId="197A36A8" w14:textId="77777777" w:rsidTr="00907C43">
        <w:trPr>
          <w:trHeight w:val="423"/>
        </w:trPr>
        <w:tc>
          <w:tcPr>
            <w:tcW w:w="2865" w:type="dxa"/>
          </w:tcPr>
          <w:p w14:paraId="0C2AEDF7" w14:textId="72A0B133" w:rsidR="005719E0" w:rsidRPr="00D31D89" w:rsidRDefault="005719E0" w:rsidP="00907C43">
            <w:pPr>
              <w:rPr>
                <w:rFonts w:ascii="Times New Roman" w:hAnsi="Times New Roman" w:cs="Times New Roman"/>
              </w:rPr>
            </w:pPr>
            <w:r w:rsidRPr="00D31D89">
              <w:rPr>
                <w:rFonts w:ascii="Times New Roman" w:hAnsi="Times New Roman" w:cs="Times New Roman"/>
              </w:rPr>
              <w:t>Voormalig beleidsmedewerker gemeente N</w:t>
            </w:r>
          </w:p>
        </w:tc>
        <w:tc>
          <w:tcPr>
            <w:tcW w:w="2866" w:type="dxa"/>
          </w:tcPr>
          <w:p w14:paraId="65F7C471" w14:textId="47C3F6AA" w:rsidR="005719E0" w:rsidRPr="00D31D89" w:rsidRDefault="005719E0" w:rsidP="00907C43">
            <w:pPr>
              <w:rPr>
                <w:rFonts w:ascii="Times New Roman" w:hAnsi="Times New Roman" w:cs="Times New Roman"/>
              </w:rPr>
            </w:pPr>
            <w:proofErr w:type="spellStart"/>
            <w:r w:rsidRPr="00D31D89">
              <w:rPr>
                <w:rFonts w:ascii="Times New Roman" w:hAnsi="Times New Roman" w:cs="Times New Roman"/>
              </w:rPr>
              <w:t>Jessy</w:t>
            </w:r>
            <w:proofErr w:type="spellEnd"/>
            <w:r w:rsidRPr="00D31D89">
              <w:rPr>
                <w:rFonts w:ascii="Times New Roman" w:hAnsi="Times New Roman" w:cs="Times New Roman"/>
              </w:rPr>
              <w:t xml:space="preserve"> </w:t>
            </w:r>
            <w:proofErr w:type="spellStart"/>
            <w:r w:rsidRPr="00D31D89">
              <w:rPr>
                <w:rFonts w:ascii="Times New Roman" w:hAnsi="Times New Roman" w:cs="Times New Roman"/>
              </w:rPr>
              <w:t>Cijntje</w:t>
            </w:r>
            <w:proofErr w:type="spellEnd"/>
          </w:p>
        </w:tc>
        <w:tc>
          <w:tcPr>
            <w:tcW w:w="2866" w:type="dxa"/>
          </w:tcPr>
          <w:p w14:paraId="6D38073A" w14:textId="1DD9A503" w:rsidR="005719E0" w:rsidRPr="00D31D89" w:rsidRDefault="005719E0" w:rsidP="00907C43">
            <w:pPr>
              <w:rPr>
                <w:rFonts w:ascii="Times New Roman" w:hAnsi="Times New Roman" w:cs="Times New Roman"/>
              </w:rPr>
            </w:pPr>
            <w:r w:rsidRPr="00D31D89">
              <w:rPr>
                <w:rFonts w:ascii="Times New Roman" w:hAnsi="Times New Roman" w:cs="Times New Roman"/>
              </w:rPr>
              <w:t>22-06-2017</w:t>
            </w:r>
          </w:p>
        </w:tc>
      </w:tr>
      <w:tr w:rsidR="005719E0" w:rsidRPr="00D31D89" w14:paraId="14DE0A99" w14:textId="77777777" w:rsidTr="00907C43">
        <w:trPr>
          <w:trHeight w:val="423"/>
        </w:trPr>
        <w:tc>
          <w:tcPr>
            <w:tcW w:w="2865" w:type="dxa"/>
          </w:tcPr>
          <w:p w14:paraId="3B1EB4F5" w14:textId="431DAF8C" w:rsidR="005719E0" w:rsidRPr="00D31D89" w:rsidRDefault="005719E0" w:rsidP="00907C43">
            <w:pPr>
              <w:rPr>
                <w:rFonts w:ascii="Times New Roman" w:hAnsi="Times New Roman" w:cs="Times New Roman"/>
              </w:rPr>
            </w:pPr>
            <w:r w:rsidRPr="00D31D89">
              <w:rPr>
                <w:rFonts w:ascii="Times New Roman" w:hAnsi="Times New Roman" w:cs="Times New Roman"/>
              </w:rPr>
              <w:t>Wethouder N</w:t>
            </w:r>
          </w:p>
        </w:tc>
        <w:tc>
          <w:tcPr>
            <w:tcW w:w="2866" w:type="dxa"/>
          </w:tcPr>
          <w:p w14:paraId="2410FA3D" w14:textId="64E466DF" w:rsidR="005719E0" w:rsidRPr="00D31D89" w:rsidRDefault="005719E0" w:rsidP="00907C43">
            <w:pPr>
              <w:rPr>
                <w:rFonts w:ascii="Times New Roman" w:hAnsi="Times New Roman" w:cs="Times New Roman"/>
              </w:rPr>
            </w:pPr>
            <w:r w:rsidRPr="00D31D89">
              <w:rPr>
                <w:rFonts w:ascii="Times New Roman" w:hAnsi="Times New Roman" w:cs="Times New Roman"/>
              </w:rPr>
              <w:t>Hein Kuiken</w:t>
            </w:r>
          </w:p>
        </w:tc>
        <w:tc>
          <w:tcPr>
            <w:tcW w:w="2866" w:type="dxa"/>
          </w:tcPr>
          <w:p w14:paraId="3A5CCAD4" w14:textId="419C280D" w:rsidR="005719E0" w:rsidRPr="00D31D89" w:rsidRDefault="005719E0" w:rsidP="00907C43">
            <w:pPr>
              <w:rPr>
                <w:rFonts w:ascii="Times New Roman" w:hAnsi="Times New Roman" w:cs="Times New Roman"/>
              </w:rPr>
            </w:pPr>
            <w:r w:rsidRPr="00D31D89">
              <w:rPr>
                <w:rFonts w:ascii="Times New Roman" w:hAnsi="Times New Roman" w:cs="Times New Roman"/>
              </w:rPr>
              <w:t>22-06-2017</w:t>
            </w:r>
          </w:p>
        </w:tc>
      </w:tr>
      <w:tr w:rsidR="005719E0" w:rsidRPr="00D31D89" w14:paraId="7A4D866B" w14:textId="77777777" w:rsidTr="00907C43">
        <w:trPr>
          <w:trHeight w:val="423"/>
        </w:trPr>
        <w:tc>
          <w:tcPr>
            <w:tcW w:w="2865" w:type="dxa"/>
          </w:tcPr>
          <w:p w14:paraId="7AA4AEE4" w14:textId="50E503E3" w:rsidR="005719E0" w:rsidRPr="00D31D89" w:rsidRDefault="005719E0" w:rsidP="00907C43">
            <w:pPr>
              <w:rPr>
                <w:rFonts w:ascii="Times New Roman" w:hAnsi="Times New Roman" w:cs="Times New Roman"/>
              </w:rPr>
            </w:pPr>
            <w:r w:rsidRPr="00D31D89">
              <w:rPr>
                <w:rFonts w:ascii="Times New Roman" w:hAnsi="Times New Roman" w:cs="Times New Roman"/>
              </w:rPr>
              <w:t>Beleidsmedewerker Provincie N</w:t>
            </w:r>
          </w:p>
        </w:tc>
        <w:tc>
          <w:tcPr>
            <w:tcW w:w="2866" w:type="dxa"/>
          </w:tcPr>
          <w:p w14:paraId="1AD64C34" w14:textId="294B7120" w:rsidR="005719E0" w:rsidRPr="00D31D89" w:rsidRDefault="005719E0" w:rsidP="00907C43">
            <w:pPr>
              <w:rPr>
                <w:rFonts w:ascii="Times New Roman" w:hAnsi="Times New Roman" w:cs="Times New Roman"/>
              </w:rPr>
            </w:pPr>
            <w:r w:rsidRPr="00D31D89">
              <w:rPr>
                <w:rFonts w:ascii="Times New Roman" w:hAnsi="Times New Roman" w:cs="Times New Roman"/>
              </w:rPr>
              <w:t xml:space="preserve">Ingrid </w:t>
            </w:r>
            <w:proofErr w:type="spellStart"/>
            <w:r w:rsidRPr="00D31D89">
              <w:rPr>
                <w:rFonts w:ascii="Times New Roman" w:hAnsi="Times New Roman" w:cs="Times New Roman"/>
              </w:rPr>
              <w:t>Buurstra</w:t>
            </w:r>
            <w:proofErr w:type="spellEnd"/>
          </w:p>
        </w:tc>
        <w:tc>
          <w:tcPr>
            <w:tcW w:w="2866" w:type="dxa"/>
          </w:tcPr>
          <w:p w14:paraId="2A36259B" w14:textId="2858D542" w:rsidR="005719E0" w:rsidRPr="00D31D89" w:rsidRDefault="005719E0" w:rsidP="00907C43">
            <w:pPr>
              <w:rPr>
                <w:rFonts w:ascii="Times New Roman" w:hAnsi="Times New Roman" w:cs="Times New Roman"/>
              </w:rPr>
            </w:pPr>
            <w:r w:rsidRPr="00D31D89">
              <w:rPr>
                <w:rFonts w:ascii="Times New Roman" w:hAnsi="Times New Roman" w:cs="Times New Roman"/>
              </w:rPr>
              <w:t>11-05-2017</w:t>
            </w:r>
          </w:p>
        </w:tc>
      </w:tr>
      <w:tr w:rsidR="005719E0" w:rsidRPr="00D31D89" w14:paraId="78103B6E" w14:textId="77777777" w:rsidTr="00907C43">
        <w:trPr>
          <w:trHeight w:val="423"/>
        </w:trPr>
        <w:tc>
          <w:tcPr>
            <w:tcW w:w="2865" w:type="dxa"/>
          </w:tcPr>
          <w:p w14:paraId="003CDA15" w14:textId="21C4F595" w:rsidR="005719E0" w:rsidRPr="00D31D89" w:rsidRDefault="005719E0" w:rsidP="00907C43">
            <w:pPr>
              <w:rPr>
                <w:rFonts w:ascii="Times New Roman" w:hAnsi="Times New Roman" w:cs="Times New Roman"/>
              </w:rPr>
            </w:pPr>
            <w:r w:rsidRPr="00D31D89">
              <w:rPr>
                <w:rFonts w:ascii="Times New Roman" w:hAnsi="Times New Roman" w:cs="Times New Roman"/>
              </w:rPr>
              <w:t>Hoofd Diensten regionale sociale dienst N</w:t>
            </w:r>
          </w:p>
        </w:tc>
        <w:tc>
          <w:tcPr>
            <w:tcW w:w="2866" w:type="dxa"/>
          </w:tcPr>
          <w:p w14:paraId="39871825" w14:textId="77E8A7DD" w:rsidR="005719E0" w:rsidRPr="00D31D89" w:rsidRDefault="005719E0" w:rsidP="00907C43">
            <w:pPr>
              <w:rPr>
                <w:rFonts w:ascii="Times New Roman" w:hAnsi="Times New Roman" w:cs="Times New Roman"/>
              </w:rPr>
            </w:pPr>
            <w:r w:rsidRPr="00D31D89">
              <w:rPr>
                <w:rFonts w:ascii="Times New Roman" w:hAnsi="Times New Roman" w:cs="Times New Roman"/>
              </w:rPr>
              <w:t xml:space="preserve">Herman </w:t>
            </w:r>
            <w:proofErr w:type="spellStart"/>
            <w:r w:rsidRPr="00D31D89">
              <w:rPr>
                <w:rFonts w:ascii="Times New Roman" w:hAnsi="Times New Roman" w:cs="Times New Roman"/>
              </w:rPr>
              <w:t>Jillings</w:t>
            </w:r>
            <w:proofErr w:type="spellEnd"/>
          </w:p>
        </w:tc>
        <w:tc>
          <w:tcPr>
            <w:tcW w:w="2866" w:type="dxa"/>
          </w:tcPr>
          <w:p w14:paraId="0EB605FC" w14:textId="2C143247" w:rsidR="005719E0" w:rsidRPr="00D31D89" w:rsidRDefault="005719E0" w:rsidP="00907C43">
            <w:pPr>
              <w:rPr>
                <w:rFonts w:ascii="Times New Roman" w:hAnsi="Times New Roman" w:cs="Times New Roman"/>
              </w:rPr>
            </w:pPr>
            <w:r w:rsidRPr="00D31D89">
              <w:rPr>
                <w:rFonts w:ascii="Times New Roman" w:hAnsi="Times New Roman" w:cs="Times New Roman"/>
              </w:rPr>
              <w:t>22-06-2017</w:t>
            </w:r>
          </w:p>
        </w:tc>
      </w:tr>
      <w:tr w:rsidR="005719E0" w:rsidRPr="00D31D89" w14:paraId="6A58B257" w14:textId="77777777" w:rsidTr="00907C43">
        <w:trPr>
          <w:trHeight w:val="423"/>
        </w:trPr>
        <w:tc>
          <w:tcPr>
            <w:tcW w:w="2865" w:type="dxa"/>
          </w:tcPr>
          <w:p w14:paraId="76E3C2AE" w14:textId="67BEA379" w:rsidR="005719E0" w:rsidRPr="00D31D89" w:rsidRDefault="005719E0" w:rsidP="00907C43">
            <w:pPr>
              <w:rPr>
                <w:rFonts w:ascii="Times New Roman" w:hAnsi="Times New Roman" w:cs="Times New Roman"/>
              </w:rPr>
            </w:pPr>
            <w:r w:rsidRPr="00D31D89">
              <w:rPr>
                <w:rFonts w:ascii="Times New Roman" w:hAnsi="Times New Roman" w:cs="Times New Roman"/>
              </w:rPr>
              <w:t>Directeur welzijnsorganisatie N</w:t>
            </w:r>
          </w:p>
        </w:tc>
        <w:tc>
          <w:tcPr>
            <w:tcW w:w="2866" w:type="dxa"/>
          </w:tcPr>
          <w:p w14:paraId="1AB085A0" w14:textId="337CBBC7" w:rsidR="005719E0" w:rsidRPr="00D31D89" w:rsidRDefault="005719E0" w:rsidP="00907C43">
            <w:pPr>
              <w:rPr>
                <w:rFonts w:ascii="Times New Roman" w:hAnsi="Times New Roman" w:cs="Times New Roman"/>
              </w:rPr>
            </w:pPr>
            <w:r w:rsidRPr="00D31D89">
              <w:rPr>
                <w:rFonts w:ascii="Times New Roman" w:hAnsi="Times New Roman" w:cs="Times New Roman"/>
              </w:rPr>
              <w:t>Gerrit Terpstra</w:t>
            </w:r>
          </w:p>
        </w:tc>
        <w:tc>
          <w:tcPr>
            <w:tcW w:w="2866" w:type="dxa"/>
          </w:tcPr>
          <w:p w14:paraId="0102FAB5" w14:textId="2E8960E9" w:rsidR="005719E0" w:rsidRPr="00D31D89" w:rsidRDefault="005719E0" w:rsidP="00907C43">
            <w:pPr>
              <w:rPr>
                <w:rFonts w:ascii="Times New Roman" w:hAnsi="Times New Roman" w:cs="Times New Roman"/>
              </w:rPr>
            </w:pPr>
            <w:r w:rsidRPr="00D31D89">
              <w:rPr>
                <w:rFonts w:ascii="Times New Roman" w:hAnsi="Times New Roman" w:cs="Times New Roman"/>
              </w:rPr>
              <w:t>11-05-2017</w:t>
            </w:r>
          </w:p>
        </w:tc>
      </w:tr>
      <w:tr w:rsidR="005719E0" w:rsidRPr="00D31D89" w14:paraId="24C43D62" w14:textId="77777777" w:rsidTr="00907C43">
        <w:trPr>
          <w:trHeight w:val="423"/>
        </w:trPr>
        <w:tc>
          <w:tcPr>
            <w:tcW w:w="2865" w:type="dxa"/>
          </w:tcPr>
          <w:p w14:paraId="0AC72025" w14:textId="4772BCB3" w:rsidR="005719E0" w:rsidRPr="00D31D89" w:rsidRDefault="005719E0" w:rsidP="00907C43">
            <w:pPr>
              <w:rPr>
                <w:rFonts w:ascii="Times New Roman" w:hAnsi="Times New Roman" w:cs="Times New Roman"/>
              </w:rPr>
            </w:pPr>
            <w:r w:rsidRPr="00D31D89">
              <w:rPr>
                <w:rFonts w:ascii="Times New Roman" w:hAnsi="Times New Roman" w:cs="Times New Roman"/>
              </w:rPr>
              <w:t>Regiocoördinator N</w:t>
            </w:r>
          </w:p>
        </w:tc>
        <w:tc>
          <w:tcPr>
            <w:tcW w:w="2866" w:type="dxa"/>
          </w:tcPr>
          <w:p w14:paraId="1428F16D" w14:textId="67807DEF" w:rsidR="005719E0" w:rsidRPr="00D31D89" w:rsidRDefault="005719E0" w:rsidP="00907C43">
            <w:pPr>
              <w:rPr>
                <w:rFonts w:ascii="Times New Roman" w:hAnsi="Times New Roman" w:cs="Times New Roman"/>
              </w:rPr>
            </w:pPr>
            <w:proofErr w:type="spellStart"/>
            <w:r w:rsidRPr="00D31D89">
              <w:rPr>
                <w:rFonts w:ascii="Times New Roman" w:hAnsi="Times New Roman" w:cs="Times New Roman"/>
              </w:rPr>
              <w:t>Giny</w:t>
            </w:r>
            <w:proofErr w:type="spellEnd"/>
            <w:r w:rsidRPr="00D31D89">
              <w:rPr>
                <w:rFonts w:ascii="Times New Roman" w:hAnsi="Times New Roman" w:cs="Times New Roman"/>
              </w:rPr>
              <w:t xml:space="preserve"> van der Kolk</w:t>
            </w:r>
          </w:p>
        </w:tc>
        <w:tc>
          <w:tcPr>
            <w:tcW w:w="2866" w:type="dxa"/>
          </w:tcPr>
          <w:p w14:paraId="01C2AF1B" w14:textId="300EA3D8" w:rsidR="005719E0" w:rsidRPr="00D31D89" w:rsidRDefault="005719E0" w:rsidP="00907C43">
            <w:pPr>
              <w:rPr>
                <w:rFonts w:ascii="Times New Roman" w:hAnsi="Times New Roman" w:cs="Times New Roman"/>
              </w:rPr>
            </w:pPr>
            <w:r w:rsidRPr="00D31D89">
              <w:rPr>
                <w:rFonts w:ascii="Times New Roman" w:hAnsi="Times New Roman" w:cs="Times New Roman"/>
              </w:rPr>
              <w:t>08-05-2017</w:t>
            </w:r>
          </w:p>
        </w:tc>
      </w:tr>
      <w:tr w:rsidR="005719E0" w:rsidRPr="00D31D89" w14:paraId="0E5A02FC" w14:textId="77777777" w:rsidTr="00907C43">
        <w:trPr>
          <w:trHeight w:val="423"/>
        </w:trPr>
        <w:tc>
          <w:tcPr>
            <w:tcW w:w="2865" w:type="dxa"/>
          </w:tcPr>
          <w:p w14:paraId="0C10199F" w14:textId="326CA422" w:rsidR="005719E0" w:rsidRPr="00D31D89" w:rsidRDefault="005719E0" w:rsidP="00907C43">
            <w:pPr>
              <w:rPr>
                <w:rFonts w:ascii="Times New Roman" w:hAnsi="Times New Roman" w:cs="Times New Roman"/>
              </w:rPr>
            </w:pPr>
            <w:r w:rsidRPr="00D31D89">
              <w:rPr>
                <w:rFonts w:ascii="Times New Roman" w:hAnsi="Times New Roman" w:cs="Times New Roman"/>
              </w:rPr>
              <w:t>Beleidsmedewerker woningcorporatie N</w:t>
            </w:r>
          </w:p>
        </w:tc>
        <w:tc>
          <w:tcPr>
            <w:tcW w:w="2866" w:type="dxa"/>
          </w:tcPr>
          <w:p w14:paraId="60B38DB3" w14:textId="476C2439" w:rsidR="005719E0" w:rsidRPr="00D31D89" w:rsidRDefault="005719E0" w:rsidP="00907C43">
            <w:pPr>
              <w:rPr>
                <w:rFonts w:ascii="Times New Roman" w:hAnsi="Times New Roman" w:cs="Times New Roman"/>
              </w:rPr>
            </w:pPr>
            <w:r w:rsidRPr="00D31D89">
              <w:rPr>
                <w:rFonts w:ascii="Times New Roman" w:hAnsi="Times New Roman" w:cs="Times New Roman"/>
              </w:rPr>
              <w:t>Luc van der Wal</w:t>
            </w:r>
          </w:p>
        </w:tc>
        <w:tc>
          <w:tcPr>
            <w:tcW w:w="2866" w:type="dxa"/>
          </w:tcPr>
          <w:p w14:paraId="634FFAEB" w14:textId="3CB0711B" w:rsidR="005719E0" w:rsidRPr="00D31D89" w:rsidRDefault="005719E0" w:rsidP="00907C43">
            <w:pPr>
              <w:rPr>
                <w:rFonts w:ascii="Times New Roman" w:hAnsi="Times New Roman" w:cs="Times New Roman"/>
              </w:rPr>
            </w:pPr>
            <w:r w:rsidRPr="00D31D89">
              <w:rPr>
                <w:rFonts w:ascii="Times New Roman" w:hAnsi="Times New Roman" w:cs="Times New Roman"/>
              </w:rPr>
              <w:t>23-06-2017</w:t>
            </w:r>
          </w:p>
        </w:tc>
      </w:tr>
      <w:tr w:rsidR="005719E0" w:rsidRPr="00D31D89" w14:paraId="16EBA62E" w14:textId="77777777" w:rsidTr="00907C43">
        <w:trPr>
          <w:trHeight w:val="399"/>
        </w:trPr>
        <w:tc>
          <w:tcPr>
            <w:tcW w:w="2865" w:type="dxa"/>
          </w:tcPr>
          <w:p w14:paraId="24C6FF9E" w14:textId="2B625846" w:rsidR="005719E0" w:rsidRPr="00D31D89" w:rsidRDefault="005719E0" w:rsidP="00907C43">
            <w:pPr>
              <w:rPr>
                <w:rFonts w:ascii="Times New Roman" w:hAnsi="Times New Roman" w:cs="Times New Roman"/>
              </w:rPr>
            </w:pPr>
            <w:r w:rsidRPr="00D31D89">
              <w:rPr>
                <w:rFonts w:ascii="Times New Roman" w:hAnsi="Times New Roman" w:cs="Times New Roman"/>
              </w:rPr>
              <w:t>Hoofd Verhuur woningcorporatie N</w:t>
            </w:r>
          </w:p>
        </w:tc>
        <w:tc>
          <w:tcPr>
            <w:tcW w:w="2866" w:type="dxa"/>
          </w:tcPr>
          <w:p w14:paraId="01492898" w14:textId="30A5AABC" w:rsidR="005719E0" w:rsidRPr="00D31D89" w:rsidRDefault="005719E0" w:rsidP="00907C43">
            <w:pPr>
              <w:rPr>
                <w:rFonts w:ascii="Times New Roman" w:hAnsi="Times New Roman" w:cs="Times New Roman"/>
              </w:rPr>
            </w:pPr>
            <w:r w:rsidRPr="00D31D89">
              <w:rPr>
                <w:rFonts w:ascii="Times New Roman" w:hAnsi="Times New Roman" w:cs="Times New Roman"/>
              </w:rPr>
              <w:t xml:space="preserve">Willem </w:t>
            </w:r>
            <w:proofErr w:type="spellStart"/>
            <w:r w:rsidRPr="00D31D89">
              <w:rPr>
                <w:rFonts w:ascii="Times New Roman" w:hAnsi="Times New Roman" w:cs="Times New Roman"/>
              </w:rPr>
              <w:t>Seepma</w:t>
            </w:r>
            <w:proofErr w:type="spellEnd"/>
          </w:p>
        </w:tc>
        <w:tc>
          <w:tcPr>
            <w:tcW w:w="2866" w:type="dxa"/>
          </w:tcPr>
          <w:p w14:paraId="6EA6FAAD" w14:textId="385885DF" w:rsidR="005719E0" w:rsidRPr="00D31D89" w:rsidRDefault="005719E0" w:rsidP="00907C43">
            <w:pPr>
              <w:rPr>
                <w:rFonts w:ascii="Times New Roman" w:hAnsi="Times New Roman" w:cs="Times New Roman"/>
              </w:rPr>
            </w:pPr>
            <w:r w:rsidRPr="00D31D89">
              <w:rPr>
                <w:rFonts w:ascii="Times New Roman" w:hAnsi="Times New Roman" w:cs="Times New Roman"/>
              </w:rPr>
              <w:t>11-05-2017</w:t>
            </w:r>
          </w:p>
        </w:tc>
      </w:tr>
      <w:tr w:rsidR="005719E0" w:rsidRPr="00D31D89" w14:paraId="3766C43C" w14:textId="77777777" w:rsidTr="00907C43">
        <w:trPr>
          <w:trHeight w:val="423"/>
        </w:trPr>
        <w:tc>
          <w:tcPr>
            <w:tcW w:w="2865" w:type="dxa"/>
          </w:tcPr>
          <w:p w14:paraId="6952DDF1" w14:textId="1F21FB9F" w:rsidR="005719E0" w:rsidRPr="00D31D89" w:rsidRDefault="005719E0" w:rsidP="00907C43">
            <w:pPr>
              <w:rPr>
                <w:rFonts w:ascii="Times New Roman" w:hAnsi="Times New Roman" w:cs="Times New Roman"/>
              </w:rPr>
            </w:pPr>
            <w:r w:rsidRPr="00D31D89">
              <w:rPr>
                <w:rFonts w:ascii="Times New Roman" w:hAnsi="Times New Roman" w:cs="Times New Roman"/>
              </w:rPr>
              <w:t>Beleidsmedewerker woningcorporatie N</w:t>
            </w:r>
          </w:p>
        </w:tc>
        <w:tc>
          <w:tcPr>
            <w:tcW w:w="2866" w:type="dxa"/>
          </w:tcPr>
          <w:p w14:paraId="2B195F56" w14:textId="75BEC79E" w:rsidR="005719E0" w:rsidRPr="00D31D89" w:rsidRDefault="005719E0" w:rsidP="00907C43">
            <w:pPr>
              <w:rPr>
                <w:rFonts w:ascii="Times New Roman" w:hAnsi="Times New Roman" w:cs="Times New Roman"/>
              </w:rPr>
            </w:pPr>
            <w:r w:rsidRPr="00D31D89">
              <w:rPr>
                <w:rFonts w:ascii="Times New Roman" w:hAnsi="Times New Roman" w:cs="Times New Roman"/>
              </w:rPr>
              <w:t>Piet Bouma</w:t>
            </w:r>
          </w:p>
        </w:tc>
        <w:tc>
          <w:tcPr>
            <w:tcW w:w="2866" w:type="dxa"/>
          </w:tcPr>
          <w:p w14:paraId="076B3898" w14:textId="57EFF844" w:rsidR="005719E0" w:rsidRPr="00D31D89" w:rsidRDefault="005719E0" w:rsidP="00907C43">
            <w:pPr>
              <w:rPr>
                <w:rFonts w:ascii="Times New Roman" w:hAnsi="Times New Roman" w:cs="Times New Roman"/>
              </w:rPr>
            </w:pPr>
            <w:r w:rsidRPr="00D31D89">
              <w:rPr>
                <w:rFonts w:ascii="Times New Roman" w:hAnsi="Times New Roman" w:cs="Times New Roman"/>
              </w:rPr>
              <w:t>22-06-2017</w:t>
            </w:r>
          </w:p>
        </w:tc>
      </w:tr>
      <w:tr w:rsidR="005719E0" w:rsidRPr="00D31D89" w14:paraId="1A0991CE" w14:textId="77777777" w:rsidTr="00907C43">
        <w:trPr>
          <w:trHeight w:val="423"/>
        </w:trPr>
        <w:tc>
          <w:tcPr>
            <w:tcW w:w="2865" w:type="dxa"/>
          </w:tcPr>
          <w:p w14:paraId="7C83014B" w14:textId="2D6FA28E" w:rsidR="005719E0" w:rsidRPr="00D31D89" w:rsidRDefault="005719E0" w:rsidP="00907C43">
            <w:pPr>
              <w:rPr>
                <w:rFonts w:ascii="Times New Roman" w:hAnsi="Times New Roman" w:cs="Times New Roman"/>
              </w:rPr>
            </w:pPr>
            <w:r w:rsidRPr="00D31D89">
              <w:rPr>
                <w:rFonts w:ascii="Times New Roman" w:hAnsi="Times New Roman" w:cs="Times New Roman"/>
              </w:rPr>
              <w:t>Regievoerder COA N</w:t>
            </w:r>
          </w:p>
        </w:tc>
        <w:tc>
          <w:tcPr>
            <w:tcW w:w="2866" w:type="dxa"/>
          </w:tcPr>
          <w:p w14:paraId="48D58FBC" w14:textId="2EBBE193" w:rsidR="005719E0" w:rsidRPr="00D31D89" w:rsidRDefault="005719E0" w:rsidP="00907C43">
            <w:pPr>
              <w:rPr>
                <w:rFonts w:ascii="Times New Roman" w:hAnsi="Times New Roman" w:cs="Times New Roman"/>
              </w:rPr>
            </w:pPr>
            <w:r w:rsidRPr="00D31D89">
              <w:rPr>
                <w:rFonts w:ascii="Times New Roman" w:hAnsi="Times New Roman" w:cs="Times New Roman"/>
              </w:rPr>
              <w:t>Alies Strikwerda</w:t>
            </w:r>
          </w:p>
        </w:tc>
        <w:tc>
          <w:tcPr>
            <w:tcW w:w="2866" w:type="dxa"/>
          </w:tcPr>
          <w:p w14:paraId="43F7F1F1" w14:textId="48C45C1D" w:rsidR="005719E0" w:rsidRPr="00D31D89" w:rsidRDefault="005719E0" w:rsidP="00907C43">
            <w:pPr>
              <w:rPr>
                <w:rFonts w:ascii="Times New Roman" w:hAnsi="Times New Roman" w:cs="Times New Roman"/>
              </w:rPr>
            </w:pPr>
            <w:r w:rsidRPr="00D31D89">
              <w:rPr>
                <w:rFonts w:ascii="Times New Roman" w:hAnsi="Times New Roman" w:cs="Times New Roman"/>
              </w:rPr>
              <w:t>08-05-2017</w:t>
            </w:r>
          </w:p>
        </w:tc>
      </w:tr>
      <w:tr w:rsidR="00E3420A" w:rsidRPr="00D31D89" w14:paraId="7FD1445F" w14:textId="77777777" w:rsidTr="00907C43">
        <w:trPr>
          <w:trHeight w:val="423"/>
        </w:trPr>
        <w:tc>
          <w:tcPr>
            <w:tcW w:w="2865" w:type="dxa"/>
          </w:tcPr>
          <w:p w14:paraId="07EB0201" w14:textId="6D13BAF5" w:rsidR="00E3420A" w:rsidRPr="00D31D89" w:rsidRDefault="00E3420A" w:rsidP="00E3420A">
            <w:pPr>
              <w:rPr>
                <w:rFonts w:ascii="Times New Roman" w:hAnsi="Times New Roman" w:cs="Times New Roman"/>
              </w:rPr>
            </w:pPr>
            <w:r w:rsidRPr="00D31D89">
              <w:rPr>
                <w:rFonts w:ascii="Times New Roman" w:hAnsi="Times New Roman" w:cs="Times New Roman"/>
              </w:rPr>
              <w:t>Regiocoördinator samenwerking regio Alkmaar</w:t>
            </w:r>
          </w:p>
        </w:tc>
        <w:tc>
          <w:tcPr>
            <w:tcW w:w="2866" w:type="dxa"/>
          </w:tcPr>
          <w:p w14:paraId="5DB89E54" w14:textId="48EB93F8" w:rsidR="00E3420A" w:rsidRPr="00D31D89" w:rsidRDefault="00E3420A" w:rsidP="00E3420A">
            <w:pPr>
              <w:rPr>
                <w:rFonts w:ascii="Times New Roman" w:hAnsi="Times New Roman" w:cs="Times New Roman"/>
              </w:rPr>
            </w:pPr>
            <w:proofErr w:type="spellStart"/>
            <w:r w:rsidRPr="00D31D89">
              <w:rPr>
                <w:rFonts w:ascii="Times New Roman" w:hAnsi="Times New Roman" w:cs="Times New Roman"/>
              </w:rPr>
              <w:t>Elzelien</w:t>
            </w:r>
            <w:proofErr w:type="spellEnd"/>
            <w:r w:rsidRPr="00D31D89">
              <w:rPr>
                <w:rFonts w:ascii="Times New Roman" w:hAnsi="Times New Roman" w:cs="Times New Roman"/>
              </w:rPr>
              <w:t xml:space="preserve"> Baggelaar</w:t>
            </w:r>
          </w:p>
        </w:tc>
        <w:tc>
          <w:tcPr>
            <w:tcW w:w="2866" w:type="dxa"/>
          </w:tcPr>
          <w:p w14:paraId="0E9EDEAD" w14:textId="179F85B2" w:rsidR="00E3420A" w:rsidRPr="00D31D89" w:rsidRDefault="008767BA" w:rsidP="00E3420A">
            <w:pPr>
              <w:rPr>
                <w:rFonts w:ascii="Times New Roman" w:hAnsi="Times New Roman" w:cs="Times New Roman"/>
              </w:rPr>
            </w:pPr>
            <w:r>
              <w:rPr>
                <w:rFonts w:ascii="Times New Roman" w:hAnsi="Times New Roman" w:cs="Times New Roman"/>
              </w:rPr>
              <w:t>22</w:t>
            </w:r>
            <w:r w:rsidR="0007417D">
              <w:rPr>
                <w:rFonts w:ascii="Times New Roman" w:hAnsi="Times New Roman" w:cs="Times New Roman"/>
              </w:rPr>
              <w:t>-03-2017</w:t>
            </w:r>
          </w:p>
        </w:tc>
      </w:tr>
      <w:tr w:rsidR="00E3420A" w:rsidRPr="00D31D89" w14:paraId="190BAB77" w14:textId="77777777" w:rsidTr="00907C43">
        <w:trPr>
          <w:trHeight w:val="423"/>
        </w:trPr>
        <w:tc>
          <w:tcPr>
            <w:tcW w:w="2865" w:type="dxa"/>
          </w:tcPr>
          <w:p w14:paraId="583F6D4C" w14:textId="527C3399" w:rsidR="00E3420A" w:rsidRPr="00D31D89" w:rsidRDefault="00E3420A" w:rsidP="00E3420A">
            <w:pPr>
              <w:rPr>
                <w:rFonts w:ascii="Times New Roman" w:hAnsi="Times New Roman" w:cs="Times New Roman"/>
              </w:rPr>
            </w:pPr>
            <w:r w:rsidRPr="00D31D89">
              <w:rPr>
                <w:rFonts w:ascii="Times New Roman" w:hAnsi="Times New Roman" w:cs="Times New Roman"/>
              </w:rPr>
              <w:t>Contactpersoon samenwerking regio Westerkwartier</w:t>
            </w:r>
          </w:p>
        </w:tc>
        <w:tc>
          <w:tcPr>
            <w:tcW w:w="2866" w:type="dxa"/>
          </w:tcPr>
          <w:p w14:paraId="1450D015" w14:textId="70CAB3FC" w:rsidR="00E3420A" w:rsidRPr="00D31D89" w:rsidRDefault="00E3420A" w:rsidP="00E3420A">
            <w:pPr>
              <w:rPr>
                <w:rFonts w:ascii="Times New Roman" w:hAnsi="Times New Roman" w:cs="Times New Roman"/>
              </w:rPr>
            </w:pPr>
            <w:r w:rsidRPr="00D31D89">
              <w:rPr>
                <w:rFonts w:ascii="Times New Roman" w:hAnsi="Times New Roman" w:cs="Times New Roman"/>
              </w:rPr>
              <w:t>Peter Rebergen</w:t>
            </w:r>
          </w:p>
        </w:tc>
        <w:tc>
          <w:tcPr>
            <w:tcW w:w="2866" w:type="dxa"/>
          </w:tcPr>
          <w:p w14:paraId="7B4B7670" w14:textId="58C83706" w:rsidR="00E3420A" w:rsidRPr="00D31D89" w:rsidRDefault="0007417D" w:rsidP="00E3420A">
            <w:pPr>
              <w:rPr>
                <w:rFonts w:ascii="Times New Roman" w:hAnsi="Times New Roman" w:cs="Times New Roman"/>
              </w:rPr>
            </w:pPr>
            <w:r>
              <w:rPr>
                <w:rFonts w:ascii="Times New Roman" w:hAnsi="Times New Roman" w:cs="Times New Roman"/>
              </w:rPr>
              <w:t>23-03-2017</w:t>
            </w:r>
          </w:p>
        </w:tc>
      </w:tr>
      <w:tr w:rsidR="00E3420A" w:rsidRPr="00D31D89" w14:paraId="61F21AB7" w14:textId="77777777" w:rsidTr="00907C43">
        <w:trPr>
          <w:trHeight w:val="423"/>
        </w:trPr>
        <w:tc>
          <w:tcPr>
            <w:tcW w:w="2865" w:type="dxa"/>
          </w:tcPr>
          <w:p w14:paraId="0A547AAB" w14:textId="7F29FD67" w:rsidR="00E3420A" w:rsidRPr="00D31D89" w:rsidRDefault="00E3420A" w:rsidP="00E3420A">
            <w:pPr>
              <w:rPr>
                <w:rFonts w:ascii="Times New Roman" w:hAnsi="Times New Roman" w:cs="Times New Roman"/>
              </w:rPr>
            </w:pPr>
            <w:r w:rsidRPr="00D31D89">
              <w:rPr>
                <w:rFonts w:ascii="Times New Roman" w:hAnsi="Times New Roman" w:cs="Times New Roman"/>
              </w:rPr>
              <w:t>Accountmanager OTAV</w:t>
            </w:r>
          </w:p>
        </w:tc>
        <w:tc>
          <w:tcPr>
            <w:tcW w:w="2866" w:type="dxa"/>
          </w:tcPr>
          <w:p w14:paraId="65F2BA5A" w14:textId="32653770" w:rsidR="00E3420A" w:rsidRPr="00D31D89" w:rsidRDefault="00E3420A" w:rsidP="00E3420A">
            <w:pPr>
              <w:rPr>
                <w:rFonts w:ascii="Times New Roman" w:hAnsi="Times New Roman" w:cs="Times New Roman"/>
              </w:rPr>
            </w:pPr>
            <w:r w:rsidRPr="00D31D89">
              <w:rPr>
                <w:rFonts w:ascii="Times New Roman" w:hAnsi="Times New Roman" w:cs="Times New Roman"/>
              </w:rPr>
              <w:t>Erwin Derks</w:t>
            </w:r>
          </w:p>
        </w:tc>
        <w:tc>
          <w:tcPr>
            <w:tcW w:w="2866" w:type="dxa"/>
          </w:tcPr>
          <w:p w14:paraId="2BE3EC6F" w14:textId="5DD8AD18" w:rsidR="00E3420A" w:rsidRPr="00D31D89" w:rsidRDefault="008767BA" w:rsidP="00E3420A">
            <w:pPr>
              <w:rPr>
                <w:rFonts w:ascii="Times New Roman" w:hAnsi="Times New Roman" w:cs="Times New Roman"/>
              </w:rPr>
            </w:pPr>
            <w:r>
              <w:rPr>
                <w:rFonts w:ascii="Times New Roman" w:hAnsi="Times New Roman" w:cs="Times New Roman"/>
              </w:rPr>
              <w:t>29-03-2017</w:t>
            </w:r>
          </w:p>
        </w:tc>
      </w:tr>
    </w:tbl>
    <w:p w14:paraId="6E9ED0A2" w14:textId="77777777" w:rsidR="00556F3C" w:rsidRPr="00D31D89" w:rsidRDefault="00556F3C" w:rsidP="00907C43">
      <w:pPr>
        <w:rPr>
          <w:rFonts w:ascii="Times New Roman" w:hAnsi="Times New Roman" w:cs="Times New Roman"/>
        </w:rPr>
      </w:pPr>
    </w:p>
    <w:p w14:paraId="0C7238B3" w14:textId="6A8882E7" w:rsidR="00871CEB" w:rsidRPr="00D31D89" w:rsidRDefault="00871CEB" w:rsidP="00871CEB">
      <w:pPr>
        <w:pStyle w:val="Kop2"/>
        <w:rPr>
          <w:rFonts w:ascii="Times New Roman" w:hAnsi="Times New Roman" w:cs="Times New Roman"/>
        </w:rPr>
      </w:pPr>
      <w:bookmarkStart w:id="75" w:name="_Toc491124856"/>
      <w:r w:rsidRPr="00D31D89">
        <w:rPr>
          <w:rFonts w:ascii="Times New Roman" w:hAnsi="Times New Roman" w:cs="Times New Roman"/>
        </w:rPr>
        <w:t>Observaties</w:t>
      </w:r>
      <w:bookmarkEnd w:id="75"/>
    </w:p>
    <w:tbl>
      <w:tblPr>
        <w:tblStyle w:val="Tabelraster"/>
        <w:tblW w:w="0" w:type="auto"/>
        <w:tblLook w:val="04A0" w:firstRow="1" w:lastRow="0" w:firstColumn="1" w:lastColumn="0" w:noHBand="0" w:noVBand="1"/>
      </w:tblPr>
      <w:tblGrid>
        <w:gridCol w:w="3071"/>
        <w:gridCol w:w="3071"/>
      </w:tblGrid>
      <w:tr w:rsidR="00AF3A0F" w:rsidRPr="00D31D89" w14:paraId="14800116" w14:textId="77777777" w:rsidTr="005719E0">
        <w:tc>
          <w:tcPr>
            <w:tcW w:w="3071" w:type="dxa"/>
          </w:tcPr>
          <w:p w14:paraId="54370AC9" w14:textId="5829E8DD" w:rsidR="00AF3A0F" w:rsidRPr="00D31D89" w:rsidRDefault="00871CEB" w:rsidP="00907C43">
            <w:pPr>
              <w:rPr>
                <w:rFonts w:ascii="Times New Roman" w:hAnsi="Times New Roman" w:cs="Times New Roman"/>
                <w:b/>
                <w:bCs/>
              </w:rPr>
            </w:pPr>
            <w:r w:rsidRPr="00D31D89">
              <w:rPr>
                <w:rFonts w:ascii="Times New Roman" w:hAnsi="Times New Roman" w:cs="Times New Roman"/>
                <w:b/>
                <w:bCs/>
              </w:rPr>
              <w:t>Observatieobject,</w:t>
            </w:r>
            <w:r w:rsidR="00AF3A0F" w:rsidRPr="00D31D89">
              <w:rPr>
                <w:rFonts w:ascii="Times New Roman" w:hAnsi="Times New Roman" w:cs="Times New Roman"/>
                <w:b/>
                <w:bCs/>
              </w:rPr>
              <w:t xml:space="preserve"> samenwerkingsverband</w:t>
            </w:r>
          </w:p>
        </w:tc>
        <w:tc>
          <w:tcPr>
            <w:tcW w:w="3071" w:type="dxa"/>
          </w:tcPr>
          <w:p w14:paraId="5EA5AA38" w14:textId="33B215CA" w:rsidR="00AF3A0F" w:rsidRPr="00D31D89" w:rsidRDefault="00AF3A0F" w:rsidP="00907C43">
            <w:pPr>
              <w:rPr>
                <w:rFonts w:ascii="Times New Roman" w:hAnsi="Times New Roman" w:cs="Times New Roman"/>
                <w:b/>
                <w:bCs/>
              </w:rPr>
            </w:pPr>
            <w:r w:rsidRPr="00D31D89">
              <w:rPr>
                <w:rFonts w:ascii="Times New Roman" w:hAnsi="Times New Roman" w:cs="Times New Roman"/>
                <w:b/>
                <w:bCs/>
              </w:rPr>
              <w:t>Locatie, datum, plaats</w:t>
            </w:r>
          </w:p>
        </w:tc>
      </w:tr>
      <w:tr w:rsidR="00AF3A0F" w:rsidRPr="00D31D89" w14:paraId="31D17680" w14:textId="77777777" w:rsidTr="005719E0">
        <w:tc>
          <w:tcPr>
            <w:tcW w:w="3071" w:type="dxa"/>
          </w:tcPr>
          <w:p w14:paraId="27D55B77" w14:textId="23F4F629" w:rsidR="00AF3A0F" w:rsidRPr="00D31D89" w:rsidRDefault="00AF3A0F" w:rsidP="00907C43">
            <w:pPr>
              <w:rPr>
                <w:rFonts w:ascii="Times New Roman" w:hAnsi="Times New Roman" w:cs="Times New Roman"/>
              </w:rPr>
            </w:pPr>
            <w:r w:rsidRPr="00D31D89">
              <w:rPr>
                <w:rFonts w:ascii="Times New Roman" w:hAnsi="Times New Roman" w:cs="Times New Roman"/>
              </w:rPr>
              <w:t>Ketenoverleg HW</w:t>
            </w:r>
          </w:p>
        </w:tc>
        <w:tc>
          <w:tcPr>
            <w:tcW w:w="3071" w:type="dxa"/>
          </w:tcPr>
          <w:p w14:paraId="3F22B6F4" w14:textId="427C9FF1" w:rsidR="00AF3A0F" w:rsidRPr="00D31D89" w:rsidRDefault="00AF3A0F" w:rsidP="00907C43">
            <w:pPr>
              <w:rPr>
                <w:rFonts w:ascii="Times New Roman" w:hAnsi="Times New Roman" w:cs="Times New Roman"/>
              </w:rPr>
            </w:pPr>
            <w:r w:rsidRPr="00D31D89">
              <w:rPr>
                <w:rFonts w:ascii="Times New Roman" w:hAnsi="Times New Roman" w:cs="Times New Roman"/>
              </w:rPr>
              <w:t xml:space="preserve">Gemeentehuis Strijen, 24-04-2017 </w:t>
            </w:r>
          </w:p>
        </w:tc>
      </w:tr>
      <w:tr w:rsidR="00AF3A0F" w:rsidRPr="00D31D89" w14:paraId="38644F8F" w14:textId="77777777" w:rsidTr="005719E0">
        <w:tc>
          <w:tcPr>
            <w:tcW w:w="3071" w:type="dxa"/>
          </w:tcPr>
          <w:p w14:paraId="7DDD3EAF" w14:textId="07943AB8" w:rsidR="00AF3A0F" w:rsidRPr="00D31D89" w:rsidRDefault="00AF3A0F" w:rsidP="00907C43">
            <w:pPr>
              <w:rPr>
                <w:rFonts w:ascii="Times New Roman" w:hAnsi="Times New Roman" w:cs="Times New Roman"/>
              </w:rPr>
            </w:pPr>
            <w:r w:rsidRPr="00D31D89">
              <w:rPr>
                <w:rFonts w:ascii="Times New Roman" w:hAnsi="Times New Roman" w:cs="Times New Roman"/>
              </w:rPr>
              <w:t>Ketenoverleg HW</w:t>
            </w:r>
          </w:p>
        </w:tc>
        <w:tc>
          <w:tcPr>
            <w:tcW w:w="3071" w:type="dxa"/>
          </w:tcPr>
          <w:p w14:paraId="2BBACD57" w14:textId="06CAB87D" w:rsidR="00AF3A0F" w:rsidRPr="00D31D89" w:rsidRDefault="00AF3A0F" w:rsidP="00907C43">
            <w:pPr>
              <w:rPr>
                <w:rFonts w:ascii="Times New Roman" w:hAnsi="Times New Roman" w:cs="Times New Roman"/>
              </w:rPr>
            </w:pPr>
            <w:r w:rsidRPr="00D31D89">
              <w:rPr>
                <w:rFonts w:ascii="Times New Roman" w:hAnsi="Times New Roman" w:cs="Times New Roman"/>
              </w:rPr>
              <w:t>Gemeentehuis Strijen, 21-06-2017</w:t>
            </w:r>
          </w:p>
        </w:tc>
      </w:tr>
      <w:tr w:rsidR="00AF3A0F" w:rsidRPr="00D31D89" w14:paraId="0EA7D22D" w14:textId="77777777" w:rsidTr="005719E0">
        <w:tc>
          <w:tcPr>
            <w:tcW w:w="3071" w:type="dxa"/>
          </w:tcPr>
          <w:p w14:paraId="50A02730" w14:textId="343D3787" w:rsidR="00AF3A0F" w:rsidRPr="00D31D89" w:rsidRDefault="00AF3A0F" w:rsidP="00907C43">
            <w:pPr>
              <w:rPr>
                <w:rFonts w:ascii="Times New Roman" w:hAnsi="Times New Roman" w:cs="Times New Roman"/>
              </w:rPr>
            </w:pPr>
            <w:r w:rsidRPr="00D31D89">
              <w:rPr>
                <w:rFonts w:ascii="Times New Roman" w:hAnsi="Times New Roman" w:cs="Times New Roman"/>
              </w:rPr>
              <w:t>Ketenoverleg N</w:t>
            </w:r>
          </w:p>
        </w:tc>
        <w:tc>
          <w:tcPr>
            <w:tcW w:w="3071" w:type="dxa"/>
          </w:tcPr>
          <w:p w14:paraId="2B0C3707" w14:textId="4210A9D5" w:rsidR="00AF3A0F" w:rsidRPr="00D31D89" w:rsidRDefault="00AF3A0F" w:rsidP="00907C43">
            <w:pPr>
              <w:rPr>
                <w:rFonts w:ascii="Times New Roman" w:hAnsi="Times New Roman" w:cs="Times New Roman"/>
              </w:rPr>
            </w:pPr>
            <w:r w:rsidRPr="00D31D89">
              <w:rPr>
                <w:rFonts w:ascii="Times New Roman" w:hAnsi="Times New Roman" w:cs="Times New Roman"/>
              </w:rPr>
              <w:t xml:space="preserve">Gemeentehuis </w:t>
            </w:r>
            <w:proofErr w:type="spellStart"/>
            <w:r w:rsidRPr="00D31D89">
              <w:rPr>
                <w:rFonts w:ascii="Times New Roman" w:hAnsi="Times New Roman" w:cs="Times New Roman"/>
              </w:rPr>
              <w:t>Menameradiel</w:t>
            </w:r>
            <w:proofErr w:type="spellEnd"/>
            <w:r w:rsidRPr="00D31D89">
              <w:rPr>
                <w:rFonts w:ascii="Times New Roman" w:hAnsi="Times New Roman" w:cs="Times New Roman"/>
              </w:rPr>
              <w:t>, 08-05-2017</w:t>
            </w:r>
          </w:p>
        </w:tc>
      </w:tr>
      <w:tr w:rsidR="00405EEB" w:rsidRPr="00D31D89" w14:paraId="4CCA2B4C" w14:textId="77777777" w:rsidTr="005719E0">
        <w:tc>
          <w:tcPr>
            <w:tcW w:w="3071" w:type="dxa"/>
          </w:tcPr>
          <w:p w14:paraId="29536D74" w14:textId="1A0089F8" w:rsidR="00405EEB" w:rsidRPr="00D31D89" w:rsidRDefault="00405EEB" w:rsidP="00907C43">
            <w:pPr>
              <w:rPr>
                <w:rFonts w:ascii="Times New Roman" w:hAnsi="Times New Roman" w:cs="Times New Roman"/>
              </w:rPr>
            </w:pPr>
            <w:r w:rsidRPr="00D31D89">
              <w:rPr>
                <w:rFonts w:ascii="Times New Roman" w:hAnsi="Times New Roman" w:cs="Times New Roman"/>
              </w:rPr>
              <w:t>Ketenoverleg Alkmaar</w:t>
            </w:r>
          </w:p>
        </w:tc>
        <w:tc>
          <w:tcPr>
            <w:tcW w:w="3071" w:type="dxa"/>
          </w:tcPr>
          <w:p w14:paraId="009AC6D3" w14:textId="41C8DE2A" w:rsidR="00405EEB" w:rsidRPr="00D31D89" w:rsidRDefault="0007417D" w:rsidP="00907C43">
            <w:pPr>
              <w:rPr>
                <w:rFonts w:ascii="Times New Roman" w:hAnsi="Times New Roman" w:cs="Times New Roman"/>
              </w:rPr>
            </w:pPr>
            <w:r>
              <w:rPr>
                <w:rFonts w:ascii="Times New Roman" w:hAnsi="Times New Roman" w:cs="Times New Roman"/>
              </w:rPr>
              <w:t>Gemeentehuis Alkmaar, 06-04-2017</w:t>
            </w:r>
          </w:p>
        </w:tc>
      </w:tr>
    </w:tbl>
    <w:p w14:paraId="47A5F242" w14:textId="77777777" w:rsidR="00082B97" w:rsidRPr="00D31D89" w:rsidRDefault="00082B97" w:rsidP="00082B97">
      <w:pPr>
        <w:rPr>
          <w:rFonts w:ascii="Times New Roman" w:hAnsi="Times New Roman" w:cs="Times New Roman"/>
        </w:rPr>
      </w:pPr>
    </w:p>
    <w:p w14:paraId="1212C7F0" w14:textId="199EBD39" w:rsidR="00871CEB" w:rsidRPr="00D31D89" w:rsidRDefault="00871CEB" w:rsidP="00A85709">
      <w:pPr>
        <w:pStyle w:val="Kop2"/>
        <w:rPr>
          <w:rFonts w:ascii="Times New Roman" w:hAnsi="Times New Roman" w:cs="Times New Roman"/>
        </w:rPr>
      </w:pPr>
      <w:bookmarkStart w:id="76" w:name="_Toc491124857"/>
      <w:r w:rsidRPr="00D31D89">
        <w:rPr>
          <w:rFonts w:ascii="Times New Roman" w:hAnsi="Times New Roman" w:cs="Times New Roman"/>
        </w:rPr>
        <w:lastRenderedPageBreak/>
        <w:t>Documenten</w:t>
      </w:r>
      <w:bookmarkEnd w:id="76"/>
    </w:p>
    <w:tbl>
      <w:tblPr>
        <w:tblStyle w:val="Tabelraster"/>
        <w:tblW w:w="0" w:type="auto"/>
        <w:tblLook w:val="04A0" w:firstRow="1" w:lastRow="0" w:firstColumn="1" w:lastColumn="0" w:noHBand="0" w:noVBand="1"/>
      </w:tblPr>
      <w:tblGrid>
        <w:gridCol w:w="2417"/>
        <w:gridCol w:w="3504"/>
        <w:gridCol w:w="3367"/>
      </w:tblGrid>
      <w:tr w:rsidR="00871CEB" w:rsidRPr="00D31D89" w14:paraId="6F4F0495" w14:textId="77777777" w:rsidTr="00871CEB">
        <w:tc>
          <w:tcPr>
            <w:tcW w:w="2417" w:type="dxa"/>
          </w:tcPr>
          <w:p w14:paraId="6553B009" w14:textId="09CC5E40" w:rsidR="00871CEB" w:rsidRPr="00D31D89" w:rsidRDefault="00871CEB" w:rsidP="00907C43">
            <w:pPr>
              <w:rPr>
                <w:rFonts w:ascii="Times New Roman" w:hAnsi="Times New Roman" w:cs="Times New Roman"/>
                <w:b/>
                <w:bCs/>
              </w:rPr>
            </w:pPr>
            <w:r w:rsidRPr="00D31D89">
              <w:rPr>
                <w:rFonts w:ascii="Times New Roman" w:hAnsi="Times New Roman" w:cs="Times New Roman"/>
                <w:b/>
                <w:bCs/>
              </w:rPr>
              <w:t>Verwijzingsnummer</w:t>
            </w:r>
          </w:p>
        </w:tc>
        <w:tc>
          <w:tcPr>
            <w:tcW w:w="3504" w:type="dxa"/>
          </w:tcPr>
          <w:p w14:paraId="4282378F" w14:textId="74EA8DED" w:rsidR="00871CEB" w:rsidRPr="00D31D89" w:rsidRDefault="00871CEB" w:rsidP="00907C43">
            <w:pPr>
              <w:rPr>
                <w:rFonts w:ascii="Times New Roman" w:hAnsi="Times New Roman" w:cs="Times New Roman"/>
                <w:b/>
                <w:bCs/>
              </w:rPr>
            </w:pPr>
            <w:r w:rsidRPr="00D31D89">
              <w:rPr>
                <w:rFonts w:ascii="Times New Roman" w:hAnsi="Times New Roman" w:cs="Times New Roman"/>
                <w:b/>
                <w:bCs/>
              </w:rPr>
              <w:t>Type document + samenwerkingsverband</w:t>
            </w:r>
          </w:p>
        </w:tc>
        <w:tc>
          <w:tcPr>
            <w:tcW w:w="3367" w:type="dxa"/>
          </w:tcPr>
          <w:p w14:paraId="189A377A" w14:textId="27CC493E" w:rsidR="00871CEB" w:rsidRPr="00D31D89" w:rsidRDefault="00871CEB" w:rsidP="00907C43">
            <w:pPr>
              <w:rPr>
                <w:rFonts w:ascii="Times New Roman" w:hAnsi="Times New Roman" w:cs="Times New Roman"/>
                <w:b/>
                <w:bCs/>
              </w:rPr>
            </w:pPr>
            <w:r w:rsidRPr="00D31D89">
              <w:rPr>
                <w:rFonts w:ascii="Times New Roman" w:hAnsi="Times New Roman" w:cs="Times New Roman"/>
                <w:b/>
                <w:bCs/>
              </w:rPr>
              <w:t>Titel document (indien relevant)</w:t>
            </w:r>
          </w:p>
        </w:tc>
      </w:tr>
      <w:tr w:rsidR="00871CEB" w:rsidRPr="00D31D89" w14:paraId="40920744" w14:textId="77777777" w:rsidTr="00871CEB">
        <w:tc>
          <w:tcPr>
            <w:tcW w:w="2417" w:type="dxa"/>
          </w:tcPr>
          <w:p w14:paraId="361F906D" w14:textId="2380B23B" w:rsidR="00871CEB" w:rsidRPr="00D31D89" w:rsidRDefault="00556F3C" w:rsidP="00907C43">
            <w:pPr>
              <w:rPr>
                <w:rFonts w:ascii="Times New Roman" w:hAnsi="Times New Roman" w:cs="Times New Roman"/>
              </w:rPr>
            </w:pPr>
            <w:r w:rsidRPr="00D31D89">
              <w:rPr>
                <w:rFonts w:ascii="Times New Roman" w:hAnsi="Times New Roman" w:cs="Times New Roman"/>
              </w:rPr>
              <w:t>H-</w:t>
            </w:r>
            <w:r w:rsidR="00871CEB" w:rsidRPr="00D31D89">
              <w:rPr>
                <w:rFonts w:ascii="Times New Roman" w:hAnsi="Times New Roman" w:cs="Times New Roman"/>
              </w:rPr>
              <w:t>Ag1</w:t>
            </w:r>
          </w:p>
        </w:tc>
        <w:tc>
          <w:tcPr>
            <w:tcW w:w="3504" w:type="dxa"/>
          </w:tcPr>
          <w:p w14:paraId="20A73088" w14:textId="72ED17D7" w:rsidR="00871CEB" w:rsidRPr="00D31D89" w:rsidRDefault="00871CEB" w:rsidP="00907C43">
            <w:pPr>
              <w:rPr>
                <w:rFonts w:ascii="Times New Roman" w:hAnsi="Times New Roman" w:cs="Times New Roman"/>
              </w:rPr>
            </w:pPr>
            <w:r w:rsidRPr="00D31D89">
              <w:rPr>
                <w:rFonts w:ascii="Times New Roman" w:hAnsi="Times New Roman" w:cs="Times New Roman"/>
              </w:rPr>
              <w:t>Agenda ketenoverleg HW</w:t>
            </w:r>
            <w:r w:rsidR="00A4665D" w:rsidRPr="00D31D89">
              <w:rPr>
                <w:rFonts w:ascii="Times New Roman" w:hAnsi="Times New Roman" w:cs="Times New Roman"/>
              </w:rPr>
              <w:t xml:space="preserve"> (20-03)</w:t>
            </w:r>
          </w:p>
        </w:tc>
        <w:tc>
          <w:tcPr>
            <w:tcW w:w="3367" w:type="dxa"/>
          </w:tcPr>
          <w:p w14:paraId="48FD82DC" w14:textId="77777777" w:rsidR="00871CEB" w:rsidRPr="00D31D89" w:rsidRDefault="00871CEB" w:rsidP="00907C43">
            <w:pPr>
              <w:rPr>
                <w:rFonts w:ascii="Times New Roman" w:hAnsi="Times New Roman" w:cs="Times New Roman"/>
              </w:rPr>
            </w:pPr>
          </w:p>
        </w:tc>
      </w:tr>
      <w:tr w:rsidR="00871CEB" w:rsidRPr="00D31D89" w14:paraId="420E023E" w14:textId="77777777" w:rsidTr="00871CEB">
        <w:tc>
          <w:tcPr>
            <w:tcW w:w="2417" w:type="dxa"/>
          </w:tcPr>
          <w:p w14:paraId="045F8DA9" w14:textId="1B4242C6" w:rsidR="00871CEB" w:rsidRPr="00D31D89" w:rsidRDefault="00556F3C" w:rsidP="00907C43">
            <w:pPr>
              <w:rPr>
                <w:rFonts w:ascii="Times New Roman" w:hAnsi="Times New Roman" w:cs="Times New Roman"/>
              </w:rPr>
            </w:pPr>
            <w:r w:rsidRPr="00D31D89">
              <w:rPr>
                <w:rFonts w:ascii="Times New Roman" w:hAnsi="Times New Roman" w:cs="Times New Roman"/>
              </w:rPr>
              <w:t>H-</w:t>
            </w:r>
            <w:r w:rsidR="00871CEB" w:rsidRPr="00D31D89">
              <w:rPr>
                <w:rFonts w:ascii="Times New Roman" w:hAnsi="Times New Roman" w:cs="Times New Roman"/>
              </w:rPr>
              <w:t>Ag2</w:t>
            </w:r>
          </w:p>
        </w:tc>
        <w:tc>
          <w:tcPr>
            <w:tcW w:w="3504" w:type="dxa"/>
          </w:tcPr>
          <w:p w14:paraId="3D2D9146" w14:textId="2E7BC525" w:rsidR="00871CEB" w:rsidRPr="00D31D89" w:rsidRDefault="00871CEB" w:rsidP="00907C43">
            <w:pPr>
              <w:rPr>
                <w:rFonts w:ascii="Times New Roman" w:hAnsi="Times New Roman" w:cs="Times New Roman"/>
              </w:rPr>
            </w:pPr>
            <w:r w:rsidRPr="00D31D89">
              <w:rPr>
                <w:rFonts w:ascii="Times New Roman" w:hAnsi="Times New Roman" w:cs="Times New Roman"/>
              </w:rPr>
              <w:t>Agenda ketenoverleg HW</w:t>
            </w:r>
            <w:r w:rsidR="00A4665D" w:rsidRPr="00D31D89">
              <w:rPr>
                <w:rFonts w:ascii="Times New Roman" w:hAnsi="Times New Roman" w:cs="Times New Roman"/>
              </w:rPr>
              <w:t xml:space="preserve"> (24-04)</w:t>
            </w:r>
          </w:p>
        </w:tc>
        <w:tc>
          <w:tcPr>
            <w:tcW w:w="3367" w:type="dxa"/>
          </w:tcPr>
          <w:p w14:paraId="182AEE8B" w14:textId="77777777" w:rsidR="00871CEB" w:rsidRPr="00D31D89" w:rsidRDefault="00871CEB" w:rsidP="00907C43">
            <w:pPr>
              <w:rPr>
                <w:rFonts w:ascii="Times New Roman" w:hAnsi="Times New Roman" w:cs="Times New Roman"/>
              </w:rPr>
            </w:pPr>
          </w:p>
        </w:tc>
      </w:tr>
      <w:tr w:rsidR="00A4665D" w:rsidRPr="00D31D89" w14:paraId="270F67D9" w14:textId="77777777" w:rsidTr="00871CEB">
        <w:tc>
          <w:tcPr>
            <w:tcW w:w="2417" w:type="dxa"/>
          </w:tcPr>
          <w:p w14:paraId="08F111B1" w14:textId="1C949FF3" w:rsidR="00A4665D" w:rsidRPr="00D31D89" w:rsidRDefault="00A4665D" w:rsidP="00907C43">
            <w:pPr>
              <w:rPr>
                <w:rFonts w:ascii="Times New Roman" w:hAnsi="Times New Roman" w:cs="Times New Roman"/>
              </w:rPr>
            </w:pPr>
            <w:r w:rsidRPr="00D31D89">
              <w:rPr>
                <w:rFonts w:ascii="Times New Roman" w:hAnsi="Times New Roman" w:cs="Times New Roman"/>
              </w:rPr>
              <w:t>H-Ag3</w:t>
            </w:r>
          </w:p>
        </w:tc>
        <w:tc>
          <w:tcPr>
            <w:tcW w:w="3504" w:type="dxa"/>
          </w:tcPr>
          <w:p w14:paraId="23405685" w14:textId="2B239455" w:rsidR="00A4665D" w:rsidRPr="00D31D89" w:rsidRDefault="00A4665D" w:rsidP="00907C43">
            <w:pPr>
              <w:rPr>
                <w:rFonts w:ascii="Times New Roman" w:hAnsi="Times New Roman" w:cs="Times New Roman"/>
              </w:rPr>
            </w:pPr>
            <w:r w:rsidRPr="00D31D89">
              <w:rPr>
                <w:rFonts w:ascii="Times New Roman" w:hAnsi="Times New Roman" w:cs="Times New Roman"/>
              </w:rPr>
              <w:t>Agenda ketenoverleg HW (21-06)</w:t>
            </w:r>
          </w:p>
        </w:tc>
        <w:tc>
          <w:tcPr>
            <w:tcW w:w="3367" w:type="dxa"/>
          </w:tcPr>
          <w:p w14:paraId="7643EE07" w14:textId="77777777" w:rsidR="00A4665D" w:rsidRPr="00D31D89" w:rsidRDefault="00A4665D" w:rsidP="00907C43">
            <w:pPr>
              <w:rPr>
                <w:rFonts w:ascii="Times New Roman" w:hAnsi="Times New Roman" w:cs="Times New Roman"/>
              </w:rPr>
            </w:pPr>
          </w:p>
        </w:tc>
      </w:tr>
      <w:tr w:rsidR="00871CEB" w:rsidRPr="00D31D89" w14:paraId="4B169505" w14:textId="77777777" w:rsidTr="00871CEB">
        <w:tc>
          <w:tcPr>
            <w:tcW w:w="2417" w:type="dxa"/>
          </w:tcPr>
          <w:p w14:paraId="4743BF3D" w14:textId="58086864" w:rsidR="00871CEB" w:rsidRPr="00D31D89" w:rsidRDefault="00556F3C" w:rsidP="00907C43">
            <w:pPr>
              <w:rPr>
                <w:rFonts w:ascii="Times New Roman" w:hAnsi="Times New Roman" w:cs="Times New Roman"/>
              </w:rPr>
            </w:pPr>
            <w:r w:rsidRPr="00D31D89">
              <w:rPr>
                <w:rFonts w:ascii="Times New Roman" w:hAnsi="Times New Roman" w:cs="Times New Roman"/>
              </w:rPr>
              <w:t>H-</w:t>
            </w:r>
            <w:r w:rsidR="00871CEB" w:rsidRPr="00D31D89">
              <w:rPr>
                <w:rFonts w:ascii="Times New Roman" w:hAnsi="Times New Roman" w:cs="Times New Roman"/>
              </w:rPr>
              <w:t>Vs1</w:t>
            </w:r>
          </w:p>
        </w:tc>
        <w:tc>
          <w:tcPr>
            <w:tcW w:w="3504" w:type="dxa"/>
          </w:tcPr>
          <w:p w14:paraId="2E78E3C2" w14:textId="12C917D8" w:rsidR="00871CEB" w:rsidRPr="00D31D89" w:rsidRDefault="00871CEB" w:rsidP="00907C43">
            <w:pPr>
              <w:rPr>
                <w:rFonts w:ascii="Times New Roman" w:hAnsi="Times New Roman" w:cs="Times New Roman"/>
              </w:rPr>
            </w:pPr>
            <w:r w:rsidRPr="00D31D89">
              <w:rPr>
                <w:rFonts w:ascii="Times New Roman" w:hAnsi="Times New Roman" w:cs="Times New Roman"/>
              </w:rPr>
              <w:t>Verslag ketenoverleg HW</w:t>
            </w:r>
            <w:r w:rsidR="00A4665D" w:rsidRPr="00D31D89">
              <w:rPr>
                <w:rFonts w:ascii="Times New Roman" w:hAnsi="Times New Roman" w:cs="Times New Roman"/>
              </w:rPr>
              <w:t xml:space="preserve"> (20-03)</w:t>
            </w:r>
          </w:p>
        </w:tc>
        <w:tc>
          <w:tcPr>
            <w:tcW w:w="3367" w:type="dxa"/>
          </w:tcPr>
          <w:p w14:paraId="6EC65E25" w14:textId="77777777" w:rsidR="00871CEB" w:rsidRPr="00D31D89" w:rsidRDefault="00871CEB" w:rsidP="00907C43">
            <w:pPr>
              <w:rPr>
                <w:rFonts w:ascii="Times New Roman" w:hAnsi="Times New Roman" w:cs="Times New Roman"/>
              </w:rPr>
            </w:pPr>
          </w:p>
        </w:tc>
      </w:tr>
      <w:tr w:rsidR="00A4665D" w:rsidRPr="00D31D89" w14:paraId="0E0EED14" w14:textId="77777777" w:rsidTr="00871CEB">
        <w:tc>
          <w:tcPr>
            <w:tcW w:w="2417" w:type="dxa"/>
          </w:tcPr>
          <w:p w14:paraId="2331925B" w14:textId="3F4EC9AD" w:rsidR="00A4665D" w:rsidRPr="00D31D89" w:rsidRDefault="00A4665D" w:rsidP="00907C43">
            <w:pPr>
              <w:rPr>
                <w:rFonts w:ascii="Times New Roman" w:hAnsi="Times New Roman" w:cs="Times New Roman"/>
              </w:rPr>
            </w:pPr>
            <w:r w:rsidRPr="00D31D89">
              <w:rPr>
                <w:rFonts w:ascii="Times New Roman" w:hAnsi="Times New Roman" w:cs="Times New Roman"/>
              </w:rPr>
              <w:t>H-Vs2</w:t>
            </w:r>
          </w:p>
        </w:tc>
        <w:tc>
          <w:tcPr>
            <w:tcW w:w="3504" w:type="dxa"/>
          </w:tcPr>
          <w:p w14:paraId="3FC876B7" w14:textId="4C9EC54E" w:rsidR="00A4665D" w:rsidRPr="00D31D89" w:rsidRDefault="00A4665D" w:rsidP="00907C43">
            <w:pPr>
              <w:rPr>
                <w:rFonts w:ascii="Times New Roman" w:hAnsi="Times New Roman" w:cs="Times New Roman"/>
              </w:rPr>
            </w:pPr>
            <w:r w:rsidRPr="00D31D89">
              <w:rPr>
                <w:rFonts w:ascii="Times New Roman" w:hAnsi="Times New Roman" w:cs="Times New Roman"/>
              </w:rPr>
              <w:t>Verslag ketenoverleg HW (24-04)</w:t>
            </w:r>
          </w:p>
        </w:tc>
        <w:tc>
          <w:tcPr>
            <w:tcW w:w="3367" w:type="dxa"/>
          </w:tcPr>
          <w:p w14:paraId="087F132A" w14:textId="77777777" w:rsidR="00A4665D" w:rsidRPr="00D31D89" w:rsidRDefault="00A4665D" w:rsidP="00907C43">
            <w:pPr>
              <w:rPr>
                <w:rFonts w:ascii="Times New Roman" w:hAnsi="Times New Roman" w:cs="Times New Roman"/>
              </w:rPr>
            </w:pPr>
          </w:p>
        </w:tc>
      </w:tr>
      <w:tr w:rsidR="00871CEB" w:rsidRPr="00D31D89" w14:paraId="31CD5842" w14:textId="77777777" w:rsidTr="00871CEB">
        <w:tc>
          <w:tcPr>
            <w:tcW w:w="2417" w:type="dxa"/>
          </w:tcPr>
          <w:p w14:paraId="3017417B" w14:textId="5CA7833B" w:rsidR="00871CEB" w:rsidRPr="00D31D89" w:rsidRDefault="00556F3C" w:rsidP="00907C43">
            <w:pPr>
              <w:rPr>
                <w:rFonts w:ascii="Times New Roman" w:hAnsi="Times New Roman" w:cs="Times New Roman"/>
              </w:rPr>
            </w:pPr>
            <w:r w:rsidRPr="00D31D89">
              <w:rPr>
                <w:rFonts w:ascii="Times New Roman" w:hAnsi="Times New Roman" w:cs="Times New Roman"/>
              </w:rPr>
              <w:t>H-</w:t>
            </w:r>
            <w:r w:rsidR="00222893" w:rsidRPr="00D31D89">
              <w:rPr>
                <w:rFonts w:ascii="Times New Roman" w:hAnsi="Times New Roman" w:cs="Times New Roman"/>
              </w:rPr>
              <w:t>Vs</w:t>
            </w:r>
            <w:r w:rsidR="00A4665D" w:rsidRPr="00D31D89">
              <w:rPr>
                <w:rFonts w:ascii="Times New Roman" w:hAnsi="Times New Roman" w:cs="Times New Roman"/>
              </w:rPr>
              <w:t>3</w:t>
            </w:r>
          </w:p>
        </w:tc>
        <w:tc>
          <w:tcPr>
            <w:tcW w:w="3504" w:type="dxa"/>
          </w:tcPr>
          <w:p w14:paraId="3C5FCA17" w14:textId="13FFD71C" w:rsidR="00871CEB" w:rsidRPr="00D31D89" w:rsidRDefault="00871CEB" w:rsidP="00907C43">
            <w:pPr>
              <w:rPr>
                <w:rFonts w:ascii="Times New Roman" w:hAnsi="Times New Roman" w:cs="Times New Roman"/>
              </w:rPr>
            </w:pPr>
            <w:r w:rsidRPr="00D31D89">
              <w:rPr>
                <w:rFonts w:ascii="Times New Roman" w:hAnsi="Times New Roman" w:cs="Times New Roman"/>
              </w:rPr>
              <w:t>Verslag ketenoverleg maatschappelijke</w:t>
            </w:r>
            <w:r w:rsidR="00A4665D" w:rsidRPr="00D31D89">
              <w:rPr>
                <w:rFonts w:ascii="Times New Roman" w:hAnsi="Times New Roman" w:cs="Times New Roman"/>
              </w:rPr>
              <w:t xml:space="preserve"> begeleiding en participatie HW (14-03)</w:t>
            </w:r>
          </w:p>
        </w:tc>
        <w:tc>
          <w:tcPr>
            <w:tcW w:w="3367" w:type="dxa"/>
          </w:tcPr>
          <w:p w14:paraId="41D8B610" w14:textId="4A994091" w:rsidR="00871CEB" w:rsidRPr="00D31D89" w:rsidRDefault="00871CEB" w:rsidP="00871CEB">
            <w:pPr>
              <w:rPr>
                <w:rFonts w:ascii="Times New Roman" w:hAnsi="Times New Roman" w:cs="Times New Roman"/>
              </w:rPr>
            </w:pPr>
          </w:p>
        </w:tc>
      </w:tr>
      <w:tr w:rsidR="00871CEB" w:rsidRPr="00D31D89" w14:paraId="39AC8C1B" w14:textId="77777777" w:rsidTr="00871CEB">
        <w:tc>
          <w:tcPr>
            <w:tcW w:w="2417" w:type="dxa"/>
          </w:tcPr>
          <w:p w14:paraId="069B1549" w14:textId="01FF41AB" w:rsidR="00871CEB" w:rsidRPr="00D31D89" w:rsidRDefault="00556F3C" w:rsidP="00907C43">
            <w:pPr>
              <w:rPr>
                <w:rFonts w:ascii="Times New Roman" w:hAnsi="Times New Roman" w:cs="Times New Roman"/>
              </w:rPr>
            </w:pPr>
            <w:r w:rsidRPr="00D31D89">
              <w:rPr>
                <w:rFonts w:ascii="Times New Roman" w:hAnsi="Times New Roman" w:cs="Times New Roman"/>
              </w:rPr>
              <w:t>H-</w:t>
            </w:r>
            <w:r w:rsidR="00871CEB" w:rsidRPr="00D31D89">
              <w:rPr>
                <w:rFonts w:ascii="Times New Roman" w:hAnsi="Times New Roman" w:cs="Times New Roman"/>
              </w:rPr>
              <w:t>Con</w:t>
            </w:r>
          </w:p>
        </w:tc>
        <w:tc>
          <w:tcPr>
            <w:tcW w:w="3504" w:type="dxa"/>
          </w:tcPr>
          <w:p w14:paraId="0F98034B" w14:textId="0737E6BA" w:rsidR="00871CEB" w:rsidRPr="00D31D89" w:rsidRDefault="00871CEB" w:rsidP="00907C43">
            <w:pPr>
              <w:rPr>
                <w:rFonts w:ascii="Times New Roman" w:hAnsi="Times New Roman" w:cs="Times New Roman"/>
              </w:rPr>
            </w:pPr>
            <w:r w:rsidRPr="00D31D89">
              <w:rPr>
                <w:rFonts w:ascii="Times New Roman" w:hAnsi="Times New Roman" w:cs="Times New Roman"/>
              </w:rPr>
              <w:t>Convenant HW</w:t>
            </w:r>
          </w:p>
        </w:tc>
        <w:tc>
          <w:tcPr>
            <w:tcW w:w="3367" w:type="dxa"/>
          </w:tcPr>
          <w:p w14:paraId="55C31FEC" w14:textId="76057B33" w:rsidR="00871CEB" w:rsidRPr="00D31D89" w:rsidRDefault="00871CEB" w:rsidP="00907C43">
            <w:pPr>
              <w:rPr>
                <w:rFonts w:ascii="Times New Roman" w:hAnsi="Times New Roman" w:cs="Times New Roman"/>
              </w:rPr>
            </w:pPr>
            <w:r w:rsidRPr="00D31D89">
              <w:rPr>
                <w:rFonts w:ascii="Times New Roman" w:hAnsi="Times New Roman" w:cs="Times New Roman"/>
              </w:rPr>
              <w:t>Convenant inzake huisvesting van vergunninghouders</w:t>
            </w:r>
          </w:p>
        </w:tc>
      </w:tr>
      <w:tr w:rsidR="00871CEB" w:rsidRPr="00D31D89" w14:paraId="4BD87F5E" w14:textId="77777777" w:rsidTr="00871CEB">
        <w:tc>
          <w:tcPr>
            <w:tcW w:w="2417" w:type="dxa"/>
          </w:tcPr>
          <w:p w14:paraId="4FCC6A76" w14:textId="3886E32F" w:rsidR="00871CEB" w:rsidRPr="00D31D89" w:rsidRDefault="00556F3C" w:rsidP="00907C43">
            <w:pPr>
              <w:rPr>
                <w:rFonts w:ascii="Times New Roman" w:hAnsi="Times New Roman" w:cs="Times New Roman"/>
              </w:rPr>
            </w:pPr>
            <w:r w:rsidRPr="00D31D89">
              <w:rPr>
                <w:rFonts w:ascii="Times New Roman" w:hAnsi="Times New Roman" w:cs="Times New Roman"/>
              </w:rPr>
              <w:t>H-</w:t>
            </w:r>
            <w:proofErr w:type="spellStart"/>
            <w:r w:rsidR="00871CEB" w:rsidRPr="00D31D89">
              <w:rPr>
                <w:rFonts w:ascii="Times New Roman" w:hAnsi="Times New Roman" w:cs="Times New Roman"/>
              </w:rPr>
              <w:t>PvA</w:t>
            </w:r>
            <w:proofErr w:type="spellEnd"/>
          </w:p>
        </w:tc>
        <w:tc>
          <w:tcPr>
            <w:tcW w:w="3504" w:type="dxa"/>
          </w:tcPr>
          <w:p w14:paraId="44D0E1EE" w14:textId="068C4F57" w:rsidR="00871CEB" w:rsidRPr="00D31D89" w:rsidRDefault="00871CEB" w:rsidP="00907C43">
            <w:pPr>
              <w:rPr>
                <w:rFonts w:ascii="Times New Roman" w:hAnsi="Times New Roman" w:cs="Times New Roman"/>
              </w:rPr>
            </w:pPr>
            <w:r w:rsidRPr="00D31D89">
              <w:rPr>
                <w:rFonts w:ascii="Times New Roman" w:hAnsi="Times New Roman" w:cs="Times New Roman"/>
              </w:rPr>
              <w:t>Plan van aanpak</w:t>
            </w:r>
          </w:p>
        </w:tc>
        <w:tc>
          <w:tcPr>
            <w:tcW w:w="3367" w:type="dxa"/>
          </w:tcPr>
          <w:p w14:paraId="1C783D68" w14:textId="203B515D" w:rsidR="00871CEB" w:rsidRPr="00D31D89" w:rsidRDefault="00871CEB" w:rsidP="00AF3A0F">
            <w:pPr>
              <w:rPr>
                <w:rFonts w:ascii="Times New Roman" w:hAnsi="Times New Roman" w:cs="Times New Roman"/>
              </w:rPr>
            </w:pPr>
            <w:r w:rsidRPr="00D31D89">
              <w:rPr>
                <w:rFonts w:ascii="Times New Roman" w:hAnsi="Times New Roman" w:cs="Times New Roman"/>
              </w:rPr>
              <w:t xml:space="preserve">Plan van aanpak maatschappelijke begeleiding en participatieverklaring </w:t>
            </w:r>
            <w:r w:rsidR="00B700CC" w:rsidRPr="00D31D89">
              <w:rPr>
                <w:rFonts w:ascii="Times New Roman" w:hAnsi="Times New Roman" w:cs="Times New Roman"/>
              </w:rPr>
              <w:t>vergunninghouder</w:t>
            </w:r>
            <w:r w:rsidRPr="00D31D89">
              <w:rPr>
                <w:rFonts w:ascii="Times New Roman" w:hAnsi="Times New Roman" w:cs="Times New Roman"/>
              </w:rPr>
              <w:t>s Hoeksche Waard (Binnenmaas, Cromstrijen, Korendijk, Oud-Beijerland, Strijen)</w:t>
            </w:r>
          </w:p>
        </w:tc>
      </w:tr>
      <w:tr w:rsidR="00871CEB" w:rsidRPr="00D31D89" w14:paraId="084AEB77" w14:textId="77777777" w:rsidTr="00871CEB">
        <w:tc>
          <w:tcPr>
            <w:tcW w:w="2417" w:type="dxa"/>
          </w:tcPr>
          <w:p w14:paraId="26220890" w14:textId="558853BD" w:rsidR="00871CEB" w:rsidRPr="00D31D89" w:rsidRDefault="00A4665D" w:rsidP="00907C43">
            <w:pPr>
              <w:rPr>
                <w:rFonts w:ascii="Times New Roman" w:hAnsi="Times New Roman" w:cs="Times New Roman"/>
              </w:rPr>
            </w:pPr>
            <w:r w:rsidRPr="00D31D89">
              <w:rPr>
                <w:rFonts w:ascii="Times New Roman" w:hAnsi="Times New Roman" w:cs="Times New Roman"/>
              </w:rPr>
              <w:t>N-Ag</w:t>
            </w:r>
          </w:p>
        </w:tc>
        <w:tc>
          <w:tcPr>
            <w:tcW w:w="3504" w:type="dxa"/>
          </w:tcPr>
          <w:p w14:paraId="43355E28" w14:textId="701D10FF" w:rsidR="00871CEB" w:rsidRPr="00D31D89" w:rsidRDefault="00871CEB" w:rsidP="00907C43">
            <w:pPr>
              <w:rPr>
                <w:rFonts w:ascii="Times New Roman" w:hAnsi="Times New Roman" w:cs="Times New Roman"/>
              </w:rPr>
            </w:pPr>
            <w:r w:rsidRPr="00D31D89">
              <w:rPr>
                <w:rFonts w:ascii="Times New Roman" w:hAnsi="Times New Roman" w:cs="Times New Roman"/>
              </w:rPr>
              <w:t>Agenda ketenoverleg N</w:t>
            </w:r>
          </w:p>
        </w:tc>
        <w:tc>
          <w:tcPr>
            <w:tcW w:w="3367" w:type="dxa"/>
          </w:tcPr>
          <w:p w14:paraId="7169F0E1" w14:textId="77777777" w:rsidR="00871CEB" w:rsidRPr="00D31D89" w:rsidRDefault="00871CEB" w:rsidP="00907C43">
            <w:pPr>
              <w:rPr>
                <w:rFonts w:ascii="Times New Roman" w:hAnsi="Times New Roman" w:cs="Times New Roman"/>
              </w:rPr>
            </w:pPr>
          </w:p>
        </w:tc>
      </w:tr>
    </w:tbl>
    <w:p w14:paraId="5EB3CD83" w14:textId="77777777" w:rsidR="00907C43" w:rsidRPr="00D31D89" w:rsidRDefault="00907C43" w:rsidP="00907C43">
      <w:pPr>
        <w:rPr>
          <w:rFonts w:ascii="Times New Roman" w:hAnsi="Times New Roman" w:cs="Times New Roman"/>
        </w:rPr>
      </w:pPr>
    </w:p>
    <w:sectPr w:rsidR="00907C43" w:rsidRPr="00D31D89">
      <w:footerReference w:type="default" r:id="rId1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814D48" w15:done="0"/>
  <w15:commentEx w15:paraId="48F946BF" w15:done="0"/>
  <w15:commentEx w15:paraId="0D0F61B7" w15:done="0"/>
  <w15:commentEx w15:paraId="03DE2B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7F19D" w14:textId="77777777" w:rsidR="00F45D32" w:rsidRDefault="00F45D32" w:rsidP="00EA307B">
      <w:pPr>
        <w:spacing w:after="0" w:line="240" w:lineRule="auto"/>
      </w:pPr>
      <w:r>
        <w:separator/>
      </w:r>
    </w:p>
  </w:endnote>
  <w:endnote w:type="continuationSeparator" w:id="0">
    <w:p w14:paraId="6BECC071" w14:textId="77777777" w:rsidR="00F45D32" w:rsidRDefault="00F45D32" w:rsidP="00EA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138803"/>
      <w:docPartObj>
        <w:docPartGallery w:val="Page Numbers (Bottom of Page)"/>
        <w:docPartUnique/>
      </w:docPartObj>
    </w:sdtPr>
    <w:sdtEndPr>
      <w:rPr>
        <w:noProof/>
      </w:rPr>
    </w:sdtEndPr>
    <w:sdtContent>
      <w:p w14:paraId="36483138" w14:textId="09CB5F9F" w:rsidR="006D60D0" w:rsidRDefault="006D60D0">
        <w:pPr>
          <w:pStyle w:val="Voettekst"/>
          <w:jc w:val="right"/>
        </w:pPr>
        <w:r>
          <w:fldChar w:fldCharType="begin"/>
        </w:r>
        <w:r>
          <w:instrText xml:space="preserve"> PAGE   \* MERGEFORMAT </w:instrText>
        </w:r>
        <w:r>
          <w:fldChar w:fldCharType="separate"/>
        </w:r>
        <w:r w:rsidR="000C1E80">
          <w:rPr>
            <w:noProof/>
          </w:rPr>
          <w:t>101</w:t>
        </w:r>
        <w:r>
          <w:rPr>
            <w:noProof/>
          </w:rPr>
          <w:fldChar w:fldCharType="end"/>
        </w:r>
      </w:p>
    </w:sdtContent>
  </w:sdt>
  <w:p w14:paraId="3627790C" w14:textId="77777777" w:rsidR="006D60D0" w:rsidRDefault="006D60D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19850" w14:textId="77777777" w:rsidR="00F45D32" w:rsidRDefault="00F45D32" w:rsidP="00EA307B">
      <w:pPr>
        <w:spacing w:after="0" w:line="240" w:lineRule="auto"/>
      </w:pPr>
      <w:r>
        <w:separator/>
      </w:r>
    </w:p>
  </w:footnote>
  <w:footnote w:type="continuationSeparator" w:id="0">
    <w:p w14:paraId="34E8B638" w14:textId="77777777" w:rsidR="00F45D32" w:rsidRDefault="00F45D32" w:rsidP="00EA307B">
      <w:pPr>
        <w:spacing w:after="0" w:line="240" w:lineRule="auto"/>
      </w:pPr>
      <w:r>
        <w:continuationSeparator/>
      </w:r>
    </w:p>
  </w:footnote>
  <w:footnote w:id="1">
    <w:p w14:paraId="4F6BBB09" w14:textId="6AF0A600" w:rsidR="006D60D0" w:rsidRDefault="006D60D0" w:rsidP="000E79E7">
      <w:pPr>
        <w:pStyle w:val="Voetnoottekst"/>
      </w:pPr>
      <w:r>
        <w:rPr>
          <w:rStyle w:val="Voetnootmarkering"/>
        </w:rPr>
        <w:footnoteRef/>
      </w:r>
      <w:r>
        <w:t xml:space="preserve"> Het onderzoek kijkt wel of het netwerk in staat is relevante partijen te betrekken en centraal te stellen (</w:t>
      </w:r>
      <w:r>
        <w:rPr>
          <w:rFonts w:cstheme="minorHAnsi"/>
        </w:rPr>
        <w:t>§</w:t>
      </w:r>
      <w:r>
        <w:t>2.4). Dit heeft naar alle waarschijnlijkheid ook invloed op de schaal.</w:t>
      </w:r>
    </w:p>
  </w:footnote>
  <w:footnote w:id="2">
    <w:p w14:paraId="1C394F26" w14:textId="0E8CF14D" w:rsidR="006D60D0" w:rsidRDefault="006D60D0">
      <w:pPr>
        <w:pStyle w:val="Voetnoottekst"/>
      </w:pPr>
      <w:r>
        <w:rPr>
          <w:rStyle w:val="Voetnootmarkering"/>
        </w:rPr>
        <w:footnoteRef/>
      </w:r>
      <w:r>
        <w:t xml:space="preserve"> </w:t>
      </w:r>
      <w:r w:rsidRPr="00B129BF">
        <w:rPr>
          <w:rFonts w:cstheme="minorHAnsi"/>
        </w:rPr>
        <w:t xml:space="preserve">Voor de verschillen tussen deze relaties, wordt verwezen naar onder andere Davis, </w:t>
      </w:r>
      <w:proofErr w:type="spellStart"/>
      <w:r w:rsidRPr="00B129BF">
        <w:rPr>
          <w:rFonts w:cstheme="minorHAnsi"/>
        </w:rPr>
        <w:t>Schoorman</w:t>
      </w:r>
      <w:proofErr w:type="spellEnd"/>
      <w:r w:rsidRPr="00B129BF">
        <w:rPr>
          <w:rFonts w:cstheme="minorHAnsi"/>
        </w:rPr>
        <w:t xml:space="preserve"> en </w:t>
      </w:r>
      <w:proofErr w:type="spellStart"/>
      <w:r w:rsidRPr="00B129BF">
        <w:rPr>
          <w:rFonts w:cstheme="minorHAnsi"/>
        </w:rPr>
        <w:t>Donaldson</w:t>
      </w:r>
      <w:proofErr w:type="spellEnd"/>
      <w:r w:rsidRPr="00B129BF">
        <w:rPr>
          <w:rFonts w:cstheme="minorHAnsi"/>
        </w:rPr>
        <w:t xml:space="preserve"> (1997) en </w:t>
      </w:r>
      <w:proofErr w:type="spellStart"/>
      <w:r w:rsidRPr="00B129BF">
        <w:rPr>
          <w:rFonts w:cstheme="minorHAnsi"/>
        </w:rPr>
        <w:t>Dixit</w:t>
      </w:r>
      <w:proofErr w:type="spellEnd"/>
      <w:r w:rsidRPr="00B129BF">
        <w:rPr>
          <w:rFonts w:cstheme="minorHAnsi"/>
        </w:rPr>
        <w:t xml:space="preserve"> (2002).</w:t>
      </w:r>
    </w:p>
  </w:footnote>
  <w:footnote w:id="3">
    <w:p w14:paraId="378FB126" w14:textId="61D88314" w:rsidR="006D60D0" w:rsidRDefault="006D60D0">
      <w:pPr>
        <w:pStyle w:val="Voetnoottekst"/>
      </w:pPr>
      <w:r>
        <w:rPr>
          <w:rStyle w:val="Voetnootmarkering"/>
        </w:rPr>
        <w:footnoteRef/>
      </w:r>
      <w:r>
        <w:t xml:space="preserve"> </w:t>
      </w:r>
      <w:proofErr w:type="spellStart"/>
      <w:r>
        <w:t>Provan</w:t>
      </w:r>
      <w:proofErr w:type="spellEnd"/>
      <w:r>
        <w:t xml:space="preserve"> en </w:t>
      </w:r>
      <w:proofErr w:type="spellStart"/>
      <w:r>
        <w:t>Kenis</w:t>
      </w:r>
      <w:proofErr w:type="spellEnd"/>
      <w:r>
        <w:t xml:space="preserve"> noemen de vormen anders, maar dit geeft in de praktijk en voor mensen niet bekend met de materie veel onduidelijkheid. Derhalve zijn de termen aangepast.</w:t>
      </w:r>
    </w:p>
  </w:footnote>
  <w:footnote w:id="4">
    <w:p w14:paraId="7C9BFAD9" w14:textId="6277B8D7" w:rsidR="006D60D0" w:rsidRDefault="006D60D0" w:rsidP="00C61C2D">
      <w:pPr>
        <w:pStyle w:val="Voetnoottekst"/>
      </w:pPr>
      <w:r>
        <w:rPr>
          <w:rStyle w:val="Voetnootmarkering"/>
        </w:rPr>
        <w:footnoteRef/>
      </w:r>
      <w:r>
        <w:t xml:space="preserve"> </w:t>
      </w:r>
      <w:proofErr w:type="spellStart"/>
      <w:r>
        <w:t>Mandell</w:t>
      </w:r>
      <w:proofErr w:type="spellEnd"/>
      <w:r>
        <w:t xml:space="preserve"> en </w:t>
      </w:r>
      <w:proofErr w:type="spellStart"/>
      <w:r>
        <w:t>Keast</w:t>
      </w:r>
      <w:proofErr w:type="spellEnd"/>
      <w:r>
        <w:t xml:space="preserve"> onderscheiden soortgelijke niveaus, maar noemen ze anders: ‘environment’, ‘</w:t>
      </w:r>
      <w:proofErr w:type="spellStart"/>
      <w:r>
        <w:t>organizational</w:t>
      </w:r>
      <w:proofErr w:type="spellEnd"/>
      <w:r>
        <w:t>’ en ‘</w:t>
      </w:r>
      <w:proofErr w:type="spellStart"/>
      <w:r>
        <w:t>operational</w:t>
      </w:r>
      <w:proofErr w:type="spellEnd"/>
      <w:r>
        <w:t xml:space="preserve">’ (2008). Ik houd de termen van </w:t>
      </w:r>
      <w:proofErr w:type="spellStart"/>
      <w:r>
        <w:t>Provan</w:t>
      </w:r>
      <w:proofErr w:type="spellEnd"/>
      <w:r>
        <w:t xml:space="preserve"> en </w:t>
      </w:r>
      <w:proofErr w:type="spellStart"/>
      <w:r>
        <w:t>Milward</w:t>
      </w:r>
      <w:proofErr w:type="spellEnd"/>
      <w:r>
        <w:t xml:space="preserve"> (2001) aan, omdat </w:t>
      </w:r>
      <w:proofErr w:type="spellStart"/>
      <w:r>
        <w:t>Turrini</w:t>
      </w:r>
      <w:proofErr w:type="spellEnd"/>
      <w:r>
        <w:t xml:space="preserve"> et al. (2010) werken met deze indeling en omdat het werk van </w:t>
      </w:r>
      <w:proofErr w:type="spellStart"/>
      <w:r>
        <w:t>Provan</w:t>
      </w:r>
      <w:proofErr w:type="spellEnd"/>
      <w:r>
        <w:t xml:space="preserve"> en </w:t>
      </w:r>
      <w:proofErr w:type="spellStart"/>
      <w:r>
        <w:t>Milward</w:t>
      </w:r>
      <w:proofErr w:type="spellEnd"/>
      <w:r>
        <w:t xml:space="preserve"> significant eerder is gepubliceerd. Ik vind dat de eerste termen moeten worden aangehouden in geval er niet sprake is van een significant andere (betere) indeling.</w:t>
      </w:r>
    </w:p>
  </w:footnote>
  <w:footnote w:id="5">
    <w:p w14:paraId="46FD901C" w14:textId="378407EA" w:rsidR="006D60D0" w:rsidRPr="00A153EE" w:rsidRDefault="006D60D0" w:rsidP="00A153EE">
      <w:pPr>
        <w:pStyle w:val="Geenafstand"/>
        <w:rPr>
          <w:sz w:val="24"/>
          <w:szCs w:val="24"/>
        </w:rPr>
      </w:pPr>
      <w:r>
        <w:rPr>
          <w:rStyle w:val="Voetnootmarkering"/>
        </w:rPr>
        <w:footnoteRef/>
      </w:r>
      <w:r>
        <w:t xml:space="preserve"> </w:t>
      </w:r>
      <w:r w:rsidRPr="00A153EE">
        <w:rPr>
          <w:sz w:val="20"/>
          <w:szCs w:val="20"/>
        </w:rPr>
        <w:t xml:space="preserve">Er zijn onderzoeken die kijken naar de afwezigheid van ‘verstorende relaties’ </w:t>
      </w:r>
      <w:r>
        <w:rPr>
          <w:sz w:val="20"/>
          <w:szCs w:val="20"/>
        </w:rPr>
        <w:t xml:space="preserve">(Van der Steeg, 2016; </w:t>
      </w:r>
      <w:r w:rsidRPr="00E028C1">
        <w:rPr>
          <w:sz w:val="20"/>
          <w:szCs w:val="20"/>
        </w:rPr>
        <w:t xml:space="preserve">Alter </w:t>
      </w:r>
      <w:r>
        <w:rPr>
          <w:sz w:val="20"/>
          <w:szCs w:val="20"/>
        </w:rPr>
        <w:t>&amp;</w:t>
      </w:r>
      <w:r w:rsidRPr="00E028C1">
        <w:rPr>
          <w:sz w:val="20"/>
          <w:szCs w:val="20"/>
        </w:rPr>
        <w:t xml:space="preserve"> Hage</w:t>
      </w:r>
      <w:r>
        <w:rPr>
          <w:sz w:val="20"/>
          <w:szCs w:val="20"/>
        </w:rPr>
        <w:t>,</w:t>
      </w:r>
      <w:r w:rsidRPr="00E028C1">
        <w:rPr>
          <w:sz w:val="20"/>
          <w:szCs w:val="20"/>
        </w:rPr>
        <w:t xml:space="preserve"> 1993</w:t>
      </w:r>
      <w:r w:rsidRPr="00A153EE">
        <w:rPr>
          <w:sz w:val="20"/>
          <w:szCs w:val="20"/>
        </w:rPr>
        <w:t xml:space="preserve">). Bij ‘verstorende relaties’ gaat het om een gebrek aan vertrouwen </w:t>
      </w:r>
      <w:r>
        <w:rPr>
          <w:sz w:val="20"/>
          <w:szCs w:val="20"/>
        </w:rPr>
        <w:t>of</w:t>
      </w:r>
      <w:r w:rsidRPr="00A153EE">
        <w:rPr>
          <w:sz w:val="20"/>
          <w:szCs w:val="20"/>
        </w:rPr>
        <w:t xml:space="preserve"> bereidheid bij een van de partijen om een conflict op te lossen. In dit onderzoek wordt coöperatieve houding aangehouden, omdat deze ook ‘positief’ gemeten kan worden. Bij samenwerkingen kunnen grote verschillen zijn in de mate waarin er onderling vertrouwen is en de mate waarin partijen bereid zijn conflicten op te lossen, terwijl er geen sprake is van een verstorende relatie.</w:t>
      </w:r>
    </w:p>
  </w:footnote>
  <w:footnote w:id="6">
    <w:p w14:paraId="4C27778A" w14:textId="1792064E" w:rsidR="006D60D0" w:rsidRDefault="006D60D0">
      <w:pPr>
        <w:pStyle w:val="Voetnoottekst"/>
      </w:pPr>
      <w:r w:rsidRPr="002973F8">
        <w:rPr>
          <w:rStyle w:val="Voetnootmarkering"/>
        </w:rPr>
        <w:footnoteRef/>
      </w:r>
      <w:r w:rsidRPr="002973F8">
        <w:t xml:space="preserve"> In dit onderzoek wordt de </w:t>
      </w:r>
      <w:r>
        <w:t>betekenis van ‘conflict’</w:t>
      </w:r>
      <w:r w:rsidRPr="002973F8">
        <w:t xml:space="preserve"> aangehouden die gangbaar is in de conflicthanteringsliteratuur, zijnde een door minstens een van de partijen ervaren tegenstelling in belangen, doelen of normen en waarden, waarnaar gehandeld wordt</w:t>
      </w:r>
      <w:r>
        <w:t xml:space="preserve"> (</w:t>
      </w:r>
      <w:proofErr w:type="spellStart"/>
      <w:r>
        <w:t>Prein</w:t>
      </w:r>
      <w:proofErr w:type="spellEnd"/>
      <w:r>
        <w:t>, 2001: 9).</w:t>
      </w:r>
    </w:p>
  </w:footnote>
  <w:footnote w:id="7">
    <w:p w14:paraId="7CCF15DA" w14:textId="4DC09A04" w:rsidR="006D60D0" w:rsidRPr="00545CBC" w:rsidRDefault="006D60D0" w:rsidP="00545CBC">
      <w:pPr>
        <w:pStyle w:val="Voetnoottekst"/>
      </w:pPr>
      <w:r>
        <w:rPr>
          <w:rStyle w:val="Voetnootmarkering"/>
        </w:rPr>
        <w:footnoteRef/>
      </w:r>
      <w:r>
        <w:t xml:space="preserve"> Een onderzoek van Edelenbos (2000) raakt aan de </w:t>
      </w:r>
      <w:proofErr w:type="spellStart"/>
      <w:r>
        <w:t>definiering</w:t>
      </w:r>
      <w:proofErr w:type="spellEnd"/>
      <w:r>
        <w:t xml:space="preserve"> die in dit onderzoek wordt gehanteerd, maar Edelenbos noemt dit stakeholdermanagement. Deze term wordt als te multi-interpretabel beschouwd om deze term over te nemen in dit onderzoek.</w:t>
      </w:r>
    </w:p>
  </w:footnote>
  <w:footnote w:id="8">
    <w:p w14:paraId="1D6FF87C" w14:textId="18746D5B" w:rsidR="006D60D0" w:rsidRDefault="006D60D0">
      <w:pPr>
        <w:pStyle w:val="Voetnoottekst"/>
      </w:pPr>
      <w:r>
        <w:rPr>
          <w:rStyle w:val="Voetnootmarkering"/>
        </w:rPr>
        <w:footnoteRef/>
      </w:r>
      <w:r>
        <w:t xml:space="preserve"> </w:t>
      </w:r>
      <w:proofErr w:type="spellStart"/>
      <w:r w:rsidRPr="00AF2C5D">
        <w:rPr>
          <w:rFonts w:cstheme="minorHAnsi"/>
        </w:rPr>
        <w:t>Rethemeyer</w:t>
      </w:r>
      <w:proofErr w:type="spellEnd"/>
      <w:r w:rsidRPr="00AF2C5D">
        <w:rPr>
          <w:rFonts w:cstheme="minorHAnsi"/>
        </w:rPr>
        <w:t xml:space="preserve"> en Hatmaker (2008) bepleiten zelfs dat netwerken alleen in weer grotere netwerken zouden moeten worden bestudeerd.</w:t>
      </w:r>
      <w:r>
        <w:rPr>
          <w:rFonts w:cstheme="minorHAnsi"/>
        </w:rPr>
        <w:t xml:space="preserve"> Daar is niet voor gekozen om redenen die geschetst zijn in §2.3.3.</w:t>
      </w:r>
    </w:p>
  </w:footnote>
  <w:footnote w:id="9">
    <w:p w14:paraId="285BF9F6" w14:textId="4FC55B3D" w:rsidR="006D60D0" w:rsidRDefault="006D60D0">
      <w:pPr>
        <w:pStyle w:val="Voetnoottekst"/>
      </w:pPr>
      <w:r>
        <w:rPr>
          <w:rStyle w:val="Voetnootmarkering"/>
        </w:rPr>
        <w:footnoteRef/>
      </w:r>
      <w:r>
        <w:t xml:space="preserve"> Het OTAV heeft intern gevraagd naar voorbeelden en er heeft een gesprek plaatsgevonden met Erwin Derks, waar ik Erwin van harte voor dank.</w:t>
      </w:r>
    </w:p>
  </w:footnote>
  <w:footnote w:id="10">
    <w:p w14:paraId="45098210" w14:textId="008C55C1" w:rsidR="006D60D0" w:rsidRDefault="006D60D0">
      <w:pPr>
        <w:pStyle w:val="Voetnoottekst"/>
      </w:pPr>
      <w:r>
        <w:rPr>
          <w:rStyle w:val="Voetnootmarkering"/>
        </w:rPr>
        <w:footnoteRef/>
      </w:r>
      <w:r>
        <w:t xml:space="preserve"> Ik dank Peter Rebergen en </w:t>
      </w:r>
      <w:proofErr w:type="spellStart"/>
      <w:r>
        <w:t>Elzelien</w:t>
      </w:r>
      <w:proofErr w:type="spellEnd"/>
      <w:r>
        <w:t xml:space="preserve"> Baggelaar van harte voor de mogelijkheid om bij een overleg aanwezig te zijn en voor de toelichting op dit overleg vooraf.</w:t>
      </w:r>
    </w:p>
  </w:footnote>
  <w:footnote w:id="11">
    <w:p w14:paraId="1ACFBD6F" w14:textId="6D5152FE" w:rsidR="006D60D0" w:rsidRDefault="006D60D0">
      <w:pPr>
        <w:pStyle w:val="Voetnoottekst"/>
      </w:pPr>
      <w:r>
        <w:rPr>
          <w:rStyle w:val="Voetnootmarkering"/>
        </w:rPr>
        <w:footnoteRef/>
      </w:r>
      <w:r>
        <w:t xml:space="preserve"> Er is hierop één uitzondering, waarop bij voorbaat gecheckt is of de respondent zich hier vrij voelde. De toon en inhoud van het interview wijzen zeer sterk op dat dit inderdaad het geval is geweest. </w:t>
      </w:r>
    </w:p>
  </w:footnote>
  <w:footnote w:id="12">
    <w:p w14:paraId="5D065D38" w14:textId="31FDBF05" w:rsidR="006D60D0" w:rsidRDefault="006D60D0">
      <w:pPr>
        <w:pStyle w:val="Voetnoottekst"/>
      </w:pPr>
      <w:r>
        <w:rPr>
          <w:rStyle w:val="Voetnootmarkering"/>
        </w:rPr>
        <w:footnoteRef/>
      </w:r>
      <w:r>
        <w:t xml:space="preserve"> Dit heeft eenmaal niets plaatsgevonden, waarbij wegens overmacht het interview beduidend later begon en er daarmee dusdanig weinig tijd was dat de keuze gemaakt is om in te gaan op te inhoud.</w:t>
      </w:r>
    </w:p>
  </w:footnote>
  <w:footnote w:id="13">
    <w:p w14:paraId="1CC64533" w14:textId="70C8B936" w:rsidR="006D60D0" w:rsidRDefault="006D60D0">
      <w:pPr>
        <w:pStyle w:val="Voetnoottekst"/>
      </w:pPr>
      <w:r>
        <w:rPr>
          <w:rStyle w:val="Voetnootmarkering"/>
        </w:rPr>
        <w:footnoteRef/>
      </w:r>
      <w:r>
        <w:t xml:space="preserve"> Comprehensive data treatment wordt afgezet tegen ‘</w:t>
      </w:r>
      <w:proofErr w:type="spellStart"/>
      <w:r>
        <w:t>anecdotalism</w:t>
      </w:r>
      <w:proofErr w:type="spellEnd"/>
      <w:r>
        <w:t>’, waarbij gefocust wordt op extreme uitspraken (</w:t>
      </w:r>
      <w:proofErr w:type="spellStart"/>
      <w:r>
        <w:t>anecdotes</w:t>
      </w:r>
      <w:proofErr w:type="spellEnd"/>
      <w:r>
        <w:t>) waardoor niet meer wordt gezien wat het algemene beeld is.</w:t>
      </w:r>
    </w:p>
  </w:footnote>
  <w:footnote w:id="14">
    <w:p w14:paraId="5231AF08" w14:textId="73A6E901" w:rsidR="006D60D0" w:rsidRPr="00653649" w:rsidRDefault="006D60D0">
      <w:pPr>
        <w:pStyle w:val="Voetnoottekst"/>
      </w:pPr>
      <w:r>
        <w:rPr>
          <w:rStyle w:val="Voetnootmarkering"/>
        </w:rPr>
        <w:footnoteRef/>
      </w:r>
      <w:r w:rsidRPr="00653649">
        <w:t xml:space="preserve"> </w:t>
      </w:r>
      <w:proofErr w:type="spellStart"/>
      <w:r w:rsidRPr="00653649">
        <w:t>Alkin</w:t>
      </w:r>
      <w:proofErr w:type="spellEnd"/>
      <w:r w:rsidRPr="00653649">
        <w:t xml:space="preserve"> heeft een </w:t>
      </w:r>
      <w:r>
        <w:t xml:space="preserve">samenvatting </w:t>
      </w:r>
      <w:r w:rsidRPr="00653649">
        <w:t xml:space="preserve">van </w:t>
      </w:r>
      <w:r>
        <w:t xml:space="preserve">de inhoud van </w:t>
      </w:r>
      <w:r w:rsidRPr="00653649">
        <w:t>een congres</w:t>
      </w:r>
      <w:r>
        <w:t xml:space="preserve"> </w:t>
      </w:r>
      <w:proofErr w:type="spellStart"/>
      <w:r>
        <w:t>gepubliseerd</w:t>
      </w:r>
      <w:proofErr w:type="spellEnd"/>
      <w:r w:rsidRPr="00653649">
        <w:t xml:space="preserve">, waarop onder andere Patton een </w:t>
      </w:r>
      <w:r>
        <w:t>presentatie</w:t>
      </w:r>
      <w:r w:rsidRPr="00653649">
        <w:t xml:space="preserve"> </w:t>
      </w:r>
      <w:r>
        <w:t>gaf.</w:t>
      </w:r>
    </w:p>
  </w:footnote>
  <w:footnote w:id="15">
    <w:p w14:paraId="3FB89062" w14:textId="77777777" w:rsidR="006D60D0" w:rsidRDefault="006D60D0" w:rsidP="00E71018">
      <w:pPr>
        <w:pStyle w:val="Voetnoottekst"/>
      </w:pPr>
      <w:r>
        <w:rPr>
          <w:rStyle w:val="Voetnootmarkering"/>
        </w:rPr>
        <w:footnoteRef/>
      </w:r>
      <w:r>
        <w:t xml:space="preserve"> Er kan beweerd worden dat sociale diensten een onderdeel zijn van gemeentes, maar in beide cases ziet de sociale dienst zichzelf, en wordt deze gezien door andere partijen, als een eigen uitvoeringsorganisatie en derhalve ook zo behandeld in dit onderzoek.</w:t>
      </w:r>
    </w:p>
  </w:footnote>
  <w:footnote w:id="16">
    <w:p w14:paraId="2687DCE4" w14:textId="77777777" w:rsidR="006D60D0" w:rsidRDefault="006D60D0" w:rsidP="00E71018">
      <w:pPr>
        <w:pStyle w:val="Voetnoottekst"/>
      </w:pPr>
      <w:r>
        <w:rPr>
          <w:rStyle w:val="Voetnootmarkering"/>
        </w:rPr>
        <w:footnoteRef/>
      </w:r>
      <w:r>
        <w:t xml:space="preserve"> De term ‘het zwarte schaap’ is als eerste door de onderzoeker gebruikt eerder in het interview.</w:t>
      </w:r>
    </w:p>
  </w:footnote>
  <w:footnote w:id="17">
    <w:p w14:paraId="122D01A7" w14:textId="22FA62F3" w:rsidR="006D60D0" w:rsidRDefault="006D60D0">
      <w:pPr>
        <w:pStyle w:val="Voetnoottekst"/>
      </w:pPr>
      <w:r>
        <w:rPr>
          <w:rStyle w:val="Voetnootmarkering"/>
        </w:rPr>
        <w:footnoteRef/>
      </w:r>
      <w:r>
        <w:t xml:space="preserve"> Een andere reden was dat deze groep zich in de regio minder thuis zou voelen.</w:t>
      </w:r>
    </w:p>
  </w:footnote>
  <w:footnote w:id="18">
    <w:p w14:paraId="5A4059B9" w14:textId="1D51AF69" w:rsidR="006D60D0" w:rsidRDefault="006D60D0">
      <w:pPr>
        <w:pStyle w:val="Voetnoottekst"/>
      </w:pPr>
      <w:r>
        <w:rPr>
          <w:rStyle w:val="Voetnootmarkering"/>
        </w:rPr>
        <w:footnoteRef/>
      </w:r>
      <w:r>
        <w:t xml:space="preserve"> Er moet worden opgemerkt dat gedurende de laatste maand van het onderzoek het aantal koppelingen aan gemeentes in de Hoeksche Waard fors is toegenomen en dat de regio aan een inhaalslag bezig was ten tijde van de afronding van dit onderzoek. Of een gebrek aan koppelingen op dit moment het behalen van de taakstelling in de weg staat, is niet bekend.</w:t>
      </w:r>
    </w:p>
  </w:footnote>
  <w:footnote w:id="19">
    <w:p w14:paraId="10364DF7" w14:textId="6D1F9F04" w:rsidR="006D60D0" w:rsidRDefault="006D60D0">
      <w:pPr>
        <w:pStyle w:val="Voetnoottekst"/>
      </w:pPr>
      <w:r>
        <w:rPr>
          <w:rStyle w:val="Voetnootmarkering"/>
        </w:rPr>
        <w:footnoteRef/>
      </w:r>
      <w:r>
        <w:t xml:space="preserve"> De corporaties zijn, op verzoek van respondenten, geanonimiseerd tot woningcorporatie A t/m D.</w:t>
      </w:r>
    </w:p>
  </w:footnote>
  <w:footnote w:id="20">
    <w:p w14:paraId="4531CFC6" w14:textId="77777777" w:rsidR="006D60D0" w:rsidRDefault="006D60D0" w:rsidP="00E71018">
      <w:pPr>
        <w:pStyle w:val="Voetnoottekst"/>
      </w:pPr>
      <w:r>
        <w:rPr>
          <w:rStyle w:val="Voetnootmarkering"/>
        </w:rPr>
        <w:footnoteRef/>
      </w:r>
      <w:r>
        <w:t xml:space="preserve"> De provincie wordt ook onderdeel genoemd van de samenwerking in Noordwest Friesland, omdat deze relatief vaak overleg heeft met andere partijen en ook actief aanwezig is bij de </w:t>
      </w:r>
      <w:proofErr w:type="spellStart"/>
      <w:r>
        <w:t>ketenoverleggen</w:t>
      </w:r>
      <w:proofErr w:type="spellEnd"/>
      <w:r>
        <w:t>.</w:t>
      </w:r>
    </w:p>
  </w:footnote>
  <w:footnote w:id="21">
    <w:p w14:paraId="22FCBA92" w14:textId="53713F66" w:rsidR="006D60D0" w:rsidRDefault="006D60D0" w:rsidP="00E71018">
      <w:pPr>
        <w:pStyle w:val="Voetnoottekst"/>
      </w:pPr>
      <w:r>
        <w:rPr>
          <w:rStyle w:val="Voetnootmarkering"/>
        </w:rPr>
        <w:footnoteRef/>
      </w:r>
      <w:r>
        <w:t xml:space="preserve"> In woningcorporaties hebben deze functies verschillende namen. Bij de ene corporatie is dit een beleidsmedewerker, bij een ander is dit de directeur Verhuur en bij weer een andere is er sprake van het lid zijn van een aanjaagteam.</w:t>
      </w:r>
    </w:p>
  </w:footnote>
  <w:footnote w:id="22">
    <w:p w14:paraId="548E2C22" w14:textId="77777777" w:rsidR="006D60D0" w:rsidRDefault="006D60D0" w:rsidP="00E71018">
      <w:pPr>
        <w:pStyle w:val="Voetnoottekst"/>
      </w:pPr>
      <w:r>
        <w:rPr>
          <w:rStyle w:val="Voetnootmarkering"/>
        </w:rPr>
        <w:footnoteRef/>
      </w:r>
      <w:r>
        <w:t xml:space="preserve"> Dit genoot niet de voorkeur van de provincie, te meer omdat een half jaar later het probleem door de fusie is verdwenen. Daarnaast geeft de beleidsmedewerker van de provincie aan dat Friesland als geheel al wel aan de taakstelling voldoet (N-P).</w:t>
      </w:r>
    </w:p>
  </w:footnote>
  <w:footnote w:id="23">
    <w:p w14:paraId="4AFD4450" w14:textId="77777777" w:rsidR="006D60D0" w:rsidRDefault="006D60D0" w:rsidP="00E71018">
      <w:pPr>
        <w:pStyle w:val="Voetnoottekst"/>
      </w:pPr>
      <w:r>
        <w:rPr>
          <w:rStyle w:val="Voetnootmarkering"/>
        </w:rPr>
        <w:footnoteRef/>
      </w:r>
      <w:r>
        <w:t xml:space="preserve"> Hier hebben de beleidsmedewerkers en bestuursleden van deze gemeenten zelf niet over gesproken.</w:t>
      </w:r>
    </w:p>
  </w:footnote>
  <w:footnote w:id="24">
    <w:p w14:paraId="76A4BE33" w14:textId="1881BB9B" w:rsidR="006D60D0" w:rsidRDefault="006D60D0">
      <w:pPr>
        <w:pStyle w:val="Voetnoottekst"/>
      </w:pPr>
      <w:r>
        <w:rPr>
          <w:rStyle w:val="Voetnootmarkering"/>
        </w:rPr>
        <w:footnoteRef/>
      </w:r>
      <w:r>
        <w:t xml:space="preserve"> Het lijkt voor zich te spreken dat bij uittredende organisaties ook de netwerkactoren wisselen, maar andersom ligt dat verband niet voor de hand.</w:t>
      </w:r>
    </w:p>
  </w:footnote>
  <w:footnote w:id="25">
    <w:p w14:paraId="7E362B53" w14:textId="6BBEE18E" w:rsidR="006D60D0" w:rsidRDefault="006D60D0">
      <w:pPr>
        <w:pStyle w:val="Voetnoottekst"/>
      </w:pPr>
      <w:r>
        <w:rPr>
          <w:rStyle w:val="Voetnootmarkering"/>
        </w:rPr>
        <w:footnoteRef/>
      </w:r>
      <w:r>
        <w:t xml:space="preserve"> Dit is gebaseerd op de conflictstijlen (zie </w:t>
      </w:r>
      <w:proofErr w:type="spellStart"/>
      <w:r>
        <w:t>Prein</w:t>
      </w:r>
      <w:proofErr w:type="spellEnd"/>
      <w:r>
        <w:t xml:space="preserve">, 2001; </w:t>
      </w:r>
      <w:proofErr w:type="spellStart"/>
      <w:r>
        <w:t>Huguenin</w:t>
      </w:r>
      <w:proofErr w:type="spellEnd"/>
      <w:r>
        <w:t>, 2004)</w:t>
      </w:r>
    </w:p>
  </w:footnote>
  <w:footnote w:id="26">
    <w:p w14:paraId="4D627AA5" w14:textId="5C3FD8BB" w:rsidR="006D60D0" w:rsidRPr="00E145E4" w:rsidRDefault="006D60D0">
      <w:pPr>
        <w:pStyle w:val="Voetnoottekst"/>
      </w:pPr>
      <w:r>
        <w:rPr>
          <w:rStyle w:val="Voetnootmarkering"/>
        </w:rPr>
        <w:footnoteRef/>
      </w:r>
      <w:r>
        <w:t xml:space="preserve"> </w:t>
      </w:r>
      <w:r w:rsidRPr="00E145E4">
        <w:t xml:space="preserve">De </w:t>
      </w:r>
      <w:proofErr w:type="spellStart"/>
      <w:r w:rsidRPr="00E145E4">
        <w:t>overage</w:t>
      </w:r>
      <w:proofErr w:type="spellEnd"/>
      <w:r w:rsidRPr="00E145E4">
        <w:t xml:space="preserve"> </w:t>
      </w:r>
      <w:proofErr w:type="spellStart"/>
      <w:r w:rsidRPr="00E145E4">
        <w:t>interviewoutlines</w:t>
      </w:r>
      <w:proofErr w:type="spellEnd"/>
      <w:r w:rsidRPr="00E145E4">
        <w:t xml:space="preserve"> zijn op aanvraag verkrijgbaar. </w:t>
      </w:r>
      <w:r>
        <w:t xml:space="preserve">Geen twee </w:t>
      </w:r>
      <w:proofErr w:type="spellStart"/>
      <w:r>
        <w:t>outlines</w:t>
      </w:r>
      <w:proofErr w:type="spellEnd"/>
      <w:r>
        <w:t xml:space="preserve"> zijn hetzelfde, aangezien deze zijn aangepast op de context en eerder verkregen informatie.</w:t>
      </w:r>
    </w:p>
  </w:footnote>
  <w:footnote w:id="27">
    <w:p w14:paraId="6AB4AA68" w14:textId="269108BD" w:rsidR="006D60D0" w:rsidRPr="00E145E4" w:rsidRDefault="006D60D0">
      <w:pPr>
        <w:pStyle w:val="Voetnoottekst"/>
      </w:pPr>
      <w:r>
        <w:rPr>
          <w:rStyle w:val="Voetnootmarkering"/>
        </w:rPr>
        <w:footnoteRef/>
      </w:r>
      <w:r>
        <w:t xml:space="preserve"> </w:t>
      </w:r>
      <w:r w:rsidRPr="00E145E4">
        <w:t>Een vetgedrukt kopje is een onderwerp dat zeer relevant werd geacht</w:t>
      </w:r>
      <w:r>
        <w:t xml:space="preserve"> voor dit interview</w:t>
      </w:r>
      <w:r w:rsidRPr="00E145E4">
        <w:t>.</w:t>
      </w:r>
      <w:r>
        <w:t xml:space="preserve"> De redenen hiertoe waren óf dat ik dit alleen aan deze persoon kon vragen óf dat er ambigu over was gesproken eerder.</w:t>
      </w:r>
    </w:p>
  </w:footnote>
  <w:footnote w:id="28">
    <w:p w14:paraId="5366DDFD" w14:textId="77777777" w:rsidR="006D60D0" w:rsidRDefault="006D60D0" w:rsidP="00556F3C">
      <w:pPr>
        <w:pStyle w:val="Voetnoottekst"/>
      </w:pPr>
      <w:r>
        <w:rPr>
          <w:rStyle w:val="Voetnootmarkering"/>
        </w:rPr>
        <w:footnoteRef/>
      </w:r>
      <w:r>
        <w:t xml:space="preserve"> De </w:t>
      </w:r>
      <w:proofErr w:type="spellStart"/>
      <w:r>
        <w:t>Skûle</w:t>
      </w:r>
      <w:proofErr w:type="spellEnd"/>
      <w:r>
        <w:t xml:space="preserve"> Welzijn zelf, evenals sommige andere </w:t>
      </w:r>
      <w:proofErr w:type="spellStart"/>
      <w:r>
        <w:t>geïnterviewden</w:t>
      </w:r>
      <w:proofErr w:type="spellEnd"/>
      <w:r>
        <w:t>, refereerden nog aan de werkzaamheden als vluchtelingenwerk. Derhalve heb ik VC gebruikt als contactpersoon voor het vluchtelingenwerk.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4AE9"/>
    <w:multiLevelType w:val="hybridMultilevel"/>
    <w:tmpl w:val="917CB666"/>
    <w:lvl w:ilvl="0" w:tplc="33FCC7D2">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8E4421"/>
    <w:multiLevelType w:val="hybridMultilevel"/>
    <w:tmpl w:val="D25824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630AD0"/>
    <w:multiLevelType w:val="hybridMultilevel"/>
    <w:tmpl w:val="746CCE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C5259CC"/>
    <w:multiLevelType w:val="hybridMultilevel"/>
    <w:tmpl w:val="0CB84AD4"/>
    <w:lvl w:ilvl="0" w:tplc="F5D8038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353"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BF13DB"/>
    <w:multiLevelType w:val="hybridMultilevel"/>
    <w:tmpl w:val="1C6E16BA"/>
    <w:lvl w:ilvl="0" w:tplc="E382850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DD3C23"/>
    <w:multiLevelType w:val="hybridMultilevel"/>
    <w:tmpl w:val="C58E825C"/>
    <w:lvl w:ilvl="0" w:tplc="9AD2059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3B5531"/>
    <w:multiLevelType w:val="hybridMultilevel"/>
    <w:tmpl w:val="63F8ADFA"/>
    <w:lvl w:ilvl="0" w:tplc="32101E0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D1027B"/>
    <w:multiLevelType w:val="hybridMultilevel"/>
    <w:tmpl w:val="2AD21E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6374A31"/>
    <w:multiLevelType w:val="hybridMultilevel"/>
    <w:tmpl w:val="01E897D2"/>
    <w:lvl w:ilvl="0" w:tplc="37981B1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847EAB"/>
    <w:multiLevelType w:val="hybridMultilevel"/>
    <w:tmpl w:val="5020326C"/>
    <w:lvl w:ilvl="0" w:tplc="659EF85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EC013A"/>
    <w:multiLevelType w:val="multilevel"/>
    <w:tmpl w:val="8A428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9B5F69"/>
    <w:multiLevelType w:val="hybridMultilevel"/>
    <w:tmpl w:val="16B43ED6"/>
    <w:lvl w:ilvl="0" w:tplc="9CB092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DD5654"/>
    <w:multiLevelType w:val="hybridMultilevel"/>
    <w:tmpl w:val="50764F10"/>
    <w:lvl w:ilvl="0" w:tplc="1C625B68">
      <w:start w:val="1"/>
      <w:numFmt w:val="decimal"/>
      <w:lvlText w:val="%1."/>
      <w:lvlJc w:val="left"/>
      <w:pPr>
        <w:ind w:left="720" w:hanging="360"/>
      </w:pPr>
      <w:rPr>
        <w:lang w:val="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2801331"/>
    <w:multiLevelType w:val="hybridMultilevel"/>
    <w:tmpl w:val="345E7290"/>
    <w:lvl w:ilvl="0" w:tplc="3C1EADAC">
      <w:start w:val="3"/>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nsid w:val="33587EFF"/>
    <w:multiLevelType w:val="hybridMultilevel"/>
    <w:tmpl w:val="86668BE6"/>
    <w:lvl w:ilvl="0" w:tplc="1C625B68">
      <w:start w:val="1"/>
      <w:numFmt w:val="decimal"/>
      <w:lvlText w:val="%1."/>
      <w:lvlJc w:val="left"/>
      <w:pPr>
        <w:ind w:left="720" w:hanging="360"/>
      </w:pPr>
      <w:rPr>
        <w:lang w:val="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60353F2"/>
    <w:multiLevelType w:val="hybridMultilevel"/>
    <w:tmpl w:val="2B12C928"/>
    <w:lvl w:ilvl="0" w:tplc="8C2E4D2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B590B8A"/>
    <w:multiLevelType w:val="hybridMultilevel"/>
    <w:tmpl w:val="7CC4D234"/>
    <w:lvl w:ilvl="0" w:tplc="A244982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7607D7"/>
    <w:multiLevelType w:val="hybridMultilevel"/>
    <w:tmpl w:val="ACF0E56A"/>
    <w:lvl w:ilvl="0" w:tplc="EB3859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0512C51"/>
    <w:multiLevelType w:val="hybridMultilevel"/>
    <w:tmpl w:val="9DB23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16C15E0"/>
    <w:multiLevelType w:val="hybridMultilevel"/>
    <w:tmpl w:val="E24E88A0"/>
    <w:lvl w:ilvl="0" w:tplc="2ED294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2F31BF6"/>
    <w:multiLevelType w:val="hybridMultilevel"/>
    <w:tmpl w:val="BF50FDD8"/>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1">
    <w:nsid w:val="45581628"/>
    <w:multiLevelType w:val="hybridMultilevel"/>
    <w:tmpl w:val="52F8729E"/>
    <w:lvl w:ilvl="0" w:tplc="99FE1804">
      <w:start w:val="1"/>
      <w:numFmt w:val="bullet"/>
      <w:lvlText w:val="-"/>
      <w:lvlJc w:val="left"/>
      <w:pPr>
        <w:tabs>
          <w:tab w:val="num" w:pos="720"/>
        </w:tabs>
        <w:ind w:left="720" w:hanging="360"/>
      </w:pPr>
      <w:rPr>
        <w:rFonts w:ascii="Times New Roman" w:hAnsi="Times New Roman" w:hint="default"/>
      </w:rPr>
    </w:lvl>
    <w:lvl w:ilvl="1" w:tplc="D674B8FE" w:tentative="1">
      <w:start w:val="1"/>
      <w:numFmt w:val="bullet"/>
      <w:lvlText w:val="-"/>
      <w:lvlJc w:val="left"/>
      <w:pPr>
        <w:tabs>
          <w:tab w:val="num" w:pos="1440"/>
        </w:tabs>
        <w:ind w:left="1440" w:hanging="360"/>
      </w:pPr>
      <w:rPr>
        <w:rFonts w:ascii="Times New Roman" w:hAnsi="Times New Roman" w:hint="default"/>
      </w:rPr>
    </w:lvl>
    <w:lvl w:ilvl="2" w:tplc="833AD57E" w:tentative="1">
      <w:start w:val="1"/>
      <w:numFmt w:val="bullet"/>
      <w:lvlText w:val="-"/>
      <w:lvlJc w:val="left"/>
      <w:pPr>
        <w:tabs>
          <w:tab w:val="num" w:pos="2160"/>
        </w:tabs>
        <w:ind w:left="2160" w:hanging="360"/>
      </w:pPr>
      <w:rPr>
        <w:rFonts w:ascii="Times New Roman" w:hAnsi="Times New Roman" w:hint="default"/>
      </w:rPr>
    </w:lvl>
    <w:lvl w:ilvl="3" w:tplc="DAAECEC6" w:tentative="1">
      <w:start w:val="1"/>
      <w:numFmt w:val="bullet"/>
      <w:lvlText w:val="-"/>
      <w:lvlJc w:val="left"/>
      <w:pPr>
        <w:tabs>
          <w:tab w:val="num" w:pos="2880"/>
        </w:tabs>
        <w:ind w:left="2880" w:hanging="360"/>
      </w:pPr>
      <w:rPr>
        <w:rFonts w:ascii="Times New Roman" w:hAnsi="Times New Roman" w:hint="default"/>
      </w:rPr>
    </w:lvl>
    <w:lvl w:ilvl="4" w:tplc="17EC16F0" w:tentative="1">
      <w:start w:val="1"/>
      <w:numFmt w:val="bullet"/>
      <w:lvlText w:val="-"/>
      <w:lvlJc w:val="left"/>
      <w:pPr>
        <w:tabs>
          <w:tab w:val="num" w:pos="3600"/>
        </w:tabs>
        <w:ind w:left="3600" w:hanging="360"/>
      </w:pPr>
      <w:rPr>
        <w:rFonts w:ascii="Times New Roman" w:hAnsi="Times New Roman" w:hint="default"/>
      </w:rPr>
    </w:lvl>
    <w:lvl w:ilvl="5" w:tplc="6C0C9E20" w:tentative="1">
      <w:start w:val="1"/>
      <w:numFmt w:val="bullet"/>
      <w:lvlText w:val="-"/>
      <w:lvlJc w:val="left"/>
      <w:pPr>
        <w:tabs>
          <w:tab w:val="num" w:pos="4320"/>
        </w:tabs>
        <w:ind w:left="4320" w:hanging="360"/>
      </w:pPr>
      <w:rPr>
        <w:rFonts w:ascii="Times New Roman" w:hAnsi="Times New Roman" w:hint="default"/>
      </w:rPr>
    </w:lvl>
    <w:lvl w:ilvl="6" w:tplc="D5DAC48A" w:tentative="1">
      <w:start w:val="1"/>
      <w:numFmt w:val="bullet"/>
      <w:lvlText w:val="-"/>
      <w:lvlJc w:val="left"/>
      <w:pPr>
        <w:tabs>
          <w:tab w:val="num" w:pos="5040"/>
        </w:tabs>
        <w:ind w:left="5040" w:hanging="360"/>
      </w:pPr>
      <w:rPr>
        <w:rFonts w:ascii="Times New Roman" w:hAnsi="Times New Roman" w:hint="default"/>
      </w:rPr>
    </w:lvl>
    <w:lvl w:ilvl="7" w:tplc="8F5E8B3C" w:tentative="1">
      <w:start w:val="1"/>
      <w:numFmt w:val="bullet"/>
      <w:lvlText w:val="-"/>
      <w:lvlJc w:val="left"/>
      <w:pPr>
        <w:tabs>
          <w:tab w:val="num" w:pos="5760"/>
        </w:tabs>
        <w:ind w:left="5760" w:hanging="360"/>
      </w:pPr>
      <w:rPr>
        <w:rFonts w:ascii="Times New Roman" w:hAnsi="Times New Roman" w:hint="default"/>
      </w:rPr>
    </w:lvl>
    <w:lvl w:ilvl="8" w:tplc="0F08E65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742B15"/>
    <w:multiLevelType w:val="hybridMultilevel"/>
    <w:tmpl w:val="E54AEB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5A92578"/>
    <w:multiLevelType w:val="hybridMultilevel"/>
    <w:tmpl w:val="05F49B14"/>
    <w:lvl w:ilvl="0" w:tplc="0D9EE05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6E346E4"/>
    <w:multiLevelType w:val="hybridMultilevel"/>
    <w:tmpl w:val="BCD0F3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7D86F4D"/>
    <w:multiLevelType w:val="hybridMultilevel"/>
    <w:tmpl w:val="25826142"/>
    <w:lvl w:ilvl="0" w:tplc="AA921E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EE5765B"/>
    <w:multiLevelType w:val="hybridMultilevel"/>
    <w:tmpl w:val="C91CB6FE"/>
    <w:lvl w:ilvl="0" w:tplc="0413000F">
      <w:start w:val="1"/>
      <w:numFmt w:val="decimal"/>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7">
    <w:nsid w:val="53A94A31"/>
    <w:multiLevelType w:val="hybridMultilevel"/>
    <w:tmpl w:val="FA149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61E15EC"/>
    <w:multiLevelType w:val="hybridMultilevel"/>
    <w:tmpl w:val="7AB03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67F0BAC"/>
    <w:multiLevelType w:val="hybridMultilevel"/>
    <w:tmpl w:val="F61C2F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BE76BB1"/>
    <w:multiLevelType w:val="hybridMultilevel"/>
    <w:tmpl w:val="944CBA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E1D373A"/>
    <w:multiLevelType w:val="hybridMultilevel"/>
    <w:tmpl w:val="944CBA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63E202F"/>
    <w:multiLevelType w:val="hybridMultilevel"/>
    <w:tmpl w:val="ACCA658A"/>
    <w:lvl w:ilvl="0" w:tplc="856622C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6FF2093"/>
    <w:multiLevelType w:val="hybridMultilevel"/>
    <w:tmpl w:val="C9822486"/>
    <w:lvl w:ilvl="0" w:tplc="0413000F">
      <w:start w:val="1"/>
      <w:numFmt w:val="decimal"/>
      <w:lvlText w:val="%1."/>
      <w:lvlJc w:val="left"/>
      <w:pPr>
        <w:ind w:left="1776" w:hanging="360"/>
      </w:pPr>
    </w:lvl>
    <w:lvl w:ilvl="1" w:tplc="04130019" w:tentative="1">
      <w:start w:val="1"/>
      <w:numFmt w:val="lowerLetter"/>
      <w:lvlText w:val="%2."/>
      <w:lvlJc w:val="left"/>
      <w:pPr>
        <w:ind w:left="2496" w:hanging="360"/>
      </w:pPr>
    </w:lvl>
    <w:lvl w:ilvl="2" w:tplc="0413001B">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4">
    <w:nsid w:val="698279F4"/>
    <w:multiLevelType w:val="hybridMultilevel"/>
    <w:tmpl w:val="A8403B4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A156919"/>
    <w:multiLevelType w:val="hybridMultilevel"/>
    <w:tmpl w:val="71B21DF8"/>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AC711E5"/>
    <w:multiLevelType w:val="hybridMultilevel"/>
    <w:tmpl w:val="6ECAA7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BD940F8"/>
    <w:multiLevelType w:val="hybridMultilevel"/>
    <w:tmpl w:val="6DB2E4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DBD3914"/>
    <w:multiLevelType w:val="hybridMultilevel"/>
    <w:tmpl w:val="0B006A2A"/>
    <w:lvl w:ilvl="0" w:tplc="33FCC7D2">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nsid w:val="709F5BDD"/>
    <w:multiLevelType w:val="hybridMultilevel"/>
    <w:tmpl w:val="11CAEBD0"/>
    <w:lvl w:ilvl="0" w:tplc="9904A0D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0"/>
  </w:num>
  <w:num w:numId="2">
    <w:abstractNumId w:val="7"/>
  </w:num>
  <w:num w:numId="3">
    <w:abstractNumId w:val="39"/>
  </w:num>
  <w:num w:numId="4">
    <w:abstractNumId w:val="0"/>
  </w:num>
  <w:num w:numId="5">
    <w:abstractNumId w:val="14"/>
  </w:num>
  <w:num w:numId="6">
    <w:abstractNumId w:val="12"/>
  </w:num>
  <w:num w:numId="7">
    <w:abstractNumId w:val="9"/>
  </w:num>
  <w:num w:numId="8">
    <w:abstractNumId w:val="2"/>
  </w:num>
  <w:num w:numId="9">
    <w:abstractNumId w:val="27"/>
  </w:num>
  <w:num w:numId="10">
    <w:abstractNumId w:val="37"/>
  </w:num>
  <w:num w:numId="11">
    <w:abstractNumId w:val="38"/>
  </w:num>
  <w:num w:numId="12">
    <w:abstractNumId w:val="31"/>
  </w:num>
  <w:num w:numId="13">
    <w:abstractNumId w:val="22"/>
  </w:num>
  <w:num w:numId="14">
    <w:abstractNumId w:val="36"/>
  </w:num>
  <w:num w:numId="15">
    <w:abstractNumId w:val="29"/>
  </w:num>
  <w:num w:numId="16">
    <w:abstractNumId w:val="18"/>
  </w:num>
  <w:num w:numId="17">
    <w:abstractNumId w:val="28"/>
  </w:num>
  <w:num w:numId="18">
    <w:abstractNumId w:val="33"/>
  </w:num>
  <w:num w:numId="19">
    <w:abstractNumId w:val="24"/>
  </w:num>
  <w:num w:numId="20">
    <w:abstractNumId w:val="17"/>
  </w:num>
  <w:num w:numId="21">
    <w:abstractNumId w:val="35"/>
  </w:num>
  <w:num w:numId="22">
    <w:abstractNumId w:val="23"/>
  </w:num>
  <w:num w:numId="23">
    <w:abstractNumId w:val="5"/>
  </w:num>
  <w:num w:numId="24">
    <w:abstractNumId w:val="20"/>
  </w:num>
  <w:num w:numId="25">
    <w:abstractNumId w:val="1"/>
  </w:num>
  <w:num w:numId="26">
    <w:abstractNumId w:val="26"/>
  </w:num>
  <w:num w:numId="27">
    <w:abstractNumId w:val="32"/>
  </w:num>
  <w:num w:numId="28">
    <w:abstractNumId w:val="6"/>
  </w:num>
  <w:num w:numId="29">
    <w:abstractNumId w:val="19"/>
  </w:num>
  <w:num w:numId="30">
    <w:abstractNumId w:val="3"/>
  </w:num>
  <w:num w:numId="31">
    <w:abstractNumId w:val="15"/>
  </w:num>
  <w:num w:numId="32">
    <w:abstractNumId w:val="11"/>
  </w:num>
  <w:num w:numId="33">
    <w:abstractNumId w:val="10"/>
  </w:num>
  <w:num w:numId="34">
    <w:abstractNumId w:val="25"/>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3"/>
  </w:num>
  <w:num w:numId="38">
    <w:abstractNumId w:val="4"/>
  </w:num>
  <w:num w:numId="39">
    <w:abstractNumId w:val="8"/>
  </w:num>
  <w:num w:numId="40">
    <w:abstractNumId w:val="34"/>
  </w:num>
  <w:num w:numId="41">
    <w:abstractNumId w:val="1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ijt, L.B. (Luuk)">
    <w15:presenceInfo w15:providerId="None" w15:userId="Feijt, L.B. (Luu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CFA"/>
    <w:rsid w:val="00001204"/>
    <w:rsid w:val="0000182C"/>
    <w:rsid w:val="000028A0"/>
    <w:rsid w:val="000030AE"/>
    <w:rsid w:val="00003C64"/>
    <w:rsid w:val="00003FEC"/>
    <w:rsid w:val="000057DE"/>
    <w:rsid w:val="00006D53"/>
    <w:rsid w:val="00007119"/>
    <w:rsid w:val="00011253"/>
    <w:rsid w:val="0001448C"/>
    <w:rsid w:val="00014C18"/>
    <w:rsid w:val="00017A27"/>
    <w:rsid w:val="00022974"/>
    <w:rsid w:val="00022D6A"/>
    <w:rsid w:val="00024329"/>
    <w:rsid w:val="00026267"/>
    <w:rsid w:val="00026DA2"/>
    <w:rsid w:val="00027DFF"/>
    <w:rsid w:val="00035542"/>
    <w:rsid w:val="00041771"/>
    <w:rsid w:val="00041B91"/>
    <w:rsid w:val="000435E6"/>
    <w:rsid w:val="00044466"/>
    <w:rsid w:val="00045417"/>
    <w:rsid w:val="000459D6"/>
    <w:rsid w:val="00045B09"/>
    <w:rsid w:val="00046BD2"/>
    <w:rsid w:val="000516A1"/>
    <w:rsid w:val="00051C84"/>
    <w:rsid w:val="00052E45"/>
    <w:rsid w:val="00053B75"/>
    <w:rsid w:val="00053DC8"/>
    <w:rsid w:val="00054A12"/>
    <w:rsid w:val="00055ECF"/>
    <w:rsid w:val="00055FEE"/>
    <w:rsid w:val="000560D0"/>
    <w:rsid w:val="000572BE"/>
    <w:rsid w:val="00061681"/>
    <w:rsid w:val="00061C9C"/>
    <w:rsid w:val="00062A80"/>
    <w:rsid w:val="0006371E"/>
    <w:rsid w:val="00063D68"/>
    <w:rsid w:val="00063F24"/>
    <w:rsid w:val="00066F88"/>
    <w:rsid w:val="00067E83"/>
    <w:rsid w:val="0007119C"/>
    <w:rsid w:val="00071D64"/>
    <w:rsid w:val="00071EDB"/>
    <w:rsid w:val="00072272"/>
    <w:rsid w:val="00072754"/>
    <w:rsid w:val="00072833"/>
    <w:rsid w:val="00073C9D"/>
    <w:rsid w:val="0007417D"/>
    <w:rsid w:val="00077A81"/>
    <w:rsid w:val="00077CEE"/>
    <w:rsid w:val="0008105F"/>
    <w:rsid w:val="00081BBF"/>
    <w:rsid w:val="0008279F"/>
    <w:rsid w:val="0008284A"/>
    <w:rsid w:val="00082944"/>
    <w:rsid w:val="000829E4"/>
    <w:rsid w:val="00082B97"/>
    <w:rsid w:val="00083E7C"/>
    <w:rsid w:val="000849B3"/>
    <w:rsid w:val="0008529B"/>
    <w:rsid w:val="00087249"/>
    <w:rsid w:val="00087D6B"/>
    <w:rsid w:val="00094119"/>
    <w:rsid w:val="00094D98"/>
    <w:rsid w:val="000953CC"/>
    <w:rsid w:val="00095D8B"/>
    <w:rsid w:val="00097356"/>
    <w:rsid w:val="000A2696"/>
    <w:rsid w:val="000A28BB"/>
    <w:rsid w:val="000A360D"/>
    <w:rsid w:val="000A5779"/>
    <w:rsid w:val="000A5E0A"/>
    <w:rsid w:val="000A6100"/>
    <w:rsid w:val="000A669E"/>
    <w:rsid w:val="000A71F2"/>
    <w:rsid w:val="000B0733"/>
    <w:rsid w:val="000B0CB9"/>
    <w:rsid w:val="000B1142"/>
    <w:rsid w:val="000B176B"/>
    <w:rsid w:val="000B1FAC"/>
    <w:rsid w:val="000B3AF6"/>
    <w:rsid w:val="000B565A"/>
    <w:rsid w:val="000B71FE"/>
    <w:rsid w:val="000C0C1D"/>
    <w:rsid w:val="000C1167"/>
    <w:rsid w:val="000C1E80"/>
    <w:rsid w:val="000C226B"/>
    <w:rsid w:val="000C3EFE"/>
    <w:rsid w:val="000C427F"/>
    <w:rsid w:val="000C6A60"/>
    <w:rsid w:val="000C723D"/>
    <w:rsid w:val="000D0943"/>
    <w:rsid w:val="000D0E6B"/>
    <w:rsid w:val="000D13E2"/>
    <w:rsid w:val="000D41C3"/>
    <w:rsid w:val="000D51DB"/>
    <w:rsid w:val="000D702C"/>
    <w:rsid w:val="000E24F6"/>
    <w:rsid w:val="000E28B4"/>
    <w:rsid w:val="000E31DE"/>
    <w:rsid w:val="000E481F"/>
    <w:rsid w:val="000E5AB1"/>
    <w:rsid w:val="000E79E7"/>
    <w:rsid w:val="000F1631"/>
    <w:rsid w:val="000F2670"/>
    <w:rsid w:val="000F3465"/>
    <w:rsid w:val="000F505C"/>
    <w:rsid w:val="000F534B"/>
    <w:rsid w:val="000F6E20"/>
    <w:rsid w:val="000F7AED"/>
    <w:rsid w:val="00100452"/>
    <w:rsid w:val="001023A5"/>
    <w:rsid w:val="0010377A"/>
    <w:rsid w:val="001037C6"/>
    <w:rsid w:val="00104BF0"/>
    <w:rsid w:val="00104CA2"/>
    <w:rsid w:val="00105190"/>
    <w:rsid w:val="001051AD"/>
    <w:rsid w:val="001062B7"/>
    <w:rsid w:val="00106CB3"/>
    <w:rsid w:val="00107331"/>
    <w:rsid w:val="00110C9A"/>
    <w:rsid w:val="00111126"/>
    <w:rsid w:val="0011119B"/>
    <w:rsid w:val="001118F8"/>
    <w:rsid w:val="001144AF"/>
    <w:rsid w:val="001150FA"/>
    <w:rsid w:val="00116A1B"/>
    <w:rsid w:val="00117462"/>
    <w:rsid w:val="00117466"/>
    <w:rsid w:val="001175C8"/>
    <w:rsid w:val="00117C03"/>
    <w:rsid w:val="00120282"/>
    <w:rsid w:val="00122DD7"/>
    <w:rsid w:val="00122F85"/>
    <w:rsid w:val="00123210"/>
    <w:rsid w:val="001251D7"/>
    <w:rsid w:val="001255DF"/>
    <w:rsid w:val="001269B3"/>
    <w:rsid w:val="00130311"/>
    <w:rsid w:val="00131DA9"/>
    <w:rsid w:val="001330DA"/>
    <w:rsid w:val="00134A3C"/>
    <w:rsid w:val="00134B0C"/>
    <w:rsid w:val="00137345"/>
    <w:rsid w:val="0014021C"/>
    <w:rsid w:val="00140FC5"/>
    <w:rsid w:val="00141952"/>
    <w:rsid w:val="00143AB2"/>
    <w:rsid w:val="00143ACB"/>
    <w:rsid w:val="00143EC8"/>
    <w:rsid w:val="00144981"/>
    <w:rsid w:val="00144ABE"/>
    <w:rsid w:val="00146C64"/>
    <w:rsid w:val="0014743A"/>
    <w:rsid w:val="001524E1"/>
    <w:rsid w:val="001539DC"/>
    <w:rsid w:val="00153F38"/>
    <w:rsid w:val="0015489F"/>
    <w:rsid w:val="0015514D"/>
    <w:rsid w:val="00155390"/>
    <w:rsid w:val="00155A12"/>
    <w:rsid w:val="00157784"/>
    <w:rsid w:val="00161089"/>
    <w:rsid w:val="00161B37"/>
    <w:rsid w:val="00164A0E"/>
    <w:rsid w:val="00164BBF"/>
    <w:rsid w:val="00165D0E"/>
    <w:rsid w:val="00165DC4"/>
    <w:rsid w:val="00167A6D"/>
    <w:rsid w:val="00171552"/>
    <w:rsid w:val="00173887"/>
    <w:rsid w:val="00177082"/>
    <w:rsid w:val="00177BA3"/>
    <w:rsid w:val="00180193"/>
    <w:rsid w:val="00180A10"/>
    <w:rsid w:val="00181344"/>
    <w:rsid w:val="00182500"/>
    <w:rsid w:val="00184497"/>
    <w:rsid w:val="00184EC6"/>
    <w:rsid w:val="00184F56"/>
    <w:rsid w:val="00185B30"/>
    <w:rsid w:val="00185BD2"/>
    <w:rsid w:val="00186489"/>
    <w:rsid w:val="0018655D"/>
    <w:rsid w:val="00187BC1"/>
    <w:rsid w:val="00191426"/>
    <w:rsid w:val="00192648"/>
    <w:rsid w:val="00193781"/>
    <w:rsid w:val="00194045"/>
    <w:rsid w:val="0019656B"/>
    <w:rsid w:val="001A009D"/>
    <w:rsid w:val="001A174C"/>
    <w:rsid w:val="001A28CF"/>
    <w:rsid w:val="001A3A69"/>
    <w:rsid w:val="001A462E"/>
    <w:rsid w:val="001A4878"/>
    <w:rsid w:val="001A52E6"/>
    <w:rsid w:val="001A5C7D"/>
    <w:rsid w:val="001A6F58"/>
    <w:rsid w:val="001B175E"/>
    <w:rsid w:val="001B3C59"/>
    <w:rsid w:val="001C140C"/>
    <w:rsid w:val="001C178E"/>
    <w:rsid w:val="001C17C4"/>
    <w:rsid w:val="001C19CD"/>
    <w:rsid w:val="001C1AFE"/>
    <w:rsid w:val="001C2D84"/>
    <w:rsid w:val="001C3E67"/>
    <w:rsid w:val="001C526A"/>
    <w:rsid w:val="001C5467"/>
    <w:rsid w:val="001C5FBB"/>
    <w:rsid w:val="001C7ED4"/>
    <w:rsid w:val="001D0FEC"/>
    <w:rsid w:val="001D19B2"/>
    <w:rsid w:val="001D2D69"/>
    <w:rsid w:val="001D37F3"/>
    <w:rsid w:val="001D5956"/>
    <w:rsid w:val="001D5F3A"/>
    <w:rsid w:val="001D7593"/>
    <w:rsid w:val="001E0039"/>
    <w:rsid w:val="001E2D56"/>
    <w:rsid w:val="001E2F73"/>
    <w:rsid w:val="001E468E"/>
    <w:rsid w:val="001E578F"/>
    <w:rsid w:val="001E5F10"/>
    <w:rsid w:val="001E77A8"/>
    <w:rsid w:val="001F10C5"/>
    <w:rsid w:val="001F3290"/>
    <w:rsid w:val="001F3B69"/>
    <w:rsid w:val="001F53A3"/>
    <w:rsid w:val="001F5CAD"/>
    <w:rsid w:val="001F6381"/>
    <w:rsid w:val="001F66EE"/>
    <w:rsid w:val="00200E0F"/>
    <w:rsid w:val="00201DBE"/>
    <w:rsid w:val="00201FB7"/>
    <w:rsid w:val="002062F3"/>
    <w:rsid w:val="002100C9"/>
    <w:rsid w:val="00210B4E"/>
    <w:rsid w:val="00210E0B"/>
    <w:rsid w:val="002121DB"/>
    <w:rsid w:val="0021301A"/>
    <w:rsid w:val="00222301"/>
    <w:rsid w:val="00222893"/>
    <w:rsid w:val="00222E1F"/>
    <w:rsid w:val="00223E1E"/>
    <w:rsid w:val="002259EA"/>
    <w:rsid w:val="00226A9E"/>
    <w:rsid w:val="002273A6"/>
    <w:rsid w:val="00227913"/>
    <w:rsid w:val="002300B6"/>
    <w:rsid w:val="00231E63"/>
    <w:rsid w:val="002321E9"/>
    <w:rsid w:val="002328EA"/>
    <w:rsid w:val="00232F28"/>
    <w:rsid w:val="00233360"/>
    <w:rsid w:val="002333D7"/>
    <w:rsid w:val="002338C9"/>
    <w:rsid w:val="00233D1A"/>
    <w:rsid w:val="002346FD"/>
    <w:rsid w:val="00235885"/>
    <w:rsid w:val="00236641"/>
    <w:rsid w:val="0023671D"/>
    <w:rsid w:val="00236EAE"/>
    <w:rsid w:val="002370E6"/>
    <w:rsid w:val="00240F71"/>
    <w:rsid w:val="002413A6"/>
    <w:rsid w:val="00242364"/>
    <w:rsid w:val="00242AA9"/>
    <w:rsid w:val="002437D4"/>
    <w:rsid w:val="002449A2"/>
    <w:rsid w:val="00246DB1"/>
    <w:rsid w:val="00254064"/>
    <w:rsid w:val="00254D99"/>
    <w:rsid w:val="00255022"/>
    <w:rsid w:val="002573F4"/>
    <w:rsid w:val="00257833"/>
    <w:rsid w:val="002605E0"/>
    <w:rsid w:val="002607D4"/>
    <w:rsid w:val="00264225"/>
    <w:rsid w:val="00267920"/>
    <w:rsid w:val="00267D47"/>
    <w:rsid w:val="0027057D"/>
    <w:rsid w:val="002706D3"/>
    <w:rsid w:val="00271CD1"/>
    <w:rsid w:val="0027200A"/>
    <w:rsid w:val="00272E1B"/>
    <w:rsid w:val="00272F8E"/>
    <w:rsid w:val="002751F4"/>
    <w:rsid w:val="00276309"/>
    <w:rsid w:val="0027734E"/>
    <w:rsid w:val="002875C4"/>
    <w:rsid w:val="00290C90"/>
    <w:rsid w:val="002925D4"/>
    <w:rsid w:val="00292BA4"/>
    <w:rsid w:val="0029424E"/>
    <w:rsid w:val="002947E8"/>
    <w:rsid w:val="00295B88"/>
    <w:rsid w:val="002973F8"/>
    <w:rsid w:val="002A0A44"/>
    <w:rsid w:val="002A1CDD"/>
    <w:rsid w:val="002A229E"/>
    <w:rsid w:val="002A24AF"/>
    <w:rsid w:val="002A2FA3"/>
    <w:rsid w:val="002B10DF"/>
    <w:rsid w:val="002B15A6"/>
    <w:rsid w:val="002B17FF"/>
    <w:rsid w:val="002B2B90"/>
    <w:rsid w:val="002B33BC"/>
    <w:rsid w:val="002B4BA7"/>
    <w:rsid w:val="002B5079"/>
    <w:rsid w:val="002B5138"/>
    <w:rsid w:val="002B5A7B"/>
    <w:rsid w:val="002B5CBE"/>
    <w:rsid w:val="002B6110"/>
    <w:rsid w:val="002B6FBA"/>
    <w:rsid w:val="002C0B68"/>
    <w:rsid w:val="002C464F"/>
    <w:rsid w:val="002C59FC"/>
    <w:rsid w:val="002C5BA9"/>
    <w:rsid w:val="002C729D"/>
    <w:rsid w:val="002C745B"/>
    <w:rsid w:val="002D1294"/>
    <w:rsid w:val="002D367D"/>
    <w:rsid w:val="002D3D34"/>
    <w:rsid w:val="002D3F94"/>
    <w:rsid w:val="002D42E6"/>
    <w:rsid w:val="002D4E66"/>
    <w:rsid w:val="002E1591"/>
    <w:rsid w:val="002E245D"/>
    <w:rsid w:val="002E2F36"/>
    <w:rsid w:val="002E45D1"/>
    <w:rsid w:val="002F1F22"/>
    <w:rsid w:val="002F3B27"/>
    <w:rsid w:val="002F3C5A"/>
    <w:rsid w:val="002F6D7D"/>
    <w:rsid w:val="00301DD5"/>
    <w:rsid w:val="00301EEA"/>
    <w:rsid w:val="003025C4"/>
    <w:rsid w:val="00303CF3"/>
    <w:rsid w:val="003049A4"/>
    <w:rsid w:val="00304C0A"/>
    <w:rsid w:val="003074A4"/>
    <w:rsid w:val="003077D8"/>
    <w:rsid w:val="0031133C"/>
    <w:rsid w:val="003131E2"/>
    <w:rsid w:val="003131E3"/>
    <w:rsid w:val="00313508"/>
    <w:rsid w:val="00315733"/>
    <w:rsid w:val="003167AC"/>
    <w:rsid w:val="00316A53"/>
    <w:rsid w:val="00316EFA"/>
    <w:rsid w:val="00317855"/>
    <w:rsid w:val="00317F6E"/>
    <w:rsid w:val="0032066D"/>
    <w:rsid w:val="00321933"/>
    <w:rsid w:val="00321CB3"/>
    <w:rsid w:val="00321D4D"/>
    <w:rsid w:val="003244C4"/>
    <w:rsid w:val="0032700D"/>
    <w:rsid w:val="00332540"/>
    <w:rsid w:val="00335512"/>
    <w:rsid w:val="003404B1"/>
    <w:rsid w:val="00340771"/>
    <w:rsid w:val="003407F3"/>
    <w:rsid w:val="00341125"/>
    <w:rsid w:val="003423AB"/>
    <w:rsid w:val="00342FD6"/>
    <w:rsid w:val="003479E9"/>
    <w:rsid w:val="00347A9E"/>
    <w:rsid w:val="0035183E"/>
    <w:rsid w:val="003519C5"/>
    <w:rsid w:val="003520E2"/>
    <w:rsid w:val="00352832"/>
    <w:rsid w:val="00354273"/>
    <w:rsid w:val="00354DA1"/>
    <w:rsid w:val="00357A62"/>
    <w:rsid w:val="003602AA"/>
    <w:rsid w:val="0036179C"/>
    <w:rsid w:val="00362652"/>
    <w:rsid w:val="00362EE5"/>
    <w:rsid w:val="003706C9"/>
    <w:rsid w:val="00372F0B"/>
    <w:rsid w:val="003741AE"/>
    <w:rsid w:val="0037526D"/>
    <w:rsid w:val="003759D2"/>
    <w:rsid w:val="00384A55"/>
    <w:rsid w:val="00384E05"/>
    <w:rsid w:val="00384E94"/>
    <w:rsid w:val="00385D25"/>
    <w:rsid w:val="00386B3E"/>
    <w:rsid w:val="003876CE"/>
    <w:rsid w:val="00390198"/>
    <w:rsid w:val="00394206"/>
    <w:rsid w:val="003947B0"/>
    <w:rsid w:val="00394856"/>
    <w:rsid w:val="0039485C"/>
    <w:rsid w:val="00396000"/>
    <w:rsid w:val="003A0AD5"/>
    <w:rsid w:val="003A124D"/>
    <w:rsid w:val="003A4B38"/>
    <w:rsid w:val="003A5797"/>
    <w:rsid w:val="003A5F7C"/>
    <w:rsid w:val="003A6D61"/>
    <w:rsid w:val="003A7C53"/>
    <w:rsid w:val="003B1C3A"/>
    <w:rsid w:val="003B2D69"/>
    <w:rsid w:val="003B4896"/>
    <w:rsid w:val="003B494A"/>
    <w:rsid w:val="003B61A1"/>
    <w:rsid w:val="003B67A3"/>
    <w:rsid w:val="003C456D"/>
    <w:rsid w:val="003C62DF"/>
    <w:rsid w:val="003D118A"/>
    <w:rsid w:val="003D1879"/>
    <w:rsid w:val="003D197A"/>
    <w:rsid w:val="003D357A"/>
    <w:rsid w:val="003D3886"/>
    <w:rsid w:val="003D42A3"/>
    <w:rsid w:val="003D4D16"/>
    <w:rsid w:val="003D5D4D"/>
    <w:rsid w:val="003D612F"/>
    <w:rsid w:val="003D6E32"/>
    <w:rsid w:val="003D70FD"/>
    <w:rsid w:val="003E0F27"/>
    <w:rsid w:val="003E452A"/>
    <w:rsid w:val="003E7C1C"/>
    <w:rsid w:val="003E7CF3"/>
    <w:rsid w:val="003F039A"/>
    <w:rsid w:val="003F09AB"/>
    <w:rsid w:val="003F0ECD"/>
    <w:rsid w:val="003F19CD"/>
    <w:rsid w:val="003F360A"/>
    <w:rsid w:val="003F3EC0"/>
    <w:rsid w:val="003F5936"/>
    <w:rsid w:val="003F624A"/>
    <w:rsid w:val="003F69A2"/>
    <w:rsid w:val="003F7F41"/>
    <w:rsid w:val="00400977"/>
    <w:rsid w:val="00402C9A"/>
    <w:rsid w:val="00404459"/>
    <w:rsid w:val="00405EEB"/>
    <w:rsid w:val="00407335"/>
    <w:rsid w:val="00407847"/>
    <w:rsid w:val="004103AC"/>
    <w:rsid w:val="00410884"/>
    <w:rsid w:val="004119BF"/>
    <w:rsid w:val="00411C02"/>
    <w:rsid w:val="00414862"/>
    <w:rsid w:val="0041539A"/>
    <w:rsid w:val="00415CD8"/>
    <w:rsid w:val="004164A4"/>
    <w:rsid w:val="00420098"/>
    <w:rsid w:val="004205C7"/>
    <w:rsid w:val="00420938"/>
    <w:rsid w:val="00420D87"/>
    <w:rsid w:val="00420E1D"/>
    <w:rsid w:val="00422414"/>
    <w:rsid w:val="00423005"/>
    <w:rsid w:val="0042371C"/>
    <w:rsid w:val="00423BC4"/>
    <w:rsid w:val="00423C67"/>
    <w:rsid w:val="00426C51"/>
    <w:rsid w:val="00426E34"/>
    <w:rsid w:val="00430814"/>
    <w:rsid w:val="00431259"/>
    <w:rsid w:val="00431EB3"/>
    <w:rsid w:val="004328AF"/>
    <w:rsid w:val="00432B9A"/>
    <w:rsid w:val="004331B5"/>
    <w:rsid w:val="00433557"/>
    <w:rsid w:val="00433B02"/>
    <w:rsid w:val="004351F3"/>
    <w:rsid w:val="0043566A"/>
    <w:rsid w:val="004367C4"/>
    <w:rsid w:val="0043727A"/>
    <w:rsid w:val="00437748"/>
    <w:rsid w:val="00437D14"/>
    <w:rsid w:val="00441565"/>
    <w:rsid w:val="0044354A"/>
    <w:rsid w:val="00443912"/>
    <w:rsid w:val="004473D0"/>
    <w:rsid w:val="00450DC1"/>
    <w:rsid w:val="0045130C"/>
    <w:rsid w:val="0045140F"/>
    <w:rsid w:val="00452DD7"/>
    <w:rsid w:val="0045374E"/>
    <w:rsid w:val="00453A53"/>
    <w:rsid w:val="004547B3"/>
    <w:rsid w:val="00454C7E"/>
    <w:rsid w:val="00455271"/>
    <w:rsid w:val="004558D8"/>
    <w:rsid w:val="00455DE3"/>
    <w:rsid w:val="00456316"/>
    <w:rsid w:val="00456FB7"/>
    <w:rsid w:val="00457129"/>
    <w:rsid w:val="0045763F"/>
    <w:rsid w:val="0046097D"/>
    <w:rsid w:val="00462427"/>
    <w:rsid w:val="00462942"/>
    <w:rsid w:val="004648F1"/>
    <w:rsid w:val="00464A27"/>
    <w:rsid w:val="00465D32"/>
    <w:rsid w:val="004661BD"/>
    <w:rsid w:val="00467193"/>
    <w:rsid w:val="004701BE"/>
    <w:rsid w:val="00475126"/>
    <w:rsid w:val="0047625F"/>
    <w:rsid w:val="0047697C"/>
    <w:rsid w:val="004773C3"/>
    <w:rsid w:val="00477A1E"/>
    <w:rsid w:val="00481E37"/>
    <w:rsid w:val="0048234E"/>
    <w:rsid w:val="00483BCB"/>
    <w:rsid w:val="00484058"/>
    <w:rsid w:val="004850DC"/>
    <w:rsid w:val="0048635D"/>
    <w:rsid w:val="004910A6"/>
    <w:rsid w:val="004911BB"/>
    <w:rsid w:val="004914FA"/>
    <w:rsid w:val="0049257B"/>
    <w:rsid w:val="00493A0C"/>
    <w:rsid w:val="004959E3"/>
    <w:rsid w:val="00495BBD"/>
    <w:rsid w:val="00495D60"/>
    <w:rsid w:val="00497B26"/>
    <w:rsid w:val="00497F70"/>
    <w:rsid w:val="004A090B"/>
    <w:rsid w:val="004A10E3"/>
    <w:rsid w:val="004A2064"/>
    <w:rsid w:val="004A43BC"/>
    <w:rsid w:val="004A5708"/>
    <w:rsid w:val="004A6141"/>
    <w:rsid w:val="004A691B"/>
    <w:rsid w:val="004B14FE"/>
    <w:rsid w:val="004B1506"/>
    <w:rsid w:val="004B182C"/>
    <w:rsid w:val="004B29CC"/>
    <w:rsid w:val="004B5195"/>
    <w:rsid w:val="004B5D52"/>
    <w:rsid w:val="004B675B"/>
    <w:rsid w:val="004B6C72"/>
    <w:rsid w:val="004C01A3"/>
    <w:rsid w:val="004C1079"/>
    <w:rsid w:val="004C2CB7"/>
    <w:rsid w:val="004C3916"/>
    <w:rsid w:val="004D03D4"/>
    <w:rsid w:val="004D049A"/>
    <w:rsid w:val="004D137E"/>
    <w:rsid w:val="004D14D0"/>
    <w:rsid w:val="004D18E0"/>
    <w:rsid w:val="004D1B51"/>
    <w:rsid w:val="004D3698"/>
    <w:rsid w:val="004D3796"/>
    <w:rsid w:val="004D3B72"/>
    <w:rsid w:val="004D503F"/>
    <w:rsid w:val="004D5E86"/>
    <w:rsid w:val="004D69ED"/>
    <w:rsid w:val="004D7DE8"/>
    <w:rsid w:val="004E2292"/>
    <w:rsid w:val="004E2DA8"/>
    <w:rsid w:val="004E3653"/>
    <w:rsid w:val="004E4E2D"/>
    <w:rsid w:val="004E4EEB"/>
    <w:rsid w:val="004E54BF"/>
    <w:rsid w:val="004E59CC"/>
    <w:rsid w:val="004E7448"/>
    <w:rsid w:val="004E7794"/>
    <w:rsid w:val="004F08A2"/>
    <w:rsid w:val="004F0BDC"/>
    <w:rsid w:val="004F426F"/>
    <w:rsid w:val="004F568E"/>
    <w:rsid w:val="004F5D85"/>
    <w:rsid w:val="004F6DD5"/>
    <w:rsid w:val="004F7269"/>
    <w:rsid w:val="004F7AE4"/>
    <w:rsid w:val="00505A76"/>
    <w:rsid w:val="00506689"/>
    <w:rsid w:val="00510B16"/>
    <w:rsid w:val="00510E38"/>
    <w:rsid w:val="005115DD"/>
    <w:rsid w:val="00511727"/>
    <w:rsid w:val="0051275A"/>
    <w:rsid w:val="00512C7D"/>
    <w:rsid w:val="00512D44"/>
    <w:rsid w:val="00513436"/>
    <w:rsid w:val="00513523"/>
    <w:rsid w:val="005136ED"/>
    <w:rsid w:val="00513C92"/>
    <w:rsid w:val="00515509"/>
    <w:rsid w:val="005156E7"/>
    <w:rsid w:val="00515AE8"/>
    <w:rsid w:val="00515F67"/>
    <w:rsid w:val="00516B0F"/>
    <w:rsid w:val="00517F35"/>
    <w:rsid w:val="0052002F"/>
    <w:rsid w:val="00520EE2"/>
    <w:rsid w:val="005213A0"/>
    <w:rsid w:val="00521976"/>
    <w:rsid w:val="005248A3"/>
    <w:rsid w:val="0052576D"/>
    <w:rsid w:val="005263DE"/>
    <w:rsid w:val="00530457"/>
    <w:rsid w:val="005308D3"/>
    <w:rsid w:val="00530987"/>
    <w:rsid w:val="005313B7"/>
    <w:rsid w:val="005321C6"/>
    <w:rsid w:val="00533934"/>
    <w:rsid w:val="00535DCA"/>
    <w:rsid w:val="0053658E"/>
    <w:rsid w:val="0053763D"/>
    <w:rsid w:val="005405EA"/>
    <w:rsid w:val="00541DF7"/>
    <w:rsid w:val="00542EC0"/>
    <w:rsid w:val="005435AC"/>
    <w:rsid w:val="0054415E"/>
    <w:rsid w:val="00544D57"/>
    <w:rsid w:val="00545CBC"/>
    <w:rsid w:val="00547677"/>
    <w:rsid w:val="005520A2"/>
    <w:rsid w:val="00552997"/>
    <w:rsid w:val="00554157"/>
    <w:rsid w:val="00554ABC"/>
    <w:rsid w:val="0055566E"/>
    <w:rsid w:val="005558E5"/>
    <w:rsid w:val="00555B51"/>
    <w:rsid w:val="00555B83"/>
    <w:rsid w:val="00555F37"/>
    <w:rsid w:val="00556F3C"/>
    <w:rsid w:val="00556F83"/>
    <w:rsid w:val="005574B5"/>
    <w:rsid w:val="005614CF"/>
    <w:rsid w:val="00561C7F"/>
    <w:rsid w:val="00561EF8"/>
    <w:rsid w:val="00563C05"/>
    <w:rsid w:val="00564CC9"/>
    <w:rsid w:val="00565334"/>
    <w:rsid w:val="005663E7"/>
    <w:rsid w:val="00567466"/>
    <w:rsid w:val="00567933"/>
    <w:rsid w:val="005704CF"/>
    <w:rsid w:val="005709F0"/>
    <w:rsid w:val="005710AD"/>
    <w:rsid w:val="00571316"/>
    <w:rsid w:val="005719E0"/>
    <w:rsid w:val="00571A91"/>
    <w:rsid w:val="00572225"/>
    <w:rsid w:val="00572AA4"/>
    <w:rsid w:val="0057392E"/>
    <w:rsid w:val="00573AA4"/>
    <w:rsid w:val="00574511"/>
    <w:rsid w:val="00575246"/>
    <w:rsid w:val="00576279"/>
    <w:rsid w:val="005777F7"/>
    <w:rsid w:val="00577D56"/>
    <w:rsid w:val="005816ED"/>
    <w:rsid w:val="005817AD"/>
    <w:rsid w:val="005827A7"/>
    <w:rsid w:val="0058441B"/>
    <w:rsid w:val="00584D70"/>
    <w:rsid w:val="0058506D"/>
    <w:rsid w:val="005857D3"/>
    <w:rsid w:val="005877AF"/>
    <w:rsid w:val="0058781C"/>
    <w:rsid w:val="00590119"/>
    <w:rsid w:val="005904FC"/>
    <w:rsid w:val="005916F8"/>
    <w:rsid w:val="0059473F"/>
    <w:rsid w:val="005954AB"/>
    <w:rsid w:val="005978F9"/>
    <w:rsid w:val="00597E9C"/>
    <w:rsid w:val="005A02B7"/>
    <w:rsid w:val="005A0A44"/>
    <w:rsid w:val="005A1B02"/>
    <w:rsid w:val="005A2DB4"/>
    <w:rsid w:val="005A5FC4"/>
    <w:rsid w:val="005A6A7D"/>
    <w:rsid w:val="005A6DC8"/>
    <w:rsid w:val="005A6F90"/>
    <w:rsid w:val="005B1DFC"/>
    <w:rsid w:val="005B2529"/>
    <w:rsid w:val="005B2553"/>
    <w:rsid w:val="005B27F1"/>
    <w:rsid w:val="005B452E"/>
    <w:rsid w:val="005B4D13"/>
    <w:rsid w:val="005B5B47"/>
    <w:rsid w:val="005C0909"/>
    <w:rsid w:val="005C204A"/>
    <w:rsid w:val="005C4F19"/>
    <w:rsid w:val="005D03D6"/>
    <w:rsid w:val="005D050C"/>
    <w:rsid w:val="005D0C9C"/>
    <w:rsid w:val="005D1A5D"/>
    <w:rsid w:val="005D2F2C"/>
    <w:rsid w:val="005D7D32"/>
    <w:rsid w:val="005E2F4F"/>
    <w:rsid w:val="005E3AE7"/>
    <w:rsid w:val="005E4063"/>
    <w:rsid w:val="005E5612"/>
    <w:rsid w:val="005E599D"/>
    <w:rsid w:val="005E6E00"/>
    <w:rsid w:val="005F04B3"/>
    <w:rsid w:val="005F0BA4"/>
    <w:rsid w:val="005F0F94"/>
    <w:rsid w:val="005F13AD"/>
    <w:rsid w:val="005F1B78"/>
    <w:rsid w:val="005F285F"/>
    <w:rsid w:val="005F324E"/>
    <w:rsid w:val="005F574C"/>
    <w:rsid w:val="005F6C04"/>
    <w:rsid w:val="00600148"/>
    <w:rsid w:val="006026D3"/>
    <w:rsid w:val="00603714"/>
    <w:rsid w:val="00603ECF"/>
    <w:rsid w:val="00604B05"/>
    <w:rsid w:val="006054A1"/>
    <w:rsid w:val="00605C55"/>
    <w:rsid w:val="00605CA7"/>
    <w:rsid w:val="006110C0"/>
    <w:rsid w:val="006113FA"/>
    <w:rsid w:val="00613AE4"/>
    <w:rsid w:val="00615631"/>
    <w:rsid w:val="006164C8"/>
    <w:rsid w:val="006172BC"/>
    <w:rsid w:val="006178B1"/>
    <w:rsid w:val="00620991"/>
    <w:rsid w:val="00622ABF"/>
    <w:rsid w:val="00622D21"/>
    <w:rsid w:val="0062749E"/>
    <w:rsid w:val="00627DFF"/>
    <w:rsid w:val="00631CF2"/>
    <w:rsid w:val="00631EA7"/>
    <w:rsid w:val="00633181"/>
    <w:rsid w:val="00633365"/>
    <w:rsid w:val="00634387"/>
    <w:rsid w:val="0063698E"/>
    <w:rsid w:val="006369F9"/>
    <w:rsid w:val="00636A9E"/>
    <w:rsid w:val="00637BAC"/>
    <w:rsid w:val="00641344"/>
    <w:rsid w:val="006427F2"/>
    <w:rsid w:val="0064303E"/>
    <w:rsid w:val="006454AC"/>
    <w:rsid w:val="00645721"/>
    <w:rsid w:val="006477DA"/>
    <w:rsid w:val="00647FCB"/>
    <w:rsid w:val="00650DCF"/>
    <w:rsid w:val="006516D5"/>
    <w:rsid w:val="00652EDE"/>
    <w:rsid w:val="00653649"/>
    <w:rsid w:val="00653D56"/>
    <w:rsid w:val="00655B0A"/>
    <w:rsid w:val="0065641A"/>
    <w:rsid w:val="00665868"/>
    <w:rsid w:val="00666019"/>
    <w:rsid w:val="00666389"/>
    <w:rsid w:val="00670850"/>
    <w:rsid w:val="00670CDE"/>
    <w:rsid w:val="00671EBC"/>
    <w:rsid w:val="006724BA"/>
    <w:rsid w:val="00673805"/>
    <w:rsid w:val="00674468"/>
    <w:rsid w:val="00674B1E"/>
    <w:rsid w:val="00674BF7"/>
    <w:rsid w:val="00676D7D"/>
    <w:rsid w:val="00680212"/>
    <w:rsid w:val="00682FE9"/>
    <w:rsid w:val="006841F9"/>
    <w:rsid w:val="0068421E"/>
    <w:rsid w:val="00686ACA"/>
    <w:rsid w:val="006900D5"/>
    <w:rsid w:val="00691B9D"/>
    <w:rsid w:val="00691D3D"/>
    <w:rsid w:val="0069205E"/>
    <w:rsid w:val="00692D09"/>
    <w:rsid w:val="00693393"/>
    <w:rsid w:val="00693ED6"/>
    <w:rsid w:val="006949C1"/>
    <w:rsid w:val="00695771"/>
    <w:rsid w:val="0069601E"/>
    <w:rsid w:val="00696F00"/>
    <w:rsid w:val="00697B3D"/>
    <w:rsid w:val="006A07D7"/>
    <w:rsid w:val="006A0AFA"/>
    <w:rsid w:val="006A0AFF"/>
    <w:rsid w:val="006A18F9"/>
    <w:rsid w:val="006A62A8"/>
    <w:rsid w:val="006A7076"/>
    <w:rsid w:val="006B105A"/>
    <w:rsid w:val="006B1535"/>
    <w:rsid w:val="006B1B8C"/>
    <w:rsid w:val="006B44C3"/>
    <w:rsid w:val="006B7525"/>
    <w:rsid w:val="006C2C20"/>
    <w:rsid w:val="006C5539"/>
    <w:rsid w:val="006C639A"/>
    <w:rsid w:val="006C6B37"/>
    <w:rsid w:val="006D2A28"/>
    <w:rsid w:val="006D2A31"/>
    <w:rsid w:val="006D3606"/>
    <w:rsid w:val="006D503A"/>
    <w:rsid w:val="006D5B47"/>
    <w:rsid w:val="006D60D0"/>
    <w:rsid w:val="006D7E27"/>
    <w:rsid w:val="006E01E8"/>
    <w:rsid w:val="006E318A"/>
    <w:rsid w:val="006E3801"/>
    <w:rsid w:val="006E3B84"/>
    <w:rsid w:val="006E3C01"/>
    <w:rsid w:val="006E4765"/>
    <w:rsid w:val="006E5F40"/>
    <w:rsid w:val="006F11D7"/>
    <w:rsid w:val="006F1CAB"/>
    <w:rsid w:val="006F3C12"/>
    <w:rsid w:val="007006C5"/>
    <w:rsid w:val="0070228F"/>
    <w:rsid w:val="00702383"/>
    <w:rsid w:val="00702AE7"/>
    <w:rsid w:val="00702E6F"/>
    <w:rsid w:val="00703780"/>
    <w:rsid w:val="0070470F"/>
    <w:rsid w:val="00704C8C"/>
    <w:rsid w:val="00705E92"/>
    <w:rsid w:val="00714259"/>
    <w:rsid w:val="00714A06"/>
    <w:rsid w:val="00715AD3"/>
    <w:rsid w:val="00716702"/>
    <w:rsid w:val="00717E9E"/>
    <w:rsid w:val="00717F25"/>
    <w:rsid w:val="00720631"/>
    <w:rsid w:val="00720A96"/>
    <w:rsid w:val="00723691"/>
    <w:rsid w:val="00724B40"/>
    <w:rsid w:val="00725464"/>
    <w:rsid w:val="00727D02"/>
    <w:rsid w:val="00732C12"/>
    <w:rsid w:val="00733F3E"/>
    <w:rsid w:val="007349F9"/>
    <w:rsid w:val="00736BAD"/>
    <w:rsid w:val="00737181"/>
    <w:rsid w:val="00743592"/>
    <w:rsid w:val="007452AA"/>
    <w:rsid w:val="007458F5"/>
    <w:rsid w:val="00745B1D"/>
    <w:rsid w:val="0074711B"/>
    <w:rsid w:val="00750414"/>
    <w:rsid w:val="0075115C"/>
    <w:rsid w:val="00751611"/>
    <w:rsid w:val="0075235E"/>
    <w:rsid w:val="007524B2"/>
    <w:rsid w:val="00752F72"/>
    <w:rsid w:val="00754668"/>
    <w:rsid w:val="007546E4"/>
    <w:rsid w:val="00754D37"/>
    <w:rsid w:val="00755C8F"/>
    <w:rsid w:val="00756793"/>
    <w:rsid w:val="00757FE6"/>
    <w:rsid w:val="00763DC4"/>
    <w:rsid w:val="0076503F"/>
    <w:rsid w:val="00765D77"/>
    <w:rsid w:val="00766D08"/>
    <w:rsid w:val="00767840"/>
    <w:rsid w:val="00773FFB"/>
    <w:rsid w:val="007740F6"/>
    <w:rsid w:val="00774CF1"/>
    <w:rsid w:val="00774FD7"/>
    <w:rsid w:val="00775658"/>
    <w:rsid w:val="00780913"/>
    <w:rsid w:val="00781BBF"/>
    <w:rsid w:val="00781F2B"/>
    <w:rsid w:val="007821D5"/>
    <w:rsid w:val="007831EA"/>
    <w:rsid w:val="007838C5"/>
    <w:rsid w:val="0078565F"/>
    <w:rsid w:val="00787E4D"/>
    <w:rsid w:val="007906B1"/>
    <w:rsid w:val="00791FBE"/>
    <w:rsid w:val="00792F9E"/>
    <w:rsid w:val="0079304F"/>
    <w:rsid w:val="007938C2"/>
    <w:rsid w:val="00794D5E"/>
    <w:rsid w:val="007960C6"/>
    <w:rsid w:val="00797F35"/>
    <w:rsid w:val="007A0B42"/>
    <w:rsid w:val="007A1084"/>
    <w:rsid w:val="007A1EBA"/>
    <w:rsid w:val="007A4BAA"/>
    <w:rsid w:val="007A534A"/>
    <w:rsid w:val="007A568B"/>
    <w:rsid w:val="007B27B6"/>
    <w:rsid w:val="007B2AD3"/>
    <w:rsid w:val="007B3475"/>
    <w:rsid w:val="007B64D8"/>
    <w:rsid w:val="007B7C9E"/>
    <w:rsid w:val="007C22AE"/>
    <w:rsid w:val="007C3553"/>
    <w:rsid w:val="007C53BA"/>
    <w:rsid w:val="007C58B9"/>
    <w:rsid w:val="007C59A2"/>
    <w:rsid w:val="007C609B"/>
    <w:rsid w:val="007D0880"/>
    <w:rsid w:val="007D2211"/>
    <w:rsid w:val="007D2CAC"/>
    <w:rsid w:val="007D3750"/>
    <w:rsid w:val="007D4233"/>
    <w:rsid w:val="007D438B"/>
    <w:rsid w:val="007D4904"/>
    <w:rsid w:val="007D5DB9"/>
    <w:rsid w:val="007D6E57"/>
    <w:rsid w:val="007D787A"/>
    <w:rsid w:val="007D7F4C"/>
    <w:rsid w:val="007E3D7F"/>
    <w:rsid w:val="007E66BB"/>
    <w:rsid w:val="007E7C2F"/>
    <w:rsid w:val="007F16A8"/>
    <w:rsid w:val="007F3E84"/>
    <w:rsid w:val="007F4178"/>
    <w:rsid w:val="007F5154"/>
    <w:rsid w:val="007F5643"/>
    <w:rsid w:val="007F622A"/>
    <w:rsid w:val="007F67F5"/>
    <w:rsid w:val="007F7616"/>
    <w:rsid w:val="00800DAE"/>
    <w:rsid w:val="00800DEB"/>
    <w:rsid w:val="00802232"/>
    <w:rsid w:val="008035A5"/>
    <w:rsid w:val="0080375F"/>
    <w:rsid w:val="0080634B"/>
    <w:rsid w:val="00806973"/>
    <w:rsid w:val="00806DA1"/>
    <w:rsid w:val="008076DA"/>
    <w:rsid w:val="00807973"/>
    <w:rsid w:val="00807C29"/>
    <w:rsid w:val="00811F6B"/>
    <w:rsid w:val="008126C2"/>
    <w:rsid w:val="008140DE"/>
    <w:rsid w:val="00814DE6"/>
    <w:rsid w:val="008154E7"/>
    <w:rsid w:val="008167CF"/>
    <w:rsid w:val="008172EE"/>
    <w:rsid w:val="00817AE2"/>
    <w:rsid w:val="0082361E"/>
    <w:rsid w:val="00823AF5"/>
    <w:rsid w:val="008259BD"/>
    <w:rsid w:val="00825E23"/>
    <w:rsid w:val="008268E2"/>
    <w:rsid w:val="00827F22"/>
    <w:rsid w:val="00830883"/>
    <w:rsid w:val="00831455"/>
    <w:rsid w:val="00831B3C"/>
    <w:rsid w:val="00831CF6"/>
    <w:rsid w:val="00834AA3"/>
    <w:rsid w:val="008350A7"/>
    <w:rsid w:val="00835A58"/>
    <w:rsid w:val="00837757"/>
    <w:rsid w:val="00840A25"/>
    <w:rsid w:val="008434B1"/>
    <w:rsid w:val="00843BD1"/>
    <w:rsid w:val="00845AB4"/>
    <w:rsid w:val="00845E9F"/>
    <w:rsid w:val="008470B1"/>
    <w:rsid w:val="00852860"/>
    <w:rsid w:val="00852F1F"/>
    <w:rsid w:val="00853831"/>
    <w:rsid w:val="00854E3A"/>
    <w:rsid w:val="00862559"/>
    <w:rsid w:val="00865130"/>
    <w:rsid w:val="00865D15"/>
    <w:rsid w:val="0086608D"/>
    <w:rsid w:val="00866AFC"/>
    <w:rsid w:val="008715CB"/>
    <w:rsid w:val="00871CEB"/>
    <w:rsid w:val="00874865"/>
    <w:rsid w:val="008750AB"/>
    <w:rsid w:val="008756AF"/>
    <w:rsid w:val="00875718"/>
    <w:rsid w:val="00875A63"/>
    <w:rsid w:val="008767BA"/>
    <w:rsid w:val="0087688C"/>
    <w:rsid w:val="0088017F"/>
    <w:rsid w:val="00881347"/>
    <w:rsid w:val="0088457C"/>
    <w:rsid w:val="00884D60"/>
    <w:rsid w:val="008863F6"/>
    <w:rsid w:val="008866CA"/>
    <w:rsid w:val="00886A28"/>
    <w:rsid w:val="00886CF7"/>
    <w:rsid w:val="00890BC1"/>
    <w:rsid w:val="00891ACD"/>
    <w:rsid w:val="008922B0"/>
    <w:rsid w:val="008935A7"/>
    <w:rsid w:val="00895024"/>
    <w:rsid w:val="00895A84"/>
    <w:rsid w:val="00896E40"/>
    <w:rsid w:val="0089776D"/>
    <w:rsid w:val="00897BC6"/>
    <w:rsid w:val="008A0522"/>
    <w:rsid w:val="008A10D5"/>
    <w:rsid w:val="008A271A"/>
    <w:rsid w:val="008A30B4"/>
    <w:rsid w:val="008A3BB7"/>
    <w:rsid w:val="008A3EC0"/>
    <w:rsid w:val="008A4409"/>
    <w:rsid w:val="008A58A8"/>
    <w:rsid w:val="008A5925"/>
    <w:rsid w:val="008A6D03"/>
    <w:rsid w:val="008A6EC0"/>
    <w:rsid w:val="008A7468"/>
    <w:rsid w:val="008B0B9C"/>
    <w:rsid w:val="008B1502"/>
    <w:rsid w:val="008B18BD"/>
    <w:rsid w:val="008B4319"/>
    <w:rsid w:val="008B55E7"/>
    <w:rsid w:val="008C1107"/>
    <w:rsid w:val="008C1504"/>
    <w:rsid w:val="008C1C09"/>
    <w:rsid w:val="008C2DE2"/>
    <w:rsid w:val="008C3DB6"/>
    <w:rsid w:val="008C635A"/>
    <w:rsid w:val="008C74CF"/>
    <w:rsid w:val="008C7902"/>
    <w:rsid w:val="008D0B99"/>
    <w:rsid w:val="008D25A9"/>
    <w:rsid w:val="008D285C"/>
    <w:rsid w:val="008D4084"/>
    <w:rsid w:val="008D5B7E"/>
    <w:rsid w:val="008D6EA0"/>
    <w:rsid w:val="008E32F9"/>
    <w:rsid w:val="008E44BF"/>
    <w:rsid w:val="008E5171"/>
    <w:rsid w:val="008E790A"/>
    <w:rsid w:val="008E7A4C"/>
    <w:rsid w:val="008E7B74"/>
    <w:rsid w:val="008F0DB7"/>
    <w:rsid w:val="008F1CEB"/>
    <w:rsid w:val="008F2B5E"/>
    <w:rsid w:val="008F6B0E"/>
    <w:rsid w:val="008F6D2E"/>
    <w:rsid w:val="00900AAA"/>
    <w:rsid w:val="00900F48"/>
    <w:rsid w:val="0090307E"/>
    <w:rsid w:val="00904F91"/>
    <w:rsid w:val="009057EE"/>
    <w:rsid w:val="00905B47"/>
    <w:rsid w:val="00905C91"/>
    <w:rsid w:val="009060F2"/>
    <w:rsid w:val="00907C43"/>
    <w:rsid w:val="00910CF6"/>
    <w:rsid w:val="00911BC2"/>
    <w:rsid w:val="00912566"/>
    <w:rsid w:val="00915BB7"/>
    <w:rsid w:val="00916DE6"/>
    <w:rsid w:val="009201BB"/>
    <w:rsid w:val="00922AD7"/>
    <w:rsid w:val="00922C6E"/>
    <w:rsid w:val="00925228"/>
    <w:rsid w:val="009260A4"/>
    <w:rsid w:val="0092715A"/>
    <w:rsid w:val="0093182E"/>
    <w:rsid w:val="00931A0C"/>
    <w:rsid w:val="00932D86"/>
    <w:rsid w:val="009350DA"/>
    <w:rsid w:val="009352D1"/>
    <w:rsid w:val="0093530A"/>
    <w:rsid w:val="00935B3D"/>
    <w:rsid w:val="009366A4"/>
    <w:rsid w:val="00940A40"/>
    <w:rsid w:val="009411FC"/>
    <w:rsid w:val="00941453"/>
    <w:rsid w:val="00941856"/>
    <w:rsid w:val="00941CD8"/>
    <w:rsid w:val="009420F1"/>
    <w:rsid w:val="009432E5"/>
    <w:rsid w:val="0094397F"/>
    <w:rsid w:val="0094634F"/>
    <w:rsid w:val="00946CFC"/>
    <w:rsid w:val="00946D79"/>
    <w:rsid w:val="009506F1"/>
    <w:rsid w:val="00951EA4"/>
    <w:rsid w:val="00952349"/>
    <w:rsid w:val="00952405"/>
    <w:rsid w:val="00954AF6"/>
    <w:rsid w:val="00954C1B"/>
    <w:rsid w:val="00955B02"/>
    <w:rsid w:val="00956889"/>
    <w:rsid w:val="0095781D"/>
    <w:rsid w:val="0096146E"/>
    <w:rsid w:val="009620FD"/>
    <w:rsid w:val="00963887"/>
    <w:rsid w:val="00963E0B"/>
    <w:rsid w:val="00964438"/>
    <w:rsid w:val="00964C77"/>
    <w:rsid w:val="00965352"/>
    <w:rsid w:val="00967A14"/>
    <w:rsid w:val="00967FEF"/>
    <w:rsid w:val="0097041D"/>
    <w:rsid w:val="00970955"/>
    <w:rsid w:val="00974084"/>
    <w:rsid w:val="00975E64"/>
    <w:rsid w:val="00977564"/>
    <w:rsid w:val="00982746"/>
    <w:rsid w:val="00983DDB"/>
    <w:rsid w:val="00984195"/>
    <w:rsid w:val="00984D40"/>
    <w:rsid w:val="00985BEE"/>
    <w:rsid w:val="0098683C"/>
    <w:rsid w:val="00986FB3"/>
    <w:rsid w:val="0098770B"/>
    <w:rsid w:val="00987B89"/>
    <w:rsid w:val="00991DD0"/>
    <w:rsid w:val="00996F98"/>
    <w:rsid w:val="009A0454"/>
    <w:rsid w:val="009A05FC"/>
    <w:rsid w:val="009A1414"/>
    <w:rsid w:val="009A161A"/>
    <w:rsid w:val="009A44CE"/>
    <w:rsid w:val="009A706A"/>
    <w:rsid w:val="009A76AC"/>
    <w:rsid w:val="009B09A1"/>
    <w:rsid w:val="009B10C8"/>
    <w:rsid w:val="009B10DC"/>
    <w:rsid w:val="009B1C30"/>
    <w:rsid w:val="009B306E"/>
    <w:rsid w:val="009B3110"/>
    <w:rsid w:val="009B5CFA"/>
    <w:rsid w:val="009B7B79"/>
    <w:rsid w:val="009C1756"/>
    <w:rsid w:val="009C1969"/>
    <w:rsid w:val="009C30A7"/>
    <w:rsid w:val="009C3849"/>
    <w:rsid w:val="009C3D75"/>
    <w:rsid w:val="009C59AC"/>
    <w:rsid w:val="009D35C9"/>
    <w:rsid w:val="009D4C51"/>
    <w:rsid w:val="009D4D7E"/>
    <w:rsid w:val="009D677F"/>
    <w:rsid w:val="009D6965"/>
    <w:rsid w:val="009D7D16"/>
    <w:rsid w:val="009D7D92"/>
    <w:rsid w:val="009E1746"/>
    <w:rsid w:val="009E2620"/>
    <w:rsid w:val="009E3DC7"/>
    <w:rsid w:val="009E68B2"/>
    <w:rsid w:val="009E7AA8"/>
    <w:rsid w:val="009F1DE7"/>
    <w:rsid w:val="009F3B30"/>
    <w:rsid w:val="009F60EF"/>
    <w:rsid w:val="009F6651"/>
    <w:rsid w:val="009F729B"/>
    <w:rsid w:val="009F79D2"/>
    <w:rsid w:val="009F7A6C"/>
    <w:rsid w:val="009F7DDB"/>
    <w:rsid w:val="00A0177B"/>
    <w:rsid w:val="00A0278D"/>
    <w:rsid w:val="00A03C0C"/>
    <w:rsid w:val="00A055EF"/>
    <w:rsid w:val="00A065C6"/>
    <w:rsid w:val="00A066FF"/>
    <w:rsid w:val="00A076DD"/>
    <w:rsid w:val="00A0781D"/>
    <w:rsid w:val="00A10D89"/>
    <w:rsid w:val="00A11B80"/>
    <w:rsid w:val="00A1260E"/>
    <w:rsid w:val="00A153EE"/>
    <w:rsid w:val="00A15D34"/>
    <w:rsid w:val="00A171FB"/>
    <w:rsid w:val="00A1738F"/>
    <w:rsid w:val="00A23CB4"/>
    <w:rsid w:val="00A246AD"/>
    <w:rsid w:val="00A25E9D"/>
    <w:rsid w:val="00A26F67"/>
    <w:rsid w:val="00A270BF"/>
    <w:rsid w:val="00A272C2"/>
    <w:rsid w:val="00A272D6"/>
    <w:rsid w:val="00A27463"/>
    <w:rsid w:val="00A32179"/>
    <w:rsid w:val="00A332D1"/>
    <w:rsid w:val="00A37DF9"/>
    <w:rsid w:val="00A37E73"/>
    <w:rsid w:val="00A44CE1"/>
    <w:rsid w:val="00A45C0F"/>
    <w:rsid w:val="00A464C2"/>
    <w:rsid w:val="00A4659B"/>
    <w:rsid w:val="00A4665D"/>
    <w:rsid w:val="00A46701"/>
    <w:rsid w:val="00A467F6"/>
    <w:rsid w:val="00A47CFD"/>
    <w:rsid w:val="00A50671"/>
    <w:rsid w:val="00A51043"/>
    <w:rsid w:val="00A511EB"/>
    <w:rsid w:val="00A52318"/>
    <w:rsid w:val="00A53E39"/>
    <w:rsid w:val="00A56827"/>
    <w:rsid w:val="00A56EA5"/>
    <w:rsid w:val="00A62B91"/>
    <w:rsid w:val="00A63E0B"/>
    <w:rsid w:val="00A643C7"/>
    <w:rsid w:val="00A66014"/>
    <w:rsid w:val="00A6703A"/>
    <w:rsid w:val="00A67388"/>
    <w:rsid w:val="00A7204C"/>
    <w:rsid w:val="00A724D4"/>
    <w:rsid w:val="00A744A5"/>
    <w:rsid w:val="00A7521F"/>
    <w:rsid w:val="00A757D6"/>
    <w:rsid w:val="00A76C70"/>
    <w:rsid w:val="00A811AA"/>
    <w:rsid w:val="00A83B3B"/>
    <w:rsid w:val="00A83F71"/>
    <w:rsid w:val="00A8401E"/>
    <w:rsid w:val="00A85709"/>
    <w:rsid w:val="00A87230"/>
    <w:rsid w:val="00A8735F"/>
    <w:rsid w:val="00A87FE2"/>
    <w:rsid w:val="00A91706"/>
    <w:rsid w:val="00A918C1"/>
    <w:rsid w:val="00A92B13"/>
    <w:rsid w:val="00A9344C"/>
    <w:rsid w:val="00A94D71"/>
    <w:rsid w:val="00A951E5"/>
    <w:rsid w:val="00A95256"/>
    <w:rsid w:val="00A95A04"/>
    <w:rsid w:val="00A95ACD"/>
    <w:rsid w:val="00AA092F"/>
    <w:rsid w:val="00AA30E7"/>
    <w:rsid w:val="00AA4BE1"/>
    <w:rsid w:val="00AA7394"/>
    <w:rsid w:val="00AA7B61"/>
    <w:rsid w:val="00AA7EDB"/>
    <w:rsid w:val="00AB066D"/>
    <w:rsid w:val="00AB1A18"/>
    <w:rsid w:val="00AB1A61"/>
    <w:rsid w:val="00AB24B8"/>
    <w:rsid w:val="00AB2BFF"/>
    <w:rsid w:val="00AB3E6B"/>
    <w:rsid w:val="00AB3F28"/>
    <w:rsid w:val="00AB56D9"/>
    <w:rsid w:val="00AB5A1F"/>
    <w:rsid w:val="00AB7F37"/>
    <w:rsid w:val="00AC3228"/>
    <w:rsid w:val="00AC35CB"/>
    <w:rsid w:val="00AC41A3"/>
    <w:rsid w:val="00AC5750"/>
    <w:rsid w:val="00AC5BB7"/>
    <w:rsid w:val="00AC5CB8"/>
    <w:rsid w:val="00AC652F"/>
    <w:rsid w:val="00AC6F26"/>
    <w:rsid w:val="00AC78F8"/>
    <w:rsid w:val="00AD10F5"/>
    <w:rsid w:val="00AD3BE6"/>
    <w:rsid w:val="00AD41FC"/>
    <w:rsid w:val="00AD4ED4"/>
    <w:rsid w:val="00AD7D93"/>
    <w:rsid w:val="00AD7F1F"/>
    <w:rsid w:val="00AE1753"/>
    <w:rsid w:val="00AE2F43"/>
    <w:rsid w:val="00AE72FC"/>
    <w:rsid w:val="00AF1160"/>
    <w:rsid w:val="00AF2C5D"/>
    <w:rsid w:val="00AF3A0F"/>
    <w:rsid w:val="00AF760E"/>
    <w:rsid w:val="00AF7AA1"/>
    <w:rsid w:val="00B00AEE"/>
    <w:rsid w:val="00B02BFB"/>
    <w:rsid w:val="00B03CA6"/>
    <w:rsid w:val="00B04DAD"/>
    <w:rsid w:val="00B04E34"/>
    <w:rsid w:val="00B059FD"/>
    <w:rsid w:val="00B065F8"/>
    <w:rsid w:val="00B06EF4"/>
    <w:rsid w:val="00B1082F"/>
    <w:rsid w:val="00B10CDE"/>
    <w:rsid w:val="00B11869"/>
    <w:rsid w:val="00B12682"/>
    <w:rsid w:val="00B129BF"/>
    <w:rsid w:val="00B149EC"/>
    <w:rsid w:val="00B171B3"/>
    <w:rsid w:val="00B17554"/>
    <w:rsid w:val="00B17D4B"/>
    <w:rsid w:val="00B2072F"/>
    <w:rsid w:val="00B20744"/>
    <w:rsid w:val="00B22F34"/>
    <w:rsid w:val="00B264A1"/>
    <w:rsid w:val="00B26C52"/>
    <w:rsid w:val="00B32695"/>
    <w:rsid w:val="00B32DFA"/>
    <w:rsid w:val="00B333A1"/>
    <w:rsid w:val="00B35485"/>
    <w:rsid w:val="00B371D0"/>
    <w:rsid w:val="00B43338"/>
    <w:rsid w:val="00B433A6"/>
    <w:rsid w:val="00B44EA8"/>
    <w:rsid w:val="00B4783F"/>
    <w:rsid w:val="00B50531"/>
    <w:rsid w:val="00B50654"/>
    <w:rsid w:val="00B51751"/>
    <w:rsid w:val="00B51C51"/>
    <w:rsid w:val="00B57FA8"/>
    <w:rsid w:val="00B60C48"/>
    <w:rsid w:val="00B631E4"/>
    <w:rsid w:val="00B63B60"/>
    <w:rsid w:val="00B64614"/>
    <w:rsid w:val="00B64D96"/>
    <w:rsid w:val="00B65A10"/>
    <w:rsid w:val="00B65B77"/>
    <w:rsid w:val="00B66258"/>
    <w:rsid w:val="00B672AE"/>
    <w:rsid w:val="00B6742D"/>
    <w:rsid w:val="00B700CC"/>
    <w:rsid w:val="00B71379"/>
    <w:rsid w:val="00B71E26"/>
    <w:rsid w:val="00B722A8"/>
    <w:rsid w:val="00B75D01"/>
    <w:rsid w:val="00B76671"/>
    <w:rsid w:val="00B77362"/>
    <w:rsid w:val="00B775C4"/>
    <w:rsid w:val="00B8114C"/>
    <w:rsid w:val="00B813DA"/>
    <w:rsid w:val="00B826B9"/>
    <w:rsid w:val="00B82B48"/>
    <w:rsid w:val="00B83425"/>
    <w:rsid w:val="00B859AA"/>
    <w:rsid w:val="00B86259"/>
    <w:rsid w:val="00B86788"/>
    <w:rsid w:val="00B8764A"/>
    <w:rsid w:val="00B878BA"/>
    <w:rsid w:val="00B879F1"/>
    <w:rsid w:val="00B87DA8"/>
    <w:rsid w:val="00B9099B"/>
    <w:rsid w:val="00B91855"/>
    <w:rsid w:val="00B925F3"/>
    <w:rsid w:val="00B92716"/>
    <w:rsid w:val="00B929D4"/>
    <w:rsid w:val="00B92B1F"/>
    <w:rsid w:val="00B94510"/>
    <w:rsid w:val="00B94830"/>
    <w:rsid w:val="00B954B3"/>
    <w:rsid w:val="00B97E04"/>
    <w:rsid w:val="00BA0385"/>
    <w:rsid w:val="00BA094F"/>
    <w:rsid w:val="00BA0BFC"/>
    <w:rsid w:val="00BA21B4"/>
    <w:rsid w:val="00BA3952"/>
    <w:rsid w:val="00BA611C"/>
    <w:rsid w:val="00BA6A78"/>
    <w:rsid w:val="00BB0256"/>
    <w:rsid w:val="00BB035D"/>
    <w:rsid w:val="00BB0F24"/>
    <w:rsid w:val="00BB6417"/>
    <w:rsid w:val="00BB7225"/>
    <w:rsid w:val="00BC037C"/>
    <w:rsid w:val="00BC535F"/>
    <w:rsid w:val="00BC7C30"/>
    <w:rsid w:val="00BD2F43"/>
    <w:rsid w:val="00BD41A6"/>
    <w:rsid w:val="00BE056A"/>
    <w:rsid w:val="00BE12CB"/>
    <w:rsid w:val="00BE347F"/>
    <w:rsid w:val="00BE3672"/>
    <w:rsid w:val="00BE47FA"/>
    <w:rsid w:val="00BE4957"/>
    <w:rsid w:val="00BE4F1D"/>
    <w:rsid w:val="00BE69B5"/>
    <w:rsid w:val="00BE770F"/>
    <w:rsid w:val="00BE7C6F"/>
    <w:rsid w:val="00BF0D32"/>
    <w:rsid w:val="00BF128A"/>
    <w:rsid w:val="00BF1D78"/>
    <w:rsid w:val="00BF2350"/>
    <w:rsid w:val="00BF2E22"/>
    <w:rsid w:val="00BF3582"/>
    <w:rsid w:val="00BF39BE"/>
    <w:rsid w:val="00BF63E0"/>
    <w:rsid w:val="00BF722B"/>
    <w:rsid w:val="00C02CE2"/>
    <w:rsid w:val="00C02FA8"/>
    <w:rsid w:val="00C059A1"/>
    <w:rsid w:val="00C05A74"/>
    <w:rsid w:val="00C06752"/>
    <w:rsid w:val="00C078EC"/>
    <w:rsid w:val="00C10F9B"/>
    <w:rsid w:val="00C1110C"/>
    <w:rsid w:val="00C12ADB"/>
    <w:rsid w:val="00C13B3F"/>
    <w:rsid w:val="00C144F3"/>
    <w:rsid w:val="00C15827"/>
    <w:rsid w:val="00C168DB"/>
    <w:rsid w:val="00C16C3A"/>
    <w:rsid w:val="00C21E04"/>
    <w:rsid w:val="00C22555"/>
    <w:rsid w:val="00C24AF2"/>
    <w:rsid w:val="00C26C74"/>
    <w:rsid w:val="00C27247"/>
    <w:rsid w:val="00C276F3"/>
    <w:rsid w:val="00C30810"/>
    <w:rsid w:val="00C310B9"/>
    <w:rsid w:val="00C313B2"/>
    <w:rsid w:val="00C31DB3"/>
    <w:rsid w:val="00C320A0"/>
    <w:rsid w:val="00C33477"/>
    <w:rsid w:val="00C338AB"/>
    <w:rsid w:val="00C33E60"/>
    <w:rsid w:val="00C347DF"/>
    <w:rsid w:val="00C34820"/>
    <w:rsid w:val="00C34D9E"/>
    <w:rsid w:val="00C36ACD"/>
    <w:rsid w:val="00C3732F"/>
    <w:rsid w:val="00C41629"/>
    <w:rsid w:val="00C4219E"/>
    <w:rsid w:val="00C44001"/>
    <w:rsid w:val="00C4497C"/>
    <w:rsid w:val="00C4588F"/>
    <w:rsid w:val="00C46796"/>
    <w:rsid w:val="00C50C00"/>
    <w:rsid w:val="00C50E21"/>
    <w:rsid w:val="00C50E9E"/>
    <w:rsid w:val="00C51916"/>
    <w:rsid w:val="00C53722"/>
    <w:rsid w:val="00C54DC8"/>
    <w:rsid w:val="00C559F9"/>
    <w:rsid w:val="00C57572"/>
    <w:rsid w:val="00C614D2"/>
    <w:rsid w:val="00C61C2D"/>
    <w:rsid w:val="00C63C79"/>
    <w:rsid w:val="00C671D0"/>
    <w:rsid w:val="00C700CC"/>
    <w:rsid w:val="00C70307"/>
    <w:rsid w:val="00C7101F"/>
    <w:rsid w:val="00C71352"/>
    <w:rsid w:val="00C71D2B"/>
    <w:rsid w:val="00C7200C"/>
    <w:rsid w:val="00C72BD2"/>
    <w:rsid w:val="00C7551E"/>
    <w:rsid w:val="00C75A00"/>
    <w:rsid w:val="00C75F71"/>
    <w:rsid w:val="00C7663C"/>
    <w:rsid w:val="00C76954"/>
    <w:rsid w:val="00C76A9F"/>
    <w:rsid w:val="00C77816"/>
    <w:rsid w:val="00C77D99"/>
    <w:rsid w:val="00C800A2"/>
    <w:rsid w:val="00C8284B"/>
    <w:rsid w:val="00C847F3"/>
    <w:rsid w:val="00C84DFE"/>
    <w:rsid w:val="00C84E15"/>
    <w:rsid w:val="00C85FB1"/>
    <w:rsid w:val="00C86D22"/>
    <w:rsid w:val="00C87989"/>
    <w:rsid w:val="00C879FA"/>
    <w:rsid w:val="00C87A11"/>
    <w:rsid w:val="00C92411"/>
    <w:rsid w:val="00C92F83"/>
    <w:rsid w:val="00C93BA9"/>
    <w:rsid w:val="00C9443D"/>
    <w:rsid w:val="00CA21DA"/>
    <w:rsid w:val="00CA3889"/>
    <w:rsid w:val="00CA4FEE"/>
    <w:rsid w:val="00CA714A"/>
    <w:rsid w:val="00CB147C"/>
    <w:rsid w:val="00CB32E7"/>
    <w:rsid w:val="00CB36CC"/>
    <w:rsid w:val="00CB5040"/>
    <w:rsid w:val="00CB539E"/>
    <w:rsid w:val="00CB53D2"/>
    <w:rsid w:val="00CB7095"/>
    <w:rsid w:val="00CB7E51"/>
    <w:rsid w:val="00CC143D"/>
    <w:rsid w:val="00CC3855"/>
    <w:rsid w:val="00CC425C"/>
    <w:rsid w:val="00CC626C"/>
    <w:rsid w:val="00CC664E"/>
    <w:rsid w:val="00CC6F41"/>
    <w:rsid w:val="00CD0986"/>
    <w:rsid w:val="00CD16CD"/>
    <w:rsid w:val="00CD1875"/>
    <w:rsid w:val="00CD1964"/>
    <w:rsid w:val="00CD225E"/>
    <w:rsid w:val="00CD2B23"/>
    <w:rsid w:val="00CD303F"/>
    <w:rsid w:val="00CD41BF"/>
    <w:rsid w:val="00CD5D20"/>
    <w:rsid w:val="00CD7219"/>
    <w:rsid w:val="00CD7AC4"/>
    <w:rsid w:val="00CE1D0D"/>
    <w:rsid w:val="00CE2D74"/>
    <w:rsid w:val="00CE3499"/>
    <w:rsid w:val="00CE5838"/>
    <w:rsid w:val="00CE6333"/>
    <w:rsid w:val="00CE671B"/>
    <w:rsid w:val="00CE6B5C"/>
    <w:rsid w:val="00CE77BA"/>
    <w:rsid w:val="00CF07B6"/>
    <w:rsid w:val="00CF2D78"/>
    <w:rsid w:val="00CF593A"/>
    <w:rsid w:val="00CF5AA1"/>
    <w:rsid w:val="00CF7161"/>
    <w:rsid w:val="00CF76D2"/>
    <w:rsid w:val="00CF7843"/>
    <w:rsid w:val="00CF7DF2"/>
    <w:rsid w:val="00D0016D"/>
    <w:rsid w:val="00D0043C"/>
    <w:rsid w:val="00D013EB"/>
    <w:rsid w:val="00D019B6"/>
    <w:rsid w:val="00D01BB4"/>
    <w:rsid w:val="00D02F30"/>
    <w:rsid w:val="00D033EF"/>
    <w:rsid w:val="00D03BEE"/>
    <w:rsid w:val="00D05892"/>
    <w:rsid w:val="00D0775D"/>
    <w:rsid w:val="00D079E9"/>
    <w:rsid w:val="00D07E0B"/>
    <w:rsid w:val="00D11EF5"/>
    <w:rsid w:val="00D1431E"/>
    <w:rsid w:val="00D148BB"/>
    <w:rsid w:val="00D14990"/>
    <w:rsid w:val="00D16852"/>
    <w:rsid w:val="00D1744C"/>
    <w:rsid w:val="00D17D5D"/>
    <w:rsid w:val="00D2112B"/>
    <w:rsid w:val="00D21C71"/>
    <w:rsid w:val="00D21F91"/>
    <w:rsid w:val="00D22C76"/>
    <w:rsid w:val="00D26932"/>
    <w:rsid w:val="00D3005D"/>
    <w:rsid w:val="00D31D89"/>
    <w:rsid w:val="00D3203E"/>
    <w:rsid w:val="00D349CA"/>
    <w:rsid w:val="00D35040"/>
    <w:rsid w:val="00D363F3"/>
    <w:rsid w:val="00D36C6F"/>
    <w:rsid w:val="00D37765"/>
    <w:rsid w:val="00D42921"/>
    <w:rsid w:val="00D45412"/>
    <w:rsid w:val="00D45BE0"/>
    <w:rsid w:val="00D47BB5"/>
    <w:rsid w:val="00D50DA4"/>
    <w:rsid w:val="00D51127"/>
    <w:rsid w:val="00D53147"/>
    <w:rsid w:val="00D546F3"/>
    <w:rsid w:val="00D558B3"/>
    <w:rsid w:val="00D56478"/>
    <w:rsid w:val="00D56A79"/>
    <w:rsid w:val="00D60978"/>
    <w:rsid w:val="00D612D7"/>
    <w:rsid w:val="00D617A6"/>
    <w:rsid w:val="00D6771D"/>
    <w:rsid w:val="00D71203"/>
    <w:rsid w:val="00D71B94"/>
    <w:rsid w:val="00D7231E"/>
    <w:rsid w:val="00D7420D"/>
    <w:rsid w:val="00D74A7E"/>
    <w:rsid w:val="00D7513A"/>
    <w:rsid w:val="00D75978"/>
    <w:rsid w:val="00D75CD4"/>
    <w:rsid w:val="00D76E1B"/>
    <w:rsid w:val="00D809C1"/>
    <w:rsid w:val="00D80CD3"/>
    <w:rsid w:val="00D84C6B"/>
    <w:rsid w:val="00D851F0"/>
    <w:rsid w:val="00D856E3"/>
    <w:rsid w:val="00D86B30"/>
    <w:rsid w:val="00D86BFB"/>
    <w:rsid w:val="00D87A2A"/>
    <w:rsid w:val="00D87A6F"/>
    <w:rsid w:val="00D912F3"/>
    <w:rsid w:val="00D92F72"/>
    <w:rsid w:val="00D931F2"/>
    <w:rsid w:val="00D93E12"/>
    <w:rsid w:val="00D93E47"/>
    <w:rsid w:val="00D94C0B"/>
    <w:rsid w:val="00D951FF"/>
    <w:rsid w:val="00D9537C"/>
    <w:rsid w:val="00D96970"/>
    <w:rsid w:val="00D96E4A"/>
    <w:rsid w:val="00D96E83"/>
    <w:rsid w:val="00DA203B"/>
    <w:rsid w:val="00DA4589"/>
    <w:rsid w:val="00DA51C5"/>
    <w:rsid w:val="00DA67B4"/>
    <w:rsid w:val="00DA6C58"/>
    <w:rsid w:val="00DA6DB0"/>
    <w:rsid w:val="00DA7306"/>
    <w:rsid w:val="00DB11B2"/>
    <w:rsid w:val="00DB1CC4"/>
    <w:rsid w:val="00DB1D59"/>
    <w:rsid w:val="00DB31BB"/>
    <w:rsid w:val="00DB42F0"/>
    <w:rsid w:val="00DB6C44"/>
    <w:rsid w:val="00DB6E02"/>
    <w:rsid w:val="00DB6F42"/>
    <w:rsid w:val="00DB748D"/>
    <w:rsid w:val="00DC1FE5"/>
    <w:rsid w:val="00DC2023"/>
    <w:rsid w:val="00DC2A2D"/>
    <w:rsid w:val="00DC2A9A"/>
    <w:rsid w:val="00DC6ECD"/>
    <w:rsid w:val="00DD0445"/>
    <w:rsid w:val="00DD0A87"/>
    <w:rsid w:val="00DD127F"/>
    <w:rsid w:val="00DD2C31"/>
    <w:rsid w:val="00DD2EF2"/>
    <w:rsid w:val="00DD4324"/>
    <w:rsid w:val="00DD51C0"/>
    <w:rsid w:val="00DD5414"/>
    <w:rsid w:val="00DE0B06"/>
    <w:rsid w:val="00DE114A"/>
    <w:rsid w:val="00DE1E57"/>
    <w:rsid w:val="00DE227C"/>
    <w:rsid w:val="00DE3664"/>
    <w:rsid w:val="00DE4EA8"/>
    <w:rsid w:val="00DE663C"/>
    <w:rsid w:val="00DE71C2"/>
    <w:rsid w:val="00DE7D3F"/>
    <w:rsid w:val="00DF047C"/>
    <w:rsid w:val="00DF3B43"/>
    <w:rsid w:val="00DF421C"/>
    <w:rsid w:val="00DF5540"/>
    <w:rsid w:val="00DF5F28"/>
    <w:rsid w:val="00DF6D96"/>
    <w:rsid w:val="00E006DE"/>
    <w:rsid w:val="00E00F04"/>
    <w:rsid w:val="00E01183"/>
    <w:rsid w:val="00E01C8D"/>
    <w:rsid w:val="00E028C1"/>
    <w:rsid w:val="00E032CF"/>
    <w:rsid w:val="00E049DE"/>
    <w:rsid w:val="00E053C2"/>
    <w:rsid w:val="00E1032F"/>
    <w:rsid w:val="00E13405"/>
    <w:rsid w:val="00E145E4"/>
    <w:rsid w:val="00E151AE"/>
    <w:rsid w:val="00E1521D"/>
    <w:rsid w:val="00E159C6"/>
    <w:rsid w:val="00E161B7"/>
    <w:rsid w:val="00E17984"/>
    <w:rsid w:val="00E20A23"/>
    <w:rsid w:val="00E222C1"/>
    <w:rsid w:val="00E23D7D"/>
    <w:rsid w:val="00E24E6C"/>
    <w:rsid w:val="00E26304"/>
    <w:rsid w:val="00E269AE"/>
    <w:rsid w:val="00E27F0D"/>
    <w:rsid w:val="00E27F7C"/>
    <w:rsid w:val="00E321B0"/>
    <w:rsid w:val="00E3387D"/>
    <w:rsid w:val="00E3420A"/>
    <w:rsid w:val="00E36E0A"/>
    <w:rsid w:val="00E37C4A"/>
    <w:rsid w:val="00E40D76"/>
    <w:rsid w:val="00E4178E"/>
    <w:rsid w:val="00E41B03"/>
    <w:rsid w:val="00E4315D"/>
    <w:rsid w:val="00E4358A"/>
    <w:rsid w:val="00E47779"/>
    <w:rsid w:val="00E5102F"/>
    <w:rsid w:val="00E51310"/>
    <w:rsid w:val="00E5197C"/>
    <w:rsid w:val="00E52798"/>
    <w:rsid w:val="00E52932"/>
    <w:rsid w:val="00E5293E"/>
    <w:rsid w:val="00E52A42"/>
    <w:rsid w:val="00E537F0"/>
    <w:rsid w:val="00E553A8"/>
    <w:rsid w:val="00E564F4"/>
    <w:rsid w:val="00E56E8E"/>
    <w:rsid w:val="00E57E7C"/>
    <w:rsid w:val="00E61C49"/>
    <w:rsid w:val="00E62807"/>
    <w:rsid w:val="00E62C44"/>
    <w:rsid w:val="00E638A2"/>
    <w:rsid w:val="00E64CCE"/>
    <w:rsid w:val="00E65F77"/>
    <w:rsid w:val="00E65F7A"/>
    <w:rsid w:val="00E6730A"/>
    <w:rsid w:val="00E67474"/>
    <w:rsid w:val="00E71018"/>
    <w:rsid w:val="00E7150B"/>
    <w:rsid w:val="00E715F7"/>
    <w:rsid w:val="00E71D08"/>
    <w:rsid w:val="00E72073"/>
    <w:rsid w:val="00E732A2"/>
    <w:rsid w:val="00E735D3"/>
    <w:rsid w:val="00E7370B"/>
    <w:rsid w:val="00E73CE9"/>
    <w:rsid w:val="00E77B65"/>
    <w:rsid w:val="00E77C8D"/>
    <w:rsid w:val="00E801D3"/>
    <w:rsid w:val="00E80CE5"/>
    <w:rsid w:val="00E818A8"/>
    <w:rsid w:val="00E83181"/>
    <w:rsid w:val="00E83AF7"/>
    <w:rsid w:val="00E83F4D"/>
    <w:rsid w:val="00E866C3"/>
    <w:rsid w:val="00E86C48"/>
    <w:rsid w:val="00E90934"/>
    <w:rsid w:val="00E909CA"/>
    <w:rsid w:val="00E90AFD"/>
    <w:rsid w:val="00E91E7E"/>
    <w:rsid w:val="00E928C5"/>
    <w:rsid w:val="00E94966"/>
    <w:rsid w:val="00E95AFC"/>
    <w:rsid w:val="00E95F2A"/>
    <w:rsid w:val="00E96B29"/>
    <w:rsid w:val="00E978B5"/>
    <w:rsid w:val="00E97BA6"/>
    <w:rsid w:val="00EA066B"/>
    <w:rsid w:val="00EA2308"/>
    <w:rsid w:val="00EA2614"/>
    <w:rsid w:val="00EA2A4F"/>
    <w:rsid w:val="00EA307B"/>
    <w:rsid w:val="00EA3129"/>
    <w:rsid w:val="00EA32FA"/>
    <w:rsid w:val="00EA39D5"/>
    <w:rsid w:val="00EA5485"/>
    <w:rsid w:val="00EA632D"/>
    <w:rsid w:val="00EA724C"/>
    <w:rsid w:val="00EB00E4"/>
    <w:rsid w:val="00EB06ED"/>
    <w:rsid w:val="00EB12F6"/>
    <w:rsid w:val="00EB3099"/>
    <w:rsid w:val="00EB344A"/>
    <w:rsid w:val="00EB54AA"/>
    <w:rsid w:val="00EB5915"/>
    <w:rsid w:val="00EC0D2B"/>
    <w:rsid w:val="00EC1F7F"/>
    <w:rsid w:val="00EC2143"/>
    <w:rsid w:val="00EC4B7F"/>
    <w:rsid w:val="00EC4DCE"/>
    <w:rsid w:val="00EC4F95"/>
    <w:rsid w:val="00EC5A7D"/>
    <w:rsid w:val="00EC7D98"/>
    <w:rsid w:val="00ED251E"/>
    <w:rsid w:val="00ED573F"/>
    <w:rsid w:val="00ED696A"/>
    <w:rsid w:val="00ED7F8B"/>
    <w:rsid w:val="00EE0074"/>
    <w:rsid w:val="00EE37BD"/>
    <w:rsid w:val="00EE5567"/>
    <w:rsid w:val="00EE565F"/>
    <w:rsid w:val="00EE6629"/>
    <w:rsid w:val="00EE6CE5"/>
    <w:rsid w:val="00EE71A1"/>
    <w:rsid w:val="00EE7CDE"/>
    <w:rsid w:val="00EF4334"/>
    <w:rsid w:val="00EF4748"/>
    <w:rsid w:val="00EF716C"/>
    <w:rsid w:val="00EF759E"/>
    <w:rsid w:val="00EF76B4"/>
    <w:rsid w:val="00EF7836"/>
    <w:rsid w:val="00EF7F5A"/>
    <w:rsid w:val="00F00E63"/>
    <w:rsid w:val="00F025C6"/>
    <w:rsid w:val="00F02D0E"/>
    <w:rsid w:val="00F02FEC"/>
    <w:rsid w:val="00F044C8"/>
    <w:rsid w:val="00F04FFC"/>
    <w:rsid w:val="00F05102"/>
    <w:rsid w:val="00F07ADB"/>
    <w:rsid w:val="00F126AF"/>
    <w:rsid w:val="00F13CFE"/>
    <w:rsid w:val="00F141EA"/>
    <w:rsid w:val="00F141F8"/>
    <w:rsid w:val="00F1437E"/>
    <w:rsid w:val="00F155C3"/>
    <w:rsid w:val="00F16133"/>
    <w:rsid w:val="00F165DD"/>
    <w:rsid w:val="00F16BC7"/>
    <w:rsid w:val="00F20E2E"/>
    <w:rsid w:val="00F20EEE"/>
    <w:rsid w:val="00F21EB9"/>
    <w:rsid w:val="00F23FF7"/>
    <w:rsid w:val="00F259EA"/>
    <w:rsid w:val="00F26114"/>
    <w:rsid w:val="00F2630A"/>
    <w:rsid w:val="00F26364"/>
    <w:rsid w:val="00F2641D"/>
    <w:rsid w:val="00F30C37"/>
    <w:rsid w:val="00F32B84"/>
    <w:rsid w:val="00F3322B"/>
    <w:rsid w:val="00F34EF9"/>
    <w:rsid w:val="00F36304"/>
    <w:rsid w:val="00F3732B"/>
    <w:rsid w:val="00F413B0"/>
    <w:rsid w:val="00F42A98"/>
    <w:rsid w:val="00F4520C"/>
    <w:rsid w:val="00F45D32"/>
    <w:rsid w:val="00F47A14"/>
    <w:rsid w:val="00F504D0"/>
    <w:rsid w:val="00F50568"/>
    <w:rsid w:val="00F50A33"/>
    <w:rsid w:val="00F531D3"/>
    <w:rsid w:val="00F53692"/>
    <w:rsid w:val="00F53770"/>
    <w:rsid w:val="00F5491F"/>
    <w:rsid w:val="00F5667A"/>
    <w:rsid w:val="00F56948"/>
    <w:rsid w:val="00F601D1"/>
    <w:rsid w:val="00F63435"/>
    <w:rsid w:val="00F65075"/>
    <w:rsid w:val="00F6557D"/>
    <w:rsid w:val="00F660E6"/>
    <w:rsid w:val="00F667EC"/>
    <w:rsid w:val="00F67DE6"/>
    <w:rsid w:val="00F71856"/>
    <w:rsid w:val="00F73634"/>
    <w:rsid w:val="00F74F5F"/>
    <w:rsid w:val="00F75C8F"/>
    <w:rsid w:val="00F75E49"/>
    <w:rsid w:val="00F7686D"/>
    <w:rsid w:val="00F773AF"/>
    <w:rsid w:val="00F77A40"/>
    <w:rsid w:val="00F81767"/>
    <w:rsid w:val="00F821A3"/>
    <w:rsid w:val="00F83671"/>
    <w:rsid w:val="00F839F7"/>
    <w:rsid w:val="00F8690E"/>
    <w:rsid w:val="00F86DDA"/>
    <w:rsid w:val="00F86E51"/>
    <w:rsid w:val="00F90E29"/>
    <w:rsid w:val="00F91D28"/>
    <w:rsid w:val="00F9217E"/>
    <w:rsid w:val="00F9295E"/>
    <w:rsid w:val="00F9308F"/>
    <w:rsid w:val="00F93D20"/>
    <w:rsid w:val="00F941D2"/>
    <w:rsid w:val="00F94C29"/>
    <w:rsid w:val="00F94C2E"/>
    <w:rsid w:val="00F9781F"/>
    <w:rsid w:val="00FA32E6"/>
    <w:rsid w:val="00FA3E62"/>
    <w:rsid w:val="00FA434B"/>
    <w:rsid w:val="00FA4DCC"/>
    <w:rsid w:val="00FA5489"/>
    <w:rsid w:val="00FA6067"/>
    <w:rsid w:val="00FA6526"/>
    <w:rsid w:val="00FA6B72"/>
    <w:rsid w:val="00FB05CF"/>
    <w:rsid w:val="00FB076A"/>
    <w:rsid w:val="00FB0EA6"/>
    <w:rsid w:val="00FB108B"/>
    <w:rsid w:val="00FB1329"/>
    <w:rsid w:val="00FB24B6"/>
    <w:rsid w:val="00FB2A95"/>
    <w:rsid w:val="00FB304E"/>
    <w:rsid w:val="00FB4537"/>
    <w:rsid w:val="00FB558C"/>
    <w:rsid w:val="00FB6EE1"/>
    <w:rsid w:val="00FB768B"/>
    <w:rsid w:val="00FB7FD3"/>
    <w:rsid w:val="00FC2C43"/>
    <w:rsid w:val="00FC3024"/>
    <w:rsid w:val="00FC389F"/>
    <w:rsid w:val="00FC3AD1"/>
    <w:rsid w:val="00FC4A80"/>
    <w:rsid w:val="00FC4E31"/>
    <w:rsid w:val="00FC5442"/>
    <w:rsid w:val="00FC7451"/>
    <w:rsid w:val="00FD1796"/>
    <w:rsid w:val="00FD2519"/>
    <w:rsid w:val="00FD35F9"/>
    <w:rsid w:val="00FD443B"/>
    <w:rsid w:val="00FD49C7"/>
    <w:rsid w:val="00FD544D"/>
    <w:rsid w:val="00FD5895"/>
    <w:rsid w:val="00FE0CAA"/>
    <w:rsid w:val="00FE1E50"/>
    <w:rsid w:val="00FE346D"/>
    <w:rsid w:val="00FE363D"/>
    <w:rsid w:val="00FE454F"/>
    <w:rsid w:val="00FE5E74"/>
    <w:rsid w:val="00FE5F0D"/>
    <w:rsid w:val="00FF0583"/>
    <w:rsid w:val="00FF2687"/>
    <w:rsid w:val="00FF2B6E"/>
    <w:rsid w:val="00FF33ED"/>
    <w:rsid w:val="00FF3428"/>
    <w:rsid w:val="00FF4754"/>
    <w:rsid w:val="00FF4E05"/>
    <w:rsid w:val="00FF5C5C"/>
    <w:rsid w:val="00FF7117"/>
    <w:rsid w:val="00FF7183"/>
    <w:rsid w:val="00FF7F2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5BD2"/>
  </w:style>
  <w:style w:type="paragraph" w:styleId="Kop1">
    <w:name w:val="heading 1"/>
    <w:basedOn w:val="Standaard"/>
    <w:next w:val="Standaard"/>
    <w:link w:val="Kop1Char"/>
    <w:uiPriority w:val="9"/>
    <w:qFormat/>
    <w:rsid w:val="00185B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85B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85B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85BD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185BD2"/>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185BD2"/>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185BD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185BD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85B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B5CFA"/>
    <w:rPr>
      <w:sz w:val="16"/>
      <w:szCs w:val="16"/>
    </w:rPr>
  </w:style>
  <w:style w:type="paragraph" w:styleId="Tekstopmerking">
    <w:name w:val="annotation text"/>
    <w:basedOn w:val="Standaard"/>
    <w:link w:val="TekstopmerkingChar"/>
    <w:uiPriority w:val="99"/>
    <w:semiHidden/>
    <w:unhideWhenUsed/>
    <w:rsid w:val="009B5CF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5CFA"/>
    <w:rPr>
      <w:sz w:val="20"/>
      <w:szCs w:val="20"/>
    </w:rPr>
  </w:style>
  <w:style w:type="paragraph" w:styleId="Ballontekst">
    <w:name w:val="Balloon Text"/>
    <w:basedOn w:val="Standaard"/>
    <w:link w:val="BallontekstChar"/>
    <w:uiPriority w:val="99"/>
    <w:semiHidden/>
    <w:unhideWhenUsed/>
    <w:rsid w:val="009B5CF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5CFA"/>
    <w:rPr>
      <w:rFonts w:ascii="Segoe UI" w:hAnsi="Segoe UI" w:cs="Segoe UI"/>
      <w:sz w:val="18"/>
      <w:szCs w:val="18"/>
    </w:rPr>
  </w:style>
  <w:style w:type="paragraph" w:styleId="Lijstalinea">
    <w:name w:val="List Paragraph"/>
    <w:basedOn w:val="Standaard"/>
    <w:uiPriority w:val="34"/>
    <w:qFormat/>
    <w:rsid w:val="00185BD2"/>
    <w:pPr>
      <w:ind w:left="720"/>
      <w:contextualSpacing/>
    </w:pPr>
  </w:style>
  <w:style w:type="paragraph" w:customStyle="1" w:styleId="Default">
    <w:name w:val="Default"/>
    <w:rsid w:val="00B17D4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Standaardalinea-lettertype"/>
    <w:rsid w:val="00B17D4B"/>
  </w:style>
  <w:style w:type="character" w:styleId="Nadruk">
    <w:name w:val="Emphasis"/>
    <w:basedOn w:val="Standaardalinea-lettertype"/>
    <w:uiPriority w:val="20"/>
    <w:qFormat/>
    <w:rsid w:val="00185BD2"/>
    <w:rPr>
      <w:i/>
      <w:iCs/>
    </w:rPr>
  </w:style>
  <w:style w:type="paragraph" w:styleId="Geenafstand">
    <w:name w:val="No Spacing"/>
    <w:uiPriority w:val="1"/>
    <w:qFormat/>
    <w:rsid w:val="00185BD2"/>
    <w:pPr>
      <w:spacing w:after="0" w:line="240" w:lineRule="auto"/>
    </w:pPr>
  </w:style>
  <w:style w:type="paragraph" w:styleId="Voetnoottekst">
    <w:name w:val="footnote text"/>
    <w:basedOn w:val="Standaard"/>
    <w:link w:val="VoetnoottekstChar"/>
    <w:uiPriority w:val="99"/>
    <w:semiHidden/>
    <w:unhideWhenUsed/>
    <w:rsid w:val="00EA30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A307B"/>
    <w:rPr>
      <w:sz w:val="20"/>
      <w:szCs w:val="20"/>
    </w:rPr>
  </w:style>
  <w:style w:type="character" w:styleId="Voetnootmarkering">
    <w:name w:val="footnote reference"/>
    <w:basedOn w:val="Standaardalinea-lettertype"/>
    <w:uiPriority w:val="99"/>
    <w:semiHidden/>
    <w:unhideWhenUsed/>
    <w:rsid w:val="00EA307B"/>
    <w:rPr>
      <w:vertAlign w:val="superscript"/>
    </w:rPr>
  </w:style>
  <w:style w:type="table" w:styleId="Tabelraster">
    <w:name w:val="Table Grid"/>
    <w:basedOn w:val="Standaardtabel"/>
    <w:rsid w:val="00A87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818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18A8"/>
  </w:style>
  <w:style w:type="paragraph" w:styleId="Voettekst">
    <w:name w:val="footer"/>
    <w:basedOn w:val="Standaard"/>
    <w:link w:val="VoettekstChar"/>
    <w:uiPriority w:val="99"/>
    <w:unhideWhenUsed/>
    <w:rsid w:val="00E818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18A8"/>
  </w:style>
  <w:style w:type="character" w:customStyle="1" w:styleId="personname">
    <w:name w:val="person_name"/>
    <w:basedOn w:val="Standaardalinea-lettertype"/>
    <w:rsid w:val="00B50654"/>
  </w:style>
  <w:style w:type="character" w:customStyle="1" w:styleId="Kop1Char">
    <w:name w:val="Kop 1 Char"/>
    <w:basedOn w:val="Standaardalinea-lettertype"/>
    <w:link w:val="Kop1"/>
    <w:uiPriority w:val="9"/>
    <w:rsid w:val="00185BD2"/>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85BD2"/>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185BD2"/>
    <w:rPr>
      <w:rFonts w:asciiTheme="majorHAnsi" w:eastAsiaTheme="majorEastAsia" w:hAnsiTheme="majorHAnsi" w:cstheme="majorBidi"/>
      <w:color w:val="1F4D78" w:themeColor="accent1" w:themeShade="7F"/>
      <w:sz w:val="24"/>
      <w:szCs w:val="24"/>
    </w:rPr>
  </w:style>
  <w:style w:type="character" w:customStyle="1" w:styleId="nlmyear">
    <w:name w:val="nlm_year"/>
    <w:basedOn w:val="Standaardalinea-lettertype"/>
    <w:rsid w:val="003D1879"/>
  </w:style>
  <w:style w:type="character" w:customStyle="1" w:styleId="nlmarticle-title">
    <w:name w:val="nlm_article-title"/>
    <w:basedOn w:val="Standaardalinea-lettertype"/>
    <w:rsid w:val="003D1879"/>
  </w:style>
  <w:style w:type="character" w:customStyle="1" w:styleId="nlmfpage">
    <w:name w:val="nlm_fpage"/>
    <w:basedOn w:val="Standaardalinea-lettertype"/>
    <w:rsid w:val="003D1879"/>
  </w:style>
  <w:style w:type="character" w:customStyle="1" w:styleId="nlmlpage">
    <w:name w:val="nlm_lpage"/>
    <w:basedOn w:val="Standaardalinea-lettertype"/>
    <w:rsid w:val="003D1879"/>
  </w:style>
  <w:style w:type="paragraph" w:styleId="Onderwerpvanopmerking">
    <w:name w:val="annotation subject"/>
    <w:basedOn w:val="Tekstopmerking"/>
    <w:next w:val="Tekstopmerking"/>
    <w:link w:val="OnderwerpvanopmerkingChar"/>
    <w:uiPriority w:val="99"/>
    <w:semiHidden/>
    <w:unhideWhenUsed/>
    <w:rsid w:val="009C59AC"/>
    <w:rPr>
      <w:b/>
      <w:bCs/>
    </w:rPr>
  </w:style>
  <w:style w:type="character" w:customStyle="1" w:styleId="OnderwerpvanopmerkingChar">
    <w:name w:val="Onderwerp van opmerking Char"/>
    <w:basedOn w:val="TekstopmerkingChar"/>
    <w:link w:val="Onderwerpvanopmerking"/>
    <w:uiPriority w:val="99"/>
    <w:semiHidden/>
    <w:rsid w:val="009C59AC"/>
    <w:rPr>
      <w:b/>
      <w:bCs/>
      <w:sz w:val="20"/>
      <w:szCs w:val="20"/>
    </w:rPr>
  </w:style>
  <w:style w:type="paragraph" w:customStyle="1" w:styleId="article-meta">
    <w:name w:val="article-meta"/>
    <w:basedOn w:val="Standaard"/>
    <w:rsid w:val="00FB76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B768B"/>
    <w:rPr>
      <w:color w:val="0563C1" w:themeColor="hyperlink"/>
      <w:u w:val="single"/>
    </w:rPr>
  </w:style>
  <w:style w:type="paragraph" w:styleId="Normaalweb">
    <w:name w:val="Normal (Web)"/>
    <w:basedOn w:val="Standaard"/>
    <w:uiPriority w:val="99"/>
    <w:unhideWhenUsed/>
    <w:rsid w:val="006B1535"/>
    <w:pPr>
      <w:spacing w:after="0"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185BD2"/>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185BD2"/>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185BD2"/>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185BD2"/>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185BD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85BD2"/>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unhideWhenUsed/>
    <w:qFormat/>
    <w:rsid w:val="00185BD2"/>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185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85BD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85BD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85BD2"/>
    <w:rPr>
      <w:rFonts w:eastAsiaTheme="minorEastAsia"/>
      <w:color w:val="5A5A5A" w:themeColor="text1" w:themeTint="A5"/>
      <w:spacing w:val="15"/>
    </w:rPr>
  </w:style>
  <w:style w:type="character" w:styleId="Zwaar">
    <w:name w:val="Strong"/>
    <w:basedOn w:val="Standaardalinea-lettertype"/>
    <w:uiPriority w:val="22"/>
    <w:qFormat/>
    <w:rsid w:val="00185BD2"/>
    <w:rPr>
      <w:b/>
      <w:bCs/>
    </w:rPr>
  </w:style>
  <w:style w:type="paragraph" w:styleId="Citaat">
    <w:name w:val="Quote"/>
    <w:basedOn w:val="Standaard"/>
    <w:next w:val="Standaard"/>
    <w:link w:val="CitaatChar"/>
    <w:uiPriority w:val="29"/>
    <w:qFormat/>
    <w:rsid w:val="00185BD2"/>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85BD2"/>
    <w:rPr>
      <w:i/>
      <w:iCs/>
      <w:color w:val="404040" w:themeColor="text1" w:themeTint="BF"/>
    </w:rPr>
  </w:style>
  <w:style w:type="paragraph" w:styleId="Duidelijkcitaat">
    <w:name w:val="Intense Quote"/>
    <w:basedOn w:val="Standaard"/>
    <w:next w:val="Standaard"/>
    <w:link w:val="DuidelijkcitaatChar"/>
    <w:uiPriority w:val="30"/>
    <w:qFormat/>
    <w:rsid w:val="00185BD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185BD2"/>
    <w:rPr>
      <w:i/>
      <w:iCs/>
      <w:color w:val="5B9BD5" w:themeColor="accent1"/>
    </w:rPr>
  </w:style>
  <w:style w:type="character" w:styleId="Subtielebenadrukking">
    <w:name w:val="Subtle Emphasis"/>
    <w:basedOn w:val="Standaardalinea-lettertype"/>
    <w:uiPriority w:val="19"/>
    <w:qFormat/>
    <w:rsid w:val="00185BD2"/>
    <w:rPr>
      <w:i/>
      <w:iCs/>
      <w:color w:val="404040" w:themeColor="text1" w:themeTint="BF"/>
    </w:rPr>
  </w:style>
  <w:style w:type="character" w:styleId="Intensievebenadrukking">
    <w:name w:val="Intense Emphasis"/>
    <w:basedOn w:val="Standaardalinea-lettertype"/>
    <w:uiPriority w:val="21"/>
    <w:qFormat/>
    <w:rsid w:val="00185BD2"/>
    <w:rPr>
      <w:i/>
      <w:iCs/>
      <w:color w:val="5B9BD5" w:themeColor="accent1"/>
    </w:rPr>
  </w:style>
  <w:style w:type="character" w:styleId="Subtieleverwijzing">
    <w:name w:val="Subtle Reference"/>
    <w:basedOn w:val="Standaardalinea-lettertype"/>
    <w:uiPriority w:val="31"/>
    <w:qFormat/>
    <w:rsid w:val="00185BD2"/>
    <w:rPr>
      <w:smallCaps/>
      <w:color w:val="5A5A5A" w:themeColor="text1" w:themeTint="A5"/>
    </w:rPr>
  </w:style>
  <w:style w:type="character" w:styleId="Intensieveverwijzing">
    <w:name w:val="Intense Reference"/>
    <w:basedOn w:val="Standaardalinea-lettertype"/>
    <w:uiPriority w:val="32"/>
    <w:qFormat/>
    <w:rsid w:val="00185BD2"/>
    <w:rPr>
      <w:b/>
      <w:bCs/>
      <w:smallCaps/>
      <w:color w:val="5B9BD5" w:themeColor="accent1"/>
      <w:spacing w:val="5"/>
    </w:rPr>
  </w:style>
  <w:style w:type="character" w:styleId="Titelvanboek">
    <w:name w:val="Book Title"/>
    <w:basedOn w:val="Standaardalinea-lettertype"/>
    <w:uiPriority w:val="33"/>
    <w:qFormat/>
    <w:rsid w:val="00185BD2"/>
    <w:rPr>
      <w:b/>
      <w:bCs/>
      <w:i/>
      <w:iCs/>
      <w:spacing w:val="5"/>
    </w:rPr>
  </w:style>
  <w:style w:type="paragraph" w:styleId="Kopvaninhoudsopgave">
    <w:name w:val="TOC Heading"/>
    <w:basedOn w:val="Kop1"/>
    <w:next w:val="Standaard"/>
    <w:uiPriority w:val="39"/>
    <w:unhideWhenUsed/>
    <w:qFormat/>
    <w:rsid w:val="00185BD2"/>
    <w:pPr>
      <w:outlineLvl w:val="9"/>
    </w:pPr>
    <w:rPr>
      <w:lang w:val="en-US"/>
    </w:rPr>
  </w:style>
  <w:style w:type="character" w:customStyle="1" w:styleId="st1">
    <w:name w:val="st1"/>
    <w:basedOn w:val="Standaardalinea-lettertype"/>
    <w:rsid w:val="0069601E"/>
  </w:style>
  <w:style w:type="character" w:styleId="HTML-citaat">
    <w:name w:val="HTML Cite"/>
    <w:basedOn w:val="Standaardalinea-lettertype"/>
    <w:uiPriority w:val="99"/>
    <w:semiHidden/>
    <w:unhideWhenUsed/>
    <w:rsid w:val="00FE0CAA"/>
    <w:rPr>
      <w:i/>
      <w:iCs/>
    </w:rPr>
  </w:style>
  <w:style w:type="character" w:customStyle="1" w:styleId="z3988">
    <w:name w:val="z3988"/>
    <w:basedOn w:val="Standaardalinea-lettertype"/>
    <w:rsid w:val="00117462"/>
  </w:style>
  <w:style w:type="character" w:customStyle="1" w:styleId="mw-cite-backlink">
    <w:name w:val="mw-cite-backlink"/>
    <w:basedOn w:val="Standaardalinea-lettertype"/>
    <w:rsid w:val="00117462"/>
  </w:style>
  <w:style w:type="character" w:customStyle="1" w:styleId="cite-accessibility-label1">
    <w:name w:val="cite-accessibility-label1"/>
    <w:basedOn w:val="Standaardalinea-lettertype"/>
    <w:rsid w:val="00117462"/>
    <w:rPr>
      <w:bdr w:val="none" w:sz="0" w:space="0" w:color="auto" w:frame="1"/>
    </w:rPr>
  </w:style>
  <w:style w:type="paragraph" w:styleId="Inhopg1">
    <w:name w:val="toc 1"/>
    <w:basedOn w:val="Standaard"/>
    <w:next w:val="Standaard"/>
    <w:autoRedefine/>
    <w:uiPriority w:val="39"/>
    <w:unhideWhenUsed/>
    <w:rsid w:val="008D25A9"/>
    <w:pPr>
      <w:spacing w:after="100"/>
    </w:pPr>
  </w:style>
  <w:style w:type="paragraph" w:styleId="Inhopg2">
    <w:name w:val="toc 2"/>
    <w:basedOn w:val="Standaard"/>
    <w:next w:val="Standaard"/>
    <w:autoRedefine/>
    <w:uiPriority w:val="39"/>
    <w:unhideWhenUsed/>
    <w:rsid w:val="008D25A9"/>
    <w:pPr>
      <w:spacing w:after="100"/>
      <w:ind w:left="220"/>
    </w:pPr>
  </w:style>
  <w:style w:type="paragraph" w:styleId="Inhopg3">
    <w:name w:val="toc 3"/>
    <w:basedOn w:val="Standaard"/>
    <w:next w:val="Standaard"/>
    <w:autoRedefine/>
    <w:uiPriority w:val="39"/>
    <w:unhideWhenUsed/>
    <w:rsid w:val="008D25A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5BD2"/>
  </w:style>
  <w:style w:type="paragraph" w:styleId="Kop1">
    <w:name w:val="heading 1"/>
    <w:basedOn w:val="Standaard"/>
    <w:next w:val="Standaard"/>
    <w:link w:val="Kop1Char"/>
    <w:uiPriority w:val="9"/>
    <w:qFormat/>
    <w:rsid w:val="00185B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85B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85B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85BD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185BD2"/>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185BD2"/>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185BD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185BD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85B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B5CFA"/>
    <w:rPr>
      <w:sz w:val="16"/>
      <w:szCs w:val="16"/>
    </w:rPr>
  </w:style>
  <w:style w:type="paragraph" w:styleId="Tekstopmerking">
    <w:name w:val="annotation text"/>
    <w:basedOn w:val="Standaard"/>
    <w:link w:val="TekstopmerkingChar"/>
    <w:uiPriority w:val="99"/>
    <w:semiHidden/>
    <w:unhideWhenUsed/>
    <w:rsid w:val="009B5CF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5CFA"/>
    <w:rPr>
      <w:sz w:val="20"/>
      <w:szCs w:val="20"/>
    </w:rPr>
  </w:style>
  <w:style w:type="paragraph" w:styleId="Ballontekst">
    <w:name w:val="Balloon Text"/>
    <w:basedOn w:val="Standaard"/>
    <w:link w:val="BallontekstChar"/>
    <w:uiPriority w:val="99"/>
    <w:semiHidden/>
    <w:unhideWhenUsed/>
    <w:rsid w:val="009B5CF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5CFA"/>
    <w:rPr>
      <w:rFonts w:ascii="Segoe UI" w:hAnsi="Segoe UI" w:cs="Segoe UI"/>
      <w:sz w:val="18"/>
      <w:szCs w:val="18"/>
    </w:rPr>
  </w:style>
  <w:style w:type="paragraph" w:styleId="Lijstalinea">
    <w:name w:val="List Paragraph"/>
    <w:basedOn w:val="Standaard"/>
    <w:uiPriority w:val="34"/>
    <w:qFormat/>
    <w:rsid w:val="00185BD2"/>
    <w:pPr>
      <w:ind w:left="720"/>
      <w:contextualSpacing/>
    </w:pPr>
  </w:style>
  <w:style w:type="paragraph" w:customStyle="1" w:styleId="Default">
    <w:name w:val="Default"/>
    <w:rsid w:val="00B17D4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Standaardalinea-lettertype"/>
    <w:rsid w:val="00B17D4B"/>
  </w:style>
  <w:style w:type="character" w:styleId="Nadruk">
    <w:name w:val="Emphasis"/>
    <w:basedOn w:val="Standaardalinea-lettertype"/>
    <w:uiPriority w:val="20"/>
    <w:qFormat/>
    <w:rsid w:val="00185BD2"/>
    <w:rPr>
      <w:i/>
      <w:iCs/>
    </w:rPr>
  </w:style>
  <w:style w:type="paragraph" w:styleId="Geenafstand">
    <w:name w:val="No Spacing"/>
    <w:uiPriority w:val="1"/>
    <w:qFormat/>
    <w:rsid w:val="00185BD2"/>
    <w:pPr>
      <w:spacing w:after="0" w:line="240" w:lineRule="auto"/>
    </w:pPr>
  </w:style>
  <w:style w:type="paragraph" w:styleId="Voetnoottekst">
    <w:name w:val="footnote text"/>
    <w:basedOn w:val="Standaard"/>
    <w:link w:val="VoetnoottekstChar"/>
    <w:uiPriority w:val="99"/>
    <w:semiHidden/>
    <w:unhideWhenUsed/>
    <w:rsid w:val="00EA30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A307B"/>
    <w:rPr>
      <w:sz w:val="20"/>
      <w:szCs w:val="20"/>
    </w:rPr>
  </w:style>
  <w:style w:type="character" w:styleId="Voetnootmarkering">
    <w:name w:val="footnote reference"/>
    <w:basedOn w:val="Standaardalinea-lettertype"/>
    <w:uiPriority w:val="99"/>
    <w:semiHidden/>
    <w:unhideWhenUsed/>
    <w:rsid w:val="00EA307B"/>
    <w:rPr>
      <w:vertAlign w:val="superscript"/>
    </w:rPr>
  </w:style>
  <w:style w:type="table" w:styleId="Tabelraster">
    <w:name w:val="Table Grid"/>
    <w:basedOn w:val="Standaardtabel"/>
    <w:rsid w:val="00A87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818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18A8"/>
  </w:style>
  <w:style w:type="paragraph" w:styleId="Voettekst">
    <w:name w:val="footer"/>
    <w:basedOn w:val="Standaard"/>
    <w:link w:val="VoettekstChar"/>
    <w:uiPriority w:val="99"/>
    <w:unhideWhenUsed/>
    <w:rsid w:val="00E818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18A8"/>
  </w:style>
  <w:style w:type="character" w:customStyle="1" w:styleId="personname">
    <w:name w:val="person_name"/>
    <w:basedOn w:val="Standaardalinea-lettertype"/>
    <w:rsid w:val="00B50654"/>
  </w:style>
  <w:style w:type="character" w:customStyle="1" w:styleId="Kop1Char">
    <w:name w:val="Kop 1 Char"/>
    <w:basedOn w:val="Standaardalinea-lettertype"/>
    <w:link w:val="Kop1"/>
    <w:uiPriority w:val="9"/>
    <w:rsid w:val="00185BD2"/>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85BD2"/>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185BD2"/>
    <w:rPr>
      <w:rFonts w:asciiTheme="majorHAnsi" w:eastAsiaTheme="majorEastAsia" w:hAnsiTheme="majorHAnsi" w:cstheme="majorBidi"/>
      <w:color w:val="1F4D78" w:themeColor="accent1" w:themeShade="7F"/>
      <w:sz w:val="24"/>
      <w:szCs w:val="24"/>
    </w:rPr>
  </w:style>
  <w:style w:type="character" w:customStyle="1" w:styleId="nlmyear">
    <w:name w:val="nlm_year"/>
    <w:basedOn w:val="Standaardalinea-lettertype"/>
    <w:rsid w:val="003D1879"/>
  </w:style>
  <w:style w:type="character" w:customStyle="1" w:styleId="nlmarticle-title">
    <w:name w:val="nlm_article-title"/>
    <w:basedOn w:val="Standaardalinea-lettertype"/>
    <w:rsid w:val="003D1879"/>
  </w:style>
  <w:style w:type="character" w:customStyle="1" w:styleId="nlmfpage">
    <w:name w:val="nlm_fpage"/>
    <w:basedOn w:val="Standaardalinea-lettertype"/>
    <w:rsid w:val="003D1879"/>
  </w:style>
  <w:style w:type="character" w:customStyle="1" w:styleId="nlmlpage">
    <w:name w:val="nlm_lpage"/>
    <w:basedOn w:val="Standaardalinea-lettertype"/>
    <w:rsid w:val="003D1879"/>
  </w:style>
  <w:style w:type="paragraph" w:styleId="Onderwerpvanopmerking">
    <w:name w:val="annotation subject"/>
    <w:basedOn w:val="Tekstopmerking"/>
    <w:next w:val="Tekstopmerking"/>
    <w:link w:val="OnderwerpvanopmerkingChar"/>
    <w:uiPriority w:val="99"/>
    <w:semiHidden/>
    <w:unhideWhenUsed/>
    <w:rsid w:val="009C59AC"/>
    <w:rPr>
      <w:b/>
      <w:bCs/>
    </w:rPr>
  </w:style>
  <w:style w:type="character" w:customStyle="1" w:styleId="OnderwerpvanopmerkingChar">
    <w:name w:val="Onderwerp van opmerking Char"/>
    <w:basedOn w:val="TekstopmerkingChar"/>
    <w:link w:val="Onderwerpvanopmerking"/>
    <w:uiPriority w:val="99"/>
    <w:semiHidden/>
    <w:rsid w:val="009C59AC"/>
    <w:rPr>
      <w:b/>
      <w:bCs/>
      <w:sz w:val="20"/>
      <w:szCs w:val="20"/>
    </w:rPr>
  </w:style>
  <w:style w:type="paragraph" w:customStyle="1" w:styleId="article-meta">
    <w:name w:val="article-meta"/>
    <w:basedOn w:val="Standaard"/>
    <w:rsid w:val="00FB76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B768B"/>
    <w:rPr>
      <w:color w:val="0563C1" w:themeColor="hyperlink"/>
      <w:u w:val="single"/>
    </w:rPr>
  </w:style>
  <w:style w:type="paragraph" w:styleId="Normaalweb">
    <w:name w:val="Normal (Web)"/>
    <w:basedOn w:val="Standaard"/>
    <w:uiPriority w:val="99"/>
    <w:unhideWhenUsed/>
    <w:rsid w:val="006B1535"/>
    <w:pPr>
      <w:spacing w:after="0"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185BD2"/>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185BD2"/>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185BD2"/>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185BD2"/>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185BD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85BD2"/>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unhideWhenUsed/>
    <w:qFormat/>
    <w:rsid w:val="00185BD2"/>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185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85BD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85BD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85BD2"/>
    <w:rPr>
      <w:rFonts w:eastAsiaTheme="minorEastAsia"/>
      <w:color w:val="5A5A5A" w:themeColor="text1" w:themeTint="A5"/>
      <w:spacing w:val="15"/>
    </w:rPr>
  </w:style>
  <w:style w:type="character" w:styleId="Zwaar">
    <w:name w:val="Strong"/>
    <w:basedOn w:val="Standaardalinea-lettertype"/>
    <w:uiPriority w:val="22"/>
    <w:qFormat/>
    <w:rsid w:val="00185BD2"/>
    <w:rPr>
      <w:b/>
      <w:bCs/>
    </w:rPr>
  </w:style>
  <w:style w:type="paragraph" w:styleId="Citaat">
    <w:name w:val="Quote"/>
    <w:basedOn w:val="Standaard"/>
    <w:next w:val="Standaard"/>
    <w:link w:val="CitaatChar"/>
    <w:uiPriority w:val="29"/>
    <w:qFormat/>
    <w:rsid w:val="00185BD2"/>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85BD2"/>
    <w:rPr>
      <w:i/>
      <w:iCs/>
      <w:color w:val="404040" w:themeColor="text1" w:themeTint="BF"/>
    </w:rPr>
  </w:style>
  <w:style w:type="paragraph" w:styleId="Duidelijkcitaat">
    <w:name w:val="Intense Quote"/>
    <w:basedOn w:val="Standaard"/>
    <w:next w:val="Standaard"/>
    <w:link w:val="DuidelijkcitaatChar"/>
    <w:uiPriority w:val="30"/>
    <w:qFormat/>
    <w:rsid w:val="00185BD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185BD2"/>
    <w:rPr>
      <w:i/>
      <w:iCs/>
      <w:color w:val="5B9BD5" w:themeColor="accent1"/>
    </w:rPr>
  </w:style>
  <w:style w:type="character" w:styleId="Subtielebenadrukking">
    <w:name w:val="Subtle Emphasis"/>
    <w:basedOn w:val="Standaardalinea-lettertype"/>
    <w:uiPriority w:val="19"/>
    <w:qFormat/>
    <w:rsid w:val="00185BD2"/>
    <w:rPr>
      <w:i/>
      <w:iCs/>
      <w:color w:val="404040" w:themeColor="text1" w:themeTint="BF"/>
    </w:rPr>
  </w:style>
  <w:style w:type="character" w:styleId="Intensievebenadrukking">
    <w:name w:val="Intense Emphasis"/>
    <w:basedOn w:val="Standaardalinea-lettertype"/>
    <w:uiPriority w:val="21"/>
    <w:qFormat/>
    <w:rsid w:val="00185BD2"/>
    <w:rPr>
      <w:i/>
      <w:iCs/>
      <w:color w:val="5B9BD5" w:themeColor="accent1"/>
    </w:rPr>
  </w:style>
  <w:style w:type="character" w:styleId="Subtieleverwijzing">
    <w:name w:val="Subtle Reference"/>
    <w:basedOn w:val="Standaardalinea-lettertype"/>
    <w:uiPriority w:val="31"/>
    <w:qFormat/>
    <w:rsid w:val="00185BD2"/>
    <w:rPr>
      <w:smallCaps/>
      <w:color w:val="5A5A5A" w:themeColor="text1" w:themeTint="A5"/>
    </w:rPr>
  </w:style>
  <w:style w:type="character" w:styleId="Intensieveverwijzing">
    <w:name w:val="Intense Reference"/>
    <w:basedOn w:val="Standaardalinea-lettertype"/>
    <w:uiPriority w:val="32"/>
    <w:qFormat/>
    <w:rsid w:val="00185BD2"/>
    <w:rPr>
      <w:b/>
      <w:bCs/>
      <w:smallCaps/>
      <w:color w:val="5B9BD5" w:themeColor="accent1"/>
      <w:spacing w:val="5"/>
    </w:rPr>
  </w:style>
  <w:style w:type="character" w:styleId="Titelvanboek">
    <w:name w:val="Book Title"/>
    <w:basedOn w:val="Standaardalinea-lettertype"/>
    <w:uiPriority w:val="33"/>
    <w:qFormat/>
    <w:rsid w:val="00185BD2"/>
    <w:rPr>
      <w:b/>
      <w:bCs/>
      <w:i/>
      <w:iCs/>
      <w:spacing w:val="5"/>
    </w:rPr>
  </w:style>
  <w:style w:type="paragraph" w:styleId="Kopvaninhoudsopgave">
    <w:name w:val="TOC Heading"/>
    <w:basedOn w:val="Kop1"/>
    <w:next w:val="Standaard"/>
    <w:uiPriority w:val="39"/>
    <w:unhideWhenUsed/>
    <w:qFormat/>
    <w:rsid w:val="00185BD2"/>
    <w:pPr>
      <w:outlineLvl w:val="9"/>
    </w:pPr>
    <w:rPr>
      <w:lang w:val="en-US"/>
    </w:rPr>
  </w:style>
  <w:style w:type="character" w:customStyle="1" w:styleId="st1">
    <w:name w:val="st1"/>
    <w:basedOn w:val="Standaardalinea-lettertype"/>
    <w:rsid w:val="0069601E"/>
  </w:style>
  <w:style w:type="character" w:styleId="HTML-citaat">
    <w:name w:val="HTML Cite"/>
    <w:basedOn w:val="Standaardalinea-lettertype"/>
    <w:uiPriority w:val="99"/>
    <w:semiHidden/>
    <w:unhideWhenUsed/>
    <w:rsid w:val="00FE0CAA"/>
    <w:rPr>
      <w:i/>
      <w:iCs/>
    </w:rPr>
  </w:style>
  <w:style w:type="character" w:customStyle="1" w:styleId="z3988">
    <w:name w:val="z3988"/>
    <w:basedOn w:val="Standaardalinea-lettertype"/>
    <w:rsid w:val="00117462"/>
  </w:style>
  <w:style w:type="character" w:customStyle="1" w:styleId="mw-cite-backlink">
    <w:name w:val="mw-cite-backlink"/>
    <w:basedOn w:val="Standaardalinea-lettertype"/>
    <w:rsid w:val="00117462"/>
  </w:style>
  <w:style w:type="character" w:customStyle="1" w:styleId="cite-accessibility-label1">
    <w:name w:val="cite-accessibility-label1"/>
    <w:basedOn w:val="Standaardalinea-lettertype"/>
    <w:rsid w:val="00117462"/>
    <w:rPr>
      <w:bdr w:val="none" w:sz="0" w:space="0" w:color="auto" w:frame="1"/>
    </w:rPr>
  </w:style>
  <w:style w:type="paragraph" w:styleId="Inhopg1">
    <w:name w:val="toc 1"/>
    <w:basedOn w:val="Standaard"/>
    <w:next w:val="Standaard"/>
    <w:autoRedefine/>
    <w:uiPriority w:val="39"/>
    <w:unhideWhenUsed/>
    <w:rsid w:val="008D25A9"/>
    <w:pPr>
      <w:spacing w:after="100"/>
    </w:pPr>
  </w:style>
  <w:style w:type="paragraph" w:styleId="Inhopg2">
    <w:name w:val="toc 2"/>
    <w:basedOn w:val="Standaard"/>
    <w:next w:val="Standaard"/>
    <w:autoRedefine/>
    <w:uiPriority w:val="39"/>
    <w:unhideWhenUsed/>
    <w:rsid w:val="008D25A9"/>
    <w:pPr>
      <w:spacing w:after="100"/>
      <w:ind w:left="220"/>
    </w:pPr>
  </w:style>
  <w:style w:type="paragraph" w:styleId="Inhopg3">
    <w:name w:val="toc 3"/>
    <w:basedOn w:val="Standaard"/>
    <w:next w:val="Standaard"/>
    <w:autoRedefine/>
    <w:uiPriority w:val="39"/>
    <w:unhideWhenUsed/>
    <w:rsid w:val="008D25A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44761">
      <w:bodyDiv w:val="1"/>
      <w:marLeft w:val="0"/>
      <w:marRight w:val="0"/>
      <w:marTop w:val="0"/>
      <w:marBottom w:val="0"/>
      <w:divBdr>
        <w:top w:val="none" w:sz="0" w:space="0" w:color="auto"/>
        <w:left w:val="none" w:sz="0" w:space="0" w:color="auto"/>
        <w:bottom w:val="none" w:sz="0" w:space="0" w:color="auto"/>
        <w:right w:val="none" w:sz="0" w:space="0" w:color="auto"/>
      </w:divBdr>
    </w:div>
    <w:div w:id="315964328">
      <w:bodyDiv w:val="1"/>
      <w:marLeft w:val="0"/>
      <w:marRight w:val="0"/>
      <w:marTop w:val="0"/>
      <w:marBottom w:val="0"/>
      <w:divBdr>
        <w:top w:val="none" w:sz="0" w:space="0" w:color="auto"/>
        <w:left w:val="none" w:sz="0" w:space="0" w:color="auto"/>
        <w:bottom w:val="none" w:sz="0" w:space="0" w:color="auto"/>
        <w:right w:val="none" w:sz="0" w:space="0" w:color="auto"/>
      </w:divBdr>
    </w:div>
    <w:div w:id="452403424">
      <w:bodyDiv w:val="1"/>
      <w:marLeft w:val="0"/>
      <w:marRight w:val="0"/>
      <w:marTop w:val="0"/>
      <w:marBottom w:val="0"/>
      <w:divBdr>
        <w:top w:val="none" w:sz="0" w:space="0" w:color="auto"/>
        <w:left w:val="none" w:sz="0" w:space="0" w:color="auto"/>
        <w:bottom w:val="none" w:sz="0" w:space="0" w:color="auto"/>
        <w:right w:val="none" w:sz="0" w:space="0" w:color="auto"/>
      </w:divBdr>
    </w:div>
    <w:div w:id="557253997">
      <w:bodyDiv w:val="1"/>
      <w:marLeft w:val="0"/>
      <w:marRight w:val="0"/>
      <w:marTop w:val="0"/>
      <w:marBottom w:val="0"/>
      <w:divBdr>
        <w:top w:val="none" w:sz="0" w:space="0" w:color="auto"/>
        <w:left w:val="none" w:sz="0" w:space="0" w:color="auto"/>
        <w:bottom w:val="none" w:sz="0" w:space="0" w:color="auto"/>
        <w:right w:val="none" w:sz="0" w:space="0" w:color="auto"/>
      </w:divBdr>
      <w:divsChild>
        <w:div w:id="652955060">
          <w:marLeft w:val="0"/>
          <w:marRight w:val="0"/>
          <w:marTop w:val="0"/>
          <w:marBottom w:val="0"/>
          <w:divBdr>
            <w:top w:val="none" w:sz="0" w:space="0" w:color="auto"/>
            <w:left w:val="none" w:sz="0" w:space="0" w:color="auto"/>
            <w:bottom w:val="none" w:sz="0" w:space="0" w:color="auto"/>
            <w:right w:val="none" w:sz="0" w:space="0" w:color="auto"/>
          </w:divBdr>
          <w:divsChild>
            <w:div w:id="86852253">
              <w:marLeft w:val="0"/>
              <w:marRight w:val="0"/>
              <w:marTop w:val="0"/>
              <w:marBottom w:val="0"/>
              <w:divBdr>
                <w:top w:val="none" w:sz="0" w:space="0" w:color="auto"/>
                <w:left w:val="none" w:sz="0" w:space="0" w:color="auto"/>
                <w:bottom w:val="none" w:sz="0" w:space="0" w:color="auto"/>
                <w:right w:val="none" w:sz="0" w:space="0" w:color="auto"/>
              </w:divBdr>
              <w:divsChild>
                <w:div w:id="578712244">
                  <w:marLeft w:val="0"/>
                  <w:marRight w:val="0"/>
                  <w:marTop w:val="0"/>
                  <w:marBottom w:val="0"/>
                  <w:divBdr>
                    <w:top w:val="none" w:sz="0" w:space="0" w:color="auto"/>
                    <w:left w:val="none" w:sz="0" w:space="0" w:color="auto"/>
                    <w:bottom w:val="none" w:sz="0" w:space="0" w:color="auto"/>
                    <w:right w:val="none" w:sz="0" w:space="0" w:color="auto"/>
                  </w:divBdr>
                  <w:divsChild>
                    <w:div w:id="1652296295">
                      <w:marLeft w:val="0"/>
                      <w:marRight w:val="0"/>
                      <w:marTop w:val="0"/>
                      <w:marBottom w:val="0"/>
                      <w:divBdr>
                        <w:top w:val="none" w:sz="0" w:space="0" w:color="auto"/>
                        <w:left w:val="none" w:sz="0" w:space="0" w:color="auto"/>
                        <w:bottom w:val="none" w:sz="0" w:space="0" w:color="auto"/>
                        <w:right w:val="none" w:sz="0" w:space="0" w:color="auto"/>
                      </w:divBdr>
                      <w:divsChild>
                        <w:div w:id="1186023004">
                          <w:marLeft w:val="0"/>
                          <w:marRight w:val="0"/>
                          <w:marTop w:val="0"/>
                          <w:marBottom w:val="0"/>
                          <w:divBdr>
                            <w:top w:val="none" w:sz="0" w:space="0" w:color="auto"/>
                            <w:left w:val="none" w:sz="0" w:space="0" w:color="auto"/>
                            <w:bottom w:val="none" w:sz="0" w:space="0" w:color="auto"/>
                            <w:right w:val="none" w:sz="0" w:space="0" w:color="auto"/>
                          </w:divBdr>
                          <w:divsChild>
                            <w:div w:id="1691761937">
                              <w:marLeft w:val="0"/>
                              <w:marRight w:val="0"/>
                              <w:marTop w:val="0"/>
                              <w:marBottom w:val="0"/>
                              <w:divBdr>
                                <w:top w:val="none" w:sz="0" w:space="0" w:color="auto"/>
                                <w:left w:val="none" w:sz="0" w:space="0" w:color="auto"/>
                                <w:bottom w:val="none" w:sz="0" w:space="0" w:color="auto"/>
                                <w:right w:val="none" w:sz="0" w:space="0" w:color="auto"/>
                              </w:divBdr>
                              <w:divsChild>
                                <w:div w:id="1193569817">
                                  <w:marLeft w:val="0"/>
                                  <w:marRight w:val="0"/>
                                  <w:marTop w:val="0"/>
                                  <w:marBottom w:val="0"/>
                                  <w:divBdr>
                                    <w:top w:val="none" w:sz="0" w:space="0" w:color="auto"/>
                                    <w:left w:val="none" w:sz="0" w:space="0" w:color="auto"/>
                                    <w:bottom w:val="none" w:sz="0" w:space="0" w:color="auto"/>
                                    <w:right w:val="none" w:sz="0" w:space="0" w:color="auto"/>
                                  </w:divBdr>
                                  <w:divsChild>
                                    <w:div w:id="668800090">
                                      <w:marLeft w:val="0"/>
                                      <w:marRight w:val="0"/>
                                      <w:marTop w:val="0"/>
                                      <w:marBottom w:val="0"/>
                                      <w:divBdr>
                                        <w:top w:val="none" w:sz="0" w:space="0" w:color="auto"/>
                                        <w:left w:val="none" w:sz="0" w:space="0" w:color="auto"/>
                                        <w:bottom w:val="none" w:sz="0" w:space="0" w:color="auto"/>
                                        <w:right w:val="none" w:sz="0" w:space="0" w:color="auto"/>
                                      </w:divBdr>
                                      <w:divsChild>
                                        <w:div w:id="1473904744">
                                          <w:marLeft w:val="0"/>
                                          <w:marRight w:val="0"/>
                                          <w:marTop w:val="0"/>
                                          <w:marBottom w:val="0"/>
                                          <w:divBdr>
                                            <w:top w:val="none" w:sz="0" w:space="0" w:color="auto"/>
                                            <w:left w:val="none" w:sz="0" w:space="0" w:color="auto"/>
                                            <w:bottom w:val="none" w:sz="0" w:space="0" w:color="auto"/>
                                            <w:right w:val="none" w:sz="0" w:space="0" w:color="auto"/>
                                          </w:divBdr>
                                          <w:divsChild>
                                            <w:div w:id="324818639">
                                              <w:marLeft w:val="0"/>
                                              <w:marRight w:val="0"/>
                                              <w:marTop w:val="0"/>
                                              <w:marBottom w:val="0"/>
                                              <w:divBdr>
                                                <w:top w:val="none" w:sz="0" w:space="0" w:color="auto"/>
                                                <w:left w:val="none" w:sz="0" w:space="0" w:color="auto"/>
                                                <w:bottom w:val="none" w:sz="0" w:space="0" w:color="auto"/>
                                                <w:right w:val="none" w:sz="0" w:space="0" w:color="auto"/>
                                              </w:divBdr>
                                              <w:divsChild>
                                                <w:div w:id="305933762">
                                                  <w:marLeft w:val="0"/>
                                                  <w:marRight w:val="0"/>
                                                  <w:marTop w:val="0"/>
                                                  <w:marBottom w:val="0"/>
                                                  <w:divBdr>
                                                    <w:top w:val="none" w:sz="0" w:space="0" w:color="auto"/>
                                                    <w:left w:val="none" w:sz="0" w:space="0" w:color="auto"/>
                                                    <w:bottom w:val="none" w:sz="0" w:space="0" w:color="auto"/>
                                                    <w:right w:val="none" w:sz="0" w:space="0" w:color="auto"/>
                                                  </w:divBdr>
                                                  <w:divsChild>
                                                    <w:div w:id="1103233762">
                                                      <w:marLeft w:val="0"/>
                                                      <w:marRight w:val="0"/>
                                                      <w:marTop w:val="0"/>
                                                      <w:marBottom w:val="0"/>
                                                      <w:divBdr>
                                                        <w:top w:val="none" w:sz="0" w:space="0" w:color="auto"/>
                                                        <w:left w:val="none" w:sz="0" w:space="0" w:color="auto"/>
                                                        <w:bottom w:val="none" w:sz="0" w:space="0" w:color="auto"/>
                                                        <w:right w:val="none" w:sz="0" w:space="0" w:color="auto"/>
                                                      </w:divBdr>
                                                      <w:divsChild>
                                                        <w:div w:id="2063139909">
                                                          <w:marLeft w:val="0"/>
                                                          <w:marRight w:val="0"/>
                                                          <w:marTop w:val="0"/>
                                                          <w:marBottom w:val="0"/>
                                                          <w:divBdr>
                                                            <w:top w:val="none" w:sz="0" w:space="0" w:color="auto"/>
                                                            <w:left w:val="none" w:sz="0" w:space="0" w:color="auto"/>
                                                            <w:bottom w:val="none" w:sz="0" w:space="0" w:color="auto"/>
                                                            <w:right w:val="none" w:sz="0" w:space="0" w:color="auto"/>
                                                          </w:divBdr>
                                                          <w:divsChild>
                                                            <w:div w:id="2014188215">
                                                              <w:marLeft w:val="0"/>
                                                              <w:marRight w:val="0"/>
                                                              <w:marTop w:val="0"/>
                                                              <w:marBottom w:val="0"/>
                                                              <w:divBdr>
                                                                <w:top w:val="none" w:sz="0" w:space="0" w:color="auto"/>
                                                                <w:left w:val="none" w:sz="0" w:space="0" w:color="auto"/>
                                                                <w:bottom w:val="none" w:sz="0" w:space="0" w:color="auto"/>
                                                                <w:right w:val="none" w:sz="0" w:space="0" w:color="auto"/>
                                                              </w:divBdr>
                                                              <w:divsChild>
                                                                <w:div w:id="1579821292">
                                                                  <w:marLeft w:val="0"/>
                                                                  <w:marRight w:val="0"/>
                                                                  <w:marTop w:val="0"/>
                                                                  <w:marBottom w:val="0"/>
                                                                  <w:divBdr>
                                                                    <w:top w:val="none" w:sz="0" w:space="0" w:color="auto"/>
                                                                    <w:left w:val="none" w:sz="0" w:space="0" w:color="auto"/>
                                                                    <w:bottom w:val="none" w:sz="0" w:space="0" w:color="auto"/>
                                                                    <w:right w:val="none" w:sz="0" w:space="0" w:color="auto"/>
                                                                  </w:divBdr>
                                                                  <w:divsChild>
                                                                    <w:div w:id="1197040009">
                                                                      <w:marLeft w:val="0"/>
                                                                      <w:marRight w:val="0"/>
                                                                      <w:marTop w:val="0"/>
                                                                      <w:marBottom w:val="0"/>
                                                                      <w:divBdr>
                                                                        <w:top w:val="none" w:sz="0" w:space="0" w:color="auto"/>
                                                                        <w:left w:val="none" w:sz="0" w:space="0" w:color="auto"/>
                                                                        <w:bottom w:val="none" w:sz="0" w:space="0" w:color="auto"/>
                                                                        <w:right w:val="none" w:sz="0" w:space="0" w:color="auto"/>
                                                                      </w:divBdr>
                                                                      <w:divsChild>
                                                                        <w:div w:id="1277521697">
                                                                          <w:marLeft w:val="0"/>
                                                                          <w:marRight w:val="0"/>
                                                                          <w:marTop w:val="0"/>
                                                                          <w:marBottom w:val="0"/>
                                                                          <w:divBdr>
                                                                            <w:top w:val="none" w:sz="0" w:space="0" w:color="auto"/>
                                                                            <w:left w:val="none" w:sz="0" w:space="0" w:color="auto"/>
                                                                            <w:bottom w:val="none" w:sz="0" w:space="0" w:color="auto"/>
                                                                            <w:right w:val="none" w:sz="0" w:space="0" w:color="auto"/>
                                                                          </w:divBdr>
                                                                          <w:divsChild>
                                                                            <w:div w:id="767428043">
                                                                              <w:marLeft w:val="0"/>
                                                                              <w:marRight w:val="0"/>
                                                                              <w:marTop w:val="0"/>
                                                                              <w:marBottom w:val="0"/>
                                                                              <w:divBdr>
                                                                                <w:top w:val="none" w:sz="0" w:space="0" w:color="auto"/>
                                                                                <w:left w:val="none" w:sz="0" w:space="0" w:color="auto"/>
                                                                                <w:bottom w:val="none" w:sz="0" w:space="0" w:color="auto"/>
                                                                                <w:right w:val="none" w:sz="0" w:space="0" w:color="auto"/>
                                                                              </w:divBdr>
                                                                              <w:divsChild>
                                                                                <w:div w:id="984159034">
                                                                                  <w:marLeft w:val="0"/>
                                                                                  <w:marRight w:val="0"/>
                                                                                  <w:marTop w:val="0"/>
                                                                                  <w:marBottom w:val="0"/>
                                                                                  <w:divBdr>
                                                                                    <w:top w:val="none" w:sz="0" w:space="0" w:color="auto"/>
                                                                                    <w:left w:val="none" w:sz="0" w:space="0" w:color="auto"/>
                                                                                    <w:bottom w:val="none" w:sz="0" w:space="0" w:color="auto"/>
                                                                                    <w:right w:val="none" w:sz="0" w:space="0" w:color="auto"/>
                                                                                  </w:divBdr>
                                                                                  <w:divsChild>
                                                                                    <w:div w:id="1489059796">
                                                                                      <w:marLeft w:val="0"/>
                                                                                      <w:marRight w:val="0"/>
                                                                                      <w:marTop w:val="0"/>
                                                                                      <w:marBottom w:val="0"/>
                                                                                      <w:divBdr>
                                                                                        <w:top w:val="none" w:sz="0" w:space="0" w:color="auto"/>
                                                                                        <w:left w:val="none" w:sz="0" w:space="0" w:color="auto"/>
                                                                                        <w:bottom w:val="none" w:sz="0" w:space="0" w:color="auto"/>
                                                                                        <w:right w:val="none" w:sz="0" w:space="0" w:color="auto"/>
                                                                                      </w:divBdr>
                                                                                      <w:divsChild>
                                                                                        <w:div w:id="2081247320">
                                                                                          <w:marLeft w:val="0"/>
                                                                                          <w:marRight w:val="0"/>
                                                                                          <w:marTop w:val="0"/>
                                                                                          <w:marBottom w:val="0"/>
                                                                                          <w:divBdr>
                                                                                            <w:top w:val="none" w:sz="0" w:space="0" w:color="auto"/>
                                                                                            <w:left w:val="none" w:sz="0" w:space="0" w:color="auto"/>
                                                                                            <w:bottom w:val="none" w:sz="0" w:space="0" w:color="auto"/>
                                                                                            <w:right w:val="none" w:sz="0" w:space="0" w:color="auto"/>
                                                                                          </w:divBdr>
                                                                                          <w:divsChild>
                                                                                            <w:div w:id="2122452576">
                                                                                              <w:marLeft w:val="0"/>
                                                                                              <w:marRight w:val="120"/>
                                                                                              <w:marTop w:val="0"/>
                                                                                              <w:marBottom w:val="150"/>
                                                                                              <w:divBdr>
                                                                                                <w:top w:val="single" w:sz="2" w:space="0" w:color="EFEFEF"/>
                                                                                                <w:left w:val="single" w:sz="6" w:space="0" w:color="EFEFEF"/>
                                                                                                <w:bottom w:val="single" w:sz="6" w:space="0" w:color="E2E2E2"/>
                                                                                                <w:right w:val="single" w:sz="6" w:space="0" w:color="EFEFEF"/>
                                                                                              </w:divBdr>
                                                                                              <w:divsChild>
                                                                                                <w:div w:id="853686189">
                                                                                                  <w:marLeft w:val="0"/>
                                                                                                  <w:marRight w:val="0"/>
                                                                                                  <w:marTop w:val="0"/>
                                                                                                  <w:marBottom w:val="0"/>
                                                                                                  <w:divBdr>
                                                                                                    <w:top w:val="none" w:sz="0" w:space="0" w:color="auto"/>
                                                                                                    <w:left w:val="none" w:sz="0" w:space="0" w:color="auto"/>
                                                                                                    <w:bottom w:val="none" w:sz="0" w:space="0" w:color="auto"/>
                                                                                                    <w:right w:val="none" w:sz="0" w:space="0" w:color="auto"/>
                                                                                                  </w:divBdr>
                                                                                                  <w:divsChild>
                                                                                                    <w:div w:id="1264803474">
                                                                                                      <w:marLeft w:val="0"/>
                                                                                                      <w:marRight w:val="0"/>
                                                                                                      <w:marTop w:val="0"/>
                                                                                                      <w:marBottom w:val="0"/>
                                                                                                      <w:divBdr>
                                                                                                        <w:top w:val="none" w:sz="0" w:space="0" w:color="auto"/>
                                                                                                        <w:left w:val="none" w:sz="0" w:space="0" w:color="auto"/>
                                                                                                        <w:bottom w:val="none" w:sz="0" w:space="0" w:color="auto"/>
                                                                                                        <w:right w:val="none" w:sz="0" w:space="0" w:color="auto"/>
                                                                                                      </w:divBdr>
                                                                                                      <w:divsChild>
                                                                                                        <w:div w:id="1520698010">
                                                                                                          <w:marLeft w:val="0"/>
                                                                                                          <w:marRight w:val="0"/>
                                                                                                          <w:marTop w:val="0"/>
                                                                                                          <w:marBottom w:val="0"/>
                                                                                                          <w:divBdr>
                                                                                                            <w:top w:val="none" w:sz="0" w:space="0" w:color="auto"/>
                                                                                                            <w:left w:val="none" w:sz="0" w:space="0" w:color="auto"/>
                                                                                                            <w:bottom w:val="none" w:sz="0" w:space="0" w:color="auto"/>
                                                                                                            <w:right w:val="none" w:sz="0" w:space="0" w:color="auto"/>
                                                                                                          </w:divBdr>
                                                                                                          <w:divsChild>
                                                                                                            <w:div w:id="1300842840">
                                                                                                              <w:marLeft w:val="0"/>
                                                                                                              <w:marRight w:val="0"/>
                                                                                                              <w:marTop w:val="0"/>
                                                                                                              <w:marBottom w:val="0"/>
                                                                                                              <w:divBdr>
                                                                                                                <w:top w:val="none" w:sz="0" w:space="0" w:color="auto"/>
                                                                                                                <w:left w:val="none" w:sz="0" w:space="0" w:color="auto"/>
                                                                                                                <w:bottom w:val="none" w:sz="0" w:space="0" w:color="auto"/>
                                                                                                                <w:right w:val="none" w:sz="0" w:space="0" w:color="auto"/>
                                                                                                              </w:divBdr>
                                                                                                              <w:divsChild>
                                                                                                                <w:div w:id="1410485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62509872">
                                                                                                                      <w:marLeft w:val="225"/>
                                                                                                                      <w:marRight w:val="225"/>
                                                                                                                      <w:marTop w:val="75"/>
                                                                                                                      <w:marBottom w:val="75"/>
                                                                                                                      <w:divBdr>
                                                                                                                        <w:top w:val="none" w:sz="0" w:space="0" w:color="auto"/>
                                                                                                                        <w:left w:val="none" w:sz="0" w:space="0" w:color="auto"/>
                                                                                                                        <w:bottom w:val="none" w:sz="0" w:space="0" w:color="auto"/>
                                                                                                                        <w:right w:val="none" w:sz="0" w:space="0" w:color="auto"/>
                                                                                                                      </w:divBdr>
                                                                                                                      <w:divsChild>
                                                                                                                        <w:div w:id="144665389">
                                                                                                                          <w:marLeft w:val="0"/>
                                                                                                                          <w:marRight w:val="0"/>
                                                                                                                          <w:marTop w:val="0"/>
                                                                                                                          <w:marBottom w:val="0"/>
                                                                                                                          <w:divBdr>
                                                                                                                            <w:top w:val="single" w:sz="6" w:space="0" w:color="auto"/>
                                                                                                                            <w:left w:val="single" w:sz="6" w:space="0" w:color="auto"/>
                                                                                                                            <w:bottom w:val="single" w:sz="6" w:space="0" w:color="auto"/>
                                                                                                                            <w:right w:val="single" w:sz="6" w:space="0" w:color="auto"/>
                                                                                                                          </w:divBdr>
                                                                                                                          <w:divsChild>
                                                                                                                            <w:div w:id="2130706879">
                                                                                                                              <w:marLeft w:val="0"/>
                                                                                                                              <w:marRight w:val="0"/>
                                                                                                                              <w:marTop w:val="0"/>
                                                                                                                              <w:marBottom w:val="0"/>
                                                                                                                              <w:divBdr>
                                                                                                                                <w:top w:val="none" w:sz="0" w:space="0" w:color="auto"/>
                                                                                                                                <w:left w:val="none" w:sz="0" w:space="0" w:color="auto"/>
                                                                                                                                <w:bottom w:val="none" w:sz="0" w:space="0" w:color="auto"/>
                                                                                                                                <w:right w:val="none" w:sz="0" w:space="0" w:color="auto"/>
                                                                                                                              </w:divBdr>
                                                                                                                              <w:divsChild>
                                                                                                                                <w:div w:id="185757787">
                                                                                                                                  <w:marLeft w:val="0"/>
                                                                                                                                  <w:marRight w:val="0"/>
                                                                                                                                  <w:marTop w:val="0"/>
                                                                                                                                  <w:marBottom w:val="0"/>
                                                                                                                                  <w:divBdr>
                                                                                                                                    <w:top w:val="none" w:sz="0" w:space="0" w:color="auto"/>
                                                                                                                                    <w:left w:val="none" w:sz="0" w:space="0" w:color="auto"/>
                                                                                                                                    <w:bottom w:val="none" w:sz="0" w:space="0" w:color="auto"/>
                                                                                                                                    <w:right w:val="none" w:sz="0" w:space="0" w:color="auto"/>
                                                                                                                                  </w:divBdr>
                                                                                                                                  <w:divsChild>
                                                                                                                                    <w:div w:id="1895962526">
                                                                                                                                      <w:marLeft w:val="0"/>
                                                                                                                                      <w:marRight w:val="0"/>
                                                                                                                                      <w:marTop w:val="0"/>
                                                                                                                                      <w:marBottom w:val="0"/>
                                                                                                                                      <w:divBdr>
                                                                                                                                        <w:top w:val="none" w:sz="0" w:space="0" w:color="auto"/>
                                                                                                                                        <w:left w:val="none" w:sz="0" w:space="0" w:color="auto"/>
                                                                                                                                        <w:bottom w:val="none" w:sz="0" w:space="0" w:color="auto"/>
                                                                                                                                        <w:right w:val="none" w:sz="0" w:space="0" w:color="auto"/>
                                                                                                                                      </w:divBdr>
                                                                                                                                      <w:divsChild>
                                                                                                                                        <w:div w:id="314990905">
                                                                                                                                          <w:marLeft w:val="0"/>
                                                                                                                                          <w:marRight w:val="0"/>
                                                                                                                                          <w:marTop w:val="0"/>
                                                                                                                                          <w:marBottom w:val="0"/>
                                                                                                                                          <w:divBdr>
                                                                                                                                            <w:top w:val="none" w:sz="0" w:space="0" w:color="auto"/>
                                                                                                                                            <w:left w:val="none" w:sz="0" w:space="0" w:color="auto"/>
                                                                                                                                            <w:bottom w:val="none" w:sz="0" w:space="0" w:color="auto"/>
                                                                                                                                            <w:right w:val="none" w:sz="0" w:space="0" w:color="auto"/>
                                                                                                                                          </w:divBdr>
                                                                                                                                          <w:divsChild>
                                                                                                                                            <w:div w:id="18304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588842">
      <w:bodyDiv w:val="1"/>
      <w:marLeft w:val="0"/>
      <w:marRight w:val="0"/>
      <w:marTop w:val="0"/>
      <w:marBottom w:val="0"/>
      <w:divBdr>
        <w:top w:val="none" w:sz="0" w:space="0" w:color="auto"/>
        <w:left w:val="none" w:sz="0" w:space="0" w:color="auto"/>
        <w:bottom w:val="none" w:sz="0" w:space="0" w:color="auto"/>
        <w:right w:val="none" w:sz="0" w:space="0" w:color="auto"/>
      </w:divBdr>
      <w:divsChild>
        <w:div w:id="2102095767">
          <w:marLeft w:val="0"/>
          <w:marRight w:val="0"/>
          <w:marTop w:val="0"/>
          <w:marBottom w:val="0"/>
          <w:divBdr>
            <w:top w:val="none" w:sz="0" w:space="0" w:color="auto"/>
            <w:left w:val="none" w:sz="0" w:space="0" w:color="auto"/>
            <w:bottom w:val="none" w:sz="0" w:space="0" w:color="auto"/>
            <w:right w:val="none" w:sz="0" w:space="0" w:color="auto"/>
          </w:divBdr>
          <w:divsChild>
            <w:div w:id="880824853">
              <w:marLeft w:val="0"/>
              <w:marRight w:val="0"/>
              <w:marTop w:val="0"/>
              <w:marBottom w:val="0"/>
              <w:divBdr>
                <w:top w:val="none" w:sz="0" w:space="0" w:color="auto"/>
                <w:left w:val="none" w:sz="0" w:space="0" w:color="auto"/>
                <w:bottom w:val="none" w:sz="0" w:space="0" w:color="auto"/>
                <w:right w:val="none" w:sz="0" w:space="0" w:color="auto"/>
              </w:divBdr>
              <w:divsChild>
                <w:div w:id="1248727089">
                  <w:marLeft w:val="0"/>
                  <w:marRight w:val="0"/>
                  <w:marTop w:val="0"/>
                  <w:marBottom w:val="0"/>
                  <w:divBdr>
                    <w:top w:val="none" w:sz="0" w:space="0" w:color="auto"/>
                    <w:left w:val="none" w:sz="0" w:space="0" w:color="auto"/>
                    <w:bottom w:val="none" w:sz="0" w:space="0" w:color="auto"/>
                    <w:right w:val="none" w:sz="0" w:space="0" w:color="auto"/>
                  </w:divBdr>
                  <w:divsChild>
                    <w:div w:id="417024911">
                      <w:marLeft w:val="0"/>
                      <w:marRight w:val="0"/>
                      <w:marTop w:val="0"/>
                      <w:marBottom w:val="0"/>
                      <w:divBdr>
                        <w:top w:val="none" w:sz="0" w:space="0" w:color="auto"/>
                        <w:left w:val="none" w:sz="0" w:space="0" w:color="auto"/>
                        <w:bottom w:val="none" w:sz="0" w:space="0" w:color="auto"/>
                        <w:right w:val="none" w:sz="0" w:space="0" w:color="auto"/>
                      </w:divBdr>
                      <w:divsChild>
                        <w:div w:id="12657265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89485045">
      <w:bodyDiv w:val="1"/>
      <w:marLeft w:val="0"/>
      <w:marRight w:val="0"/>
      <w:marTop w:val="0"/>
      <w:marBottom w:val="0"/>
      <w:divBdr>
        <w:top w:val="none" w:sz="0" w:space="0" w:color="auto"/>
        <w:left w:val="none" w:sz="0" w:space="0" w:color="auto"/>
        <w:bottom w:val="none" w:sz="0" w:space="0" w:color="auto"/>
        <w:right w:val="none" w:sz="0" w:space="0" w:color="auto"/>
      </w:divBdr>
      <w:divsChild>
        <w:div w:id="862061683">
          <w:marLeft w:val="0"/>
          <w:marRight w:val="0"/>
          <w:marTop w:val="0"/>
          <w:marBottom w:val="0"/>
          <w:divBdr>
            <w:top w:val="none" w:sz="0" w:space="0" w:color="auto"/>
            <w:left w:val="none" w:sz="0" w:space="0" w:color="auto"/>
            <w:bottom w:val="none" w:sz="0" w:space="0" w:color="auto"/>
            <w:right w:val="none" w:sz="0" w:space="0" w:color="auto"/>
          </w:divBdr>
          <w:divsChild>
            <w:div w:id="417334390">
              <w:marLeft w:val="0"/>
              <w:marRight w:val="0"/>
              <w:marTop w:val="0"/>
              <w:marBottom w:val="0"/>
              <w:divBdr>
                <w:top w:val="none" w:sz="0" w:space="0" w:color="auto"/>
                <w:left w:val="none" w:sz="0" w:space="0" w:color="auto"/>
                <w:bottom w:val="none" w:sz="0" w:space="0" w:color="auto"/>
                <w:right w:val="none" w:sz="0" w:space="0" w:color="auto"/>
              </w:divBdr>
              <w:divsChild>
                <w:div w:id="938295761">
                  <w:marLeft w:val="0"/>
                  <w:marRight w:val="0"/>
                  <w:marTop w:val="0"/>
                  <w:marBottom w:val="0"/>
                  <w:divBdr>
                    <w:top w:val="none" w:sz="0" w:space="0" w:color="auto"/>
                    <w:left w:val="none" w:sz="0" w:space="0" w:color="auto"/>
                    <w:bottom w:val="none" w:sz="0" w:space="0" w:color="auto"/>
                    <w:right w:val="none" w:sz="0" w:space="0" w:color="auto"/>
                  </w:divBdr>
                  <w:divsChild>
                    <w:div w:id="1627928541">
                      <w:marLeft w:val="0"/>
                      <w:marRight w:val="0"/>
                      <w:marTop w:val="0"/>
                      <w:marBottom w:val="0"/>
                      <w:divBdr>
                        <w:top w:val="none" w:sz="0" w:space="0" w:color="auto"/>
                        <w:left w:val="none" w:sz="0" w:space="0" w:color="auto"/>
                        <w:bottom w:val="none" w:sz="0" w:space="0" w:color="auto"/>
                        <w:right w:val="none" w:sz="0" w:space="0" w:color="auto"/>
                      </w:divBdr>
                      <w:divsChild>
                        <w:div w:id="1125655597">
                          <w:marLeft w:val="0"/>
                          <w:marRight w:val="0"/>
                          <w:marTop w:val="0"/>
                          <w:marBottom w:val="0"/>
                          <w:divBdr>
                            <w:top w:val="none" w:sz="0" w:space="0" w:color="auto"/>
                            <w:left w:val="none" w:sz="0" w:space="0" w:color="auto"/>
                            <w:bottom w:val="none" w:sz="0" w:space="0" w:color="auto"/>
                            <w:right w:val="none" w:sz="0" w:space="0" w:color="auto"/>
                          </w:divBdr>
                          <w:divsChild>
                            <w:div w:id="1855798278">
                              <w:marLeft w:val="0"/>
                              <w:marRight w:val="0"/>
                              <w:marTop w:val="0"/>
                              <w:marBottom w:val="0"/>
                              <w:divBdr>
                                <w:top w:val="none" w:sz="0" w:space="0" w:color="auto"/>
                                <w:left w:val="none" w:sz="0" w:space="0" w:color="auto"/>
                                <w:bottom w:val="none" w:sz="0" w:space="0" w:color="auto"/>
                                <w:right w:val="none" w:sz="0" w:space="0" w:color="auto"/>
                              </w:divBdr>
                              <w:divsChild>
                                <w:div w:id="496655936">
                                  <w:marLeft w:val="0"/>
                                  <w:marRight w:val="0"/>
                                  <w:marTop w:val="0"/>
                                  <w:marBottom w:val="0"/>
                                  <w:divBdr>
                                    <w:top w:val="none" w:sz="0" w:space="0" w:color="auto"/>
                                    <w:left w:val="none" w:sz="0" w:space="0" w:color="auto"/>
                                    <w:bottom w:val="none" w:sz="0" w:space="0" w:color="auto"/>
                                    <w:right w:val="none" w:sz="0" w:space="0" w:color="auto"/>
                                  </w:divBdr>
                                  <w:divsChild>
                                    <w:div w:id="763889388">
                                      <w:marLeft w:val="0"/>
                                      <w:marRight w:val="0"/>
                                      <w:marTop w:val="0"/>
                                      <w:marBottom w:val="0"/>
                                      <w:divBdr>
                                        <w:top w:val="none" w:sz="0" w:space="0" w:color="auto"/>
                                        <w:left w:val="none" w:sz="0" w:space="0" w:color="auto"/>
                                        <w:bottom w:val="none" w:sz="0" w:space="0" w:color="auto"/>
                                        <w:right w:val="none" w:sz="0" w:space="0" w:color="auto"/>
                                      </w:divBdr>
                                      <w:divsChild>
                                        <w:div w:id="839976491">
                                          <w:marLeft w:val="0"/>
                                          <w:marRight w:val="0"/>
                                          <w:marTop w:val="0"/>
                                          <w:marBottom w:val="0"/>
                                          <w:divBdr>
                                            <w:top w:val="none" w:sz="0" w:space="0" w:color="auto"/>
                                            <w:left w:val="none" w:sz="0" w:space="0" w:color="auto"/>
                                            <w:bottom w:val="none" w:sz="0" w:space="0" w:color="auto"/>
                                            <w:right w:val="none" w:sz="0" w:space="0" w:color="auto"/>
                                          </w:divBdr>
                                          <w:divsChild>
                                            <w:div w:id="41906492">
                                              <w:marLeft w:val="0"/>
                                              <w:marRight w:val="0"/>
                                              <w:marTop w:val="0"/>
                                              <w:marBottom w:val="0"/>
                                              <w:divBdr>
                                                <w:top w:val="none" w:sz="0" w:space="0" w:color="auto"/>
                                                <w:left w:val="none" w:sz="0" w:space="0" w:color="auto"/>
                                                <w:bottom w:val="none" w:sz="0" w:space="0" w:color="auto"/>
                                                <w:right w:val="none" w:sz="0" w:space="0" w:color="auto"/>
                                              </w:divBdr>
                                              <w:divsChild>
                                                <w:div w:id="8936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831921">
      <w:bodyDiv w:val="1"/>
      <w:marLeft w:val="0"/>
      <w:marRight w:val="0"/>
      <w:marTop w:val="0"/>
      <w:marBottom w:val="0"/>
      <w:divBdr>
        <w:top w:val="none" w:sz="0" w:space="0" w:color="auto"/>
        <w:left w:val="none" w:sz="0" w:space="0" w:color="auto"/>
        <w:bottom w:val="none" w:sz="0" w:space="0" w:color="auto"/>
        <w:right w:val="none" w:sz="0" w:space="0" w:color="auto"/>
      </w:divBdr>
      <w:divsChild>
        <w:div w:id="1275331162">
          <w:marLeft w:val="0"/>
          <w:marRight w:val="0"/>
          <w:marTop w:val="0"/>
          <w:marBottom w:val="0"/>
          <w:divBdr>
            <w:top w:val="none" w:sz="0" w:space="0" w:color="auto"/>
            <w:left w:val="none" w:sz="0" w:space="0" w:color="auto"/>
            <w:bottom w:val="none" w:sz="0" w:space="0" w:color="auto"/>
            <w:right w:val="none" w:sz="0" w:space="0" w:color="auto"/>
          </w:divBdr>
          <w:divsChild>
            <w:div w:id="1740399194">
              <w:marLeft w:val="0"/>
              <w:marRight w:val="0"/>
              <w:marTop w:val="0"/>
              <w:marBottom w:val="0"/>
              <w:divBdr>
                <w:top w:val="none" w:sz="0" w:space="0" w:color="auto"/>
                <w:left w:val="none" w:sz="0" w:space="0" w:color="auto"/>
                <w:bottom w:val="none" w:sz="0" w:space="0" w:color="auto"/>
                <w:right w:val="none" w:sz="0" w:space="0" w:color="auto"/>
              </w:divBdr>
              <w:divsChild>
                <w:div w:id="1507012490">
                  <w:marLeft w:val="0"/>
                  <w:marRight w:val="0"/>
                  <w:marTop w:val="0"/>
                  <w:marBottom w:val="0"/>
                  <w:divBdr>
                    <w:top w:val="none" w:sz="0" w:space="0" w:color="auto"/>
                    <w:left w:val="none" w:sz="0" w:space="0" w:color="auto"/>
                    <w:bottom w:val="none" w:sz="0" w:space="0" w:color="auto"/>
                    <w:right w:val="none" w:sz="0" w:space="0" w:color="auto"/>
                  </w:divBdr>
                  <w:divsChild>
                    <w:div w:id="1801148027">
                      <w:marLeft w:val="0"/>
                      <w:marRight w:val="0"/>
                      <w:marTop w:val="0"/>
                      <w:marBottom w:val="0"/>
                      <w:divBdr>
                        <w:top w:val="none" w:sz="0" w:space="0" w:color="auto"/>
                        <w:left w:val="none" w:sz="0" w:space="0" w:color="auto"/>
                        <w:bottom w:val="none" w:sz="0" w:space="0" w:color="auto"/>
                        <w:right w:val="none" w:sz="0" w:space="0" w:color="auto"/>
                      </w:divBdr>
                      <w:divsChild>
                        <w:div w:id="1261723931">
                          <w:marLeft w:val="0"/>
                          <w:marRight w:val="0"/>
                          <w:marTop w:val="0"/>
                          <w:marBottom w:val="0"/>
                          <w:divBdr>
                            <w:top w:val="none" w:sz="0" w:space="0" w:color="auto"/>
                            <w:left w:val="none" w:sz="0" w:space="0" w:color="auto"/>
                            <w:bottom w:val="none" w:sz="0" w:space="0" w:color="auto"/>
                            <w:right w:val="none" w:sz="0" w:space="0" w:color="auto"/>
                          </w:divBdr>
                          <w:divsChild>
                            <w:div w:id="508839392">
                              <w:marLeft w:val="0"/>
                              <w:marRight w:val="0"/>
                              <w:marTop w:val="0"/>
                              <w:marBottom w:val="0"/>
                              <w:divBdr>
                                <w:top w:val="none" w:sz="0" w:space="0" w:color="auto"/>
                                <w:left w:val="none" w:sz="0" w:space="0" w:color="auto"/>
                                <w:bottom w:val="none" w:sz="0" w:space="0" w:color="auto"/>
                                <w:right w:val="none" w:sz="0" w:space="0" w:color="auto"/>
                              </w:divBdr>
                              <w:divsChild>
                                <w:div w:id="1779250694">
                                  <w:marLeft w:val="0"/>
                                  <w:marRight w:val="0"/>
                                  <w:marTop w:val="0"/>
                                  <w:marBottom w:val="0"/>
                                  <w:divBdr>
                                    <w:top w:val="none" w:sz="0" w:space="0" w:color="auto"/>
                                    <w:left w:val="none" w:sz="0" w:space="0" w:color="auto"/>
                                    <w:bottom w:val="none" w:sz="0" w:space="0" w:color="auto"/>
                                    <w:right w:val="none" w:sz="0" w:space="0" w:color="auto"/>
                                  </w:divBdr>
                                  <w:divsChild>
                                    <w:div w:id="1598632326">
                                      <w:marLeft w:val="0"/>
                                      <w:marRight w:val="0"/>
                                      <w:marTop w:val="0"/>
                                      <w:marBottom w:val="0"/>
                                      <w:divBdr>
                                        <w:top w:val="none" w:sz="0" w:space="0" w:color="auto"/>
                                        <w:left w:val="none" w:sz="0" w:space="0" w:color="auto"/>
                                        <w:bottom w:val="none" w:sz="0" w:space="0" w:color="auto"/>
                                        <w:right w:val="none" w:sz="0" w:space="0" w:color="auto"/>
                                      </w:divBdr>
                                      <w:divsChild>
                                        <w:div w:id="1715151129">
                                          <w:marLeft w:val="0"/>
                                          <w:marRight w:val="0"/>
                                          <w:marTop w:val="0"/>
                                          <w:marBottom w:val="0"/>
                                          <w:divBdr>
                                            <w:top w:val="none" w:sz="0" w:space="0" w:color="auto"/>
                                            <w:left w:val="none" w:sz="0" w:space="0" w:color="auto"/>
                                            <w:bottom w:val="none" w:sz="0" w:space="0" w:color="auto"/>
                                            <w:right w:val="none" w:sz="0" w:space="0" w:color="auto"/>
                                          </w:divBdr>
                                          <w:divsChild>
                                            <w:div w:id="697126817">
                                              <w:marLeft w:val="0"/>
                                              <w:marRight w:val="0"/>
                                              <w:marTop w:val="0"/>
                                              <w:marBottom w:val="0"/>
                                              <w:divBdr>
                                                <w:top w:val="none" w:sz="0" w:space="0" w:color="auto"/>
                                                <w:left w:val="none" w:sz="0" w:space="0" w:color="auto"/>
                                                <w:bottom w:val="none" w:sz="0" w:space="0" w:color="auto"/>
                                                <w:right w:val="none" w:sz="0" w:space="0" w:color="auto"/>
                                              </w:divBdr>
                                              <w:divsChild>
                                                <w:div w:id="1319504714">
                                                  <w:marLeft w:val="0"/>
                                                  <w:marRight w:val="0"/>
                                                  <w:marTop w:val="0"/>
                                                  <w:marBottom w:val="0"/>
                                                  <w:divBdr>
                                                    <w:top w:val="none" w:sz="0" w:space="0" w:color="auto"/>
                                                    <w:left w:val="none" w:sz="0" w:space="0" w:color="auto"/>
                                                    <w:bottom w:val="none" w:sz="0" w:space="0" w:color="auto"/>
                                                    <w:right w:val="none" w:sz="0" w:space="0" w:color="auto"/>
                                                  </w:divBdr>
                                                  <w:divsChild>
                                                    <w:div w:id="111441660">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none" w:sz="0" w:space="0" w:color="auto"/>
                                                            <w:left w:val="none" w:sz="0" w:space="0" w:color="auto"/>
                                                            <w:bottom w:val="none" w:sz="0" w:space="0" w:color="auto"/>
                                                            <w:right w:val="none" w:sz="0" w:space="0" w:color="auto"/>
                                                          </w:divBdr>
                                                          <w:divsChild>
                                                            <w:div w:id="398409609">
                                                              <w:marLeft w:val="0"/>
                                                              <w:marRight w:val="0"/>
                                                              <w:marTop w:val="0"/>
                                                              <w:marBottom w:val="0"/>
                                                              <w:divBdr>
                                                                <w:top w:val="none" w:sz="0" w:space="0" w:color="auto"/>
                                                                <w:left w:val="none" w:sz="0" w:space="0" w:color="auto"/>
                                                                <w:bottom w:val="none" w:sz="0" w:space="0" w:color="auto"/>
                                                                <w:right w:val="none" w:sz="0" w:space="0" w:color="auto"/>
                                                              </w:divBdr>
                                                              <w:divsChild>
                                                                <w:div w:id="546532954">
                                                                  <w:marLeft w:val="0"/>
                                                                  <w:marRight w:val="0"/>
                                                                  <w:marTop w:val="0"/>
                                                                  <w:marBottom w:val="0"/>
                                                                  <w:divBdr>
                                                                    <w:top w:val="none" w:sz="0" w:space="0" w:color="auto"/>
                                                                    <w:left w:val="none" w:sz="0" w:space="0" w:color="auto"/>
                                                                    <w:bottom w:val="none" w:sz="0" w:space="0" w:color="auto"/>
                                                                    <w:right w:val="none" w:sz="0" w:space="0" w:color="auto"/>
                                                                  </w:divBdr>
                                                                  <w:divsChild>
                                                                    <w:div w:id="1226768665">
                                                                      <w:marLeft w:val="0"/>
                                                                      <w:marRight w:val="0"/>
                                                                      <w:marTop w:val="0"/>
                                                                      <w:marBottom w:val="0"/>
                                                                      <w:divBdr>
                                                                        <w:top w:val="none" w:sz="0" w:space="0" w:color="auto"/>
                                                                        <w:left w:val="none" w:sz="0" w:space="0" w:color="auto"/>
                                                                        <w:bottom w:val="none" w:sz="0" w:space="0" w:color="auto"/>
                                                                        <w:right w:val="none" w:sz="0" w:space="0" w:color="auto"/>
                                                                      </w:divBdr>
                                                                      <w:divsChild>
                                                                        <w:div w:id="128744549">
                                                                          <w:marLeft w:val="0"/>
                                                                          <w:marRight w:val="0"/>
                                                                          <w:marTop w:val="0"/>
                                                                          <w:marBottom w:val="0"/>
                                                                          <w:divBdr>
                                                                            <w:top w:val="none" w:sz="0" w:space="0" w:color="auto"/>
                                                                            <w:left w:val="none" w:sz="0" w:space="0" w:color="auto"/>
                                                                            <w:bottom w:val="none" w:sz="0" w:space="0" w:color="auto"/>
                                                                            <w:right w:val="none" w:sz="0" w:space="0" w:color="auto"/>
                                                                          </w:divBdr>
                                                                          <w:divsChild>
                                                                            <w:div w:id="1774933155">
                                                                              <w:marLeft w:val="0"/>
                                                                              <w:marRight w:val="0"/>
                                                                              <w:marTop w:val="0"/>
                                                                              <w:marBottom w:val="0"/>
                                                                              <w:divBdr>
                                                                                <w:top w:val="none" w:sz="0" w:space="0" w:color="auto"/>
                                                                                <w:left w:val="none" w:sz="0" w:space="0" w:color="auto"/>
                                                                                <w:bottom w:val="none" w:sz="0" w:space="0" w:color="auto"/>
                                                                                <w:right w:val="none" w:sz="0" w:space="0" w:color="auto"/>
                                                                              </w:divBdr>
                                                                              <w:divsChild>
                                                                                <w:div w:id="391123982">
                                                                                  <w:marLeft w:val="0"/>
                                                                                  <w:marRight w:val="0"/>
                                                                                  <w:marTop w:val="0"/>
                                                                                  <w:marBottom w:val="0"/>
                                                                                  <w:divBdr>
                                                                                    <w:top w:val="none" w:sz="0" w:space="0" w:color="auto"/>
                                                                                    <w:left w:val="none" w:sz="0" w:space="0" w:color="auto"/>
                                                                                    <w:bottom w:val="none" w:sz="0" w:space="0" w:color="auto"/>
                                                                                    <w:right w:val="none" w:sz="0" w:space="0" w:color="auto"/>
                                                                                  </w:divBdr>
                                                                                  <w:divsChild>
                                                                                    <w:div w:id="184641931">
                                                                                      <w:marLeft w:val="0"/>
                                                                                      <w:marRight w:val="0"/>
                                                                                      <w:marTop w:val="0"/>
                                                                                      <w:marBottom w:val="0"/>
                                                                                      <w:divBdr>
                                                                                        <w:top w:val="none" w:sz="0" w:space="0" w:color="auto"/>
                                                                                        <w:left w:val="none" w:sz="0" w:space="0" w:color="auto"/>
                                                                                        <w:bottom w:val="none" w:sz="0" w:space="0" w:color="auto"/>
                                                                                        <w:right w:val="none" w:sz="0" w:space="0" w:color="auto"/>
                                                                                      </w:divBdr>
                                                                                      <w:divsChild>
                                                                                        <w:div w:id="1073821613">
                                                                                          <w:marLeft w:val="0"/>
                                                                                          <w:marRight w:val="0"/>
                                                                                          <w:marTop w:val="0"/>
                                                                                          <w:marBottom w:val="0"/>
                                                                                          <w:divBdr>
                                                                                            <w:top w:val="none" w:sz="0" w:space="0" w:color="auto"/>
                                                                                            <w:left w:val="none" w:sz="0" w:space="0" w:color="auto"/>
                                                                                            <w:bottom w:val="none" w:sz="0" w:space="0" w:color="auto"/>
                                                                                            <w:right w:val="none" w:sz="0" w:space="0" w:color="auto"/>
                                                                                          </w:divBdr>
                                                                                          <w:divsChild>
                                                                                            <w:div w:id="1957519842">
                                                                                              <w:marLeft w:val="0"/>
                                                                                              <w:marRight w:val="120"/>
                                                                                              <w:marTop w:val="0"/>
                                                                                              <w:marBottom w:val="150"/>
                                                                                              <w:divBdr>
                                                                                                <w:top w:val="single" w:sz="2" w:space="0" w:color="EFEFEF"/>
                                                                                                <w:left w:val="single" w:sz="6" w:space="0" w:color="EFEFEF"/>
                                                                                                <w:bottom w:val="single" w:sz="6" w:space="0" w:color="E2E2E2"/>
                                                                                                <w:right w:val="single" w:sz="6" w:space="0" w:color="EFEFEF"/>
                                                                                              </w:divBdr>
                                                                                              <w:divsChild>
                                                                                                <w:div w:id="609705139">
                                                                                                  <w:marLeft w:val="0"/>
                                                                                                  <w:marRight w:val="0"/>
                                                                                                  <w:marTop w:val="0"/>
                                                                                                  <w:marBottom w:val="0"/>
                                                                                                  <w:divBdr>
                                                                                                    <w:top w:val="none" w:sz="0" w:space="0" w:color="auto"/>
                                                                                                    <w:left w:val="none" w:sz="0" w:space="0" w:color="auto"/>
                                                                                                    <w:bottom w:val="none" w:sz="0" w:space="0" w:color="auto"/>
                                                                                                    <w:right w:val="none" w:sz="0" w:space="0" w:color="auto"/>
                                                                                                  </w:divBdr>
                                                                                                  <w:divsChild>
                                                                                                    <w:div w:id="9721980">
                                                                                                      <w:marLeft w:val="0"/>
                                                                                                      <w:marRight w:val="0"/>
                                                                                                      <w:marTop w:val="0"/>
                                                                                                      <w:marBottom w:val="0"/>
                                                                                                      <w:divBdr>
                                                                                                        <w:top w:val="none" w:sz="0" w:space="0" w:color="auto"/>
                                                                                                        <w:left w:val="none" w:sz="0" w:space="0" w:color="auto"/>
                                                                                                        <w:bottom w:val="none" w:sz="0" w:space="0" w:color="auto"/>
                                                                                                        <w:right w:val="none" w:sz="0" w:space="0" w:color="auto"/>
                                                                                                      </w:divBdr>
                                                                                                      <w:divsChild>
                                                                                                        <w:div w:id="2113627450">
                                                                                                          <w:marLeft w:val="0"/>
                                                                                                          <w:marRight w:val="0"/>
                                                                                                          <w:marTop w:val="0"/>
                                                                                                          <w:marBottom w:val="0"/>
                                                                                                          <w:divBdr>
                                                                                                            <w:top w:val="none" w:sz="0" w:space="0" w:color="auto"/>
                                                                                                            <w:left w:val="none" w:sz="0" w:space="0" w:color="auto"/>
                                                                                                            <w:bottom w:val="none" w:sz="0" w:space="0" w:color="auto"/>
                                                                                                            <w:right w:val="none" w:sz="0" w:space="0" w:color="auto"/>
                                                                                                          </w:divBdr>
                                                                                                          <w:divsChild>
                                                                                                            <w:div w:id="1299454821">
                                                                                                              <w:marLeft w:val="0"/>
                                                                                                              <w:marRight w:val="0"/>
                                                                                                              <w:marTop w:val="0"/>
                                                                                                              <w:marBottom w:val="0"/>
                                                                                                              <w:divBdr>
                                                                                                                <w:top w:val="none" w:sz="0" w:space="0" w:color="auto"/>
                                                                                                                <w:left w:val="none" w:sz="0" w:space="0" w:color="auto"/>
                                                                                                                <w:bottom w:val="none" w:sz="0" w:space="0" w:color="auto"/>
                                                                                                                <w:right w:val="none" w:sz="0" w:space="0" w:color="auto"/>
                                                                                                              </w:divBdr>
                                                                                                              <w:divsChild>
                                                                                                                <w:div w:id="1905876420">
                                                                                                                  <w:marLeft w:val="0"/>
                                                                                                                  <w:marRight w:val="0"/>
                                                                                                                  <w:marTop w:val="0"/>
                                                                                                                  <w:marBottom w:val="0"/>
                                                                                                                  <w:divBdr>
                                                                                                                    <w:top w:val="single" w:sz="2" w:space="4" w:color="D8D8D8"/>
                                                                                                                    <w:left w:val="single" w:sz="2" w:space="0" w:color="D8D8D8"/>
                                                                                                                    <w:bottom w:val="single" w:sz="2" w:space="4" w:color="D8D8D8"/>
                                                                                                                    <w:right w:val="single" w:sz="2" w:space="0" w:color="D8D8D8"/>
                                                                                                                  </w:divBdr>
                                                                                                                  <w:divsChild>
                                                                                                                    <w:div w:id="1631977618">
                                                                                                                      <w:marLeft w:val="225"/>
                                                                                                                      <w:marRight w:val="225"/>
                                                                                                                      <w:marTop w:val="75"/>
                                                                                                                      <w:marBottom w:val="75"/>
                                                                                                                      <w:divBdr>
                                                                                                                        <w:top w:val="none" w:sz="0" w:space="0" w:color="auto"/>
                                                                                                                        <w:left w:val="none" w:sz="0" w:space="0" w:color="auto"/>
                                                                                                                        <w:bottom w:val="none" w:sz="0" w:space="0" w:color="auto"/>
                                                                                                                        <w:right w:val="none" w:sz="0" w:space="0" w:color="auto"/>
                                                                                                                      </w:divBdr>
                                                                                                                      <w:divsChild>
                                                                                                                        <w:div w:id="1342389528">
                                                                                                                          <w:marLeft w:val="0"/>
                                                                                                                          <w:marRight w:val="0"/>
                                                                                                                          <w:marTop w:val="0"/>
                                                                                                                          <w:marBottom w:val="0"/>
                                                                                                                          <w:divBdr>
                                                                                                                            <w:top w:val="single" w:sz="6" w:space="0" w:color="auto"/>
                                                                                                                            <w:left w:val="single" w:sz="6" w:space="0" w:color="auto"/>
                                                                                                                            <w:bottom w:val="single" w:sz="6" w:space="0" w:color="auto"/>
                                                                                                                            <w:right w:val="single" w:sz="6" w:space="0" w:color="auto"/>
                                                                                                                          </w:divBdr>
                                                                                                                          <w:divsChild>
                                                                                                                            <w:div w:id="729621719">
                                                                                                                              <w:marLeft w:val="0"/>
                                                                                                                              <w:marRight w:val="0"/>
                                                                                                                              <w:marTop w:val="0"/>
                                                                                                                              <w:marBottom w:val="0"/>
                                                                                                                              <w:divBdr>
                                                                                                                                <w:top w:val="none" w:sz="0" w:space="0" w:color="auto"/>
                                                                                                                                <w:left w:val="none" w:sz="0" w:space="0" w:color="auto"/>
                                                                                                                                <w:bottom w:val="none" w:sz="0" w:space="0" w:color="auto"/>
                                                                                                                                <w:right w:val="none" w:sz="0" w:space="0" w:color="auto"/>
                                                                                                                              </w:divBdr>
                                                                                                                              <w:divsChild>
                                                                                                                                <w:div w:id="511649829">
                                                                                                                                  <w:marLeft w:val="0"/>
                                                                                                                                  <w:marRight w:val="0"/>
                                                                                                                                  <w:marTop w:val="0"/>
                                                                                                                                  <w:marBottom w:val="0"/>
                                                                                                                                  <w:divBdr>
                                                                                                                                    <w:top w:val="none" w:sz="0" w:space="0" w:color="auto"/>
                                                                                                                                    <w:left w:val="none" w:sz="0" w:space="0" w:color="auto"/>
                                                                                                                                    <w:bottom w:val="none" w:sz="0" w:space="0" w:color="auto"/>
                                                                                                                                    <w:right w:val="none" w:sz="0" w:space="0" w:color="auto"/>
                                                                                                                                  </w:divBdr>
                                                                                                                                  <w:divsChild>
                                                                                                                                    <w:div w:id="1268081605">
                                                                                                                                      <w:marLeft w:val="0"/>
                                                                                                                                      <w:marRight w:val="0"/>
                                                                                                                                      <w:marTop w:val="0"/>
                                                                                                                                      <w:marBottom w:val="0"/>
                                                                                                                                      <w:divBdr>
                                                                                                                                        <w:top w:val="none" w:sz="0" w:space="0" w:color="auto"/>
                                                                                                                                        <w:left w:val="none" w:sz="0" w:space="0" w:color="auto"/>
                                                                                                                                        <w:bottom w:val="none" w:sz="0" w:space="0" w:color="auto"/>
                                                                                                                                        <w:right w:val="none" w:sz="0" w:space="0" w:color="auto"/>
                                                                                                                                      </w:divBdr>
                                                                                                                                    </w:div>
                                                                                                                                    <w:div w:id="3299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646905">
      <w:bodyDiv w:val="1"/>
      <w:marLeft w:val="0"/>
      <w:marRight w:val="0"/>
      <w:marTop w:val="0"/>
      <w:marBottom w:val="0"/>
      <w:divBdr>
        <w:top w:val="none" w:sz="0" w:space="0" w:color="auto"/>
        <w:left w:val="none" w:sz="0" w:space="0" w:color="auto"/>
        <w:bottom w:val="none" w:sz="0" w:space="0" w:color="auto"/>
        <w:right w:val="none" w:sz="0" w:space="0" w:color="auto"/>
      </w:divBdr>
      <w:divsChild>
        <w:div w:id="2082560689">
          <w:marLeft w:val="0"/>
          <w:marRight w:val="0"/>
          <w:marTop w:val="0"/>
          <w:marBottom w:val="0"/>
          <w:divBdr>
            <w:top w:val="none" w:sz="0" w:space="0" w:color="auto"/>
            <w:left w:val="none" w:sz="0" w:space="0" w:color="auto"/>
            <w:bottom w:val="none" w:sz="0" w:space="0" w:color="auto"/>
            <w:right w:val="none" w:sz="0" w:space="0" w:color="auto"/>
          </w:divBdr>
          <w:divsChild>
            <w:div w:id="96171166">
              <w:marLeft w:val="0"/>
              <w:marRight w:val="0"/>
              <w:marTop w:val="0"/>
              <w:marBottom w:val="0"/>
              <w:divBdr>
                <w:top w:val="none" w:sz="0" w:space="0" w:color="auto"/>
                <w:left w:val="none" w:sz="0" w:space="0" w:color="auto"/>
                <w:bottom w:val="none" w:sz="0" w:space="0" w:color="auto"/>
                <w:right w:val="none" w:sz="0" w:space="0" w:color="auto"/>
              </w:divBdr>
              <w:divsChild>
                <w:div w:id="119419567">
                  <w:marLeft w:val="0"/>
                  <w:marRight w:val="0"/>
                  <w:marTop w:val="0"/>
                  <w:marBottom w:val="0"/>
                  <w:divBdr>
                    <w:top w:val="none" w:sz="0" w:space="0" w:color="auto"/>
                    <w:left w:val="none" w:sz="0" w:space="0" w:color="auto"/>
                    <w:bottom w:val="none" w:sz="0" w:space="0" w:color="auto"/>
                    <w:right w:val="none" w:sz="0" w:space="0" w:color="auto"/>
                  </w:divBdr>
                  <w:divsChild>
                    <w:div w:id="1820996925">
                      <w:marLeft w:val="0"/>
                      <w:marRight w:val="0"/>
                      <w:marTop w:val="0"/>
                      <w:marBottom w:val="0"/>
                      <w:divBdr>
                        <w:top w:val="none" w:sz="0" w:space="0" w:color="auto"/>
                        <w:left w:val="none" w:sz="0" w:space="0" w:color="auto"/>
                        <w:bottom w:val="none" w:sz="0" w:space="0" w:color="auto"/>
                        <w:right w:val="none" w:sz="0" w:space="0" w:color="auto"/>
                      </w:divBdr>
                      <w:divsChild>
                        <w:div w:id="274560691">
                          <w:marLeft w:val="0"/>
                          <w:marRight w:val="0"/>
                          <w:marTop w:val="0"/>
                          <w:marBottom w:val="0"/>
                          <w:divBdr>
                            <w:top w:val="none" w:sz="0" w:space="0" w:color="auto"/>
                            <w:left w:val="none" w:sz="0" w:space="0" w:color="auto"/>
                            <w:bottom w:val="none" w:sz="0" w:space="0" w:color="auto"/>
                            <w:right w:val="none" w:sz="0" w:space="0" w:color="auto"/>
                          </w:divBdr>
                          <w:divsChild>
                            <w:div w:id="1863663417">
                              <w:marLeft w:val="0"/>
                              <w:marRight w:val="0"/>
                              <w:marTop w:val="0"/>
                              <w:marBottom w:val="0"/>
                              <w:divBdr>
                                <w:top w:val="none" w:sz="0" w:space="0" w:color="auto"/>
                                <w:left w:val="none" w:sz="0" w:space="0" w:color="auto"/>
                                <w:bottom w:val="none" w:sz="0" w:space="0" w:color="auto"/>
                                <w:right w:val="none" w:sz="0" w:space="0" w:color="auto"/>
                              </w:divBdr>
                              <w:divsChild>
                                <w:div w:id="2033141057">
                                  <w:marLeft w:val="0"/>
                                  <w:marRight w:val="0"/>
                                  <w:marTop w:val="0"/>
                                  <w:marBottom w:val="0"/>
                                  <w:divBdr>
                                    <w:top w:val="none" w:sz="0" w:space="0" w:color="auto"/>
                                    <w:left w:val="none" w:sz="0" w:space="0" w:color="auto"/>
                                    <w:bottom w:val="none" w:sz="0" w:space="0" w:color="auto"/>
                                    <w:right w:val="none" w:sz="0" w:space="0" w:color="auto"/>
                                  </w:divBdr>
                                  <w:divsChild>
                                    <w:div w:id="1259018381">
                                      <w:marLeft w:val="0"/>
                                      <w:marRight w:val="0"/>
                                      <w:marTop w:val="0"/>
                                      <w:marBottom w:val="0"/>
                                      <w:divBdr>
                                        <w:top w:val="none" w:sz="0" w:space="0" w:color="auto"/>
                                        <w:left w:val="none" w:sz="0" w:space="0" w:color="auto"/>
                                        <w:bottom w:val="none" w:sz="0" w:space="0" w:color="auto"/>
                                        <w:right w:val="none" w:sz="0" w:space="0" w:color="auto"/>
                                      </w:divBdr>
                                      <w:divsChild>
                                        <w:div w:id="1250702411">
                                          <w:marLeft w:val="0"/>
                                          <w:marRight w:val="0"/>
                                          <w:marTop w:val="0"/>
                                          <w:marBottom w:val="0"/>
                                          <w:divBdr>
                                            <w:top w:val="none" w:sz="0" w:space="0" w:color="auto"/>
                                            <w:left w:val="none" w:sz="0" w:space="0" w:color="auto"/>
                                            <w:bottom w:val="none" w:sz="0" w:space="0" w:color="auto"/>
                                            <w:right w:val="none" w:sz="0" w:space="0" w:color="auto"/>
                                          </w:divBdr>
                                          <w:divsChild>
                                            <w:div w:id="1867517404">
                                              <w:marLeft w:val="0"/>
                                              <w:marRight w:val="0"/>
                                              <w:marTop w:val="0"/>
                                              <w:marBottom w:val="0"/>
                                              <w:divBdr>
                                                <w:top w:val="none" w:sz="0" w:space="0" w:color="auto"/>
                                                <w:left w:val="none" w:sz="0" w:space="0" w:color="auto"/>
                                                <w:bottom w:val="none" w:sz="0" w:space="0" w:color="auto"/>
                                                <w:right w:val="none" w:sz="0" w:space="0" w:color="auto"/>
                                              </w:divBdr>
                                              <w:divsChild>
                                                <w:div w:id="156776141">
                                                  <w:marLeft w:val="0"/>
                                                  <w:marRight w:val="0"/>
                                                  <w:marTop w:val="0"/>
                                                  <w:marBottom w:val="0"/>
                                                  <w:divBdr>
                                                    <w:top w:val="none" w:sz="0" w:space="0" w:color="auto"/>
                                                    <w:left w:val="none" w:sz="0" w:space="0" w:color="auto"/>
                                                    <w:bottom w:val="none" w:sz="0" w:space="0" w:color="auto"/>
                                                    <w:right w:val="none" w:sz="0" w:space="0" w:color="auto"/>
                                                  </w:divBdr>
                                                  <w:divsChild>
                                                    <w:div w:id="791553347">
                                                      <w:marLeft w:val="0"/>
                                                      <w:marRight w:val="0"/>
                                                      <w:marTop w:val="0"/>
                                                      <w:marBottom w:val="0"/>
                                                      <w:divBdr>
                                                        <w:top w:val="none" w:sz="0" w:space="0" w:color="auto"/>
                                                        <w:left w:val="none" w:sz="0" w:space="0" w:color="auto"/>
                                                        <w:bottom w:val="none" w:sz="0" w:space="0" w:color="auto"/>
                                                        <w:right w:val="none" w:sz="0" w:space="0" w:color="auto"/>
                                                      </w:divBdr>
                                                      <w:divsChild>
                                                        <w:div w:id="1076245559">
                                                          <w:marLeft w:val="0"/>
                                                          <w:marRight w:val="0"/>
                                                          <w:marTop w:val="0"/>
                                                          <w:marBottom w:val="0"/>
                                                          <w:divBdr>
                                                            <w:top w:val="none" w:sz="0" w:space="0" w:color="auto"/>
                                                            <w:left w:val="none" w:sz="0" w:space="0" w:color="auto"/>
                                                            <w:bottom w:val="none" w:sz="0" w:space="0" w:color="auto"/>
                                                            <w:right w:val="none" w:sz="0" w:space="0" w:color="auto"/>
                                                          </w:divBdr>
                                                          <w:divsChild>
                                                            <w:div w:id="701326238">
                                                              <w:marLeft w:val="0"/>
                                                              <w:marRight w:val="0"/>
                                                              <w:marTop w:val="0"/>
                                                              <w:marBottom w:val="0"/>
                                                              <w:divBdr>
                                                                <w:top w:val="none" w:sz="0" w:space="0" w:color="auto"/>
                                                                <w:left w:val="none" w:sz="0" w:space="0" w:color="auto"/>
                                                                <w:bottom w:val="none" w:sz="0" w:space="0" w:color="auto"/>
                                                                <w:right w:val="none" w:sz="0" w:space="0" w:color="auto"/>
                                                              </w:divBdr>
                                                              <w:divsChild>
                                                                <w:div w:id="2012175177">
                                                                  <w:marLeft w:val="0"/>
                                                                  <w:marRight w:val="0"/>
                                                                  <w:marTop w:val="0"/>
                                                                  <w:marBottom w:val="0"/>
                                                                  <w:divBdr>
                                                                    <w:top w:val="none" w:sz="0" w:space="0" w:color="auto"/>
                                                                    <w:left w:val="none" w:sz="0" w:space="0" w:color="auto"/>
                                                                    <w:bottom w:val="none" w:sz="0" w:space="0" w:color="auto"/>
                                                                    <w:right w:val="none" w:sz="0" w:space="0" w:color="auto"/>
                                                                  </w:divBdr>
                                                                  <w:divsChild>
                                                                    <w:div w:id="663774942">
                                                                      <w:marLeft w:val="0"/>
                                                                      <w:marRight w:val="0"/>
                                                                      <w:marTop w:val="0"/>
                                                                      <w:marBottom w:val="0"/>
                                                                      <w:divBdr>
                                                                        <w:top w:val="none" w:sz="0" w:space="0" w:color="auto"/>
                                                                        <w:left w:val="none" w:sz="0" w:space="0" w:color="auto"/>
                                                                        <w:bottom w:val="none" w:sz="0" w:space="0" w:color="auto"/>
                                                                        <w:right w:val="none" w:sz="0" w:space="0" w:color="auto"/>
                                                                      </w:divBdr>
                                                                      <w:divsChild>
                                                                        <w:div w:id="902955441">
                                                                          <w:marLeft w:val="0"/>
                                                                          <w:marRight w:val="0"/>
                                                                          <w:marTop w:val="0"/>
                                                                          <w:marBottom w:val="0"/>
                                                                          <w:divBdr>
                                                                            <w:top w:val="none" w:sz="0" w:space="0" w:color="auto"/>
                                                                            <w:left w:val="none" w:sz="0" w:space="0" w:color="auto"/>
                                                                            <w:bottom w:val="none" w:sz="0" w:space="0" w:color="auto"/>
                                                                            <w:right w:val="none" w:sz="0" w:space="0" w:color="auto"/>
                                                                          </w:divBdr>
                                                                          <w:divsChild>
                                                                            <w:div w:id="1890721972">
                                                                              <w:marLeft w:val="0"/>
                                                                              <w:marRight w:val="0"/>
                                                                              <w:marTop w:val="0"/>
                                                                              <w:marBottom w:val="0"/>
                                                                              <w:divBdr>
                                                                                <w:top w:val="none" w:sz="0" w:space="0" w:color="auto"/>
                                                                                <w:left w:val="none" w:sz="0" w:space="0" w:color="auto"/>
                                                                                <w:bottom w:val="none" w:sz="0" w:space="0" w:color="auto"/>
                                                                                <w:right w:val="none" w:sz="0" w:space="0" w:color="auto"/>
                                                                              </w:divBdr>
                                                                              <w:divsChild>
                                                                                <w:div w:id="1572083927">
                                                                                  <w:marLeft w:val="0"/>
                                                                                  <w:marRight w:val="0"/>
                                                                                  <w:marTop w:val="0"/>
                                                                                  <w:marBottom w:val="0"/>
                                                                                  <w:divBdr>
                                                                                    <w:top w:val="none" w:sz="0" w:space="0" w:color="auto"/>
                                                                                    <w:left w:val="none" w:sz="0" w:space="0" w:color="auto"/>
                                                                                    <w:bottom w:val="none" w:sz="0" w:space="0" w:color="auto"/>
                                                                                    <w:right w:val="none" w:sz="0" w:space="0" w:color="auto"/>
                                                                                  </w:divBdr>
                                                                                  <w:divsChild>
                                                                                    <w:div w:id="1280723402">
                                                                                      <w:marLeft w:val="0"/>
                                                                                      <w:marRight w:val="0"/>
                                                                                      <w:marTop w:val="0"/>
                                                                                      <w:marBottom w:val="0"/>
                                                                                      <w:divBdr>
                                                                                        <w:top w:val="none" w:sz="0" w:space="0" w:color="auto"/>
                                                                                        <w:left w:val="none" w:sz="0" w:space="0" w:color="auto"/>
                                                                                        <w:bottom w:val="none" w:sz="0" w:space="0" w:color="auto"/>
                                                                                        <w:right w:val="none" w:sz="0" w:space="0" w:color="auto"/>
                                                                                      </w:divBdr>
                                                                                      <w:divsChild>
                                                                                        <w:div w:id="1646396231">
                                                                                          <w:marLeft w:val="0"/>
                                                                                          <w:marRight w:val="0"/>
                                                                                          <w:marTop w:val="0"/>
                                                                                          <w:marBottom w:val="0"/>
                                                                                          <w:divBdr>
                                                                                            <w:top w:val="none" w:sz="0" w:space="0" w:color="auto"/>
                                                                                            <w:left w:val="none" w:sz="0" w:space="0" w:color="auto"/>
                                                                                            <w:bottom w:val="none" w:sz="0" w:space="0" w:color="auto"/>
                                                                                            <w:right w:val="none" w:sz="0" w:space="0" w:color="auto"/>
                                                                                          </w:divBdr>
                                                                                          <w:divsChild>
                                                                                            <w:div w:id="13000733">
                                                                                              <w:marLeft w:val="0"/>
                                                                                              <w:marRight w:val="120"/>
                                                                                              <w:marTop w:val="0"/>
                                                                                              <w:marBottom w:val="150"/>
                                                                                              <w:divBdr>
                                                                                                <w:top w:val="single" w:sz="2" w:space="0" w:color="EFEFEF"/>
                                                                                                <w:left w:val="single" w:sz="6" w:space="0" w:color="EFEFEF"/>
                                                                                                <w:bottom w:val="single" w:sz="6" w:space="0" w:color="E2E2E2"/>
                                                                                                <w:right w:val="single" w:sz="6" w:space="0" w:color="EFEFEF"/>
                                                                                              </w:divBdr>
                                                                                              <w:divsChild>
                                                                                                <w:div w:id="263616100">
                                                                                                  <w:marLeft w:val="0"/>
                                                                                                  <w:marRight w:val="0"/>
                                                                                                  <w:marTop w:val="0"/>
                                                                                                  <w:marBottom w:val="0"/>
                                                                                                  <w:divBdr>
                                                                                                    <w:top w:val="none" w:sz="0" w:space="0" w:color="auto"/>
                                                                                                    <w:left w:val="none" w:sz="0" w:space="0" w:color="auto"/>
                                                                                                    <w:bottom w:val="none" w:sz="0" w:space="0" w:color="auto"/>
                                                                                                    <w:right w:val="none" w:sz="0" w:space="0" w:color="auto"/>
                                                                                                  </w:divBdr>
                                                                                                  <w:divsChild>
                                                                                                    <w:div w:id="535388634">
                                                                                                      <w:marLeft w:val="0"/>
                                                                                                      <w:marRight w:val="0"/>
                                                                                                      <w:marTop w:val="0"/>
                                                                                                      <w:marBottom w:val="0"/>
                                                                                                      <w:divBdr>
                                                                                                        <w:top w:val="none" w:sz="0" w:space="0" w:color="auto"/>
                                                                                                        <w:left w:val="none" w:sz="0" w:space="0" w:color="auto"/>
                                                                                                        <w:bottom w:val="none" w:sz="0" w:space="0" w:color="auto"/>
                                                                                                        <w:right w:val="none" w:sz="0" w:space="0" w:color="auto"/>
                                                                                                      </w:divBdr>
                                                                                                      <w:divsChild>
                                                                                                        <w:div w:id="128978512">
                                                                                                          <w:marLeft w:val="0"/>
                                                                                                          <w:marRight w:val="0"/>
                                                                                                          <w:marTop w:val="0"/>
                                                                                                          <w:marBottom w:val="0"/>
                                                                                                          <w:divBdr>
                                                                                                            <w:top w:val="none" w:sz="0" w:space="0" w:color="auto"/>
                                                                                                            <w:left w:val="none" w:sz="0" w:space="0" w:color="auto"/>
                                                                                                            <w:bottom w:val="none" w:sz="0" w:space="0" w:color="auto"/>
                                                                                                            <w:right w:val="none" w:sz="0" w:space="0" w:color="auto"/>
                                                                                                          </w:divBdr>
                                                                                                          <w:divsChild>
                                                                                                            <w:div w:id="1322080923">
                                                                                                              <w:marLeft w:val="0"/>
                                                                                                              <w:marRight w:val="0"/>
                                                                                                              <w:marTop w:val="0"/>
                                                                                                              <w:marBottom w:val="0"/>
                                                                                                              <w:divBdr>
                                                                                                                <w:top w:val="none" w:sz="0" w:space="0" w:color="auto"/>
                                                                                                                <w:left w:val="none" w:sz="0" w:space="0" w:color="auto"/>
                                                                                                                <w:bottom w:val="none" w:sz="0" w:space="0" w:color="auto"/>
                                                                                                                <w:right w:val="none" w:sz="0" w:space="0" w:color="auto"/>
                                                                                                              </w:divBdr>
                                                                                                              <w:divsChild>
                                                                                                                <w:div w:id="309484899">
                                                                                                                  <w:marLeft w:val="0"/>
                                                                                                                  <w:marRight w:val="0"/>
                                                                                                                  <w:marTop w:val="0"/>
                                                                                                                  <w:marBottom w:val="0"/>
                                                                                                                  <w:divBdr>
                                                                                                                    <w:top w:val="single" w:sz="2" w:space="4" w:color="D8D8D8"/>
                                                                                                                    <w:left w:val="single" w:sz="2" w:space="0" w:color="D8D8D8"/>
                                                                                                                    <w:bottom w:val="single" w:sz="2" w:space="4" w:color="D8D8D8"/>
                                                                                                                    <w:right w:val="single" w:sz="2" w:space="0" w:color="D8D8D8"/>
                                                                                                                  </w:divBdr>
                                                                                                                  <w:divsChild>
                                                                                                                    <w:div w:id="49427680">
                                                                                                                      <w:marLeft w:val="225"/>
                                                                                                                      <w:marRight w:val="225"/>
                                                                                                                      <w:marTop w:val="75"/>
                                                                                                                      <w:marBottom w:val="75"/>
                                                                                                                      <w:divBdr>
                                                                                                                        <w:top w:val="none" w:sz="0" w:space="0" w:color="auto"/>
                                                                                                                        <w:left w:val="none" w:sz="0" w:space="0" w:color="auto"/>
                                                                                                                        <w:bottom w:val="none" w:sz="0" w:space="0" w:color="auto"/>
                                                                                                                        <w:right w:val="none" w:sz="0" w:space="0" w:color="auto"/>
                                                                                                                      </w:divBdr>
                                                                                                                      <w:divsChild>
                                                                                                                        <w:div w:id="1663777189">
                                                                                                                          <w:marLeft w:val="0"/>
                                                                                                                          <w:marRight w:val="0"/>
                                                                                                                          <w:marTop w:val="0"/>
                                                                                                                          <w:marBottom w:val="0"/>
                                                                                                                          <w:divBdr>
                                                                                                                            <w:top w:val="single" w:sz="6" w:space="0" w:color="auto"/>
                                                                                                                            <w:left w:val="single" w:sz="6" w:space="0" w:color="auto"/>
                                                                                                                            <w:bottom w:val="single" w:sz="6" w:space="0" w:color="auto"/>
                                                                                                                            <w:right w:val="single" w:sz="6" w:space="0" w:color="auto"/>
                                                                                                                          </w:divBdr>
                                                                                                                          <w:divsChild>
                                                                                                                            <w:div w:id="581253744">
                                                                                                                              <w:marLeft w:val="0"/>
                                                                                                                              <w:marRight w:val="0"/>
                                                                                                                              <w:marTop w:val="0"/>
                                                                                                                              <w:marBottom w:val="0"/>
                                                                                                                              <w:divBdr>
                                                                                                                                <w:top w:val="none" w:sz="0" w:space="0" w:color="auto"/>
                                                                                                                                <w:left w:val="none" w:sz="0" w:space="0" w:color="auto"/>
                                                                                                                                <w:bottom w:val="none" w:sz="0" w:space="0" w:color="auto"/>
                                                                                                                                <w:right w:val="none" w:sz="0" w:space="0" w:color="auto"/>
                                                                                                                              </w:divBdr>
                                                                                                                              <w:divsChild>
                                                                                                                                <w:div w:id="7877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4685">
      <w:bodyDiv w:val="1"/>
      <w:marLeft w:val="0"/>
      <w:marRight w:val="0"/>
      <w:marTop w:val="0"/>
      <w:marBottom w:val="0"/>
      <w:divBdr>
        <w:top w:val="none" w:sz="0" w:space="0" w:color="auto"/>
        <w:left w:val="none" w:sz="0" w:space="0" w:color="auto"/>
        <w:bottom w:val="none" w:sz="0" w:space="0" w:color="auto"/>
        <w:right w:val="none" w:sz="0" w:space="0" w:color="auto"/>
      </w:divBdr>
      <w:divsChild>
        <w:div w:id="1249071812">
          <w:marLeft w:val="0"/>
          <w:marRight w:val="0"/>
          <w:marTop w:val="0"/>
          <w:marBottom w:val="0"/>
          <w:divBdr>
            <w:top w:val="none" w:sz="0" w:space="0" w:color="auto"/>
            <w:left w:val="none" w:sz="0" w:space="0" w:color="auto"/>
            <w:bottom w:val="none" w:sz="0" w:space="0" w:color="auto"/>
            <w:right w:val="none" w:sz="0" w:space="0" w:color="auto"/>
          </w:divBdr>
          <w:divsChild>
            <w:div w:id="1035275387">
              <w:marLeft w:val="0"/>
              <w:marRight w:val="0"/>
              <w:marTop w:val="0"/>
              <w:marBottom w:val="0"/>
              <w:divBdr>
                <w:top w:val="none" w:sz="0" w:space="0" w:color="auto"/>
                <w:left w:val="none" w:sz="0" w:space="0" w:color="auto"/>
                <w:bottom w:val="none" w:sz="0" w:space="0" w:color="auto"/>
                <w:right w:val="none" w:sz="0" w:space="0" w:color="auto"/>
              </w:divBdr>
              <w:divsChild>
                <w:div w:id="2031762024">
                  <w:marLeft w:val="0"/>
                  <w:marRight w:val="0"/>
                  <w:marTop w:val="0"/>
                  <w:marBottom w:val="0"/>
                  <w:divBdr>
                    <w:top w:val="none" w:sz="0" w:space="0" w:color="auto"/>
                    <w:left w:val="none" w:sz="0" w:space="0" w:color="auto"/>
                    <w:bottom w:val="none" w:sz="0" w:space="0" w:color="auto"/>
                    <w:right w:val="none" w:sz="0" w:space="0" w:color="auto"/>
                  </w:divBdr>
                  <w:divsChild>
                    <w:div w:id="925921261">
                      <w:marLeft w:val="0"/>
                      <w:marRight w:val="0"/>
                      <w:marTop w:val="0"/>
                      <w:marBottom w:val="0"/>
                      <w:divBdr>
                        <w:top w:val="none" w:sz="0" w:space="0" w:color="auto"/>
                        <w:left w:val="none" w:sz="0" w:space="0" w:color="auto"/>
                        <w:bottom w:val="none" w:sz="0" w:space="0" w:color="auto"/>
                        <w:right w:val="none" w:sz="0" w:space="0" w:color="auto"/>
                      </w:divBdr>
                      <w:divsChild>
                        <w:div w:id="778454519">
                          <w:marLeft w:val="0"/>
                          <w:marRight w:val="0"/>
                          <w:marTop w:val="0"/>
                          <w:marBottom w:val="0"/>
                          <w:divBdr>
                            <w:top w:val="none" w:sz="0" w:space="0" w:color="auto"/>
                            <w:left w:val="none" w:sz="0" w:space="0" w:color="auto"/>
                            <w:bottom w:val="none" w:sz="0" w:space="0" w:color="auto"/>
                            <w:right w:val="none" w:sz="0" w:space="0" w:color="auto"/>
                          </w:divBdr>
                          <w:divsChild>
                            <w:div w:id="1571039406">
                              <w:marLeft w:val="0"/>
                              <w:marRight w:val="0"/>
                              <w:marTop w:val="0"/>
                              <w:marBottom w:val="0"/>
                              <w:divBdr>
                                <w:top w:val="none" w:sz="0" w:space="0" w:color="auto"/>
                                <w:left w:val="none" w:sz="0" w:space="0" w:color="auto"/>
                                <w:bottom w:val="none" w:sz="0" w:space="0" w:color="auto"/>
                                <w:right w:val="none" w:sz="0" w:space="0" w:color="auto"/>
                              </w:divBdr>
                              <w:divsChild>
                                <w:div w:id="2058123652">
                                  <w:marLeft w:val="0"/>
                                  <w:marRight w:val="0"/>
                                  <w:marTop w:val="0"/>
                                  <w:marBottom w:val="0"/>
                                  <w:divBdr>
                                    <w:top w:val="none" w:sz="0" w:space="0" w:color="auto"/>
                                    <w:left w:val="none" w:sz="0" w:space="0" w:color="auto"/>
                                    <w:bottom w:val="none" w:sz="0" w:space="0" w:color="auto"/>
                                    <w:right w:val="none" w:sz="0" w:space="0" w:color="auto"/>
                                  </w:divBdr>
                                  <w:divsChild>
                                    <w:div w:id="161092265">
                                      <w:marLeft w:val="0"/>
                                      <w:marRight w:val="0"/>
                                      <w:marTop w:val="0"/>
                                      <w:marBottom w:val="0"/>
                                      <w:divBdr>
                                        <w:top w:val="none" w:sz="0" w:space="0" w:color="auto"/>
                                        <w:left w:val="none" w:sz="0" w:space="0" w:color="auto"/>
                                        <w:bottom w:val="none" w:sz="0" w:space="0" w:color="auto"/>
                                        <w:right w:val="none" w:sz="0" w:space="0" w:color="auto"/>
                                      </w:divBdr>
                                      <w:divsChild>
                                        <w:div w:id="1857034655">
                                          <w:marLeft w:val="0"/>
                                          <w:marRight w:val="0"/>
                                          <w:marTop w:val="0"/>
                                          <w:marBottom w:val="0"/>
                                          <w:divBdr>
                                            <w:top w:val="none" w:sz="0" w:space="0" w:color="auto"/>
                                            <w:left w:val="none" w:sz="0" w:space="0" w:color="auto"/>
                                            <w:bottom w:val="none" w:sz="0" w:space="0" w:color="auto"/>
                                            <w:right w:val="none" w:sz="0" w:space="0" w:color="auto"/>
                                          </w:divBdr>
                                          <w:divsChild>
                                            <w:div w:id="1365055476">
                                              <w:marLeft w:val="0"/>
                                              <w:marRight w:val="0"/>
                                              <w:marTop w:val="0"/>
                                              <w:marBottom w:val="0"/>
                                              <w:divBdr>
                                                <w:top w:val="none" w:sz="0" w:space="0" w:color="auto"/>
                                                <w:left w:val="none" w:sz="0" w:space="0" w:color="auto"/>
                                                <w:bottom w:val="none" w:sz="0" w:space="0" w:color="auto"/>
                                                <w:right w:val="none" w:sz="0" w:space="0" w:color="auto"/>
                                              </w:divBdr>
                                              <w:divsChild>
                                                <w:div w:id="421755224">
                                                  <w:marLeft w:val="0"/>
                                                  <w:marRight w:val="0"/>
                                                  <w:marTop w:val="0"/>
                                                  <w:marBottom w:val="0"/>
                                                  <w:divBdr>
                                                    <w:top w:val="none" w:sz="0" w:space="0" w:color="auto"/>
                                                    <w:left w:val="none" w:sz="0" w:space="0" w:color="auto"/>
                                                    <w:bottom w:val="none" w:sz="0" w:space="0" w:color="auto"/>
                                                    <w:right w:val="none" w:sz="0" w:space="0" w:color="auto"/>
                                                  </w:divBdr>
                                                  <w:divsChild>
                                                    <w:div w:id="1715502770">
                                                      <w:marLeft w:val="0"/>
                                                      <w:marRight w:val="0"/>
                                                      <w:marTop w:val="0"/>
                                                      <w:marBottom w:val="0"/>
                                                      <w:divBdr>
                                                        <w:top w:val="none" w:sz="0" w:space="0" w:color="auto"/>
                                                        <w:left w:val="none" w:sz="0" w:space="0" w:color="auto"/>
                                                        <w:bottom w:val="none" w:sz="0" w:space="0" w:color="auto"/>
                                                        <w:right w:val="none" w:sz="0" w:space="0" w:color="auto"/>
                                                      </w:divBdr>
                                                      <w:divsChild>
                                                        <w:div w:id="1786342604">
                                                          <w:marLeft w:val="0"/>
                                                          <w:marRight w:val="0"/>
                                                          <w:marTop w:val="0"/>
                                                          <w:marBottom w:val="0"/>
                                                          <w:divBdr>
                                                            <w:top w:val="none" w:sz="0" w:space="0" w:color="auto"/>
                                                            <w:left w:val="none" w:sz="0" w:space="0" w:color="auto"/>
                                                            <w:bottom w:val="none" w:sz="0" w:space="0" w:color="auto"/>
                                                            <w:right w:val="none" w:sz="0" w:space="0" w:color="auto"/>
                                                          </w:divBdr>
                                                          <w:divsChild>
                                                            <w:div w:id="171264748">
                                                              <w:marLeft w:val="0"/>
                                                              <w:marRight w:val="0"/>
                                                              <w:marTop w:val="0"/>
                                                              <w:marBottom w:val="0"/>
                                                              <w:divBdr>
                                                                <w:top w:val="none" w:sz="0" w:space="0" w:color="auto"/>
                                                                <w:left w:val="none" w:sz="0" w:space="0" w:color="auto"/>
                                                                <w:bottom w:val="none" w:sz="0" w:space="0" w:color="auto"/>
                                                                <w:right w:val="none" w:sz="0" w:space="0" w:color="auto"/>
                                                              </w:divBdr>
                                                              <w:divsChild>
                                                                <w:div w:id="1656881165">
                                                                  <w:marLeft w:val="0"/>
                                                                  <w:marRight w:val="0"/>
                                                                  <w:marTop w:val="0"/>
                                                                  <w:marBottom w:val="0"/>
                                                                  <w:divBdr>
                                                                    <w:top w:val="none" w:sz="0" w:space="0" w:color="auto"/>
                                                                    <w:left w:val="none" w:sz="0" w:space="0" w:color="auto"/>
                                                                    <w:bottom w:val="none" w:sz="0" w:space="0" w:color="auto"/>
                                                                    <w:right w:val="none" w:sz="0" w:space="0" w:color="auto"/>
                                                                  </w:divBdr>
                                                                  <w:divsChild>
                                                                    <w:div w:id="1046024916">
                                                                      <w:marLeft w:val="0"/>
                                                                      <w:marRight w:val="0"/>
                                                                      <w:marTop w:val="0"/>
                                                                      <w:marBottom w:val="0"/>
                                                                      <w:divBdr>
                                                                        <w:top w:val="none" w:sz="0" w:space="0" w:color="auto"/>
                                                                        <w:left w:val="none" w:sz="0" w:space="0" w:color="auto"/>
                                                                        <w:bottom w:val="none" w:sz="0" w:space="0" w:color="auto"/>
                                                                        <w:right w:val="none" w:sz="0" w:space="0" w:color="auto"/>
                                                                      </w:divBdr>
                                                                      <w:divsChild>
                                                                        <w:div w:id="490290155">
                                                                          <w:marLeft w:val="0"/>
                                                                          <w:marRight w:val="0"/>
                                                                          <w:marTop w:val="0"/>
                                                                          <w:marBottom w:val="0"/>
                                                                          <w:divBdr>
                                                                            <w:top w:val="none" w:sz="0" w:space="0" w:color="auto"/>
                                                                            <w:left w:val="none" w:sz="0" w:space="0" w:color="auto"/>
                                                                            <w:bottom w:val="none" w:sz="0" w:space="0" w:color="auto"/>
                                                                            <w:right w:val="none" w:sz="0" w:space="0" w:color="auto"/>
                                                                          </w:divBdr>
                                                                          <w:divsChild>
                                                                            <w:div w:id="1135760214">
                                                                              <w:marLeft w:val="0"/>
                                                                              <w:marRight w:val="0"/>
                                                                              <w:marTop w:val="0"/>
                                                                              <w:marBottom w:val="0"/>
                                                                              <w:divBdr>
                                                                                <w:top w:val="none" w:sz="0" w:space="0" w:color="auto"/>
                                                                                <w:left w:val="none" w:sz="0" w:space="0" w:color="auto"/>
                                                                                <w:bottom w:val="none" w:sz="0" w:space="0" w:color="auto"/>
                                                                                <w:right w:val="none" w:sz="0" w:space="0" w:color="auto"/>
                                                                              </w:divBdr>
                                                                              <w:divsChild>
                                                                                <w:div w:id="1310481663">
                                                                                  <w:marLeft w:val="0"/>
                                                                                  <w:marRight w:val="0"/>
                                                                                  <w:marTop w:val="0"/>
                                                                                  <w:marBottom w:val="0"/>
                                                                                  <w:divBdr>
                                                                                    <w:top w:val="none" w:sz="0" w:space="0" w:color="auto"/>
                                                                                    <w:left w:val="none" w:sz="0" w:space="0" w:color="auto"/>
                                                                                    <w:bottom w:val="none" w:sz="0" w:space="0" w:color="auto"/>
                                                                                    <w:right w:val="none" w:sz="0" w:space="0" w:color="auto"/>
                                                                                  </w:divBdr>
                                                                                  <w:divsChild>
                                                                                    <w:div w:id="63839453">
                                                                                      <w:marLeft w:val="0"/>
                                                                                      <w:marRight w:val="0"/>
                                                                                      <w:marTop w:val="0"/>
                                                                                      <w:marBottom w:val="0"/>
                                                                                      <w:divBdr>
                                                                                        <w:top w:val="none" w:sz="0" w:space="0" w:color="auto"/>
                                                                                        <w:left w:val="none" w:sz="0" w:space="0" w:color="auto"/>
                                                                                        <w:bottom w:val="none" w:sz="0" w:space="0" w:color="auto"/>
                                                                                        <w:right w:val="none" w:sz="0" w:space="0" w:color="auto"/>
                                                                                      </w:divBdr>
                                                                                      <w:divsChild>
                                                                                        <w:div w:id="83651401">
                                                                                          <w:marLeft w:val="0"/>
                                                                                          <w:marRight w:val="0"/>
                                                                                          <w:marTop w:val="0"/>
                                                                                          <w:marBottom w:val="0"/>
                                                                                          <w:divBdr>
                                                                                            <w:top w:val="none" w:sz="0" w:space="0" w:color="auto"/>
                                                                                            <w:left w:val="none" w:sz="0" w:space="0" w:color="auto"/>
                                                                                            <w:bottom w:val="none" w:sz="0" w:space="0" w:color="auto"/>
                                                                                            <w:right w:val="none" w:sz="0" w:space="0" w:color="auto"/>
                                                                                          </w:divBdr>
                                                                                          <w:divsChild>
                                                                                            <w:div w:id="389964727">
                                                                                              <w:marLeft w:val="0"/>
                                                                                              <w:marRight w:val="120"/>
                                                                                              <w:marTop w:val="0"/>
                                                                                              <w:marBottom w:val="150"/>
                                                                                              <w:divBdr>
                                                                                                <w:top w:val="single" w:sz="2" w:space="0" w:color="EFEFEF"/>
                                                                                                <w:left w:val="single" w:sz="6" w:space="0" w:color="EFEFEF"/>
                                                                                                <w:bottom w:val="single" w:sz="6" w:space="0" w:color="E2E2E2"/>
                                                                                                <w:right w:val="single" w:sz="6" w:space="0" w:color="EFEFEF"/>
                                                                                              </w:divBdr>
                                                                                              <w:divsChild>
                                                                                                <w:div w:id="44718077">
                                                                                                  <w:marLeft w:val="0"/>
                                                                                                  <w:marRight w:val="0"/>
                                                                                                  <w:marTop w:val="0"/>
                                                                                                  <w:marBottom w:val="0"/>
                                                                                                  <w:divBdr>
                                                                                                    <w:top w:val="none" w:sz="0" w:space="0" w:color="auto"/>
                                                                                                    <w:left w:val="none" w:sz="0" w:space="0" w:color="auto"/>
                                                                                                    <w:bottom w:val="none" w:sz="0" w:space="0" w:color="auto"/>
                                                                                                    <w:right w:val="none" w:sz="0" w:space="0" w:color="auto"/>
                                                                                                  </w:divBdr>
                                                                                                  <w:divsChild>
                                                                                                    <w:div w:id="549004100">
                                                                                                      <w:marLeft w:val="0"/>
                                                                                                      <w:marRight w:val="0"/>
                                                                                                      <w:marTop w:val="0"/>
                                                                                                      <w:marBottom w:val="0"/>
                                                                                                      <w:divBdr>
                                                                                                        <w:top w:val="none" w:sz="0" w:space="0" w:color="auto"/>
                                                                                                        <w:left w:val="none" w:sz="0" w:space="0" w:color="auto"/>
                                                                                                        <w:bottom w:val="none" w:sz="0" w:space="0" w:color="auto"/>
                                                                                                        <w:right w:val="none" w:sz="0" w:space="0" w:color="auto"/>
                                                                                                      </w:divBdr>
                                                                                                      <w:divsChild>
                                                                                                        <w:div w:id="1234774687">
                                                                                                          <w:marLeft w:val="0"/>
                                                                                                          <w:marRight w:val="0"/>
                                                                                                          <w:marTop w:val="0"/>
                                                                                                          <w:marBottom w:val="0"/>
                                                                                                          <w:divBdr>
                                                                                                            <w:top w:val="none" w:sz="0" w:space="0" w:color="auto"/>
                                                                                                            <w:left w:val="none" w:sz="0" w:space="0" w:color="auto"/>
                                                                                                            <w:bottom w:val="none" w:sz="0" w:space="0" w:color="auto"/>
                                                                                                            <w:right w:val="none" w:sz="0" w:space="0" w:color="auto"/>
                                                                                                          </w:divBdr>
                                                                                                          <w:divsChild>
                                                                                                            <w:div w:id="1616476691">
                                                                                                              <w:marLeft w:val="0"/>
                                                                                                              <w:marRight w:val="0"/>
                                                                                                              <w:marTop w:val="0"/>
                                                                                                              <w:marBottom w:val="0"/>
                                                                                                              <w:divBdr>
                                                                                                                <w:top w:val="none" w:sz="0" w:space="0" w:color="auto"/>
                                                                                                                <w:left w:val="none" w:sz="0" w:space="0" w:color="auto"/>
                                                                                                                <w:bottom w:val="none" w:sz="0" w:space="0" w:color="auto"/>
                                                                                                                <w:right w:val="none" w:sz="0" w:space="0" w:color="auto"/>
                                                                                                              </w:divBdr>
                                                                                                              <w:divsChild>
                                                                                                                <w:div w:id="361367208">
                                                                                                                  <w:marLeft w:val="0"/>
                                                                                                                  <w:marRight w:val="0"/>
                                                                                                                  <w:marTop w:val="0"/>
                                                                                                                  <w:marBottom w:val="0"/>
                                                                                                                  <w:divBdr>
                                                                                                                    <w:top w:val="single" w:sz="2" w:space="4" w:color="D8D8D8"/>
                                                                                                                    <w:left w:val="single" w:sz="2" w:space="0" w:color="D8D8D8"/>
                                                                                                                    <w:bottom w:val="single" w:sz="2" w:space="4" w:color="D8D8D8"/>
                                                                                                                    <w:right w:val="single" w:sz="2" w:space="0" w:color="D8D8D8"/>
                                                                                                                  </w:divBdr>
                                                                                                                  <w:divsChild>
                                                                                                                    <w:div w:id="977688476">
                                                                                                                      <w:marLeft w:val="225"/>
                                                                                                                      <w:marRight w:val="225"/>
                                                                                                                      <w:marTop w:val="75"/>
                                                                                                                      <w:marBottom w:val="75"/>
                                                                                                                      <w:divBdr>
                                                                                                                        <w:top w:val="none" w:sz="0" w:space="0" w:color="auto"/>
                                                                                                                        <w:left w:val="none" w:sz="0" w:space="0" w:color="auto"/>
                                                                                                                        <w:bottom w:val="none" w:sz="0" w:space="0" w:color="auto"/>
                                                                                                                        <w:right w:val="none" w:sz="0" w:space="0" w:color="auto"/>
                                                                                                                      </w:divBdr>
                                                                                                                      <w:divsChild>
                                                                                                                        <w:div w:id="799374156">
                                                                                                                          <w:marLeft w:val="0"/>
                                                                                                                          <w:marRight w:val="0"/>
                                                                                                                          <w:marTop w:val="0"/>
                                                                                                                          <w:marBottom w:val="0"/>
                                                                                                                          <w:divBdr>
                                                                                                                            <w:top w:val="single" w:sz="6" w:space="0" w:color="auto"/>
                                                                                                                            <w:left w:val="single" w:sz="6" w:space="0" w:color="auto"/>
                                                                                                                            <w:bottom w:val="single" w:sz="6" w:space="0" w:color="auto"/>
                                                                                                                            <w:right w:val="single" w:sz="6" w:space="0" w:color="auto"/>
                                                                                                                          </w:divBdr>
                                                                                                                          <w:divsChild>
                                                                                                                            <w:div w:id="546836255">
                                                                                                                              <w:marLeft w:val="0"/>
                                                                                                                              <w:marRight w:val="0"/>
                                                                                                                              <w:marTop w:val="0"/>
                                                                                                                              <w:marBottom w:val="0"/>
                                                                                                                              <w:divBdr>
                                                                                                                                <w:top w:val="none" w:sz="0" w:space="0" w:color="auto"/>
                                                                                                                                <w:left w:val="none" w:sz="0" w:space="0" w:color="auto"/>
                                                                                                                                <w:bottom w:val="none" w:sz="0" w:space="0" w:color="auto"/>
                                                                                                                                <w:right w:val="none" w:sz="0" w:space="0" w:color="auto"/>
                                                                                                                              </w:divBdr>
                                                                                                                              <w:divsChild>
                                                                                                                                <w:div w:id="20812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88956">
      <w:bodyDiv w:val="1"/>
      <w:marLeft w:val="0"/>
      <w:marRight w:val="0"/>
      <w:marTop w:val="0"/>
      <w:marBottom w:val="0"/>
      <w:divBdr>
        <w:top w:val="none" w:sz="0" w:space="0" w:color="auto"/>
        <w:left w:val="none" w:sz="0" w:space="0" w:color="auto"/>
        <w:bottom w:val="none" w:sz="0" w:space="0" w:color="auto"/>
        <w:right w:val="none" w:sz="0" w:space="0" w:color="auto"/>
      </w:divBdr>
      <w:divsChild>
        <w:div w:id="561982349">
          <w:marLeft w:val="0"/>
          <w:marRight w:val="0"/>
          <w:marTop w:val="0"/>
          <w:marBottom w:val="0"/>
          <w:divBdr>
            <w:top w:val="none" w:sz="0" w:space="0" w:color="auto"/>
            <w:left w:val="none" w:sz="0" w:space="0" w:color="auto"/>
            <w:bottom w:val="none" w:sz="0" w:space="0" w:color="auto"/>
            <w:right w:val="none" w:sz="0" w:space="0" w:color="auto"/>
          </w:divBdr>
          <w:divsChild>
            <w:div w:id="1507135697">
              <w:marLeft w:val="0"/>
              <w:marRight w:val="0"/>
              <w:marTop w:val="0"/>
              <w:marBottom w:val="0"/>
              <w:divBdr>
                <w:top w:val="none" w:sz="0" w:space="0" w:color="auto"/>
                <w:left w:val="none" w:sz="0" w:space="0" w:color="auto"/>
                <w:bottom w:val="none" w:sz="0" w:space="0" w:color="auto"/>
                <w:right w:val="none" w:sz="0" w:space="0" w:color="auto"/>
              </w:divBdr>
              <w:divsChild>
                <w:div w:id="2052724323">
                  <w:marLeft w:val="0"/>
                  <w:marRight w:val="0"/>
                  <w:marTop w:val="0"/>
                  <w:marBottom w:val="0"/>
                  <w:divBdr>
                    <w:top w:val="none" w:sz="0" w:space="0" w:color="auto"/>
                    <w:left w:val="none" w:sz="0" w:space="0" w:color="auto"/>
                    <w:bottom w:val="none" w:sz="0" w:space="0" w:color="auto"/>
                    <w:right w:val="none" w:sz="0" w:space="0" w:color="auto"/>
                  </w:divBdr>
                  <w:divsChild>
                    <w:div w:id="884831704">
                      <w:marLeft w:val="0"/>
                      <w:marRight w:val="0"/>
                      <w:marTop w:val="0"/>
                      <w:marBottom w:val="0"/>
                      <w:divBdr>
                        <w:top w:val="none" w:sz="0" w:space="0" w:color="auto"/>
                        <w:left w:val="none" w:sz="0" w:space="0" w:color="auto"/>
                        <w:bottom w:val="none" w:sz="0" w:space="0" w:color="auto"/>
                        <w:right w:val="none" w:sz="0" w:space="0" w:color="auto"/>
                      </w:divBdr>
                      <w:divsChild>
                        <w:div w:id="1885826744">
                          <w:marLeft w:val="0"/>
                          <w:marRight w:val="0"/>
                          <w:marTop w:val="0"/>
                          <w:marBottom w:val="0"/>
                          <w:divBdr>
                            <w:top w:val="none" w:sz="0" w:space="0" w:color="auto"/>
                            <w:left w:val="none" w:sz="0" w:space="0" w:color="auto"/>
                            <w:bottom w:val="none" w:sz="0" w:space="0" w:color="auto"/>
                            <w:right w:val="none" w:sz="0" w:space="0" w:color="auto"/>
                          </w:divBdr>
                          <w:divsChild>
                            <w:div w:id="1563324964">
                              <w:marLeft w:val="0"/>
                              <w:marRight w:val="0"/>
                              <w:marTop w:val="0"/>
                              <w:marBottom w:val="0"/>
                              <w:divBdr>
                                <w:top w:val="none" w:sz="0" w:space="0" w:color="auto"/>
                                <w:left w:val="none" w:sz="0" w:space="0" w:color="auto"/>
                                <w:bottom w:val="none" w:sz="0" w:space="0" w:color="auto"/>
                                <w:right w:val="none" w:sz="0" w:space="0" w:color="auto"/>
                              </w:divBdr>
                              <w:divsChild>
                                <w:div w:id="497964541">
                                  <w:marLeft w:val="0"/>
                                  <w:marRight w:val="0"/>
                                  <w:marTop w:val="0"/>
                                  <w:marBottom w:val="0"/>
                                  <w:divBdr>
                                    <w:top w:val="none" w:sz="0" w:space="0" w:color="auto"/>
                                    <w:left w:val="none" w:sz="0" w:space="0" w:color="auto"/>
                                    <w:bottom w:val="none" w:sz="0" w:space="0" w:color="auto"/>
                                    <w:right w:val="none" w:sz="0" w:space="0" w:color="auto"/>
                                  </w:divBdr>
                                  <w:divsChild>
                                    <w:div w:id="70201118">
                                      <w:marLeft w:val="0"/>
                                      <w:marRight w:val="0"/>
                                      <w:marTop w:val="0"/>
                                      <w:marBottom w:val="0"/>
                                      <w:divBdr>
                                        <w:top w:val="none" w:sz="0" w:space="0" w:color="auto"/>
                                        <w:left w:val="none" w:sz="0" w:space="0" w:color="auto"/>
                                        <w:bottom w:val="none" w:sz="0" w:space="0" w:color="auto"/>
                                        <w:right w:val="none" w:sz="0" w:space="0" w:color="auto"/>
                                      </w:divBdr>
                                      <w:divsChild>
                                        <w:div w:id="467011217">
                                          <w:marLeft w:val="0"/>
                                          <w:marRight w:val="0"/>
                                          <w:marTop w:val="0"/>
                                          <w:marBottom w:val="0"/>
                                          <w:divBdr>
                                            <w:top w:val="none" w:sz="0" w:space="0" w:color="auto"/>
                                            <w:left w:val="none" w:sz="0" w:space="0" w:color="auto"/>
                                            <w:bottom w:val="none" w:sz="0" w:space="0" w:color="auto"/>
                                            <w:right w:val="none" w:sz="0" w:space="0" w:color="auto"/>
                                          </w:divBdr>
                                          <w:divsChild>
                                            <w:div w:id="1756055668">
                                              <w:marLeft w:val="0"/>
                                              <w:marRight w:val="0"/>
                                              <w:marTop w:val="0"/>
                                              <w:marBottom w:val="0"/>
                                              <w:divBdr>
                                                <w:top w:val="none" w:sz="0" w:space="0" w:color="auto"/>
                                                <w:left w:val="none" w:sz="0" w:space="0" w:color="auto"/>
                                                <w:bottom w:val="none" w:sz="0" w:space="0" w:color="auto"/>
                                                <w:right w:val="none" w:sz="0" w:space="0" w:color="auto"/>
                                              </w:divBdr>
                                              <w:divsChild>
                                                <w:div w:id="159734670">
                                                  <w:marLeft w:val="0"/>
                                                  <w:marRight w:val="0"/>
                                                  <w:marTop w:val="0"/>
                                                  <w:marBottom w:val="0"/>
                                                  <w:divBdr>
                                                    <w:top w:val="none" w:sz="0" w:space="0" w:color="auto"/>
                                                    <w:left w:val="none" w:sz="0" w:space="0" w:color="auto"/>
                                                    <w:bottom w:val="none" w:sz="0" w:space="0" w:color="auto"/>
                                                    <w:right w:val="none" w:sz="0" w:space="0" w:color="auto"/>
                                                  </w:divBdr>
                                                  <w:divsChild>
                                                    <w:div w:id="1485857869">
                                                      <w:marLeft w:val="0"/>
                                                      <w:marRight w:val="0"/>
                                                      <w:marTop w:val="0"/>
                                                      <w:marBottom w:val="0"/>
                                                      <w:divBdr>
                                                        <w:top w:val="none" w:sz="0" w:space="0" w:color="auto"/>
                                                        <w:left w:val="none" w:sz="0" w:space="0" w:color="auto"/>
                                                        <w:bottom w:val="none" w:sz="0" w:space="0" w:color="auto"/>
                                                        <w:right w:val="none" w:sz="0" w:space="0" w:color="auto"/>
                                                      </w:divBdr>
                                                      <w:divsChild>
                                                        <w:div w:id="1421632711">
                                                          <w:marLeft w:val="0"/>
                                                          <w:marRight w:val="0"/>
                                                          <w:marTop w:val="0"/>
                                                          <w:marBottom w:val="0"/>
                                                          <w:divBdr>
                                                            <w:top w:val="none" w:sz="0" w:space="0" w:color="auto"/>
                                                            <w:left w:val="none" w:sz="0" w:space="0" w:color="auto"/>
                                                            <w:bottom w:val="none" w:sz="0" w:space="0" w:color="auto"/>
                                                            <w:right w:val="none" w:sz="0" w:space="0" w:color="auto"/>
                                                          </w:divBdr>
                                                          <w:divsChild>
                                                            <w:div w:id="77682363">
                                                              <w:marLeft w:val="0"/>
                                                              <w:marRight w:val="0"/>
                                                              <w:marTop w:val="0"/>
                                                              <w:marBottom w:val="0"/>
                                                              <w:divBdr>
                                                                <w:top w:val="none" w:sz="0" w:space="0" w:color="auto"/>
                                                                <w:left w:val="none" w:sz="0" w:space="0" w:color="auto"/>
                                                                <w:bottom w:val="none" w:sz="0" w:space="0" w:color="auto"/>
                                                                <w:right w:val="none" w:sz="0" w:space="0" w:color="auto"/>
                                                              </w:divBdr>
                                                              <w:divsChild>
                                                                <w:div w:id="624969886">
                                                                  <w:marLeft w:val="0"/>
                                                                  <w:marRight w:val="0"/>
                                                                  <w:marTop w:val="0"/>
                                                                  <w:marBottom w:val="0"/>
                                                                  <w:divBdr>
                                                                    <w:top w:val="none" w:sz="0" w:space="0" w:color="auto"/>
                                                                    <w:left w:val="none" w:sz="0" w:space="0" w:color="auto"/>
                                                                    <w:bottom w:val="none" w:sz="0" w:space="0" w:color="auto"/>
                                                                    <w:right w:val="none" w:sz="0" w:space="0" w:color="auto"/>
                                                                  </w:divBdr>
                                                                  <w:divsChild>
                                                                    <w:div w:id="126973537">
                                                                      <w:marLeft w:val="0"/>
                                                                      <w:marRight w:val="0"/>
                                                                      <w:marTop w:val="0"/>
                                                                      <w:marBottom w:val="0"/>
                                                                      <w:divBdr>
                                                                        <w:top w:val="none" w:sz="0" w:space="0" w:color="auto"/>
                                                                        <w:left w:val="none" w:sz="0" w:space="0" w:color="auto"/>
                                                                        <w:bottom w:val="none" w:sz="0" w:space="0" w:color="auto"/>
                                                                        <w:right w:val="none" w:sz="0" w:space="0" w:color="auto"/>
                                                                      </w:divBdr>
                                                                      <w:divsChild>
                                                                        <w:div w:id="1378122117">
                                                                          <w:marLeft w:val="0"/>
                                                                          <w:marRight w:val="0"/>
                                                                          <w:marTop w:val="0"/>
                                                                          <w:marBottom w:val="0"/>
                                                                          <w:divBdr>
                                                                            <w:top w:val="none" w:sz="0" w:space="0" w:color="auto"/>
                                                                            <w:left w:val="none" w:sz="0" w:space="0" w:color="auto"/>
                                                                            <w:bottom w:val="none" w:sz="0" w:space="0" w:color="auto"/>
                                                                            <w:right w:val="none" w:sz="0" w:space="0" w:color="auto"/>
                                                                          </w:divBdr>
                                                                          <w:divsChild>
                                                                            <w:div w:id="1547256118">
                                                                              <w:marLeft w:val="0"/>
                                                                              <w:marRight w:val="0"/>
                                                                              <w:marTop w:val="0"/>
                                                                              <w:marBottom w:val="0"/>
                                                                              <w:divBdr>
                                                                                <w:top w:val="none" w:sz="0" w:space="0" w:color="auto"/>
                                                                                <w:left w:val="none" w:sz="0" w:space="0" w:color="auto"/>
                                                                                <w:bottom w:val="none" w:sz="0" w:space="0" w:color="auto"/>
                                                                                <w:right w:val="none" w:sz="0" w:space="0" w:color="auto"/>
                                                                              </w:divBdr>
                                                                              <w:divsChild>
                                                                                <w:div w:id="2087333920">
                                                                                  <w:marLeft w:val="0"/>
                                                                                  <w:marRight w:val="0"/>
                                                                                  <w:marTop w:val="0"/>
                                                                                  <w:marBottom w:val="0"/>
                                                                                  <w:divBdr>
                                                                                    <w:top w:val="none" w:sz="0" w:space="0" w:color="auto"/>
                                                                                    <w:left w:val="none" w:sz="0" w:space="0" w:color="auto"/>
                                                                                    <w:bottom w:val="none" w:sz="0" w:space="0" w:color="auto"/>
                                                                                    <w:right w:val="none" w:sz="0" w:space="0" w:color="auto"/>
                                                                                  </w:divBdr>
                                                                                  <w:divsChild>
                                                                                    <w:div w:id="1845050475">
                                                                                      <w:marLeft w:val="0"/>
                                                                                      <w:marRight w:val="0"/>
                                                                                      <w:marTop w:val="0"/>
                                                                                      <w:marBottom w:val="0"/>
                                                                                      <w:divBdr>
                                                                                        <w:top w:val="none" w:sz="0" w:space="0" w:color="auto"/>
                                                                                        <w:left w:val="none" w:sz="0" w:space="0" w:color="auto"/>
                                                                                        <w:bottom w:val="none" w:sz="0" w:space="0" w:color="auto"/>
                                                                                        <w:right w:val="none" w:sz="0" w:space="0" w:color="auto"/>
                                                                                      </w:divBdr>
                                                                                      <w:divsChild>
                                                                                        <w:div w:id="391391988">
                                                                                          <w:marLeft w:val="0"/>
                                                                                          <w:marRight w:val="0"/>
                                                                                          <w:marTop w:val="0"/>
                                                                                          <w:marBottom w:val="0"/>
                                                                                          <w:divBdr>
                                                                                            <w:top w:val="none" w:sz="0" w:space="0" w:color="auto"/>
                                                                                            <w:left w:val="none" w:sz="0" w:space="0" w:color="auto"/>
                                                                                            <w:bottom w:val="none" w:sz="0" w:space="0" w:color="auto"/>
                                                                                            <w:right w:val="none" w:sz="0" w:space="0" w:color="auto"/>
                                                                                          </w:divBdr>
                                                                                          <w:divsChild>
                                                                                            <w:div w:id="11748771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35241210">
                                                                                                  <w:marLeft w:val="0"/>
                                                                                                  <w:marRight w:val="0"/>
                                                                                                  <w:marTop w:val="0"/>
                                                                                                  <w:marBottom w:val="0"/>
                                                                                                  <w:divBdr>
                                                                                                    <w:top w:val="none" w:sz="0" w:space="0" w:color="auto"/>
                                                                                                    <w:left w:val="none" w:sz="0" w:space="0" w:color="auto"/>
                                                                                                    <w:bottom w:val="none" w:sz="0" w:space="0" w:color="auto"/>
                                                                                                    <w:right w:val="none" w:sz="0" w:space="0" w:color="auto"/>
                                                                                                  </w:divBdr>
                                                                                                  <w:divsChild>
                                                                                                    <w:div w:id="824585121">
                                                                                                      <w:marLeft w:val="0"/>
                                                                                                      <w:marRight w:val="0"/>
                                                                                                      <w:marTop w:val="0"/>
                                                                                                      <w:marBottom w:val="0"/>
                                                                                                      <w:divBdr>
                                                                                                        <w:top w:val="none" w:sz="0" w:space="0" w:color="auto"/>
                                                                                                        <w:left w:val="none" w:sz="0" w:space="0" w:color="auto"/>
                                                                                                        <w:bottom w:val="none" w:sz="0" w:space="0" w:color="auto"/>
                                                                                                        <w:right w:val="none" w:sz="0" w:space="0" w:color="auto"/>
                                                                                                      </w:divBdr>
                                                                                                      <w:divsChild>
                                                                                                        <w:div w:id="834608268">
                                                                                                          <w:marLeft w:val="0"/>
                                                                                                          <w:marRight w:val="0"/>
                                                                                                          <w:marTop w:val="0"/>
                                                                                                          <w:marBottom w:val="0"/>
                                                                                                          <w:divBdr>
                                                                                                            <w:top w:val="none" w:sz="0" w:space="0" w:color="auto"/>
                                                                                                            <w:left w:val="none" w:sz="0" w:space="0" w:color="auto"/>
                                                                                                            <w:bottom w:val="none" w:sz="0" w:space="0" w:color="auto"/>
                                                                                                            <w:right w:val="none" w:sz="0" w:space="0" w:color="auto"/>
                                                                                                          </w:divBdr>
                                                                                                          <w:divsChild>
                                                                                                            <w:div w:id="475147035">
                                                                                                              <w:marLeft w:val="0"/>
                                                                                                              <w:marRight w:val="0"/>
                                                                                                              <w:marTop w:val="0"/>
                                                                                                              <w:marBottom w:val="0"/>
                                                                                                              <w:divBdr>
                                                                                                                <w:top w:val="none" w:sz="0" w:space="0" w:color="auto"/>
                                                                                                                <w:left w:val="none" w:sz="0" w:space="0" w:color="auto"/>
                                                                                                                <w:bottom w:val="none" w:sz="0" w:space="0" w:color="auto"/>
                                                                                                                <w:right w:val="none" w:sz="0" w:space="0" w:color="auto"/>
                                                                                                              </w:divBdr>
                                                                                                              <w:divsChild>
                                                                                                                <w:div w:id="641884311">
                                                                                                                  <w:marLeft w:val="0"/>
                                                                                                                  <w:marRight w:val="0"/>
                                                                                                                  <w:marTop w:val="0"/>
                                                                                                                  <w:marBottom w:val="0"/>
                                                                                                                  <w:divBdr>
                                                                                                                    <w:top w:val="single" w:sz="2" w:space="4" w:color="D8D8D8"/>
                                                                                                                    <w:left w:val="single" w:sz="2" w:space="0" w:color="D8D8D8"/>
                                                                                                                    <w:bottom w:val="single" w:sz="2" w:space="4" w:color="D8D8D8"/>
                                                                                                                    <w:right w:val="single" w:sz="2" w:space="0" w:color="D8D8D8"/>
                                                                                                                  </w:divBdr>
                                                                                                                  <w:divsChild>
                                                                                                                    <w:div w:id="677192931">
                                                                                                                      <w:marLeft w:val="225"/>
                                                                                                                      <w:marRight w:val="225"/>
                                                                                                                      <w:marTop w:val="75"/>
                                                                                                                      <w:marBottom w:val="75"/>
                                                                                                                      <w:divBdr>
                                                                                                                        <w:top w:val="none" w:sz="0" w:space="0" w:color="auto"/>
                                                                                                                        <w:left w:val="none" w:sz="0" w:space="0" w:color="auto"/>
                                                                                                                        <w:bottom w:val="none" w:sz="0" w:space="0" w:color="auto"/>
                                                                                                                        <w:right w:val="none" w:sz="0" w:space="0" w:color="auto"/>
                                                                                                                      </w:divBdr>
                                                                                                                      <w:divsChild>
                                                                                                                        <w:div w:id="2056661703">
                                                                                                                          <w:marLeft w:val="0"/>
                                                                                                                          <w:marRight w:val="0"/>
                                                                                                                          <w:marTop w:val="0"/>
                                                                                                                          <w:marBottom w:val="0"/>
                                                                                                                          <w:divBdr>
                                                                                                                            <w:top w:val="single" w:sz="6" w:space="0" w:color="auto"/>
                                                                                                                            <w:left w:val="single" w:sz="6" w:space="0" w:color="auto"/>
                                                                                                                            <w:bottom w:val="single" w:sz="6" w:space="0" w:color="auto"/>
                                                                                                                            <w:right w:val="single" w:sz="6" w:space="0" w:color="auto"/>
                                                                                                                          </w:divBdr>
                                                                                                                          <w:divsChild>
                                                                                                                            <w:div w:id="1097486551">
                                                                                                                              <w:marLeft w:val="0"/>
                                                                                                                              <w:marRight w:val="0"/>
                                                                                                                              <w:marTop w:val="0"/>
                                                                                                                              <w:marBottom w:val="0"/>
                                                                                                                              <w:divBdr>
                                                                                                                                <w:top w:val="none" w:sz="0" w:space="0" w:color="auto"/>
                                                                                                                                <w:left w:val="none" w:sz="0" w:space="0" w:color="auto"/>
                                                                                                                                <w:bottom w:val="none" w:sz="0" w:space="0" w:color="auto"/>
                                                                                                                                <w:right w:val="none" w:sz="0" w:space="0" w:color="auto"/>
                                                                                                                              </w:divBdr>
                                                                                                                              <w:divsChild>
                                                                                                                                <w:div w:id="16472752">
                                                                                                                                  <w:marLeft w:val="0"/>
                                                                                                                                  <w:marRight w:val="0"/>
                                                                                                                                  <w:marTop w:val="0"/>
                                                                                                                                  <w:marBottom w:val="0"/>
                                                                                                                                  <w:divBdr>
                                                                                                                                    <w:top w:val="none" w:sz="0" w:space="0" w:color="auto"/>
                                                                                                                                    <w:left w:val="none" w:sz="0" w:space="0" w:color="auto"/>
                                                                                                                                    <w:bottom w:val="none" w:sz="0" w:space="0" w:color="auto"/>
                                                                                                                                    <w:right w:val="none" w:sz="0" w:space="0" w:color="auto"/>
                                                                                                                                  </w:divBdr>
                                                                                                                                  <w:divsChild>
                                                                                                                                    <w:div w:id="1264145705">
                                                                                                                                      <w:marLeft w:val="0"/>
                                                                                                                                      <w:marRight w:val="0"/>
                                                                                                                                      <w:marTop w:val="0"/>
                                                                                                                                      <w:marBottom w:val="0"/>
                                                                                                                                      <w:divBdr>
                                                                                                                                        <w:top w:val="none" w:sz="0" w:space="0" w:color="auto"/>
                                                                                                                                        <w:left w:val="none" w:sz="0" w:space="0" w:color="auto"/>
                                                                                                                                        <w:bottom w:val="none" w:sz="0" w:space="0" w:color="auto"/>
                                                                                                                                        <w:right w:val="none" w:sz="0" w:space="0" w:color="auto"/>
                                                                                                                                      </w:divBdr>
                                                                                                                                    </w:div>
                                                                                                                                    <w:div w:id="9540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225365">
      <w:bodyDiv w:val="1"/>
      <w:marLeft w:val="0"/>
      <w:marRight w:val="0"/>
      <w:marTop w:val="0"/>
      <w:marBottom w:val="0"/>
      <w:divBdr>
        <w:top w:val="none" w:sz="0" w:space="0" w:color="auto"/>
        <w:left w:val="none" w:sz="0" w:space="0" w:color="auto"/>
        <w:bottom w:val="none" w:sz="0" w:space="0" w:color="auto"/>
        <w:right w:val="none" w:sz="0" w:space="0" w:color="auto"/>
      </w:divBdr>
      <w:divsChild>
        <w:div w:id="24060488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rijksoverheid.nl" TargetMode="External"/><Relationship Id="rId10" Type="http://schemas.openxmlformats.org/officeDocument/2006/relationships/image" Target="media/image2.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zuid-holland.nl/onderwerpen/lokaal-bestuur/hoeksche-waard-0/@17812/wetsvoorstel-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C113E-94C4-4A85-83E1-453C1B77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119</Pages>
  <Words>54315</Words>
  <Characters>298734</Characters>
  <Application>Microsoft Office Word</Application>
  <DocSecurity>0</DocSecurity>
  <Lines>2489</Lines>
  <Paragraphs>704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Veiligheid en Justitie</Company>
  <LinksUpToDate>false</LinksUpToDate>
  <CharactersWithSpaces>352345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 ben een abrikoos</dc:creator>
  <cp:lastModifiedBy>Dieteke</cp:lastModifiedBy>
  <cp:revision>4</cp:revision>
  <dcterms:created xsi:type="dcterms:W3CDTF">2017-08-21T22:36:00Z</dcterms:created>
  <dcterms:modified xsi:type="dcterms:W3CDTF">2017-08-21T23:26:00Z</dcterms:modified>
</cp:coreProperties>
</file>