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FD708F" w14:textId="026CB6AB" w:rsidR="00DA7DF0" w:rsidRPr="0077322B" w:rsidRDefault="00605E52" w:rsidP="00382D76">
      <w:pPr>
        <w:rPr>
          <w:rFonts w:ascii="Times New Roman" w:hAnsi="Times New Roman" w:cs="Times New Roman"/>
        </w:rPr>
      </w:pPr>
      <w:bookmarkStart w:id="0" w:name="_Toc34296965"/>
      <w:r>
        <w:rPr>
          <w:noProof/>
        </w:rPr>
        <mc:AlternateContent>
          <mc:Choice Requires="wps">
            <w:drawing>
              <wp:anchor distT="0" distB="0" distL="114300" distR="114300" simplePos="0" relativeHeight="251663360" behindDoc="0" locked="0" layoutInCell="1" allowOverlap="1" wp14:anchorId="24F50AF1" wp14:editId="639D6E60">
                <wp:simplePos x="0" y="0"/>
                <wp:positionH relativeFrom="column">
                  <wp:posOffset>-669207</wp:posOffset>
                </wp:positionH>
                <wp:positionV relativeFrom="paragraph">
                  <wp:posOffset>46410</wp:posOffset>
                </wp:positionV>
                <wp:extent cx="7092129" cy="1796995"/>
                <wp:effectExtent l="0" t="0" r="0" b="0"/>
                <wp:wrapNone/>
                <wp:docPr id="1" name="Tekstvak 1"/>
                <wp:cNvGraphicFramePr/>
                <a:graphic xmlns:a="http://schemas.openxmlformats.org/drawingml/2006/main">
                  <a:graphicData uri="http://schemas.microsoft.com/office/word/2010/wordprocessingShape">
                    <wps:wsp>
                      <wps:cNvSpPr txBox="1"/>
                      <wps:spPr>
                        <a:xfrm>
                          <a:off x="0" y="0"/>
                          <a:ext cx="7092129" cy="1796995"/>
                        </a:xfrm>
                        <a:prstGeom prst="rect">
                          <a:avLst/>
                        </a:prstGeom>
                        <a:solidFill>
                          <a:schemeClr val="accent6">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55B4C7DA" w14:textId="051DD31E" w:rsidR="00605E52" w:rsidRPr="00605E52" w:rsidRDefault="00605E52" w:rsidP="00605E52">
                            <w:pPr>
                              <w:jc w:val="center"/>
                              <w:rPr>
                                <w:rFonts w:ascii="Times New Roman" w:hAnsi="Times New Roman" w:cs="Times New Roman"/>
                                <w:sz w:val="72"/>
                                <w:szCs w:val="72"/>
                                <w:lang w:val="en-GB"/>
                              </w:rPr>
                            </w:pPr>
                            <w:r>
                              <w:rPr>
                                <w:rFonts w:ascii="Times New Roman" w:hAnsi="Times New Roman" w:cs="Times New Roman"/>
                                <w:sz w:val="72"/>
                                <w:szCs w:val="72"/>
                                <w:lang w:val="en-GB"/>
                              </w:rPr>
                              <w:t xml:space="preserve">A theoretical analysis on the moral obligations of states towards refugees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F50AF1" id="_x0000_t202" coordsize="21600,21600" o:spt="202" path="m,l,21600r21600,l21600,xe">
                <v:stroke joinstyle="miter"/>
                <v:path gradientshapeok="t" o:connecttype="rect"/>
              </v:shapetype>
              <v:shape id="Tekstvak 1" o:spid="_x0000_s1026" type="#_x0000_t202" style="position:absolute;left:0;text-align:left;margin-left:-52.7pt;margin-top:3.65pt;width:558.45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" fillcolor="#70ad47 [3209]" stroked="f">
                <v:fill opacity="32896f"/>
                <v:textbox>
                  <w:txbxContent>
                    <w:p w14:paraId="55B4C7DA" w14:textId="051DD31E" w:rsidR="00605E52" w:rsidRPr="00605E52" w:rsidRDefault="00605E52" w:rsidP="00605E52">
                      <w:pPr>
                        <w:jc w:val="center"/>
                        <w:rPr>
                          <w:rFonts w:ascii="Times New Roman" w:hAnsi="Times New Roman" w:cs="Times New Roman"/>
                          <w:sz w:val="72"/>
                          <w:szCs w:val="72"/>
                          <w:lang w:val="en-GB"/>
                        </w:rPr>
                      </w:pPr>
                      <w:r>
                        <w:rPr>
                          <w:rFonts w:ascii="Times New Roman" w:hAnsi="Times New Roman" w:cs="Times New Roman"/>
                          <w:sz w:val="72"/>
                          <w:szCs w:val="72"/>
                          <w:lang w:val="en-GB"/>
                        </w:rPr>
                        <w:t xml:space="preserve">A theoretical analysis on the moral obligations of states towards refugees </w:t>
                      </w:r>
                    </w:p>
                  </w:txbxContent>
                </v:textbox>
              </v:shape>
            </w:pict>
          </mc:Fallback>
        </mc:AlternateContent>
      </w:r>
      <w:r w:rsidR="00763042">
        <w:rPr>
          <w:noProof/>
        </w:rPr>
        <mc:AlternateContent>
          <mc:Choice Requires="wps">
            <w:drawing>
              <wp:anchor distT="0" distB="0" distL="114300" distR="114300" simplePos="0" relativeHeight="251659264" behindDoc="0" locked="0" layoutInCell="1" allowOverlap="1" wp14:anchorId="5F98C170" wp14:editId="76E46ECC">
                <wp:simplePos x="0" y="0"/>
                <wp:positionH relativeFrom="page">
                  <wp:posOffset>222885</wp:posOffset>
                </wp:positionH>
                <wp:positionV relativeFrom="page">
                  <wp:posOffset>1060951</wp:posOffset>
                </wp:positionV>
                <wp:extent cx="7315200" cy="3638550"/>
                <wp:effectExtent l="0" t="0" r="0" b="6350"/>
                <wp:wrapSquare wrapText="bothSides"/>
                <wp:docPr id="154" name="Tekstvak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F8372FC" w14:textId="39B1A370" w:rsidR="001B0674" w:rsidRPr="000F578F" w:rsidRDefault="001B0674">
                            <w:pPr>
                              <w:rPr>
                                <w:lang w:val="en-GB"/>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5F98C170" id="Tekstvak 154" o:spid="_x0000_s1027" type="#_x0000_t202" style="position:absolute;left:0;text-align:left;margin-left:17.55pt;margin-top:83.55pt;width:8in;height:286.5pt;z-index:251659264;visibility:visible;mso-wrap-style:square;mso-width-percent:941;mso-height-percent:363;mso-wrap-distance-left:9pt;mso-wrap-distance-top:0;mso-wrap-distance-right:9pt;mso-wrap-distance-bottom:0;mso-position-horizontal:absolute;mso-position-horizontal-relative:page;mso-position-vertical:absolute;mso-position-vertical-relative:page;mso-width-percent:941;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" filled="f" stroked="f" strokeweight=".5pt">
                <v:textbox inset="126pt,0,54pt,0">
                  <w:txbxContent>
                    <w:p w14:paraId="4F8372FC" w14:textId="39B1A370" w:rsidR="001B0674" w:rsidRPr="000F578F" w:rsidRDefault="001B0674">
                      <w:pPr>
                        <w:rPr>
                          <w:lang w:val="en-GB"/>
                        </w:rPr>
                      </w:pPr>
                    </w:p>
                  </w:txbxContent>
                </v:textbox>
                <w10:wrap type="square" anchorx="page" anchory="page"/>
              </v:shape>
            </w:pict>
          </mc:Fallback>
        </mc:AlternateContent>
      </w:r>
      <w:r w:rsidR="0077322B">
        <w:tab/>
      </w:r>
      <w:r w:rsidR="0077322B">
        <w:tab/>
      </w:r>
      <w:r w:rsidR="0077322B">
        <w:tab/>
      </w:r>
      <w:r w:rsidR="0077322B">
        <w:tab/>
      </w:r>
      <w:r w:rsidR="0077322B">
        <w:tab/>
      </w:r>
      <w:r w:rsidR="0077322B">
        <w:tab/>
      </w:r>
      <w:r w:rsidR="0077322B">
        <w:tab/>
      </w:r>
      <w:r w:rsidR="0077322B">
        <w:tab/>
      </w:r>
      <w:r w:rsidR="0077322B">
        <w:tab/>
      </w:r>
      <w:r w:rsidR="0077322B">
        <w:tab/>
      </w:r>
      <w:r w:rsidR="0077322B">
        <w:tab/>
      </w:r>
    </w:p>
    <w:sdt>
      <w:sdtPr>
        <w:id w:val="-251656239"/>
        <w:docPartObj>
          <w:docPartGallery w:val="Cover Pages"/>
          <w:docPartUnique/>
        </w:docPartObj>
      </w:sdtPr>
      <w:sdtEndPr/>
      <w:sdtContent>
        <w:p w14:paraId="1E620B5E" w14:textId="4966A8F6" w:rsidR="00606400" w:rsidRPr="00D21CEE" w:rsidRDefault="0077322B" w:rsidP="00382D76">
          <w:pPr>
            <w:rPr>
              <w:rFonts w:ascii="Times New Roman" w:hAnsi="Times New Roman" w:cs="Times New Roman"/>
            </w:rPr>
          </w:pPr>
          <w:r>
            <w:tab/>
          </w:r>
          <w:r>
            <w:tab/>
          </w:r>
          <w:r>
            <w:tab/>
          </w:r>
          <w:r>
            <w:tab/>
          </w:r>
          <w:r>
            <w:tab/>
          </w:r>
          <w:r>
            <w:tab/>
          </w:r>
          <w:r>
            <w:tab/>
          </w:r>
          <w:r>
            <w:tab/>
          </w:r>
          <w:r>
            <w:tab/>
          </w:r>
          <w:r w:rsidR="00D21CEE">
            <w:tab/>
          </w:r>
          <w:r w:rsidR="00D21CEE">
            <w:tab/>
          </w:r>
        </w:p>
        <w:p w14:paraId="11DCC3D4" w14:textId="771F6D0D" w:rsidR="0057074F" w:rsidRDefault="00A12144">
          <w:r>
            <w:rPr>
              <w:noProof/>
            </w:rPr>
            <mc:AlternateContent>
              <mc:Choice Requires="wps">
                <w:drawing>
                  <wp:anchor distT="45720" distB="45720" distL="114300" distR="114300" simplePos="0" relativeHeight="251661312" behindDoc="0" locked="0" layoutInCell="1" allowOverlap="1" wp14:anchorId="190334CB" wp14:editId="0BA78A94">
                    <wp:simplePos x="0" y="0"/>
                    <wp:positionH relativeFrom="column">
                      <wp:posOffset>2872740</wp:posOffset>
                    </wp:positionH>
                    <wp:positionV relativeFrom="paragraph">
                      <wp:posOffset>157940</wp:posOffset>
                    </wp:positionV>
                    <wp:extent cx="3454400" cy="2034540"/>
                    <wp:effectExtent l="0" t="0" r="0" b="381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4400" cy="2034540"/>
                            </a:xfrm>
                            <a:prstGeom prst="rect">
                              <a:avLst/>
                            </a:prstGeom>
                            <a:solidFill>
                              <a:srgbClr val="FFFFFF"/>
                            </a:solidFill>
                            <a:ln w="9525">
                              <a:noFill/>
                              <a:miter lim="800000"/>
                              <a:headEnd/>
                              <a:tailEnd/>
                            </a:ln>
                          </wps:spPr>
                          <wps:txbx>
                            <w:txbxContent>
                              <w:p w14:paraId="15F154A5" w14:textId="45CBAEB9" w:rsidR="001B0674" w:rsidRPr="00752690" w:rsidRDefault="001B0674" w:rsidP="00752690">
                                <w:pPr>
                                  <w:jc w:val="right"/>
                                  <w:rPr>
                                    <w:rFonts w:ascii="Times New Roman" w:hAnsi="Times New Roman" w:cs="Times New Roman"/>
                                    <w:sz w:val="28"/>
                                    <w:szCs w:val="28"/>
                                    <w:lang w:val="en-GB"/>
                                  </w:rPr>
                                </w:pPr>
                                <w:r w:rsidRPr="00752690">
                                  <w:rPr>
                                    <w:rFonts w:ascii="Times New Roman" w:hAnsi="Times New Roman" w:cs="Times New Roman"/>
                                    <w:sz w:val="28"/>
                                    <w:szCs w:val="28"/>
                                    <w:lang w:val="en-GB"/>
                                  </w:rPr>
                                  <w:t>Corjanne Pellikaan</w:t>
                                </w:r>
                              </w:p>
                              <w:p w14:paraId="3149F3EF" w14:textId="321C4A02" w:rsidR="001B0674" w:rsidRPr="00752690" w:rsidRDefault="001B0674" w:rsidP="00752690">
                                <w:pPr>
                                  <w:ind w:left="2832" w:firstLine="708"/>
                                  <w:jc w:val="right"/>
                                  <w:rPr>
                                    <w:rFonts w:ascii="Times New Roman" w:hAnsi="Times New Roman" w:cs="Times New Roman"/>
                                    <w:sz w:val="28"/>
                                    <w:szCs w:val="28"/>
                                    <w:lang w:val="en-GB"/>
                                  </w:rPr>
                                </w:pPr>
                                <w:r w:rsidRPr="00752690">
                                  <w:rPr>
                                    <w:rFonts w:ascii="Times New Roman" w:hAnsi="Times New Roman" w:cs="Times New Roman"/>
                                    <w:sz w:val="28"/>
                                    <w:szCs w:val="28"/>
                                    <w:lang w:val="en-GB"/>
                                  </w:rPr>
                                  <w:t>S4628403</w:t>
                                </w:r>
                              </w:p>
                              <w:p w14:paraId="7649BF35" w14:textId="74CEFBAB" w:rsidR="001B0674" w:rsidRPr="00752690" w:rsidRDefault="001B0674" w:rsidP="00752690">
                                <w:pPr>
                                  <w:jc w:val="right"/>
                                  <w:rPr>
                                    <w:rFonts w:ascii="Times New Roman" w:hAnsi="Times New Roman" w:cs="Times New Roman"/>
                                    <w:sz w:val="28"/>
                                    <w:szCs w:val="28"/>
                                  </w:rPr>
                                </w:pPr>
                                <w:r w:rsidRPr="00752690">
                                  <w:rPr>
                                    <w:rFonts w:ascii="Times New Roman" w:hAnsi="Times New Roman" w:cs="Times New Roman"/>
                                    <w:sz w:val="28"/>
                                    <w:szCs w:val="28"/>
                                    <w:lang w:val="en-GB"/>
                                  </w:rPr>
                                  <w:t xml:space="preserve">Supervisor: </w:t>
                                </w:r>
                                <w:proofErr w:type="spellStart"/>
                                <w:r w:rsidRPr="00752690">
                                  <w:rPr>
                                    <w:rFonts w:ascii="Times New Roman" w:hAnsi="Times New Roman" w:cs="Times New Roman"/>
                                    <w:sz w:val="28"/>
                                    <w:szCs w:val="28"/>
                                    <w:lang w:val="en-GB"/>
                                  </w:rPr>
                                  <w:t>dr.</w:t>
                                </w:r>
                                <w:proofErr w:type="spellEnd"/>
                                <w:r w:rsidRPr="00752690">
                                  <w:rPr>
                                    <w:rFonts w:ascii="Times New Roman" w:hAnsi="Times New Roman" w:cs="Times New Roman"/>
                                    <w:sz w:val="28"/>
                                    <w:szCs w:val="28"/>
                                    <w:lang w:val="en-GB"/>
                                  </w:rPr>
                                  <w:t xml:space="preserve"> </w:t>
                                </w:r>
                                <w:r w:rsidRPr="00752690">
                                  <w:rPr>
                                    <w:rFonts w:ascii="Times New Roman" w:hAnsi="Times New Roman" w:cs="Times New Roman"/>
                                    <w:sz w:val="28"/>
                                    <w:szCs w:val="28"/>
                                  </w:rPr>
                                  <w:t>B. R. van Leeuwen</w:t>
                                </w:r>
                              </w:p>
                              <w:p w14:paraId="4DEE9F7A" w14:textId="0ADB5E4A" w:rsidR="001B0674" w:rsidRPr="009B1EEA" w:rsidRDefault="006375CB" w:rsidP="00752690">
                                <w:pPr>
                                  <w:jc w:val="right"/>
                                  <w:rPr>
                                    <w:rFonts w:ascii="Times New Roman" w:eastAsia="Times New Roman" w:hAnsi="Times New Roman" w:cs="Times New Roman"/>
                                    <w:color w:val="222222"/>
                                    <w:sz w:val="28"/>
                                    <w:szCs w:val="28"/>
                                    <w:lang w:eastAsia="nl-NL"/>
                                  </w:rPr>
                                </w:pPr>
                                <w:r w:rsidRPr="009B1EEA">
                                  <w:rPr>
                                    <w:rFonts w:ascii="Times New Roman" w:eastAsia="Times New Roman" w:hAnsi="Times New Roman" w:cs="Times New Roman"/>
                                    <w:color w:val="222222"/>
                                    <w:sz w:val="28"/>
                                    <w:szCs w:val="28"/>
                                    <w:lang w:eastAsia="nl-NL"/>
                                  </w:rPr>
                                  <w:t xml:space="preserve">28 </w:t>
                                </w:r>
                                <w:proofErr w:type="spellStart"/>
                                <w:r w:rsidRPr="009B1EEA">
                                  <w:rPr>
                                    <w:rFonts w:ascii="Times New Roman" w:eastAsia="Times New Roman" w:hAnsi="Times New Roman" w:cs="Times New Roman"/>
                                    <w:color w:val="222222"/>
                                    <w:sz w:val="28"/>
                                    <w:szCs w:val="28"/>
                                    <w:lang w:eastAsia="nl-NL"/>
                                  </w:rPr>
                                  <w:t>June</w:t>
                                </w:r>
                                <w:proofErr w:type="spellEnd"/>
                                <w:r w:rsidRPr="009B1EEA">
                                  <w:rPr>
                                    <w:rFonts w:ascii="Times New Roman" w:eastAsia="Times New Roman" w:hAnsi="Times New Roman" w:cs="Times New Roman"/>
                                    <w:color w:val="222222"/>
                                    <w:sz w:val="28"/>
                                    <w:szCs w:val="28"/>
                                    <w:lang w:eastAsia="nl-NL"/>
                                  </w:rPr>
                                  <w:t xml:space="preserve"> </w:t>
                                </w:r>
                                <w:r w:rsidR="001B0674" w:rsidRPr="009B1EEA">
                                  <w:rPr>
                                    <w:rFonts w:ascii="Times New Roman" w:eastAsia="Times New Roman" w:hAnsi="Times New Roman" w:cs="Times New Roman"/>
                                    <w:color w:val="222222"/>
                                    <w:sz w:val="28"/>
                                    <w:szCs w:val="28"/>
                                    <w:lang w:eastAsia="nl-NL"/>
                                  </w:rPr>
                                  <w:t>2020</w:t>
                                </w:r>
                              </w:p>
                              <w:p w14:paraId="557B73F9" w14:textId="1F2BD19F" w:rsidR="001B0674" w:rsidRPr="00752690" w:rsidRDefault="001B0674" w:rsidP="00752690">
                                <w:pPr>
                                  <w:jc w:val="right"/>
                                  <w:rPr>
                                    <w:rFonts w:ascii="Times New Roman" w:hAnsi="Times New Roman" w:cs="Times New Roman"/>
                                    <w:sz w:val="28"/>
                                    <w:szCs w:val="28"/>
                                    <w:lang w:val="en-GB"/>
                                  </w:rPr>
                                </w:pPr>
                                <w:r w:rsidRPr="00752690">
                                  <w:rPr>
                                    <w:rFonts w:ascii="Times New Roman" w:eastAsia="Times New Roman" w:hAnsi="Times New Roman" w:cs="Times New Roman"/>
                                    <w:color w:val="222222"/>
                                    <w:sz w:val="28"/>
                                    <w:szCs w:val="28"/>
                                    <w:lang w:val="en-US" w:eastAsia="nl-NL"/>
                                  </w:rPr>
                                  <w:t>Word count</w:t>
                                </w:r>
                                <w:r w:rsidR="00C82364" w:rsidRPr="00752690">
                                  <w:rPr>
                                    <w:rFonts w:ascii="Times New Roman" w:eastAsia="Times New Roman" w:hAnsi="Times New Roman" w:cs="Times New Roman"/>
                                    <w:color w:val="222222"/>
                                    <w:sz w:val="28"/>
                                    <w:szCs w:val="28"/>
                                    <w:lang w:val="en-US" w:eastAsia="nl-NL"/>
                                  </w:rPr>
                                  <w:t>: 24.1</w:t>
                                </w:r>
                                <w:r w:rsidR="004C500F">
                                  <w:rPr>
                                    <w:rFonts w:ascii="Times New Roman" w:eastAsia="Times New Roman" w:hAnsi="Times New Roman" w:cs="Times New Roman"/>
                                    <w:color w:val="222222"/>
                                    <w:sz w:val="28"/>
                                    <w:szCs w:val="28"/>
                                    <w:lang w:val="en-US" w:eastAsia="nl-NL"/>
                                  </w:rPr>
                                  <w:t>58</w:t>
                                </w:r>
                                <w:r w:rsidRPr="00752690">
                                  <w:rPr>
                                    <w:rFonts w:ascii="Times New Roman" w:eastAsia="Times New Roman" w:hAnsi="Times New Roman" w:cs="Times New Roman"/>
                                    <w:color w:val="222222"/>
                                    <w:sz w:val="28"/>
                                    <w:szCs w:val="28"/>
                                    <w:lang w:val="en-US" w:eastAsia="nl-N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0334CB" id="Tekstvak 2" o:spid="_x0000_s1028" type="#_x0000_t202" style="position:absolute;left:0;text-align:left;margin-left:226.2pt;margin-top:12.45pt;width:272pt;height:160.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" stroked="f">
                    <v:textbox>
                      <w:txbxContent>
                        <w:p w14:paraId="15F154A5" w14:textId="45CBAEB9" w:rsidR="001B0674" w:rsidRPr="00752690" w:rsidRDefault="001B0674" w:rsidP="00752690">
                          <w:pPr>
                            <w:jc w:val="right"/>
                            <w:rPr>
                              <w:rFonts w:ascii="Times New Roman" w:hAnsi="Times New Roman" w:cs="Times New Roman"/>
                              <w:sz w:val="28"/>
                              <w:szCs w:val="28"/>
                              <w:lang w:val="en-GB"/>
                            </w:rPr>
                          </w:pPr>
                          <w:r w:rsidRPr="00752690">
                            <w:rPr>
                              <w:rFonts w:ascii="Times New Roman" w:hAnsi="Times New Roman" w:cs="Times New Roman"/>
                              <w:sz w:val="28"/>
                              <w:szCs w:val="28"/>
                              <w:lang w:val="en-GB"/>
                            </w:rPr>
                            <w:t>Corjanne Pellikaan</w:t>
                          </w:r>
                        </w:p>
                        <w:p w14:paraId="3149F3EF" w14:textId="321C4A02" w:rsidR="001B0674" w:rsidRPr="00752690" w:rsidRDefault="001B0674" w:rsidP="00752690">
                          <w:pPr>
                            <w:ind w:left="2832" w:firstLine="708"/>
                            <w:jc w:val="right"/>
                            <w:rPr>
                              <w:rFonts w:ascii="Times New Roman" w:hAnsi="Times New Roman" w:cs="Times New Roman"/>
                              <w:sz w:val="28"/>
                              <w:szCs w:val="28"/>
                              <w:lang w:val="en-GB"/>
                            </w:rPr>
                          </w:pPr>
                          <w:r w:rsidRPr="00752690">
                            <w:rPr>
                              <w:rFonts w:ascii="Times New Roman" w:hAnsi="Times New Roman" w:cs="Times New Roman"/>
                              <w:sz w:val="28"/>
                              <w:szCs w:val="28"/>
                              <w:lang w:val="en-GB"/>
                            </w:rPr>
                            <w:t>S4628403</w:t>
                          </w:r>
                        </w:p>
                        <w:p w14:paraId="7649BF35" w14:textId="74CEFBAB" w:rsidR="001B0674" w:rsidRPr="00752690" w:rsidRDefault="001B0674" w:rsidP="00752690">
                          <w:pPr>
                            <w:jc w:val="right"/>
                            <w:rPr>
                              <w:rFonts w:ascii="Times New Roman" w:hAnsi="Times New Roman" w:cs="Times New Roman"/>
                              <w:sz w:val="28"/>
                              <w:szCs w:val="28"/>
                            </w:rPr>
                          </w:pPr>
                          <w:r w:rsidRPr="00752690">
                            <w:rPr>
                              <w:rFonts w:ascii="Times New Roman" w:hAnsi="Times New Roman" w:cs="Times New Roman"/>
                              <w:sz w:val="28"/>
                              <w:szCs w:val="28"/>
                              <w:lang w:val="en-GB"/>
                            </w:rPr>
                            <w:t xml:space="preserve">Supervisor: </w:t>
                          </w:r>
                          <w:proofErr w:type="spellStart"/>
                          <w:r w:rsidRPr="00752690">
                            <w:rPr>
                              <w:rFonts w:ascii="Times New Roman" w:hAnsi="Times New Roman" w:cs="Times New Roman"/>
                              <w:sz w:val="28"/>
                              <w:szCs w:val="28"/>
                              <w:lang w:val="en-GB"/>
                            </w:rPr>
                            <w:t>dr.</w:t>
                          </w:r>
                          <w:proofErr w:type="spellEnd"/>
                          <w:r w:rsidRPr="00752690">
                            <w:rPr>
                              <w:rFonts w:ascii="Times New Roman" w:hAnsi="Times New Roman" w:cs="Times New Roman"/>
                              <w:sz w:val="28"/>
                              <w:szCs w:val="28"/>
                              <w:lang w:val="en-GB"/>
                            </w:rPr>
                            <w:t xml:space="preserve"> </w:t>
                          </w:r>
                          <w:r w:rsidRPr="00752690">
                            <w:rPr>
                              <w:rFonts w:ascii="Times New Roman" w:hAnsi="Times New Roman" w:cs="Times New Roman"/>
                              <w:sz w:val="28"/>
                              <w:szCs w:val="28"/>
                            </w:rPr>
                            <w:t>B. R. van Leeuwen</w:t>
                          </w:r>
                        </w:p>
                        <w:p w14:paraId="4DEE9F7A" w14:textId="0ADB5E4A" w:rsidR="001B0674" w:rsidRPr="009B1EEA" w:rsidRDefault="006375CB" w:rsidP="00752690">
                          <w:pPr>
                            <w:jc w:val="right"/>
                            <w:rPr>
                              <w:rFonts w:ascii="Times New Roman" w:eastAsia="Times New Roman" w:hAnsi="Times New Roman" w:cs="Times New Roman"/>
                              <w:color w:val="222222"/>
                              <w:sz w:val="28"/>
                              <w:szCs w:val="28"/>
                              <w:lang w:eastAsia="nl-NL"/>
                            </w:rPr>
                          </w:pPr>
                          <w:r w:rsidRPr="009B1EEA">
                            <w:rPr>
                              <w:rFonts w:ascii="Times New Roman" w:eastAsia="Times New Roman" w:hAnsi="Times New Roman" w:cs="Times New Roman"/>
                              <w:color w:val="222222"/>
                              <w:sz w:val="28"/>
                              <w:szCs w:val="28"/>
                              <w:lang w:eastAsia="nl-NL"/>
                            </w:rPr>
                            <w:t xml:space="preserve">28 </w:t>
                          </w:r>
                          <w:proofErr w:type="spellStart"/>
                          <w:r w:rsidRPr="009B1EEA">
                            <w:rPr>
                              <w:rFonts w:ascii="Times New Roman" w:eastAsia="Times New Roman" w:hAnsi="Times New Roman" w:cs="Times New Roman"/>
                              <w:color w:val="222222"/>
                              <w:sz w:val="28"/>
                              <w:szCs w:val="28"/>
                              <w:lang w:eastAsia="nl-NL"/>
                            </w:rPr>
                            <w:t>June</w:t>
                          </w:r>
                          <w:proofErr w:type="spellEnd"/>
                          <w:r w:rsidRPr="009B1EEA">
                            <w:rPr>
                              <w:rFonts w:ascii="Times New Roman" w:eastAsia="Times New Roman" w:hAnsi="Times New Roman" w:cs="Times New Roman"/>
                              <w:color w:val="222222"/>
                              <w:sz w:val="28"/>
                              <w:szCs w:val="28"/>
                              <w:lang w:eastAsia="nl-NL"/>
                            </w:rPr>
                            <w:t xml:space="preserve"> </w:t>
                          </w:r>
                          <w:r w:rsidR="001B0674" w:rsidRPr="009B1EEA">
                            <w:rPr>
                              <w:rFonts w:ascii="Times New Roman" w:eastAsia="Times New Roman" w:hAnsi="Times New Roman" w:cs="Times New Roman"/>
                              <w:color w:val="222222"/>
                              <w:sz w:val="28"/>
                              <w:szCs w:val="28"/>
                              <w:lang w:eastAsia="nl-NL"/>
                            </w:rPr>
                            <w:t>2020</w:t>
                          </w:r>
                        </w:p>
                        <w:p w14:paraId="557B73F9" w14:textId="1F2BD19F" w:rsidR="001B0674" w:rsidRPr="00752690" w:rsidRDefault="001B0674" w:rsidP="00752690">
                          <w:pPr>
                            <w:jc w:val="right"/>
                            <w:rPr>
                              <w:rFonts w:ascii="Times New Roman" w:hAnsi="Times New Roman" w:cs="Times New Roman"/>
                              <w:sz w:val="28"/>
                              <w:szCs w:val="28"/>
                              <w:lang w:val="en-GB"/>
                            </w:rPr>
                          </w:pPr>
                          <w:r w:rsidRPr="00752690">
                            <w:rPr>
                              <w:rFonts w:ascii="Times New Roman" w:eastAsia="Times New Roman" w:hAnsi="Times New Roman" w:cs="Times New Roman"/>
                              <w:color w:val="222222"/>
                              <w:sz w:val="28"/>
                              <w:szCs w:val="28"/>
                              <w:lang w:val="en-US" w:eastAsia="nl-NL"/>
                            </w:rPr>
                            <w:t>Word count</w:t>
                          </w:r>
                          <w:r w:rsidR="00C82364" w:rsidRPr="00752690">
                            <w:rPr>
                              <w:rFonts w:ascii="Times New Roman" w:eastAsia="Times New Roman" w:hAnsi="Times New Roman" w:cs="Times New Roman"/>
                              <w:color w:val="222222"/>
                              <w:sz w:val="28"/>
                              <w:szCs w:val="28"/>
                              <w:lang w:val="en-US" w:eastAsia="nl-NL"/>
                            </w:rPr>
                            <w:t>: 24.1</w:t>
                          </w:r>
                          <w:r w:rsidR="004C500F">
                            <w:rPr>
                              <w:rFonts w:ascii="Times New Roman" w:eastAsia="Times New Roman" w:hAnsi="Times New Roman" w:cs="Times New Roman"/>
                              <w:color w:val="222222"/>
                              <w:sz w:val="28"/>
                              <w:szCs w:val="28"/>
                              <w:lang w:val="en-US" w:eastAsia="nl-NL"/>
                            </w:rPr>
                            <w:t>58</w:t>
                          </w:r>
                          <w:r w:rsidRPr="00752690">
                            <w:rPr>
                              <w:rFonts w:ascii="Times New Roman" w:eastAsia="Times New Roman" w:hAnsi="Times New Roman" w:cs="Times New Roman"/>
                              <w:color w:val="222222"/>
                              <w:sz w:val="28"/>
                              <w:szCs w:val="28"/>
                              <w:lang w:val="en-US" w:eastAsia="nl-NL"/>
                            </w:rPr>
                            <w:t xml:space="preserve"> </w:t>
                          </w:r>
                        </w:p>
                      </w:txbxContent>
                    </v:textbox>
                    <w10:wrap type="square"/>
                  </v:shape>
                </w:pict>
              </mc:Fallback>
            </mc:AlternateContent>
          </w:r>
          <w:r w:rsidR="006375CB">
            <w:rPr>
              <w:noProof/>
            </w:rPr>
            <mc:AlternateContent>
              <mc:Choice Requires="wps">
                <w:drawing>
                  <wp:anchor distT="45720" distB="45720" distL="114300" distR="114300" simplePos="0" relativeHeight="251665408" behindDoc="0" locked="0" layoutInCell="1" allowOverlap="1" wp14:anchorId="0B9CAD98" wp14:editId="0C7011B8">
                    <wp:simplePos x="0" y="0"/>
                    <wp:positionH relativeFrom="column">
                      <wp:posOffset>-671568</wp:posOffset>
                    </wp:positionH>
                    <wp:positionV relativeFrom="paragraph">
                      <wp:posOffset>2646680</wp:posOffset>
                    </wp:positionV>
                    <wp:extent cx="7112000" cy="1474470"/>
                    <wp:effectExtent l="0" t="0" r="12700" b="11430"/>
                    <wp:wrapSquare wrapText="bothSides"/>
                    <wp:docPr id="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147447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5B4DACA" w14:textId="6B396AB7" w:rsidR="00605E52" w:rsidRPr="009B1EEA" w:rsidRDefault="00605E52">
                                <w:pPr>
                                  <w:rPr>
                                    <w:rFonts w:ascii="Times New Roman" w:hAnsi="Times New Roman" w:cs="Times New Roman"/>
                                    <w:sz w:val="24"/>
                                    <w:szCs w:val="24"/>
                                    <w:lang w:val="en-GB"/>
                                  </w:rPr>
                                </w:pPr>
                                <w:r w:rsidRPr="009B1EEA">
                                  <w:rPr>
                                    <w:rFonts w:ascii="Times New Roman" w:hAnsi="Times New Roman" w:cs="Times New Roman"/>
                                    <w:sz w:val="24"/>
                                    <w:szCs w:val="24"/>
                                    <w:lang w:val="en-GB"/>
                                  </w:rPr>
                                  <w:t>Radboud University, Nijmegen, The Netherlands</w:t>
                                </w:r>
                              </w:p>
                              <w:p w14:paraId="14BFE6D1" w14:textId="75FA2682" w:rsidR="00605E52" w:rsidRPr="009B1EEA" w:rsidRDefault="00605E52">
                                <w:pPr>
                                  <w:rPr>
                                    <w:rFonts w:ascii="Times New Roman" w:hAnsi="Times New Roman" w:cs="Times New Roman"/>
                                    <w:sz w:val="24"/>
                                    <w:szCs w:val="24"/>
                                    <w:lang w:val="en-GB"/>
                                  </w:rPr>
                                </w:pPr>
                                <w:r w:rsidRPr="009B1EEA">
                                  <w:rPr>
                                    <w:rFonts w:ascii="Times New Roman" w:hAnsi="Times New Roman" w:cs="Times New Roman"/>
                                    <w:sz w:val="24"/>
                                    <w:szCs w:val="24"/>
                                    <w:lang w:val="en-GB"/>
                                  </w:rPr>
                                  <w:t>Faculty: Nijmegen School of Management</w:t>
                                </w:r>
                              </w:p>
                              <w:p w14:paraId="729627A3" w14:textId="77777777" w:rsidR="00605E52" w:rsidRPr="00752690" w:rsidRDefault="00605E52" w:rsidP="00752690">
                                <w:pPr>
                                  <w:jc w:val="left"/>
                                  <w:rPr>
                                    <w:rFonts w:ascii="Times New Roman" w:eastAsia="Times New Roman" w:hAnsi="Times New Roman" w:cs="Times New Roman"/>
                                    <w:color w:val="222222"/>
                                    <w:sz w:val="24"/>
                                    <w:szCs w:val="24"/>
                                    <w:lang w:val="en-US" w:eastAsia="nl-NL"/>
                                  </w:rPr>
                                </w:pPr>
                                <w:r w:rsidRPr="00752690">
                                  <w:rPr>
                                    <w:rFonts w:ascii="Times New Roman" w:eastAsia="Times New Roman" w:hAnsi="Times New Roman" w:cs="Times New Roman"/>
                                    <w:color w:val="222222"/>
                                    <w:sz w:val="24"/>
                                    <w:szCs w:val="24"/>
                                    <w:lang w:val="en-US" w:eastAsia="nl-NL"/>
                                  </w:rPr>
                                  <w:t>Thesis Submitted in Partial Fulfillment of the Requirements for the Degree of Master in Political Science (MSc)</w:t>
                                </w:r>
                              </w:p>
                              <w:p w14:paraId="057B92F4" w14:textId="77777777" w:rsidR="00605E52" w:rsidRPr="00752690" w:rsidRDefault="00605E52" w:rsidP="00752690">
                                <w:pPr>
                                  <w:jc w:val="left"/>
                                  <w:rPr>
                                    <w:rFonts w:ascii="Times New Roman" w:hAnsi="Times New Roman" w:cs="Times New Roman"/>
                                    <w:sz w:val="24"/>
                                    <w:szCs w:val="24"/>
                                    <w:lang w:val="en-GB"/>
                                  </w:rPr>
                                </w:pPr>
                                <w:r w:rsidRPr="00752690">
                                  <w:rPr>
                                    <w:rFonts w:ascii="Times New Roman" w:eastAsia="Times New Roman" w:hAnsi="Times New Roman" w:cs="Times New Roman"/>
                                    <w:color w:val="222222"/>
                                    <w:sz w:val="24"/>
                                    <w:szCs w:val="24"/>
                                    <w:lang w:val="en-US" w:eastAsia="nl-NL"/>
                                  </w:rPr>
                                  <w:t>Specialization: Political Theory</w:t>
                                </w:r>
                              </w:p>
                              <w:p w14:paraId="18A44FCD" w14:textId="77777777" w:rsidR="00605E52" w:rsidRDefault="00605E52">
                                <w:pPr>
                                  <w:rPr>
                                    <w:rFonts w:ascii="Times New Roman" w:hAnsi="Times New Roman" w:cs="Times New Roman"/>
                                    <w:sz w:val="24"/>
                                    <w:szCs w:val="24"/>
                                  </w:rPr>
                                </w:pPr>
                              </w:p>
                              <w:p w14:paraId="7353A04A" w14:textId="77777777" w:rsidR="00605E52" w:rsidRPr="00605E52" w:rsidRDefault="00605E52">
                                <w:pP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9CAD98" id="_x0000_s1029" type="#_x0000_t202" style="position:absolute;left:0;text-align:left;margin-left:-52.9pt;margin-top:208.4pt;width:560pt;height:116.1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" fillcolor="white [3201]" strokecolor="#70ad47 [3209]" strokeweight="1pt">
                    <v:textbox>
                      <w:txbxContent>
                        <w:p w14:paraId="35B4DACA" w14:textId="6B396AB7" w:rsidR="00605E52" w:rsidRPr="009B1EEA" w:rsidRDefault="00605E52">
                          <w:pPr>
                            <w:rPr>
                              <w:rFonts w:ascii="Times New Roman" w:hAnsi="Times New Roman" w:cs="Times New Roman"/>
                              <w:sz w:val="24"/>
                              <w:szCs w:val="24"/>
                              <w:lang w:val="en-GB"/>
                            </w:rPr>
                          </w:pPr>
                          <w:r w:rsidRPr="009B1EEA">
                            <w:rPr>
                              <w:rFonts w:ascii="Times New Roman" w:hAnsi="Times New Roman" w:cs="Times New Roman"/>
                              <w:sz w:val="24"/>
                              <w:szCs w:val="24"/>
                              <w:lang w:val="en-GB"/>
                            </w:rPr>
                            <w:t>Radboud University, Nijmegen, The Netherlands</w:t>
                          </w:r>
                        </w:p>
                        <w:p w14:paraId="14BFE6D1" w14:textId="75FA2682" w:rsidR="00605E52" w:rsidRPr="009B1EEA" w:rsidRDefault="00605E52">
                          <w:pPr>
                            <w:rPr>
                              <w:rFonts w:ascii="Times New Roman" w:hAnsi="Times New Roman" w:cs="Times New Roman"/>
                              <w:sz w:val="24"/>
                              <w:szCs w:val="24"/>
                              <w:lang w:val="en-GB"/>
                            </w:rPr>
                          </w:pPr>
                          <w:r w:rsidRPr="009B1EEA">
                            <w:rPr>
                              <w:rFonts w:ascii="Times New Roman" w:hAnsi="Times New Roman" w:cs="Times New Roman"/>
                              <w:sz w:val="24"/>
                              <w:szCs w:val="24"/>
                              <w:lang w:val="en-GB"/>
                            </w:rPr>
                            <w:t>Faculty: Nijmegen School of Management</w:t>
                          </w:r>
                        </w:p>
                        <w:p w14:paraId="729627A3" w14:textId="77777777" w:rsidR="00605E52" w:rsidRPr="00752690" w:rsidRDefault="00605E52" w:rsidP="00752690">
                          <w:pPr>
                            <w:jc w:val="left"/>
                            <w:rPr>
                              <w:rFonts w:ascii="Times New Roman" w:eastAsia="Times New Roman" w:hAnsi="Times New Roman" w:cs="Times New Roman"/>
                              <w:color w:val="222222"/>
                              <w:sz w:val="24"/>
                              <w:szCs w:val="24"/>
                              <w:lang w:val="en-US" w:eastAsia="nl-NL"/>
                            </w:rPr>
                          </w:pPr>
                          <w:r w:rsidRPr="00752690">
                            <w:rPr>
                              <w:rFonts w:ascii="Times New Roman" w:eastAsia="Times New Roman" w:hAnsi="Times New Roman" w:cs="Times New Roman"/>
                              <w:color w:val="222222"/>
                              <w:sz w:val="24"/>
                              <w:szCs w:val="24"/>
                              <w:lang w:val="en-US" w:eastAsia="nl-NL"/>
                            </w:rPr>
                            <w:t>Thesis Submitted in Partial Fulfillment of the Requirements for the Degree of Master in Political Science (MSc)</w:t>
                          </w:r>
                        </w:p>
                        <w:p w14:paraId="057B92F4" w14:textId="77777777" w:rsidR="00605E52" w:rsidRPr="00752690" w:rsidRDefault="00605E52" w:rsidP="00752690">
                          <w:pPr>
                            <w:jc w:val="left"/>
                            <w:rPr>
                              <w:rFonts w:ascii="Times New Roman" w:hAnsi="Times New Roman" w:cs="Times New Roman"/>
                              <w:sz w:val="24"/>
                              <w:szCs w:val="24"/>
                              <w:lang w:val="en-GB"/>
                            </w:rPr>
                          </w:pPr>
                          <w:r w:rsidRPr="00752690">
                            <w:rPr>
                              <w:rFonts w:ascii="Times New Roman" w:eastAsia="Times New Roman" w:hAnsi="Times New Roman" w:cs="Times New Roman"/>
                              <w:color w:val="222222"/>
                              <w:sz w:val="24"/>
                              <w:szCs w:val="24"/>
                              <w:lang w:val="en-US" w:eastAsia="nl-NL"/>
                            </w:rPr>
                            <w:t>Specialization: Political Theory</w:t>
                          </w:r>
                        </w:p>
                        <w:p w14:paraId="18A44FCD" w14:textId="77777777" w:rsidR="00605E52" w:rsidRDefault="00605E52">
                          <w:pPr>
                            <w:rPr>
                              <w:rFonts w:ascii="Times New Roman" w:hAnsi="Times New Roman" w:cs="Times New Roman"/>
                              <w:sz w:val="24"/>
                              <w:szCs w:val="24"/>
                            </w:rPr>
                          </w:pPr>
                        </w:p>
                        <w:p w14:paraId="7353A04A" w14:textId="77777777" w:rsidR="00605E52" w:rsidRPr="00605E52" w:rsidRDefault="00605E52">
                          <w:pPr>
                            <w:rPr>
                              <w:rFonts w:ascii="Times New Roman" w:hAnsi="Times New Roman" w:cs="Times New Roman"/>
                              <w:sz w:val="24"/>
                              <w:szCs w:val="24"/>
                            </w:rPr>
                          </w:pPr>
                        </w:p>
                      </w:txbxContent>
                    </v:textbox>
                    <w10:wrap type="square"/>
                  </v:shape>
                </w:pict>
              </mc:Fallback>
            </mc:AlternateContent>
          </w:r>
          <w:r w:rsidR="00606400">
            <w:br w:type="page"/>
          </w:r>
        </w:p>
        <w:p w14:paraId="14F8B437" w14:textId="6491A09D" w:rsidR="0057074F" w:rsidRPr="00E341B2" w:rsidRDefault="0057074F" w:rsidP="0057074F">
          <w:pPr>
            <w:pStyle w:val="Kop1"/>
            <w:rPr>
              <w:lang w:val="en-GB"/>
            </w:rPr>
          </w:pPr>
          <w:bookmarkStart w:id="1" w:name="_Toc44232603"/>
          <w:r w:rsidRPr="00E341B2">
            <w:rPr>
              <w:lang w:val="en-GB"/>
            </w:rPr>
            <w:lastRenderedPageBreak/>
            <w:t>Abstract</w:t>
          </w:r>
          <w:bookmarkEnd w:id="1"/>
          <w:r w:rsidRPr="00E341B2">
            <w:rPr>
              <w:lang w:val="en-GB"/>
            </w:rPr>
            <w:t xml:space="preserve"> </w:t>
          </w:r>
        </w:p>
        <w:p w14:paraId="41CB93FB" w14:textId="39F8E212" w:rsidR="0057074F" w:rsidRPr="00E341B2" w:rsidRDefault="0057074F" w:rsidP="0057074F">
          <w:pPr>
            <w:rPr>
              <w:lang w:val="en-GB"/>
            </w:rPr>
          </w:pPr>
        </w:p>
        <w:p w14:paraId="1C0596DF" w14:textId="1D79A3AF" w:rsidR="0057074F" w:rsidRPr="00E341B2" w:rsidRDefault="0057074F" w:rsidP="0057074F">
          <w:pPr>
            <w:rPr>
              <w:lang w:val="en-GB"/>
            </w:rPr>
          </w:pPr>
        </w:p>
        <w:p w14:paraId="0C76544C" w14:textId="4484E564" w:rsidR="00763042" w:rsidRDefault="00A92B2F">
          <w:pPr>
            <w:rPr>
              <w:rFonts w:ascii="Times New Roman" w:hAnsi="Times New Roman" w:cs="Times New Roman"/>
              <w:sz w:val="24"/>
              <w:szCs w:val="24"/>
              <w:lang w:val="en-GB"/>
            </w:rPr>
          </w:pPr>
          <w:r>
            <w:rPr>
              <w:rFonts w:ascii="Times New Roman" w:hAnsi="Times New Roman" w:cs="Times New Roman"/>
              <w:sz w:val="24"/>
              <w:szCs w:val="24"/>
              <w:lang w:val="en-GB"/>
            </w:rPr>
            <w:t xml:space="preserve">This thesis is </w:t>
          </w:r>
          <w:r w:rsidR="000F578F">
            <w:rPr>
              <w:rFonts w:ascii="Times New Roman" w:hAnsi="Times New Roman" w:cs="Times New Roman"/>
              <w:sz w:val="24"/>
              <w:szCs w:val="24"/>
              <w:lang w:val="en-GB"/>
            </w:rPr>
            <w:t xml:space="preserve">about </w:t>
          </w:r>
          <w:r>
            <w:rPr>
              <w:rFonts w:ascii="Times New Roman" w:hAnsi="Times New Roman" w:cs="Times New Roman"/>
              <w:sz w:val="24"/>
              <w:szCs w:val="24"/>
              <w:lang w:val="en-GB"/>
            </w:rPr>
            <w:t xml:space="preserve">the moral obligations of states towards refugees and analyses three different theories on immigration ethics by David Miller, Seyla Benhabib and Joseph Carens. </w:t>
          </w:r>
          <w:r w:rsidR="002042A1">
            <w:rPr>
              <w:rFonts w:ascii="Times New Roman" w:hAnsi="Times New Roman" w:cs="Times New Roman"/>
              <w:sz w:val="24"/>
              <w:szCs w:val="24"/>
              <w:lang w:val="en-GB"/>
            </w:rPr>
            <w:t>T</w:t>
          </w:r>
          <w:r>
            <w:rPr>
              <w:rFonts w:ascii="Times New Roman" w:hAnsi="Times New Roman" w:cs="Times New Roman"/>
              <w:sz w:val="24"/>
              <w:szCs w:val="24"/>
              <w:lang w:val="en-GB"/>
            </w:rPr>
            <w:t xml:space="preserve">he </w:t>
          </w:r>
          <w:r w:rsidR="002042A1">
            <w:rPr>
              <w:rFonts w:ascii="Times New Roman" w:hAnsi="Times New Roman" w:cs="Times New Roman"/>
              <w:sz w:val="24"/>
              <w:szCs w:val="24"/>
              <w:lang w:val="en-GB"/>
            </w:rPr>
            <w:t>asylum claims</w:t>
          </w:r>
          <w:r>
            <w:rPr>
              <w:rFonts w:ascii="Times New Roman" w:hAnsi="Times New Roman" w:cs="Times New Roman"/>
              <w:sz w:val="24"/>
              <w:szCs w:val="24"/>
              <w:lang w:val="en-GB"/>
            </w:rPr>
            <w:t xml:space="preserve"> of refugees show the </w:t>
          </w:r>
          <w:r w:rsidR="002042A1">
            <w:rPr>
              <w:rFonts w:ascii="Times New Roman" w:hAnsi="Times New Roman" w:cs="Times New Roman"/>
              <w:sz w:val="24"/>
              <w:szCs w:val="24"/>
              <w:lang w:val="en-GB"/>
            </w:rPr>
            <w:t xml:space="preserve">inherent </w:t>
          </w:r>
          <w:r>
            <w:rPr>
              <w:rFonts w:ascii="Times New Roman" w:hAnsi="Times New Roman" w:cs="Times New Roman"/>
              <w:sz w:val="24"/>
              <w:szCs w:val="24"/>
              <w:lang w:val="en-GB"/>
            </w:rPr>
            <w:t xml:space="preserve">tension </w:t>
          </w:r>
          <w:r w:rsidR="002042A1">
            <w:rPr>
              <w:rFonts w:ascii="Times New Roman" w:hAnsi="Times New Roman" w:cs="Times New Roman"/>
              <w:sz w:val="24"/>
              <w:szCs w:val="24"/>
              <w:lang w:val="en-GB"/>
            </w:rPr>
            <w:t xml:space="preserve">in liberal democracies </w:t>
          </w:r>
          <w:r>
            <w:rPr>
              <w:rFonts w:ascii="Times New Roman" w:hAnsi="Times New Roman" w:cs="Times New Roman"/>
              <w:sz w:val="24"/>
              <w:szCs w:val="24"/>
              <w:lang w:val="en-GB"/>
            </w:rPr>
            <w:t xml:space="preserve">between the state’s right </w:t>
          </w:r>
          <w:r w:rsidR="002042A1">
            <w:rPr>
              <w:rFonts w:ascii="Times New Roman" w:hAnsi="Times New Roman" w:cs="Times New Roman"/>
              <w:sz w:val="24"/>
              <w:szCs w:val="24"/>
              <w:lang w:val="en-GB"/>
            </w:rPr>
            <w:t xml:space="preserve">to decide on its refugee policies </w:t>
          </w:r>
          <w:r>
            <w:rPr>
              <w:rFonts w:ascii="Times New Roman" w:hAnsi="Times New Roman" w:cs="Times New Roman"/>
              <w:sz w:val="24"/>
              <w:szCs w:val="24"/>
              <w:lang w:val="en-GB"/>
            </w:rPr>
            <w:t xml:space="preserve">and the </w:t>
          </w:r>
          <w:r w:rsidR="002042A1">
            <w:rPr>
              <w:rFonts w:ascii="Times New Roman" w:hAnsi="Times New Roman" w:cs="Times New Roman"/>
              <w:sz w:val="24"/>
              <w:szCs w:val="24"/>
              <w:lang w:val="en-GB"/>
            </w:rPr>
            <w:t xml:space="preserve">claims of refugees based on universal </w:t>
          </w:r>
          <w:r>
            <w:rPr>
              <w:rFonts w:ascii="Times New Roman" w:hAnsi="Times New Roman" w:cs="Times New Roman"/>
              <w:sz w:val="24"/>
              <w:szCs w:val="24"/>
              <w:lang w:val="en-GB"/>
            </w:rPr>
            <w:t>human right</w:t>
          </w:r>
          <w:r w:rsidR="002042A1">
            <w:rPr>
              <w:rFonts w:ascii="Times New Roman" w:hAnsi="Times New Roman" w:cs="Times New Roman"/>
              <w:sz w:val="24"/>
              <w:szCs w:val="24"/>
              <w:lang w:val="en-GB"/>
            </w:rPr>
            <w:t xml:space="preserve">s.  The three theorists respond differently to this tension. After </w:t>
          </w:r>
          <w:r w:rsidR="00554D3E">
            <w:rPr>
              <w:rFonts w:ascii="Times New Roman" w:hAnsi="Times New Roman" w:cs="Times New Roman"/>
              <w:sz w:val="24"/>
              <w:szCs w:val="24"/>
              <w:lang w:val="en-GB"/>
            </w:rPr>
            <w:t>examining</w:t>
          </w:r>
          <w:r w:rsidR="002042A1">
            <w:rPr>
              <w:rFonts w:ascii="Times New Roman" w:hAnsi="Times New Roman" w:cs="Times New Roman"/>
              <w:sz w:val="24"/>
              <w:szCs w:val="24"/>
              <w:lang w:val="en-GB"/>
            </w:rPr>
            <w:t xml:space="preserve"> the different theories, this thesis will defend the theory of Benhabib</w:t>
          </w:r>
          <w:r w:rsidR="00554D3E">
            <w:rPr>
              <w:rFonts w:ascii="Times New Roman" w:hAnsi="Times New Roman" w:cs="Times New Roman"/>
              <w:sz w:val="24"/>
              <w:szCs w:val="24"/>
              <w:lang w:val="en-GB"/>
            </w:rPr>
            <w:t>, as</w:t>
          </w:r>
          <w:r w:rsidR="002042A1">
            <w:rPr>
              <w:rFonts w:ascii="Times New Roman" w:hAnsi="Times New Roman" w:cs="Times New Roman"/>
              <w:sz w:val="24"/>
              <w:szCs w:val="24"/>
              <w:lang w:val="en-GB"/>
            </w:rPr>
            <w:t xml:space="preserve"> she argues in favour of strong moral obligations of states to admit refugees and giv</w:t>
          </w:r>
          <w:r w:rsidR="00554D3E">
            <w:rPr>
              <w:rFonts w:ascii="Times New Roman" w:hAnsi="Times New Roman" w:cs="Times New Roman"/>
              <w:sz w:val="24"/>
              <w:szCs w:val="24"/>
              <w:lang w:val="en-GB"/>
            </w:rPr>
            <w:t>ing</w:t>
          </w:r>
          <w:r w:rsidR="002042A1">
            <w:rPr>
              <w:rFonts w:ascii="Times New Roman" w:hAnsi="Times New Roman" w:cs="Times New Roman"/>
              <w:sz w:val="24"/>
              <w:szCs w:val="24"/>
              <w:lang w:val="en-GB"/>
            </w:rPr>
            <w:t xml:space="preserve"> them the opportunity to get full citizenship rights </w:t>
          </w:r>
          <w:r w:rsidR="00554D3E">
            <w:rPr>
              <w:rFonts w:ascii="Times New Roman" w:hAnsi="Times New Roman" w:cs="Times New Roman"/>
              <w:sz w:val="24"/>
              <w:szCs w:val="24"/>
              <w:lang w:val="en-GB"/>
            </w:rPr>
            <w:t xml:space="preserve">while keeping </w:t>
          </w:r>
          <w:r w:rsidR="002042A1">
            <w:rPr>
              <w:rFonts w:ascii="Times New Roman" w:hAnsi="Times New Roman" w:cs="Times New Roman"/>
              <w:sz w:val="24"/>
              <w:szCs w:val="24"/>
              <w:lang w:val="en-GB"/>
            </w:rPr>
            <w:t xml:space="preserve">the self-determination of democracies intact by mediating the claims of refugees into the decision-making procedure on the basis of deliberative democracy. </w:t>
          </w:r>
          <w:r w:rsidR="00763042">
            <w:rPr>
              <w:rFonts w:ascii="Times New Roman" w:hAnsi="Times New Roman" w:cs="Times New Roman"/>
              <w:sz w:val="24"/>
              <w:szCs w:val="24"/>
              <w:lang w:val="en-GB"/>
            </w:rPr>
            <w:t xml:space="preserve">Also, this research will be in favour of Carens’ proposal to </w:t>
          </w:r>
          <w:r w:rsidR="00554D3E">
            <w:rPr>
              <w:rFonts w:ascii="Times New Roman" w:hAnsi="Times New Roman" w:cs="Times New Roman"/>
              <w:sz w:val="24"/>
              <w:szCs w:val="24"/>
              <w:lang w:val="en-GB"/>
            </w:rPr>
            <w:t xml:space="preserve">turn </w:t>
          </w:r>
          <w:r w:rsidR="00763042">
            <w:rPr>
              <w:rFonts w:ascii="Times New Roman" w:hAnsi="Times New Roman" w:cs="Times New Roman"/>
              <w:sz w:val="24"/>
              <w:szCs w:val="24"/>
              <w:lang w:val="en-GB"/>
            </w:rPr>
            <w:t xml:space="preserve">resettlement </w:t>
          </w:r>
          <w:r w:rsidR="00554D3E">
            <w:rPr>
              <w:rFonts w:ascii="Times New Roman" w:hAnsi="Times New Roman" w:cs="Times New Roman"/>
              <w:sz w:val="24"/>
              <w:szCs w:val="24"/>
              <w:lang w:val="en-GB"/>
            </w:rPr>
            <w:t xml:space="preserve">into a </w:t>
          </w:r>
          <w:r w:rsidR="00763042">
            <w:rPr>
              <w:rFonts w:ascii="Times New Roman" w:hAnsi="Times New Roman" w:cs="Times New Roman"/>
              <w:sz w:val="24"/>
              <w:szCs w:val="24"/>
              <w:lang w:val="en-GB"/>
            </w:rPr>
            <w:t xml:space="preserve">strict duty of states and </w:t>
          </w:r>
          <w:r w:rsidR="00554D3E">
            <w:rPr>
              <w:rFonts w:ascii="Times New Roman" w:hAnsi="Times New Roman" w:cs="Times New Roman"/>
              <w:sz w:val="24"/>
              <w:szCs w:val="24"/>
              <w:lang w:val="en-GB"/>
            </w:rPr>
            <w:t>to</w:t>
          </w:r>
          <w:r w:rsidR="00763042">
            <w:rPr>
              <w:rFonts w:ascii="Times New Roman" w:hAnsi="Times New Roman" w:cs="Times New Roman"/>
              <w:sz w:val="24"/>
              <w:szCs w:val="24"/>
              <w:lang w:val="en-GB"/>
            </w:rPr>
            <w:t xml:space="preserve"> reject the use of exclusionary measures and policies of states to prevent refugees from coming to their states</w:t>
          </w:r>
          <w:r w:rsidR="00554D3E">
            <w:rPr>
              <w:rFonts w:ascii="Times New Roman" w:hAnsi="Times New Roman" w:cs="Times New Roman"/>
              <w:sz w:val="24"/>
              <w:szCs w:val="24"/>
              <w:lang w:val="en-GB"/>
            </w:rPr>
            <w:t>.</w:t>
          </w:r>
        </w:p>
        <w:p w14:paraId="4AEED373" w14:textId="2628660E" w:rsidR="00BC4E37" w:rsidRPr="00763042" w:rsidRDefault="00F40684">
          <w:pPr>
            <w:rPr>
              <w:rFonts w:ascii="Times New Roman" w:hAnsi="Times New Roman" w:cs="Times New Roman"/>
              <w:sz w:val="24"/>
              <w:szCs w:val="24"/>
              <w:lang w:val="en-GB"/>
            </w:rPr>
          </w:pPr>
          <w:r>
            <w:rPr>
              <w:rFonts w:ascii="Times New Roman" w:hAnsi="Times New Roman" w:cs="Times New Roman"/>
              <w:sz w:val="24"/>
              <w:szCs w:val="24"/>
              <w:lang w:val="en-GB"/>
            </w:rPr>
            <w:br w:type="column"/>
          </w:r>
        </w:p>
      </w:sdtContent>
    </w:sdt>
    <w:sdt>
      <w:sdtPr>
        <w:rPr>
          <w:rFonts w:ascii="Times New Roman" w:eastAsiaTheme="minorHAnsi" w:hAnsi="Times New Roman" w:cs="Times New Roman"/>
          <w:color w:val="auto"/>
          <w:sz w:val="24"/>
          <w:szCs w:val="24"/>
          <w:lang w:eastAsia="en-US"/>
        </w:rPr>
        <w:id w:val="-914087466"/>
        <w:docPartObj>
          <w:docPartGallery w:val="Table of Contents"/>
          <w:docPartUnique/>
        </w:docPartObj>
      </w:sdtPr>
      <w:sdtEndPr>
        <w:rPr>
          <w:b/>
          <w:bCs/>
        </w:rPr>
      </w:sdtEndPr>
      <w:sdtContent>
        <w:p w14:paraId="3EC00637" w14:textId="0C5997EF" w:rsidR="00907486" w:rsidRPr="00BC4E37" w:rsidRDefault="00F40684" w:rsidP="00BC4E37">
          <w:pPr>
            <w:pStyle w:val="Kopvaninhoudsopgave"/>
            <w:spacing w:line="240" w:lineRule="auto"/>
            <w:rPr>
              <w:rStyle w:val="Kop1Char"/>
              <w:color w:val="auto"/>
              <w:lang w:eastAsia="en-US"/>
            </w:rPr>
          </w:pPr>
          <w:r>
            <w:rPr>
              <w:rStyle w:val="Kop1Char"/>
              <w:color w:val="auto"/>
            </w:rPr>
            <w:t>Table of Contents</w:t>
          </w:r>
        </w:p>
        <w:p w14:paraId="5F7DECDD" w14:textId="77777777" w:rsidR="00907486" w:rsidRPr="00BC4E37" w:rsidRDefault="00907486" w:rsidP="00D67C09">
          <w:pPr>
            <w:spacing w:line="240" w:lineRule="auto"/>
            <w:rPr>
              <w:rFonts w:ascii="Times New Roman" w:hAnsi="Times New Roman" w:cs="Times New Roman"/>
              <w:sz w:val="24"/>
              <w:szCs w:val="24"/>
              <w:lang w:eastAsia="nl-NL"/>
            </w:rPr>
          </w:pPr>
        </w:p>
        <w:p w14:paraId="202E25C9" w14:textId="3BD393C9" w:rsidR="00F96128" w:rsidRPr="00F96128" w:rsidRDefault="00907486">
          <w:pPr>
            <w:pStyle w:val="Inhopg1"/>
            <w:tabs>
              <w:tab w:val="right" w:leader="dot" w:pos="9062"/>
            </w:tabs>
            <w:rPr>
              <w:rFonts w:ascii="Times New Roman" w:eastAsiaTheme="minorEastAsia" w:hAnsi="Times New Roman" w:cs="Times New Roman"/>
              <w:noProof/>
              <w:sz w:val="24"/>
              <w:szCs w:val="24"/>
              <w:lang w:eastAsia="nl-NL"/>
            </w:rPr>
          </w:pPr>
          <w:r w:rsidRPr="00F96128">
            <w:rPr>
              <w:rFonts w:ascii="Times New Roman" w:hAnsi="Times New Roman" w:cs="Times New Roman"/>
              <w:sz w:val="24"/>
              <w:szCs w:val="24"/>
            </w:rPr>
            <w:fldChar w:fldCharType="begin"/>
          </w:r>
          <w:r w:rsidRPr="00F96128">
            <w:rPr>
              <w:rFonts w:ascii="Times New Roman" w:hAnsi="Times New Roman" w:cs="Times New Roman"/>
              <w:sz w:val="24"/>
              <w:szCs w:val="24"/>
            </w:rPr>
            <w:instrText xml:space="preserve"> TOC \o "1-3" \h \z \u </w:instrText>
          </w:r>
          <w:r w:rsidRPr="00F96128">
            <w:rPr>
              <w:rFonts w:ascii="Times New Roman" w:hAnsi="Times New Roman" w:cs="Times New Roman"/>
              <w:sz w:val="24"/>
              <w:szCs w:val="24"/>
            </w:rPr>
            <w:fldChar w:fldCharType="separate"/>
          </w:r>
          <w:hyperlink w:anchor="_Toc44232603" w:history="1">
            <w:r w:rsidR="00F96128" w:rsidRPr="00F96128">
              <w:rPr>
                <w:rStyle w:val="Hyperlink"/>
                <w:rFonts w:ascii="Times New Roman" w:hAnsi="Times New Roman" w:cs="Times New Roman"/>
                <w:noProof/>
                <w:sz w:val="24"/>
                <w:szCs w:val="24"/>
                <w:lang w:val="en-GB"/>
              </w:rPr>
              <w:t>Abstract</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w:t>
            </w:r>
            <w:r w:rsidR="00F96128" w:rsidRPr="00F96128">
              <w:rPr>
                <w:rFonts w:ascii="Times New Roman" w:hAnsi="Times New Roman" w:cs="Times New Roman"/>
                <w:noProof/>
                <w:webHidden/>
                <w:sz w:val="24"/>
                <w:szCs w:val="24"/>
              </w:rPr>
              <w:fldChar w:fldCharType="end"/>
            </w:r>
          </w:hyperlink>
        </w:p>
        <w:p w14:paraId="256C4585" w14:textId="35F438F0"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04" w:history="1">
            <w:r w:rsidR="00F96128" w:rsidRPr="00F96128">
              <w:rPr>
                <w:rStyle w:val="Hyperlink"/>
                <w:rFonts w:ascii="Times New Roman" w:hAnsi="Times New Roman" w:cs="Times New Roman"/>
                <w:noProof/>
                <w:sz w:val="24"/>
                <w:szCs w:val="24"/>
                <w:lang w:val="en-GB"/>
              </w:rPr>
              <w:t>Chapter 1: Introduction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w:t>
            </w:r>
            <w:r w:rsidR="00F96128" w:rsidRPr="00F96128">
              <w:rPr>
                <w:rFonts w:ascii="Times New Roman" w:hAnsi="Times New Roman" w:cs="Times New Roman"/>
                <w:noProof/>
                <w:webHidden/>
                <w:sz w:val="24"/>
                <w:szCs w:val="24"/>
              </w:rPr>
              <w:fldChar w:fldCharType="end"/>
            </w:r>
          </w:hyperlink>
        </w:p>
        <w:p w14:paraId="45B3CD51" w14:textId="2AF399B8" w:rsidR="00F96128" w:rsidRPr="00F96128" w:rsidRDefault="009B1EEA">
          <w:pPr>
            <w:pStyle w:val="Inhopg2"/>
            <w:tabs>
              <w:tab w:val="left" w:pos="880"/>
              <w:tab w:val="right" w:leader="dot" w:pos="9062"/>
            </w:tabs>
            <w:rPr>
              <w:rFonts w:ascii="Times New Roman" w:eastAsiaTheme="minorEastAsia" w:hAnsi="Times New Roman" w:cs="Times New Roman"/>
              <w:noProof/>
              <w:sz w:val="24"/>
              <w:szCs w:val="24"/>
              <w:lang w:eastAsia="nl-NL"/>
            </w:rPr>
          </w:pPr>
          <w:hyperlink w:anchor="_Toc44232605" w:history="1">
            <w:r w:rsidR="00F96128" w:rsidRPr="00F96128">
              <w:rPr>
                <w:rStyle w:val="Hyperlink"/>
                <w:rFonts w:ascii="Times New Roman" w:hAnsi="Times New Roman" w:cs="Times New Roman"/>
                <w:bCs/>
                <w:noProof/>
                <w:sz w:val="24"/>
                <w:szCs w:val="24"/>
                <w:lang w:val="en-GB"/>
              </w:rPr>
              <w:t>1.1.</w:t>
            </w:r>
            <w:r w:rsidR="00F96128" w:rsidRPr="00F96128">
              <w:rPr>
                <w:rFonts w:ascii="Times New Roman" w:eastAsiaTheme="minorEastAsia" w:hAnsi="Times New Roman" w:cs="Times New Roman"/>
                <w:noProof/>
                <w:sz w:val="24"/>
                <w:szCs w:val="24"/>
                <w:lang w:eastAsia="nl-NL"/>
              </w:rPr>
              <w:tab/>
            </w:r>
            <w:r w:rsidR="00F96128" w:rsidRPr="00F96128">
              <w:rPr>
                <w:rStyle w:val="Hyperlink"/>
                <w:rFonts w:ascii="Times New Roman" w:hAnsi="Times New Roman" w:cs="Times New Roman"/>
                <w:bCs/>
                <w:noProof/>
                <w:sz w:val="24"/>
                <w:szCs w:val="24"/>
                <w:lang w:val="en-GB"/>
              </w:rPr>
              <w:t>Moral issue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7</w:t>
            </w:r>
            <w:r w:rsidR="00F96128" w:rsidRPr="00F96128">
              <w:rPr>
                <w:rFonts w:ascii="Times New Roman" w:hAnsi="Times New Roman" w:cs="Times New Roman"/>
                <w:noProof/>
                <w:webHidden/>
                <w:sz w:val="24"/>
                <w:szCs w:val="24"/>
              </w:rPr>
              <w:fldChar w:fldCharType="end"/>
            </w:r>
          </w:hyperlink>
        </w:p>
        <w:p w14:paraId="1DD879A4" w14:textId="2F3EFD75"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06" w:history="1">
            <w:r w:rsidR="00F96128" w:rsidRPr="00F96128">
              <w:rPr>
                <w:rStyle w:val="Hyperlink"/>
                <w:rFonts w:ascii="Times New Roman" w:hAnsi="Times New Roman" w:cs="Times New Roman"/>
                <w:noProof/>
                <w:sz w:val="24"/>
                <w:szCs w:val="24"/>
                <w:lang w:val="en-GB"/>
              </w:rPr>
              <w:t>1.1.1 David Miller: weak cosmopolitanism</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7</w:t>
            </w:r>
            <w:r w:rsidR="00F96128" w:rsidRPr="00F96128">
              <w:rPr>
                <w:rFonts w:ascii="Times New Roman" w:hAnsi="Times New Roman" w:cs="Times New Roman"/>
                <w:noProof/>
                <w:webHidden/>
                <w:sz w:val="24"/>
                <w:szCs w:val="24"/>
              </w:rPr>
              <w:fldChar w:fldCharType="end"/>
            </w:r>
          </w:hyperlink>
        </w:p>
        <w:p w14:paraId="14BF3A8F" w14:textId="51A89AC3"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07" w:history="1">
            <w:r w:rsidR="00F96128" w:rsidRPr="00F96128">
              <w:rPr>
                <w:rStyle w:val="Hyperlink"/>
                <w:rFonts w:ascii="Times New Roman" w:hAnsi="Times New Roman" w:cs="Times New Roman"/>
                <w:noProof/>
                <w:sz w:val="24"/>
                <w:szCs w:val="24"/>
                <w:lang w:val="en-GB"/>
              </w:rPr>
              <w:t>1.1.2 Seyla Benhabib: democratic iterations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7</w:t>
            </w:r>
            <w:r w:rsidR="00F96128" w:rsidRPr="00F96128">
              <w:rPr>
                <w:rFonts w:ascii="Times New Roman" w:hAnsi="Times New Roman" w:cs="Times New Roman"/>
                <w:noProof/>
                <w:webHidden/>
                <w:sz w:val="24"/>
                <w:szCs w:val="24"/>
              </w:rPr>
              <w:fldChar w:fldCharType="end"/>
            </w:r>
          </w:hyperlink>
        </w:p>
        <w:p w14:paraId="07363959" w14:textId="39222B5C"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08" w:history="1">
            <w:r w:rsidR="00F96128" w:rsidRPr="00F96128">
              <w:rPr>
                <w:rStyle w:val="Hyperlink"/>
                <w:rFonts w:ascii="Times New Roman" w:eastAsia="Times New Roman" w:hAnsi="Times New Roman" w:cs="Times New Roman"/>
                <w:noProof/>
                <w:sz w:val="24"/>
                <w:szCs w:val="24"/>
                <w:lang w:val="en-GB" w:eastAsia="nl-NL"/>
              </w:rPr>
              <w:t>1.1.3 Joseph Carens: open borders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8</w:t>
            </w:r>
            <w:r w:rsidR="00F96128" w:rsidRPr="00F96128">
              <w:rPr>
                <w:rFonts w:ascii="Times New Roman" w:hAnsi="Times New Roman" w:cs="Times New Roman"/>
                <w:noProof/>
                <w:webHidden/>
                <w:sz w:val="24"/>
                <w:szCs w:val="24"/>
              </w:rPr>
              <w:fldChar w:fldCharType="end"/>
            </w:r>
          </w:hyperlink>
        </w:p>
        <w:p w14:paraId="4642C40D" w14:textId="138B8A60"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09" w:history="1">
            <w:r w:rsidR="00F96128" w:rsidRPr="00F96128">
              <w:rPr>
                <w:rStyle w:val="Hyperlink"/>
                <w:rFonts w:ascii="Times New Roman" w:eastAsia="Times New Roman" w:hAnsi="Times New Roman" w:cs="Times New Roman"/>
                <w:noProof/>
                <w:sz w:val="24"/>
                <w:szCs w:val="24"/>
                <w:lang w:val="en-GB" w:eastAsia="nl-NL"/>
              </w:rPr>
              <w:t>1.1.4 Research question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_Toc44232609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9</w:t>
            </w:r>
            <w:r w:rsidR="00F96128" w:rsidRPr="00F96128">
              <w:rPr>
                <w:rFonts w:ascii="Times New Roman" w:hAnsi="Times New Roman" w:cs="Times New Roman"/>
                <w:noProof/>
                <w:webHidden/>
                <w:sz w:val="24"/>
                <w:szCs w:val="24"/>
              </w:rPr>
              <w:fldChar w:fldCharType="end"/>
            </w:r>
          </w:hyperlink>
        </w:p>
        <w:p w14:paraId="0A6813D2" w14:textId="4E7E1128" w:rsidR="00F96128" w:rsidRPr="00F96128" w:rsidRDefault="009B1EEA">
          <w:pPr>
            <w:pStyle w:val="Inhopg2"/>
            <w:tabs>
              <w:tab w:val="left" w:pos="880"/>
              <w:tab w:val="right" w:leader="dot" w:pos="9062"/>
            </w:tabs>
            <w:rPr>
              <w:rFonts w:ascii="Times New Roman" w:eastAsiaTheme="minorEastAsia" w:hAnsi="Times New Roman" w:cs="Times New Roman"/>
              <w:noProof/>
              <w:sz w:val="24"/>
              <w:szCs w:val="24"/>
              <w:lang w:eastAsia="nl-NL"/>
            </w:rPr>
          </w:pPr>
          <w:hyperlink w:anchor="_Toc44232610" w:history="1">
            <w:r w:rsidR="00F96128" w:rsidRPr="00F96128">
              <w:rPr>
                <w:rStyle w:val="Hyperlink"/>
                <w:rFonts w:ascii="Times New Roman" w:eastAsia="Times New Roman" w:hAnsi="Times New Roman" w:cs="Times New Roman"/>
                <w:noProof/>
                <w:sz w:val="24"/>
                <w:szCs w:val="24"/>
                <w:lang w:val="en-GB" w:eastAsia="nl-NL"/>
              </w:rPr>
              <w:t>1.2</w:t>
            </w:r>
            <w:r w:rsidR="00F96128" w:rsidRPr="00F96128">
              <w:rPr>
                <w:rFonts w:ascii="Times New Roman" w:eastAsiaTheme="minorEastAsia" w:hAnsi="Times New Roman" w:cs="Times New Roman"/>
                <w:noProof/>
                <w:sz w:val="24"/>
                <w:szCs w:val="24"/>
                <w:lang w:eastAsia="nl-NL"/>
              </w:rPr>
              <w:tab/>
            </w:r>
            <w:r w:rsidR="00F96128" w:rsidRPr="00F96128">
              <w:rPr>
                <w:rStyle w:val="Hyperlink"/>
                <w:rFonts w:ascii="Times New Roman" w:eastAsia="Times New Roman" w:hAnsi="Times New Roman" w:cs="Times New Roman"/>
                <w:noProof/>
                <w:sz w:val="24"/>
                <w:szCs w:val="24"/>
                <w:lang w:val="en-GB" w:eastAsia="nl-NL"/>
              </w:rPr>
              <w:t>Societal and scientific relevance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9</w:t>
            </w:r>
            <w:r w:rsidR="00F96128" w:rsidRPr="00F96128">
              <w:rPr>
                <w:rFonts w:ascii="Times New Roman" w:hAnsi="Times New Roman" w:cs="Times New Roman"/>
                <w:noProof/>
                <w:webHidden/>
                <w:sz w:val="24"/>
                <w:szCs w:val="24"/>
              </w:rPr>
              <w:fldChar w:fldCharType="end"/>
            </w:r>
          </w:hyperlink>
        </w:p>
        <w:p w14:paraId="55CD24BF" w14:textId="21B3C65B"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1" w:history="1">
            <w:r w:rsidR="00F96128" w:rsidRPr="00F96128">
              <w:rPr>
                <w:rStyle w:val="Hyperlink"/>
                <w:rFonts w:ascii="Times New Roman" w:eastAsia="Times New Roman" w:hAnsi="Times New Roman" w:cs="Times New Roman"/>
                <w:noProof/>
                <w:sz w:val="24"/>
                <w:szCs w:val="24"/>
                <w:lang w:val="en-GB" w:eastAsia="nl-NL"/>
              </w:rPr>
              <w:t>1.3 Justification literature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_Toc44232611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10</w:t>
            </w:r>
            <w:r w:rsidR="00F96128" w:rsidRPr="00F96128">
              <w:rPr>
                <w:rFonts w:ascii="Times New Roman" w:hAnsi="Times New Roman" w:cs="Times New Roman"/>
                <w:noProof/>
                <w:webHidden/>
                <w:sz w:val="24"/>
                <w:szCs w:val="24"/>
              </w:rPr>
              <w:fldChar w:fldCharType="end"/>
            </w:r>
          </w:hyperlink>
        </w:p>
        <w:p w14:paraId="3A079BD6" w14:textId="47E1B563"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2" w:history="1">
            <w:r w:rsidR="00F96128" w:rsidRPr="00F96128">
              <w:rPr>
                <w:rStyle w:val="Hyperlink"/>
                <w:rFonts w:ascii="Times New Roman" w:eastAsia="Times New Roman" w:hAnsi="Times New Roman" w:cs="Times New Roman"/>
                <w:noProof/>
                <w:sz w:val="24"/>
                <w:szCs w:val="24"/>
                <w:lang w:val="en-GB" w:eastAsia="nl-NL"/>
              </w:rPr>
              <w:t>1.4 Structure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_Toc44232612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11</w:t>
            </w:r>
            <w:r w:rsidR="00F96128" w:rsidRPr="00F96128">
              <w:rPr>
                <w:rFonts w:ascii="Times New Roman" w:hAnsi="Times New Roman" w:cs="Times New Roman"/>
                <w:noProof/>
                <w:webHidden/>
                <w:sz w:val="24"/>
                <w:szCs w:val="24"/>
              </w:rPr>
              <w:fldChar w:fldCharType="end"/>
            </w:r>
          </w:hyperlink>
        </w:p>
        <w:p w14:paraId="50F24286" w14:textId="2E17DFFE"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13" w:history="1">
            <w:r w:rsidR="00F96128" w:rsidRPr="00F96128">
              <w:rPr>
                <w:rStyle w:val="Hyperlink"/>
                <w:rFonts w:ascii="Times New Roman" w:hAnsi="Times New Roman" w:cs="Times New Roman"/>
                <w:noProof/>
                <w:sz w:val="24"/>
                <w:szCs w:val="24"/>
                <w:lang w:val="en-GB"/>
              </w:rPr>
              <w:t>Chapter 2: No right to enter</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12</w:t>
            </w:r>
            <w:r w:rsidR="00F96128" w:rsidRPr="00F96128">
              <w:rPr>
                <w:rFonts w:ascii="Times New Roman" w:hAnsi="Times New Roman" w:cs="Times New Roman"/>
                <w:noProof/>
                <w:webHidden/>
                <w:sz w:val="24"/>
                <w:szCs w:val="24"/>
              </w:rPr>
              <w:fldChar w:fldCharType="end"/>
            </w:r>
          </w:hyperlink>
        </w:p>
        <w:p w14:paraId="78EEEA17" w14:textId="3A23A06F"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4" w:history="1">
            <w:r w:rsidR="00F96128" w:rsidRPr="00F96128">
              <w:rPr>
                <w:rStyle w:val="Hyperlink"/>
                <w:rFonts w:ascii="Times New Roman" w:eastAsia="Times New Roman" w:hAnsi="Times New Roman" w:cs="Times New Roman"/>
                <w:noProof/>
                <w:sz w:val="24"/>
                <w:szCs w:val="24"/>
                <w:lang w:val="en-GB" w:eastAsia="nl-NL"/>
              </w:rPr>
              <w:t>2.1 Definition of a refugee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12</w:t>
            </w:r>
            <w:r w:rsidR="00F96128" w:rsidRPr="00F96128">
              <w:rPr>
                <w:rFonts w:ascii="Times New Roman" w:hAnsi="Times New Roman" w:cs="Times New Roman"/>
                <w:noProof/>
                <w:webHidden/>
                <w:sz w:val="24"/>
                <w:szCs w:val="24"/>
              </w:rPr>
              <w:fldChar w:fldCharType="end"/>
            </w:r>
          </w:hyperlink>
        </w:p>
        <w:p w14:paraId="00976547" w14:textId="29D0B758"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5" w:history="1">
            <w:r w:rsidR="00F96128" w:rsidRPr="00F96128">
              <w:rPr>
                <w:rStyle w:val="Hyperlink"/>
                <w:rFonts w:ascii="Times New Roman" w:eastAsia="Times New Roman" w:hAnsi="Times New Roman" w:cs="Times New Roman"/>
                <w:noProof/>
                <w:sz w:val="24"/>
                <w:szCs w:val="24"/>
                <w:lang w:val="en-GB" w:eastAsia="nl-NL"/>
              </w:rPr>
              <w:t>2.2 Territorial rights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13</w:t>
            </w:r>
            <w:r w:rsidR="00F96128" w:rsidRPr="00F96128">
              <w:rPr>
                <w:rFonts w:ascii="Times New Roman" w:hAnsi="Times New Roman" w:cs="Times New Roman"/>
                <w:noProof/>
                <w:webHidden/>
                <w:sz w:val="24"/>
                <w:szCs w:val="24"/>
              </w:rPr>
              <w:fldChar w:fldCharType="end"/>
            </w:r>
          </w:hyperlink>
        </w:p>
        <w:p w14:paraId="4B14FE14" w14:textId="425FB3FF"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6" w:history="1">
            <w:r w:rsidR="00F96128" w:rsidRPr="00F96128">
              <w:rPr>
                <w:rStyle w:val="Hyperlink"/>
                <w:rFonts w:ascii="Times New Roman" w:hAnsi="Times New Roman" w:cs="Times New Roman"/>
                <w:noProof/>
                <w:sz w:val="24"/>
                <w:szCs w:val="24"/>
                <w:lang w:val="en-GB"/>
              </w:rPr>
              <w:t>2.3 Self-determination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14</w:t>
            </w:r>
            <w:r w:rsidR="00F96128" w:rsidRPr="00F96128">
              <w:rPr>
                <w:rFonts w:ascii="Times New Roman" w:hAnsi="Times New Roman" w:cs="Times New Roman"/>
                <w:noProof/>
                <w:webHidden/>
                <w:sz w:val="24"/>
                <w:szCs w:val="24"/>
              </w:rPr>
              <w:fldChar w:fldCharType="end"/>
            </w:r>
          </w:hyperlink>
        </w:p>
        <w:p w14:paraId="7F642253" w14:textId="6330EB29"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17" w:history="1">
            <w:r w:rsidR="00F96128" w:rsidRPr="00F96128">
              <w:rPr>
                <w:rStyle w:val="Hyperlink"/>
                <w:rFonts w:ascii="Times New Roman" w:hAnsi="Times New Roman" w:cs="Times New Roman"/>
                <w:noProof/>
                <w:sz w:val="24"/>
                <w:szCs w:val="24"/>
                <w:lang w:val="en-GB"/>
              </w:rPr>
              <w:t>2.3.1 Effects on the “self”</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15</w:t>
            </w:r>
            <w:r w:rsidR="00F96128" w:rsidRPr="00F96128">
              <w:rPr>
                <w:rFonts w:ascii="Times New Roman" w:hAnsi="Times New Roman" w:cs="Times New Roman"/>
                <w:noProof/>
                <w:webHidden/>
                <w:sz w:val="24"/>
                <w:szCs w:val="24"/>
              </w:rPr>
              <w:fldChar w:fldCharType="end"/>
            </w:r>
          </w:hyperlink>
        </w:p>
        <w:p w14:paraId="3F85C662" w14:textId="1B6D9023"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18" w:history="1">
            <w:r w:rsidR="00F96128" w:rsidRPr="00F96128">
              <w:rPr>
                <w:rStyle w:val="Hyperlink"/>
                <w:rFonts w:ascii="Times New Roman" w:hAnsi="Times New Roman" w:cs="Times New Roman"/>
                <w:noProof/>
                <w:sz w:val="24"/>
                <w:szCs w:val="24"/>
                <w:lang w:val="en-GB"/>
              </w:rPr>
              <w:t>2.3.2 Three challenges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16</w:t>
            </w:r>
            <w:r w:rsidR="00F96128" w:rsidRPr="00F96128">
              <w:rPr>
                <w:rFonts w:ascii="Times New Roman" w:hAnsi="Times New Roman" w:cs="Times New Roman"/>
                <w:noProof/>
                <w:webHidden/>
                <w:sz w:val="24"/>
                <w:szCs w:val="24"/>
              </w:rPr>
              <w:fldChar w:fldCharType="end"/>
            </w:r>
          </w:hyperlink>
        </w:p>
        <w:p w14:paraId="0A187DBD" w14:textId="7964C63E"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19" w:history="1">
            <w:r w:rsidR="00F96128" w:rsidRPr="00F96128">
              <w:rPr>
                <w:rStyle w:val="Hyperlink"/>
                <w:rFonts w:ascii="Times New Roman" w:hAnsi="Times New Roman" w:cs="Times New Roman"/>
                <w:noProof/>
                <w:sz w:val="24"/>
                <w:szCs w:val="24"/>
                <w:lang w:val="en-GB"/>
              </w:rPr>
              <w:t>2.4 Obligations towards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_Toc44232619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18</w:t>
            </w:r>
            <w:r w:rsidR="00F96128" w:rsidRPr="00F96128">
              <w:rPr>
                <w:rFonts w:ascii="Times New Roman" w:hAnsi="Times New Roman" w:cs="Times New Roman"/>
                <w:noProof/>
                <w:webHidden/>
                <w:sz w:val="24"/>
                <w:szCs w:val="24"/>
              </w:rPr>
              <w:fldChar w:fldCharType="end"/>
            </w:r>
          </w:hyperlink>
        </w:p>
        <w:p w14:paraId="689C70DB" w14:textId="2FE19C75"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0" w:history="1">
            <w:r w:rsidR="00F96128" w:rsidRPr="00F96128">
              <w:rPr>
                <w:rStyle w:val="Hyperlink"/>
                <w:rFonts w:ascii="Times New Roman" w:hAnsi="Times New Roman" w:cs="Times New Roman"/>
                <w:noProof/>
                <w:sz w:val="24"/>
                <w:szCs w:val="24"/>
                <w:lang w:val="en-GB"/>
              </w:rPr>
              <w:t>2.5 International distribution of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19</w:t>
            </w:r>
            <w:r w:rsidR="00F96128" w:rsidRPr="00F96128">
              <w:rPr>
                <w:rFonts w:ascii="Times New Roman" w:hAnsi="Times New Roman" w:cs="Times New Roman"/>
                <w:noProof/>
                <w:webHidden/>
                <w:sz w:val="24"/>
                <w:szCs w:val="24"/>
              </w:rPr>
              <w:fldChar w:fldCharType="end"/>
            </w:r>
          </w:hyperlink>
        </w:p>
        <w:p w14:paraId="54A28069" w14:textId="0463B31E"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1" w:history="1">
            <w:r w:rsidR="00F96128" w:rsidRPr="00F96128">
              <w:rPr>
                <w:rStyle w:val="Hyperlink"/>
                <w:rFonts w:ascii="Times New Roman" w:hAnsi="Times New Roman" w:cs="Times New Roman"/>
                <w:noProof/>
                <w:sz w:val="24"/>
                <w:szCs w:val="24"/>
                <w:lang w:val="en-GB"/>
              </w:rPr>
              <w:t>2.6 Reflection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_Toc44232621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21</w:t>
            </w:r>
            <w:r w:rsidR="00F96128" w:rsidRPr="00F96128">
              <w:rPr>
                <w:rFonts w:ascii="Times New Roman" w:hAnsi="Times New Roman" w:cs="Times New Roman"/>
                <w:noProof/>
                <w:webHidden/>
                <w:sz w:val="24"/>
                <w:szCs w:val="24"/>
              </w:rPr>
              <w:fldChar w:fldCharType="end"/>
            </w:r>
          </w:hyperlink>
        </w:p>
        <w:p w14:paraId="792529D6" w14:textId="19881A4A"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2" w:history="1">
            <w:r w:rsidR="00F96128" w:rsidRPr="00F96128">
              <w:rPr>
                <w:rStyle w:val="Hyperlink"/>
                <w:rFonts w:ascii="Times New Roman" w:hAnsi="Times New Roman" w:cs="Times New Roman"/>
                <w:noProof/>
                <w:sz w:val="24"/>
                <w:szCs w:val="24"/>
                <w:lang w:val="en-GB"/>
              </w:rPr>
              <w:t>2.7 Conclusion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_Toc44232622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22</w:t>
            </w:r>
            <w:r w:rsidR="00F96128" w:rsidRPr="00F96128">
              <w:rPr>
                <w:rFonts w:ascii="Times New Roman" w:hAnsi="Times New Roman" w:cs="Times New Roman"/>
                <w:noProof/>
                <w:webHidden/>
                <w:sz w:val="24"/>
                <w:szCs w:val="24"/>
              </w:rPr>
              <w:fldChar w:fldCharType="end"/>
            </w:r>
          </w:hyperlink>
        </w:p>
        <w:p w14:paraId="21C2F3F3" w14:textId="69955266"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23" w:history="1">
            <w:r w:rsidR="00F96128" w:rsidRPr="00F96128">
              <w:rPr>
                <w:rStyle w:val="Hyperlink"/>
                <w:rFonts w:ascii="Times New Roman" w:hAnsi="Times New Roman" w:cs="Times New Roman"/>
                <w:noProof/>
                <w:sz w:val="24"/>
                <w:szCs w:val="24"/>
                <w:lang w:val="en-GB"/>
              </w:rPr>
              <w:t>Chapter 3: Cosmopolitan Federalism</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23</w:t>
            </w:r>
            <w:r w:rsidR="00F96128" w:rsidRPr="00F96128">
              <w:rPr>
                <w:rFonts w:ascii="Times New Roman" w:hAnsi="Times New Roman" w:cs="Times New Roman"/>
                <w:noProof/>
                <w:webHidden/>
                <w:sz w:val="24"/>
                <w:szCs w:val="24"/>
              </w:rPr>
              <w:fldChar w:fldCharType="end"/>
            </w:r>
          </w:hyperlink>
        </w:p>
        <w:p w14:paraId="4F1578D5" w14:textId="77D569D6"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4" w:history="1">
            <w:r w:rsidR="00F96128" w:rsidRPr="00F96128">
              <w:rPr>
                <w:rStyle w:val="Hyperlink"/>
                <w:rFonts w:ascii="Times New Roman" w:eastAsia="Times New Roman" w:hAnsi="Times New Roman" w:cs="Times New Roman"/>
                <w:noProof/>
                <w:sz w:val="24"/>
                <w:szCs w:val="24"/>
                <w:lang w:val="en-GB" w:eastAsia="nl-NL"/>
              </w:rPr>
              <w:t>3.1 The right to hospitality</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24</w:t>
            </w:r>
            <w:r w:rsidR="00F96128" w:rsidRPr="00F96128">
              <w:rPr>
                <w:rFonts w:ascii="Times New Roman" w:hAnsi="Times New Roman" w:cs="Times New Roman"/>
                <w:noProof/>
                <w:webHidden/>
                <w:sz w:val="24"/>
                <w:szCs w:val="24"/>
              </w:rPr>
              <w:fldChar w:fldCharType="end"/>
            </w:r>
          </w:hyperlink>
        </w:p>
        <w:p w14:paraId="05C96F21" w14:textId="26DA3749"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5" w:history="1">
            <w:r w:rsidR="00F96128" w:rsidRPr="00F96128">
              <w:rPr>
                <w:rStyle w:val="Hyperlink"/>
                <w:rFonts w:ascii="Times New Roman" w:hAnsi="Times New Roman" w:cs="Times New Roman"/>
                <w:noProof/>
                <w:sz w:val="24"/>
                <w:szCs w:val="24"/>
                <w:lang w:val="en-GB"/>
              </w:rPr>
              <w:t>3.2 The right to membership</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25</w:t>
            </w:r>
            <w:r w:rsidR="00F96128" w:rsidRPr="00F96128">
              <w:rPr>
                <w:rFonts w:ascii="Times New Roman" w:hAnsi="Times New Roman" w:cs="Times New Roman"/>
                <w:noProof/>
                <w:webHidden/>
                <w:sz w:val="24"/>
                <w:szCs w:val="24"/>
              </w:rPr>
              <w:fldChar w:fldCharType="end"/>
            </w:r>
          </w:hyperlink>
        </w:p>
        <w:p w14:paraId="1BB9001C" w14:textId="1AF1028B"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6" w:history="1">
            <w:r w:rsidR="00F96128" w:rsidRPr="00F96128">
              <w:rPr>
                <w:rStyle w:val="Hyperlink"/>
                <w:rFonts w:ascii="Times New Roman" w:hAnsi="Times New Roman" w:cs="Times New Roman"/>
                <w:noProof/>
                <w:sz w:val="24"/>
                <w:szCs w:val="24"/>
                <w:lang w:val="en-GB"/>
              </w:rPr>
              <w:t>3.3 The paradox of democratic legitimacy</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26</w:t>
            </w:r>
            <w:r w:rsidR="00F96128" w:rsidRPr="00F96128">
              <w:rPr>
                <w:rFonts w:ascii="Times New Roman" w:hAnsi="Times New Roman" w:cs="Times New Roman"/>
                <w:noProof/>
                <w:webHidden/>
                <w:sz w:val="24"/>
                <w:szCs w:val="24"/>
              </w:rPr>
              <w:fldChar w:fldCharType="end"/>
            </w:r>
          </w:hyperlink>
        </w:p>
        <w:p w14:paraId="2345F1B7" w14:textId="05581109"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7" w:history="1">
            <w:r w:rsidR="00F96128" w:rsidRPr="00F96128">
              <w:rPr>
                <w:rStyle w:val="Hyperlink"/>
                <w:rFonts w:ascii="Times New Roman" w:hAnsi="Times New Roman" w:cs="Times New Roman"/>
                <w:noProof/>
                <w:sz w:val="24"/>
                <w:szCs w:val="24"/>
                <w:lang w:val="en-GB"/>
              </w:rPr>
              <w:t>3.4 The outdated Westphalian state system</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27</w:t>
            </w:r>
            <w:r w:rsidR="00F96128" w:rsidRPr="00F96128">
              <w:rPr>
                <w:rFonts w:ascii="Times New Roman" w:hAnsi="Times New Roman" w:cs="Times New Roman"/>
                <w:noProof/>
                <w:webHidden/>
                <w:sz w:val="24"/>
                <w:szCs w:val="24"/>
              </w:rPr>
              <w:fldChar w:fldCharType="end"/>
            </w:r>
          </w:hyperlink>
        </w:p>
        <w:p w14:paraId="4D56AE28" w14:textId="6C593390"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8" w:history="1">
            <w:r w:rsidR="00F96128" w:rsidRPr="00F96128">
              <w:rPr>
                <w:rStyle w:val="Hyperlink"/>
                <w:rFonts w:ascii="Times New Roman" w:hAnsi="Times New Roman" w:cs="Times New Roman"/>
                <w:noProof/>
                <w:sz w:val="24"/>
                <w:szCs w:val="24"/>
                <w:lang w:val="en-GB"/>
              </w:rPr>
              <w:t>3.5 Deliberative democracy and moral principles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27</w:t>
            </w:r>
            <w:r w:rsidR="00F96128" w:rsidRPr="00F96128">
              <w:rPr>
                <w:rFonts w:ascii="Times New Roman" w:hAnsi="Times New Roman" w:cs="Times New Roman"/>
                <w:noProof/>
                <w:webHidden/>
                <w:sz w:val="24"/>
                <w:szCs w:val="24"/>
              </w:rPr>
              <w:fldChar w:fldCharType="end"/>
            </w:r>
          </w:hyperlink>
        </w:p>
        <w:p w14:paraId="1164029C" w14:textId="10336154"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29" w:history="1">
            <w:r w:rsidR="00F96128" w:rsidRPr="00F96128">
              <w:rPr>
                <w:rStyle w:val="Hyperlink"/>
                <w:rFonts w:ascii="Times New Roman" w:hAnsi="Times New Roman" w:cs="Times New Roman"/>
                <w:noProof/>
                <w:sz w:val="24"/>
                <w:szCs w:val="24"/>
                <w:lang w:val="en-GB"/>
              </w:rPr>
              <w:t>3.6 Democratic iterations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_Toc44232629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29</w:t>
            </w:r>
            <w:r w:rsidR="00F96128" w:rsidRPr="00F96128">
              <w:rPr>
                <w:rFonts w:ascii="Times New Roman" w:hAnsi="Times New Roman" w:cs="Times New Roman"/>
                <w:noProof/>
                <w:webHidden/>
                <w:sz w:val="24"/>
                <w:szCs w:val="24"/>
              </w:rPr>
              <w:fldChar w:fldCharType="end"/>
            </w:r>
          </w:hyperlink>
        </w:p>
        <w:p w14:paraId="44C4D87D" w14:textId="3D150E73"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0" w:history="1">
            <w:r w:rsidR="00F96128" w:rsidRPr="00F96128">
              <w:rPr>
                <w:rStyle w:val="Hyperlink"/>
                <w:rFonts w:ascii="Times New Roman" w:hAnsi="Times New Roman" w:cs="Times New Roman"/>
                <w:noProof/>
                <w:sz w:val="24"/>
                <w:szCs w:val="24"/>
                <w:lang w:val="en-GB"/>
              </w:rPr>
              <w:t>3.7 Reflection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30</w:t>
            </w:r>
            <w:r w:rsidR="00F96128" w:rsidRPr="00F96128">
              <w:rPr>
                <w:rFonts w:ascii="Times New Roman" w:hAnsi="Times New Roman" w:cs="Times New Roman"/>
                <w:noProof/>
                <w:webHidden/>
                <w:sz w:val="24"/>
                <w:szCs w:val="24"/>
              </w:rPr>
              <w:fldChar w:fldCharType="end"/>
            </w:r>
          </w:hyperlink>
        </w:p>
        <w:p w14:paraId="4EB207A1" w14:textId="60027313"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1" w:history="1">
            <w:r w:rsidR="00F96128" w:rsidRPr="00F96128">
              <w:rPr>
                <w:rStyle w:val="Hyperlink"/>
                <w:rFonts w:ascii="Times New Roman" w:hAnsi="Times New Roman" w:cs="Times New Roman"/>
                <w:noProof/>
                <w:sz w:val="24"/>
                <w:szCs w:val="24"/>
                <w:lang w:val="en-GB"/>
              </w:rPr>
              <w:t>3.8 Conclusion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_Toc44232631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31</w:t>
            </w:r>
            <w:r w:rsidR="00F96128" w:rsidRPr="00F96128">
              <w:rPr>
                <w:rFonts w:ascii="Times New Roman" w:hAnsi="Times New Roman" w:cs="Times New Roman"/>
                <w:noProof/>
                <w:webHidden/>
                <w:sz w:val="24"/>
                <w:szCs w:val="24"/>
              </w:rPr>
              <w:fldChar w:fldCharType="end"/>
            </w:r>
          </w:hyperlink>
        </w:p>
        <w:p w14:paraId="1EDB8BA0" w14:textId="470D06CB"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32" w:history="1">
            <w:r w:rsidR="00F96128" w:rsidRPr="00F96128">
              <w:rPr>
                <w:rStyle w:val="Hyperlink"/>
                <w:rFonts w:ascii="Times New Roman" w:hAnsi="Times New Roman" w:cs="Times New Roman"/>
                <w:noProof/>
                <w:sz w:val="24"/>
                <w:szCs w:val="24"/>
                <w:lang w:val="en-GB"/>
              </w:rPr>
              <w:t>Chapter 4: Open borders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_Toc44232632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33</w:t>
            </w:r>
            <w:r w:rsidR="00F96128" w:rsidRPr="00F96128">
              <w:rPr>
                <w:rFonts w:ascii="Times New Roman" w:hAnsi="Times New Roman" w:cs="Times New Roman"/>
                <w:noProof/>
                <w:webHidden/>
                <w:sz w:val="24"/>
                <w:szCs w:val="24"/>
              </w:rPr>
              <w:fldChar w:fldCharType="end"/>
            </w:r>
          </w:hyperlink>
        </w:p>
        <w:p w14:paraId="67882E52" w14:textId="4528E587"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3" w:history="1">
            <w:r w:rsidR="00F96128" w:rsidRPr="00F96128">
              <w:rPr>
                <w:rStyle w:val="Hyperlink"/>
                <w:rFonts w:ascii="Times New Roman" w:eastAsia="Times New Roman" w:hAnsi="Times New Roman" w:cs="Times New Roman"/>
                <w:noProof/>
                <w:sz w:val="24"/>
                <w:szCs w:val="24"/>
                <w:lang w:val="en-GB" w:eastAsia="nl-NL"/>
              </w:rPr>
              <w:t>4.1 Definition of a refugee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34</w:t>
            </w:r>
            <w:r w:rsidR="00F96128" w:rsidRPr="00F96128">
              <w:rPr>
                <w:rFonts w:ascii="Times New Roman" w:hAnsi="Times New Roman" w:cs="Times New Roman"/>
                <w:noProof/>
                <w:webHidden/>
                <w:sz w:val="24"/>
                <w:szCs w:val="24"/>
              </w:rPr>
              <w:fldChar w:fldCharType="end"/>
            </w:r>
          </w:hyperlink>
        </w:p>
        <w:p w14:paraId="6E65FEA4" w14:textId="39BC30BD"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4" w:history="1">
            <w:r w:rsidR="00F96128" w:rsidRPr="00F96128">
              <w:rPr>
                <w:rStyle w:val="Hyperlink"/>
                <w:rFonts w:ascii="Times New Roman" w:eastAsia="Times New Roman" w:hAnsi="Times New Roman" w:cs="Times New Roman"/>
                <w:noProof/>
                <w:sz w:val="24"/>
                <w:szCs w:val="24"/>
                <w:lang w:val="en-GB" w:eastAsia="nl-NL"/>
              </w:rPr>
              <w:t>4.2 The duty to admittance</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34</w:t>
            </w:r>
            <w:r w:rsidR="00F96128" w:rsidRPr="00F96128">
              <w:rPr>
                <w:rFonts w:ascii="Times New Roman" w:hAnsi="Times New Roman" w:cs="Times New Roman"/>
                <w:noProof/>
                <w:webHidden/>
                <w:sz w:val="24"/>
                <w:szCs w:val="24"/>
              </w:rPr>
              <w:fldChar w:fldCharType="end"/>
            </w:r>
          </w:hyperlink>
        </w:p>
        <w:p w14:paraId="59E6C746" w14:textId="27E60229"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5" w:history="1">
            <w:r w:rsidR="00F96128" w:rsidRPr="00F96128">
              <w:rPr>
                <w:rStyle w:val="Hyperlink"/>
                <w:rFonts w:ascii="Times New Roman" w:eastAsia="Times New Roman" w:hAnsi="Times New Roman" w:cs="Times New Roman"/>
                <w:noProof/>
                <w:sz w:val="24"/>
                <w:szCs w:val="24"/>
                <w:lang w:val="en-GB" w:eastAsia="nl-NL"/>
              </w:rPr>
              <w:t>4.3 Duties to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35</w:t>
            </w:r>
            <w:r w:rsidR="00F96128" w:rsidRPr="00F96128">
              <w:rPr>
                <w:rFonts w:ascii="Times New Roman" w:hAnsi="Times New Roman" w:cs="Times New Roman"/>
                <w:noProof/>
                <w:webHidden/>
                <w:sz w:val="24"/>
                <w:szCs w:val="24"/>
              </w:rPr>
              <w:fldChar w:fldCharType="end"/>
            </w:r>
          </w:hyperlink>
        </w:p>
        <w:p w14:paraId="05779F47" w14:textId="5F8507A1"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6" w:history="1">
            <w:r w:rsidR="00F96128" w:rsidRPr="00F96128">
              <w:rPr>
                <w:rStyle w:val="Hyperlink"/>
                <w:rFonts w:ascii="Times New Roman" w:eastAsia="Times New Roman" w:hAnsi="Times New Roman" w:cs="Times New Roman"/>
                <w:noProof/>
                <w:sz w:val="24"/>
                <w:szCs w:val="24"/>
                <w:lang w:val="en-GB" w:eastAsia="nl-NL"/>
              </w:rPr>
              <w:t>4.4 The problem with the principle of non-refoulement</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36</w:t>
            </w:r>
            <w:r w:rsidR="00F96128" w:rsidRPr="00F96128">
              <w:rPr>
                <w:rFonts w:ascii="Times New Roman" w:hAnsi="Times New Roman" w:cs="Times New Roman"/>
                <w:noProof/>
                <w:webHidden/>
                <w:sz w:val="24"/>
                <w:szCs w:val="24"/>
              </w:rPr>
              <w:fldChar w:fldCharType="end"/>
            </w:r>
          </w:hyperlink>
        </w:p>
        <w:p w14:paraId="592607E9" w14:textId="64A06968"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37" w:history="1">
            <w:r w:rsidR="00F96128" w:rsidRPr="00F96128">
              <w:rPr>
                <w:rStyle w:val="Hyperlink"/>
                <w:rFonts w:ascii="Times New Roman" w:eastAsia="Times New Roman" w:hAnsi="Times New Roman" w:cs="Times New Roman"/>
                <w:iCs/>
                <w:noProof/>
                <w:sz w:val="24"/>
                <w:szCs w:val="24"/>
                <w:lang w:val="en-GB" w:eastAsia="nl-NL"/>
              </w:rPr>
              <w:t>4.4.1 The burden on neighbouring states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36</w:t>
            </w:r>
            <w:r w:rsidR="00F96128" w:rsidRPr="00F96128">
              <w:rPr>
                <w:rFonts w:ascii="Times New Roman" w:hAnsi="Times New Roman" w:cs="Times New Roman"/>
                <w:noProof/>
                <w:webHidden/>
                <w:sz w:val="24"/>
                <w:szCs w:val="24"/>
              </w:rPr>
              <w:fldChar w:fldCharType="end"/>
            </w:r>
          </w:hyperlink>
        </w:p>
        <w:p w14:paraId="230A5A6D" w14:textId="787DAEFA"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38" w:history="1">
            <w:r w:rsidR="00F96128" w:rsidRPr="00F96128">
              <w:rPr>
                <w:rStyle w:val="Hyperlink"/>
                <w:rFonts w:ascii="Times New Roman" w:eastAsia="Times New Roman" w:hAnsi="Times New Roman" w:cs="Times New Roman"/>
                <w:noProof/>
                <w:sz w:val="24"/>
                <w:szCs w:val="24"/>
                <w:lang w:val="en-GB" w:eastAsia="nl-NL"/>
              </w:rPr>
              <w:t>4.4.2 The burden on distant democratic states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37</w:t>
            </w:r>
            <w:r w:rsidR="00F96128" w:rsidRPr="00F96128">
              <w:rPr>
                <w:rFonts w:ascii="Times New Roman" w:hAnsi="Times New Roman" w:cs="Times New Roman"/>
                <w:noProof/>
                <w:webHidden/>
                <w:sz w:val="24"/>
                <w:szCs w:val="24"/>
              </w:rPr>
              <w:fldChar w:fldCharType="end"/>
            </w:r>
          </w:hyperlink>
        </w:p>
        <w:p w14:paraId="5F3BC6D6" w14:textId="2CF4B62C"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39" w:history="1">
            <w:r w:rsidR="00F96128" w:rsidRPr="00F96128">
              <w:rPr>
                <w:rStyle w:val="Hyperlink"/>
                <w:rFonts w:ascii="Times New Roman" w:eastAsia="Times New Roman" w:hAnsi="Times New Roman" w:cs="Times New Roman"/>
                <w:noProof/>
                <w:sz w:val="24"/>
                <w:szCs w:val="24"/>
                <w:lang w:val="en-GB" w:eastAsia="nl-NL"/>
              </w:rPr>
              <w:t>4.5 Strict duty of resettlement</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_Toc44232639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38</w:t>
            </w:r>
            <w:r w:rsidR="00F96128" w:rsidRPr="00F96128">
              <w:rPr>
                <w:rFonts w:ascii="Times New Roman" w:hAnsi="Times New Roman" w:cs="Times New Roman"/>
                <w:noProof/>
                <w:webHidden/>
                <w:sz w:val="24"/>
                <w:szCs w:val="24"/>
              </w:rPr>
              <w:fldChar w:fldCharType="end"/>
            </w:r>
          </w:hyperlink>
        </w:p>
        <w:p w14:paraId="1347E546" w14:textId="15217C37"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40" w:history="1">
            <w:r w:rsidR="00F96128" w:rsidRPr="00F96128">
              <w:rPr>
                <w:rStyle w:val="Hyperlink"/>
                <w:rFonts w:ascii="Times New Roman" w:eastAsia="Times New Roman" w:hAnsi="Times New Roman" w:cs="Times New Roman"/>
                <w:noProof/>
                <w:sz w:val="24"/>
                <w:szCs w:val="24"/>
                <w:lang w:val="en-GB" w:eastAsia="nl-NL"/>
              </w:rPr>
              <w:t>4.6 Lower the incentive to go to rich states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39</w:t>
            </w:r>
            <w:r w:rsidR="00F96128" w:rsidRPr="00F96128">
              <w:rPr>
                <w:rFonts w:ascii="Times New Roman" w:hAnsi="Times New Roman" w:cs="Times New Roman"/>
                <w:noProof/>
                <w:webHidden/>
                <w:sz w:val="24"/>
                <w:szCs w:val="24"/>
              </w:rPr>
              <w:fldChar w:fldCharType="end"/>
            </w:r>
          </w:hyperlink>
        </w:p>
        <w:p w14:paraId="483366A0" w14:textId="61CC1DDF"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41" w:history="1">
            <w:r w:rsidR="00F96128" w:rsidRPr="00F96128">
              <w:rPr>
                <w:rStyle w:val="Hyperlink"/>
                <w:rFonts w:ascii="Times New Roman" w:eastAsia="Times New Roman" w:hAnsi="Times New Roman" w:cs="Times New Roman"/>
                <w:noProof/>
                <w:sz w:val="24"/>
                <w:szCs w:val="24"/>
                <w:lang w:val="en-GB" w:eastAsia="nl-NL"/>
              </w:rPr>
              <w:t>4.7 The ideal of open borders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_Toc44232641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40</w:t>
            </w:r>
            <w:r w:rsidR="00F96128" w:rsidRPr="00F96128">
              <w:rPr>
                <w:rFonts w:ascii="Times New Roman" w:hAnsi="Times New Roman" w:cs="Times New Roman"/>
                <w:noProof/>
                <w:webHidden/>
                <w:sz w:val="24"/>
                <w:szCs w:val="24"/>
              </w:rPr>
              <w:fldChar w:fldCharType="end"/>
            </w:r>
          </w:hyperlink>
        </w:p>
        <w:p w14:paraId="76F4EACD" w14:textId="7A1B6F32"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42" w:history="1">
            <w:r w:rsidR="00F96128" w:rsidRPr="00F96128">
              <w:rPr>
                <w:rStyle w:val="Hyperlink"/>
                <w:rFonts w:ascii="Times New Roman" w:eastAsia="Times New Roman" w:hAnsi="Times New Roman" w:cs="Times New Roman"/>
                <w:noProof/>
                <w:sz w:val="24"/>
                <w:szCs w:val="24"/>
                <w:lang w:val="en-GB" w:eastAsia="nl-NL"/>
              </w:rPr>
              <w:t>4.7.1 Justification open borders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_Toc44232642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40</w:t>
            </w:r>
            <w:r w:rsidR="00F96128" w:rsidRPr="00F96128">
              <w:rPr>
                <w:rFonts w:ascii="Times New Roman" w:hAnsi="Times New Roman" w:cs="Times New Roman"/>
                <w:noProof/>
                <w:webHidden/>
                <w:sz w:val="24"/>
                <w:szCs w:val="24"/>
              </w:rPr>
              <w:fldChar w:fldCharType="end"/>
            </w:r>
          </w:hyperlink>
        </w:p>
        <w:p w14:paraId="2CE0C325" w14:textId="6D001D6E"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43" w:history="1">
            <w:r w:rsidR="00F96128" w:rsidRPr="00F96128">
              <w:rPr>
                <w:rStyle w:val="Hyperlink"/>
                <w:rFonts w:ascii="Times New Roman" w:eastAsia="Times New Roman" w:hAnsi="Times New Roman" w:cs="Times New Roman"/>
                <w:noProof/>
                <w:sz w:val="24"/>
                <w:szCs w:val="24"/>
                <w:lang w:val="en-GB" w:eastAsia="nl-NL"/>
              </w:rPr>
              <w:t>4.7.2 The freedom of movement</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41</w:t>
            </w:r>
            <w:r w:rsidR="00F96128" w:rsidRPr="00F96128">
              <w:rPr>
                <w:rFonts w:ascii="Times New Roman" w:hAnsi="Times New Roman" w:cs="Times New Roman"/>
                <w:noProof/>
                <w:webHidden/>
                <w:sz w:val="24"/>
                <w:szCs w:val="24"/>
              </w:rPr>
              <w:fldChar w:fldCharType="end"/>
            </w:r>
          </w:hyperlink>
        </w:p>
        <w:p w14:paraId="45AB21E8" w14:textId="1E6F7EF2"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44" w:history="1">
            <w:r w:rsidR="00F96128" w:rsidRPr="00F96128">
              <w:rPr>
                <w:rStyle w:val="Hyperlink"/>
                <w:rFonts w:ascii="Times New Roman" w:eastAsia="Times New Roman" w:hAnsi="Times New Roman" w:cs="Times New Roman"/>
                <w:noProof/>
                <w:sz w:val="24"/>
                <w:szCs w:val="24"/>
                <w:lang w:val="en-GB" w:eastAsia="nl-NL"/>
              </w:rPr>
              <w:t>4.7.3 Claims of communities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42</w:t>
            </w:r>
            <w:r w:rsidR="00F96128" w:rsidRPr="00F96128">
              <w:rPr>
                <w:rFonts w:ascii="Times New Roman" w:hAnsi="Times New Roman" w:cs="Times New Roman"/>
                <w:noProof/>
                <w:webHidden/>
                <w:sz w:val="24"/>
                <w:szCs w:val="24"/>
              </w:rPr>
              <w:fldChar w:fldCharType="end"/>
            </w:r>
          </w:hyperlink>
        </w:p>
        <w:p w14:paraId="5140955A" w14:textId="7C276892"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45" w:history="1">
            <w:r w:rsidR="00F96128" w:rsidRPr="00F96128">
              <w:rPr>
                <w:rStyle w:val="Hyperlink"/>
                <w:rFonts w:ascii="Times New Roman" w:eastAsia="Times New Roman" w:hAnsi="Times New Roman" w:cs="Times New Roman"/>
                <w:noProof/>
                <w:sz w:val="24"/>
                <w:szCs w:val="24"/>
                <w:lang w:val="en-GB" w:eastAsia="nl-NL"/>
              </w:rPr>
              <w:t>4.8 Reflection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43</w:t>
            </w:r>
            <w:r w:rsidR="00F96128" w:rsidRPr="00F96128">
              <w:rPr>
                <w:rFonts w:ascii="Times New Roman" w:hAnsi="Times New Roman" w:cs="Times New Roman"/>
                <w:noProof/>
                <w:webHidden/>
                <w:sz w:val="24"/>
                <w:szCs w:val="24"/>
              </w:rPr>
              <w:fldChar w:fldCharType="end"/>
            </w:r>
          </w:hyperlink>
        </w:p>
        <w:p w14:paraId="35AE6FE5" w14:textId="4B908759"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46" w:history="1">
            <w:r w:rsidR="00F96128" w:rsidRPr="00F96128">
              <w:rPr>
                <w:rStyle w:val="Hyperlink"/>
                <w:rFonts w:ascii="Times New Roman" w:eastAsia="Times New Roman" w:hAnsi="Times New Roman" w:cs="Times New Roman"/>
                <w:noProof/>
                <w:sz w:val="24"/>
                <w:szCs w:val="24"/>
                <w:lang w:val="en-GB" w:eastAsia="nl-NL"/>
              </w:rPr>
              <w:t>4.9 Conclusion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44</w:t>
            </w:r>
            <w:r w:rsidR="00F96128" w:rsidRPr="00F96128">
              <w:rPr>
                <w:rFonts w:ascii="Times New Roman" w:hAnsi="Times New Roman" w:cs="Times New Roman"/>
                <w:noProof/>
                <w:webHidden/>
                <w:sz w:val="24"/>
                <w:szCs w:val="24"/>
              </w:rPr>
              <w:fldChar w:fldCharType="end"/>
            </w:r>
          </w:hyperlink>
        </w:p>
        <w:p w14:paraId="000761A3" w14:textId="16018DFF"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47" w:history="1">
            <w:r w:rsidR="00F96128" w:rsidRPr="00F96128">
              <w:rPr>
                <w:rStyle w:val="Hyperlink"/>
                <w:rFonts w:ascii="Times New Roman" w:eastAsia="Times New Roman" w:hAnsi="Times New Roman" w:cs="Times New Roman"/>
                <w:noProof/>
                <w:sz w:val="24"/>
                <w:szCs w:val="24"/>
                <w:lang w:val="en-GB" w:eastAsia="nl-NL"/>
              </w:rPr>
              <w:t>Chapter 5: Analysis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45</w:t>
            </w:r>
            <w:r w:rsidR="00F96128" w:rsidRPr="00F96128">
              <w:rPr>
                <w:rFonts w:ascii="Times New Roman" w:hAnsi="Times New Roman" w:cs="Times New Roman"/>
                <w:noProof/>
                <w:webHidden/>
                <w:sz w:val="24"/>
                <w:szCs w:val="24"/>
              </w:rPr>
              <w:fldChar w:fldCharType="end"/>
            </w:r>
          </w:hyperlink>
        </w:p>
        <w:p w14:paraId="36395B98" w14:textId="2EB62902"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48" w:history="1">
            <w:r w:rsidR="00F96128" w:rsidRPr="00F96128">
              <w:rPr>
                <w:rStyle w:val="Hyperlink"/>
                <w:rFonts w:ascii="Times New Roman" w:hAnsi="Times New Roman" w:cs="Times New Roman"/>
                <w:noProof/>
                <w:sz w:val="24"/>
                <w:szCs w:val="24"/>
                <w:lang w:val="en-GB" w:eastAsia="nl-NL"/>
              </w:rPr>
              <w:t>5.1 Similar and contrasting aspects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45</w:t>
            </w:r>
            <w:r w:rsidR="00F96128" w:rsidRPr="00F96128">
              <w:rPr>
                <w:rFonts w:ascii="Times New Roman" w:hAnsi="Times New Roman" w:cs="Times New Roman"/>
                <w:noProof/>
                <w:webHidden/>
                <w:sz w:val="24"/>
                <w:szCs w:val="24"/>
              </w:rPr>
              <w:fldChar w:fldCharType="end"/>
            </w:r>
          </w:hyperlink>
        </w:p>
        <w:p w14:paraId="517BA498" w14:textId="2037E99D"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49" w:history="1">
            <w:r w:rsidR="00F96128" w:rsidRPr="00F96128">
              <w:rPr>
                <w:rStyle w:val="Hyperlink"/>
                <w:rFonts w:ascii="Times New Roman" w:hAnsi="Times New Roman" w:cs="Times New Roman"/>
                <w:noProof/>
                <w:sz w:val="24"/>
                <w:szCs w:val="24"/>
                <w:lang w:val="en-GB" w:eastAsia="nl-NL"/>
              </w:rPr>
              <w:t>5.1.1 Moral obligations of states towards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_Toc44232649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45</w:t>
            </w:r>
            <w:r w:rsidR="00F96128" w:rsidRPr="00F96128">
              <w:rPr>
                <w:rFonts w:ascii="Times New Roman" w:hAnsi="Times New Roman" w:cs="Times New Roman"/>
                <w:noProof/>
                <w:webHidden/>
                <w:sz w:val="24"/>
                <w:szCs w:val="24"/>
              </w:rPr>
              <w:fldChar w:fldCharType="end"/>
            </w:r>
          </w:hyperlink>
        </w:p>
        <w:p w14:paraId="0F66428C" w14:textId="42886DFC"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50" w:history="1">
            <w:r w:rsidR="00F96128" w:rsidRPr="00F96128">
              <w:rPr>
                <w:rStyle w:val="Hyperlink"/>
                <w:rFonts w:ascii="Times New Roman" w:hAnsi="Times New Roman" w:cs="Times New Roman"/>
                <w:noProof/>
                <w:sz w:val="24"/>
                <w:szCs w:val="24"/>
                <w:lang w:val="en-GB" w:eastAsia="nl-NL"/>
              </w:rPr>
              <w:t>5.1.2 Right of states to refuse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47</w:t>
            </w:r>
            <w:r w:rsidR="00F96128" w:rsidRPr="00F96128">
              <w:rPr>
                <w:rFonts w:ascii="Times New Roman" w:hAnsi="Times New Roman" w:cs="Times New Roman"/>
                <w:noProof/>
                <w:webHidden/>
                <w:sz w:val="24"/>
                <w:szCs w:val="24"/>
              </w:rPr>
              <w:fldChar w:fldCharType="end"/>
            </w:r>
          </w:hyperlink>
        </w:p>
        <w:p w14:paraId="6113BAD7" w14:textId="4909FE23"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51" w:history="1">
            <w:r w:rsidR="00F96128" w:rsidRPr="00F96128">
              <w:rPr>
                <w:rStyle w:val="Hyperlink"/>
                <w:rFonts w:ascii="Times New Roman" w:hAnsi="Times New Roman" w:cs="Times New Roman"/>
                <w:noProof/>
                <w:sz w:val="24"/>
                <w:szCs w:val="24"/>
                <w:lang w:val="en-GB" w:eastAsia="nl-NL"/>
              </w:rPr>
              <w:t>5.1.3 Ideal refugee regimes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_Toc44232651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50</w:t>
            </w:r>
            <w:r w:rsidR="00F96128" w:rsidRPr="00F96128">
              <w:rPr>
                <w:rFonts w:ascii="Times New Roman" w:hAnsi="Times New Roman" w:cs="Times New Roman"/>
                <w:noProof/>
                <w:webHidden/>
                <w:sz w:val="24"/>
                <w:szCs w:val="24"/>
              </w:rPr>
              <w:fldChar w:fldCharType="end"/>
            </w:r>
          </w:hyperlink>
        </w:p>
        <w:p w14:paraId="4CF3BCF8" w14:textId="5A3ECF4B"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52" w:history="1">
            <w:r w:rsidR="00F96128" w:rsidRPr="00F96128">
              <w:rPr>
                <w:rStyle w:val="Hyperlink"/>
                <w:rFonts w:ascii="Times New Roman" w:hAnsi="Times New Roman" w:cs="Times New Roman"/>
                <w:noProof/>
                <w:sz w:val="24"/>
                <w:szCs w:val="24"/>
                <w:lang w:val="en-GB" w:eastAsia="nl-NL"/>
              </w:rPr>
              <w:t>5.2 Position in the discussion on the moral obligations towards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_Toc44232652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51</w:t>
            </w:r>
            <w:r w:rsidR="00F96128" w:rsidRPr="00F96128">
              <w:rPr>
                <w:rFonts w:ascii="Times New Roman" w:hAnsi="Times New Roman" w:cs="Times New Roman"/>
                <w:noProof/>
                <w:webHidden/>
                <w:sz w:val="24"/>
                <w:szCs w:val="24"/>
              </w:rPr>
              <w:fldChar w:fldCharType="end"/>
            </w:r>
          </w:hyperlink>
        </w:p>
        <w:p w14:paraId="3DA56164" w14:textId="33242B3B"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53" w:history="1">
            <w:r w:rsidR="00F96128" w:rsidRPr="00F96128">
              <w:rPr>
                <w:rStyle w:val="Hyperlink"/>
                <w:rFonts w:ascii="Times New Roman" w:hAnsi="Times New Roman" w:cs="Times New Roman"/>
                <w:noProof/>
                <w:sz w:val="24"/>
                <w:szCs w:val="24"/>
                <w:lang w:val="en-GB" w:eastAsia="nl-NL"/>
              </w:rPr>
              <w:t>5.2.1 Moral obligations of states towards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_Toc44232653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52</w:t>
            </w:r>
            <w:r w:rsidR="00F96128" w:rsidRPr="00F96128">
              <w:rPr>
                <w:rFonts w:ascii="Times New Roman" w:hAnsi="Times New Roman" w:cs="Times New Roman"/>
                <w:noProof/>
                <w:webHidden/>
                <w:sz w:val="24"/>
                <w:szCs w:val="24"/>
              </w:rPr>
              <w:fldChar w:fldCharType="end"/>
            </w:r>
          </w:hyperlink>
        </w:p>
        <w:p w14:paraId="0C96175E" w14:textId="1A7A5E12"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54" w:history="1">
            <w:r w:rsidR="00F96128" w:rsidRPr="00F96128">
              <w:rPr>
                <w:rStyle w:val="Hyperlink"/>
                <w:rFonts w:ascii="Times New Roman" w:hAnsi="Times New Roman" w:cs="Times New Roman"/>
                <w:noProof/>
                <w:sz w:val="24"/>
                <w:szCs w:val="24"/>
                <w:lang w:val="en-GB" w:eastAsia="nl-NL"/>
              </w:rPr>
              <w:t>5.2.2 Right of states to refuse refugees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_Toc44232654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53</w:t>
            </w:r>
            <w:r w:rsidR="00F96128" w:rsidRPr="00F96128">
              <w:rPr>
                <w:rFonts w:ascii="Times New Roman" w:hAnsi="Times New Roman" w:cs="Times New Roman"/>
                <w:noProof/>
                <w:webHidden/>
                <w:sz w:val="24"/>
                <w:szCs w:val="24"/>
              </w:rPr>
              <w:fldChar w:fldCharType="end"/>
            </w:r>
          </w:hyperlink>
        </w:p>
        <w:p w14:paraId="750B230C" w14:textId="7D00FE96" w:rsidR="00F96128" w:rsidRPr="00F96128" w:rsidRDefault="009B1EEA">
          <w:pPr>
            <w:pStyle w:val="Inhopg3"/>
            <w:tabs>
              <w:tab w:val="right" w:leader="dot" w:pos="9062"/>
            </w:tabs>
            <w:rPr>
              <w:rFonts w:ascii="Times New Roman" w:eastAsiaTheme="minorEastAsia" w:hAnsi="Times New Roman" w:cs="Times New Roman"/>
              <w:noProof/>
              <w:sz w:val="24"/>
              <w:szCs w:val="24"/>
              <w:lang w:eastAsia="nl-NL"/>
            </w:rPr>
          </w:pPr>
          <w:hyperlink w:anchor="_Toc44232655" w:history="1">
            <w:r w:rsidR="00F96128" w:rsidRPr="00F96128">
              <w:rPr>
                <w:rStyle w:val="Hyperlink"/>
                <w:rFonts w:ascii="Times New Roman" w:hAnsi="Times New Roman" w:cs="Times New Roman"/>
                <w:noProof/>
                <w:sz w:val="24"/>
                <w:szCs w:val="24"/>
                <w:lang w:val="en-GB" w:eastAsia="nl-NL"/>
              </w:rPr>
              <w:t>5.2.3 Ideal refugee regimes</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_Toc44232655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55</w:t>
            </w:r>
            <w:r w:rsidR="00F96128" w:rsidRPr="00F96128">
              <w:rPr>
                <w:rFonts w:ascii="Times New Roman" w:hAnsi="Times New Roman" w:cs="Times New Roman"/>
                <w:noProof/>
                <w:webHidden/>
                <w:sz w:val="24"/>
                <w:szCs w:val="24"/>
              </w:rPr>
              <w:fldChar w:fldCharType="end"/>
            </w:r>
          </w:hyperlink>
        </w:p>
        <w:p w14:paraId="474C8283" w14:textId="1DDEC523"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56" w:history="1">
            <w:r w:rsidR="00F96128" w:rsidRPr="00F96128">
              <w:rPr>
                <w:rStyle w:val="Hyperlink"/>
                <w:rFonts w:ascii="Times New Roman" w:hAnsi="Times New Roman" w:cs="Times New Roman"/>
                <w:noProof/>
                <w:sz w:val="24"/>
                <w:szCs w:val="24"/>
                <w:lang w:val="en-GB" w:eastAsia="nl-NL"/>
              </w:rPr>
              <w:t>Chapter 6: The moral obligations to refugees in conclusion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_Toc44232656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57</w:t>
            </w:r>
            <w:r w:rsidR="00F96128" w:rsidRPr="00F96128">
              <w:rPr>
                <w:rFonts w:ascii="Times New Roman" w:hAnsi="Times New Roman" w:cs="Times New Roman"/>
                <w:noProof/>
                <w:webHidden/>
                <w:sz w:val="24"/>
                <w:szCs w:val="24"/>
              </w:rPr>
              <w:fldChar w:fldCharType="end"/>
            </w:r>
          </w:hyperlink>
        </w:p>
        <w:p w14:paraId="5D37BEDE" w14:textId="05372E6D"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57" w:history="1">
            <w:r w:rsidR="00F96128" w:rsidRPr="00F96128">
              <w:rPr>
                <w:rStyle w:val="Hyperlink"/>
                <w:rFonts w:ascii="Times New Roman" w:hAnsi="Times New Roman" w:cs="Times New Roman"/>
                <w:noProof/>
                <w:sz w:val="24"/>
                <w:szCs w:val="24"/>
                <w:lang w:val="en-GB" w:eastAsia="nl-NL"/>
              </w:rPr>
              <w:t>6.1 Overview of this research</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_Toc44232657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58</w:t>
            </w:r>
            <w:r w:rsidR="00F96128" w:rsidRPr="00F96128">
              <w:rPr>
                <w:rFonts w:ascii="Times New Roman" w:hAnsi="Times New Roman" w:cs="Times New Roman"/>
                <w:noProof/>
                <w:webHidden/>
                <w:sz w:val="24"/>
                <w:szCs w:val="24"/>
              </w:rPr>
              <w:fldChar w:fldCharType="end"/>
            </w:r>
          </w:hyperlink>
        </w:p>
        <w:p w14:paraId="3EA23E57" w14:textId="6D9F5206"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58" w:history="1">
            <w:r w:rsidR="00F96128" w:rsidRPr="00F96128">
              <w:rPr>
                <w:rStyle w:val="Hyperlink"/>
                <w:rFonts w:ascii="Times New Roman" w:hAnsi="Times New Roman" w:cs="Times New Roman"/>
                <w:noProof/>
                <w:sz w:val="24"/>
                <w:szCs w:val="24"/>
                <w:lang w:val="en-GB" w:eastAsia="nl-NL"/>
              </w:rPr>
              <w:t>6.2 Defence of the theory of Seyla Benhabib</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_Toc44232658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59</w:t>
            </w:r>
            <w:r w:rsidR="00F96128" w:rsidRPr="00F96128">
              <w:rPr>
                <w:rFonts w:ascii="Times New Roman" w:hAnsi="Times New Roman" w:cs="Times New Roman"/>
                <w:noProof/>
                <w:webHidden/>
                <w:sz w:val="24"/>
                <w:szCs w:val="24"/>
              </w:rPr>
              <w:fldChar w:fldCharType="end"/>
            </w:r>
          </w:hyperlink>
        </w:p>
        <w:p w14:paraId="713E5476" w14:textId="5F8B8A4F" w:rsidR="00F96128" w:rsidRPr="00F96128" w:rsidRDefault="009B1EEA">
          <w:pPr>
            <w:pStyle w:val="Inhopg2"/>
            <w:tabs>
              <w:tab w:val="right" w:leader="dot" w:pos="9062"/>
            </w:tabs>
            <w:rPr>
              <w:rFonts w:ascii="Times New Roman" w:eastAsiaTheme="minorEastAsia" w:hAnsi="Times New Roman" w:cs="Times New Roman"/>
              <w:noProof/>
              <w:sz w:val="24"/>
              <w:szCs w:val="24"/>
              <w:lang w:eastAsia="nl-NL"/>
            </w:rPr>
          </w:pPr>
          <w:hyperlink w:anchor="_Toc44232659" w:history="1">
            <w:r w:rsidR="00F96128" w:rsidRPr="00F96128">
              <w:rPr>
                <w:rStyle w:val="Hyperlink"/>
                <w:rFonts w:ascii="Times New Roman" w:hAnsi="Times New Roman" w:cs="Times New Roman"/>
                <w:noProof/>
                <w:sz w:val="24"/>
                <w:szCs w:val="24"/>
                <w:lang w:val="en-GB" w:eastAsia="nl-NL"/>
              </w:rPr>
              <w:t>6.3 Discussion</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_Toc44232659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59</w:t>
            </w:r>
            <w:r w:rsidR="00F96128" w:rsidRPr="00F96128">
              <w:rPr>
                <w:rFonts w:ascii="Times New Roman" w:hAnsi="Times New Roman" w:cs="Times New Roman"/>
                <w:noProof/>
                <w:webHidden/>
                <w:sz w:val="24"/>
                <w:szCs w:val="24"/>
              </w:rPr>
              <w:fldChar w:fldCharType="end"/>
            </w:r>
          </w:hyperlink>
        </w:p>
        <w:p w14:paraId="7F3B304B" w14:textId="1F374C73" w:rsidR="00F96128" w:rsidRPr="00F96128" w:rsidRDefault="009B1EEA">
          <w:pPr>
            <w:pStyle w:val="Inhopg1"/>
            <w:tabs>
              <w:tab w:val="right" w:leader="dot" w:pos="9062"/>
            </w:tabs>
            <w:rPr>
              <w:rFonts w:ascii="Times New Roman" w:eastAsiaTheme="minorEastAsia" w:hAnsi="Times New Roman" w:cs="Times New Roman"/>
              <w:noProof/>
              <w:sz w:val="24"/>
              <w:szCs w:val="24"/>
              <w:lang w:eastAsia="nl-NL"/>
            </w:rPr>
          </w:pPr>
          <w:hyperlink w:anchor="_Toc44232660" w:history="1">
            <w:r w:rsidR="00F96128" w:rsidRPr="00F96128">
              <w:rPr>
                <w:rStyle w:val="Hyperlink"/>
                <w:rFonts w:ascii="Times New Roman" w:hAnsi="Times New Roman" w:cs="Times New Roman"/>
                <w:noProof/>
                <w:sz w:val="24"/>
                <w:szCs w:val="24"/>
                <w:lang w:val="en-GB"/>
              </w:rPr>
              <w:t>Reference list</w:t>
            </w:r>
            <w:r w:rsidR="00F96128" w:rsidRPr="00F96128">
              <w:rPr>
                <w:rFonts w:ascii="Times New Roman" w:hAnsi="Times New Roman" w:cs="Times New Roman"/>
                <w:noProof/>
                <w:webHidden/>
                <w:sz w:val="24"/>
                <w:szCs w:val="24"/>
              </w:rPr>
              <w:tab/>
            </w:r>
            <w:r w:rsidR="00F96128" w:rsidRPr="00F96128">
              <w:rPr>
                <w:rFonts w:ascii="Times New Roman" w:hAnsi="Times New Roman" w:cs="Times New Roman"/>
                <w:noProof/>
                <w:webHidden/>
                <w:sz w:val="24"/>
                <w:szCs w:val="24"/>
              </w:rPr>
              <w:fldChar w:fldCharType="begin"/>
            </w:r>
            <w:r w:rsidR="00F96128" w:rsidRPr="00F96128">
              <w:rPr>
                <w:rFonts w:ascii="Times New Roman" w:hAnsi="Times New Roman" w:cs="Times New Roman"/>
                <w:noProof/>
                <w:webHidden/>
                <w:sz w:val="24"/>
                <w:szCs w:val="24"/>
              </w:rPr>
              <w:instrText xml:space="preserve"> PAGEREF _Toc44232660 \h </w:instrText>
            </w:r>
            <w:r w:rsidR="00F96128" w:rsidRPr="00F96128">
              <w:rPr>
                <w:rFonts w:ascii="Times New Roman" w:hAnsi="Times New Roman" w:cs="Times New Roman"/>
                <w:noProof/>
                <w:webHidden/>
                <w:sz w:val="24"/>
                <w:szCs w:val="24"/>
              </w:rPr>
            </w:r>
            <w:r w:rsidR="00F96128" w:rsidRPr="00F96128">
              <w:rPr>
                <w:rFonts w:ascii="Times New Roman" w:hAnsi="Times New Roman" w:cs="Times New Roman"/>
                <w:noProof/>
                <w:webHidden/>
                <w:sz w:val="24"/>
                <w:szCs w:val="24"/>
              </w:rPr>
              <w:fldChar w:fldCharType="separate"/>
            </w:r>
            <w:r w:rsidR="00C256D7">
              <w:rPr>
                <w:rFonts w:ascii="Times New Roman" w:hAnsi="Times New Roman" w:cs="Times New Roman"/>
                <w:noProof/>
                <w:webHidden/>
                <w:sz w:val="24"/>
                <w:szCs w:val="24"/>
              </w:rPr>
              <w:t>61</w:t>
            </w:r>
            <w:r w:rsidR="00F96128" w:rsidRPr="00F96128">
              <w:rPr>
                <w:rFonts w:ascii="Times New Roman" w:hAnsi="Times New Roman" w:cs="Times New Roman"/>
                <w:noProof/>
                <w:webHidden/>
                <w:sz w:val="24"/>
                <w:szCs w:val="24"/>
              </w:rPr>
              <w:fldChar w:fldCharType="end"/>
            </w:r>
          </w:hyperlink>
        </w:p>
        <w:p w14:paraId="01D84B18" w14:textId="1CB8B026" w:rsidR="00E341B2" w:rsidRPr="00F96128" w:rsidRDefault="00907486" w:rsidP="00E341B2">
          <w:pPr>
            <w:tabs>
              <w:tab w:val="right" w:pos="9072"/>
            </w:tabs>
            <w:rPr>
              <w:rFonts w:ascii="Times New Roman" w:hAnsi="Times New Roman" w:cs="Times New Roman"/>
              <w:b/>
              <w:bCs/>
              <w:sz w:val="24"/>
              <w:szCs w:val="24"/>
            </w:rPr>
          </w:pPr>
          <w:r w:rsidRPr="00F96128">
            <w:rPr>
              <w:rFonts w:ascii="Times New Roman" w:hAnsi="Times New Roman" w:cs="Times New Roman"/>
              <w:b/>
              <w:bCs/>
              <w:sz w:val="24"/>
              <w:szCs w:val="24"/>
            </w:rPr>
            <w:fldChar w:fldCharType="end"/>
          </w:r>
        </w:p>
      </w:sdtContent>
    </w:sdt>
    <w:p w14:paraId="067BA69E" w14:textId="77777777" w:rsidR="001571BA" w:rsidRDefault="001571BA">
      <w:pPr>
        <w:rPr>
          <w:rFonts w:ascii="Times New Roman" w:eastAsiaTheme="majorEastAsia" w:hAnsi="Times New Roman" w:cstheme="majorBidi"/>
          <w:sz w:val="32"/>
          <w:szCs w:val="32"/>
          <w:lang w:val="en-GB"/>
        </w:rPr>
      </w:pPr>
      <w:r>
        <w:rPr>
          <w:lang w:val="en-GB"/>
        </w:rPr>
        <w:br w:type="page"/>
      </w:r>
    </w:p>
    <w:p w14:paraId="0728A002" w14:textId="50C3E6D7" w:rsidR="00606400" w:rsidRDefault="00606400" w:rsidP="00606400">
      <w:pPr>
        <w:pStyle w:val="Kop1"/>
        <w:rPr>
          <w:lang w:val="en-GB"/>
        </w:rPr>
      </w:pPr>
      <w:bookmarkStart w:id="2" w:name="_Toc44232604"/>
      <w:r w:rsidRPr="00606400">
        <w:rPr>
          <w:lang w:val="en-GB"/>
        </w:rPr>
        <w:lastRenderedPageBreak/>
        <w:t>Ch</w:t>
      </w:r>
      <w:r>
        <w:rPr>
          <w:lang w:val="en-GB"/>
        </w:rPr>
        <w:t>apter 1: Introduction</w:t>
      </w:r>
      <w:bookmarkEnd w:id="2"/>
    </w:p>
    <w:p w14:paraId="2B06545E" w14:textId="2667E246" w:rsidR="00606400" w:rsidRDefault="00606400" w:rsidP="00606400">
      <w:pPr>
        <w:rPr>
          <w:lang w:val="en-GB"/>
        </w:rPr>
      </w:pPr>
    </w:p>
    <w:p w14:paraId="644B72E0" w14:textId="390ECBC1" w:rsidR="00382D76" w:rsidRDefault="0022521E" w:rsidP="00A70B51">
      <w:pPr>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An increased inflow of refugees, resulting in </w:t>
      </w:r>
      <w:r w:rsidR="00382D76" w:rsidRPr="006515AD">
        <w:rPr>
          <w:rFonts w:ascii="Times New Roman" w:hAnsi="Times New Roman" w:cs="Times New Roman"/>
          <w:sz w:val="24"/>
          <w:szCs w:val="24"/>
          <w:lang w:val="en-GB"/>
        </w:rPr>
        <w:t xml:space="preserve">crowded refugee camps in Greece, </w:t>
      </w:r>
      <w:r w:rsidR="007924C2">
        <w:rPr>
          <w:rFonts w:ascii="Times New Roman" w:hAnsi="Times New Roman" w:cs="Times New Roman"/>
          <w:sz w:val="24"/>
          <w:szCs w:val="24"/>
          <w:lang w:val="en-GB"/>
        </w:rPr>
        <w:t xml:space="preserve">numerous </w:t>
      </w:r>
      <w:r w:rsidR="00382D76" w:rsidRPr="006515AD">
        <w:rPr>
          <w:rFonts w:ascii="Times New Roman" w:hAnsi="Times New Roman" w:cs="Times New Roman"/>
          <w:sz w:val="24"/>
          <w:szCs w:val="24"/>
          <w:lang w:val="en-GB"/>
        </w:rPr>
        <w:t>prote</w:t>
      </w:r>
      <w:r>
        <w:rPr>
          <w:rFonts w:ascii="Times New Roman" w:hAnsi="Times New Roman" w:cs="Times New Roman"/>
          <w:sz w:val="24"/>
          <w:szCs w:val="24"/>
          <w:lang w:val="en-GB"/>
        </w:rPr>
        <w:t>sts,</w:t>
      </w:r>
      <w:r w:rsidR="00382D76" w:rsidRPr="006515AD">
        <w:rPr>
          <w:rFonts w:ascii="Times New Roman" w:hAnsi="Times New Roman" w:cs="Times New Roman"/>
          <w:sz w:val="24"/>
          <w:szCs w:val="24"/>
          <w:lang w:val="en-GB"/>
        </w:rPr>
        <w:t xml:space="preserve"> and negative attitudes towards the influx of refugees</w:t>
      </w:r>
      <w:r w:rsidR="007924C2">
        <w:rPr>
          <w:rFonts w:ascii="Times New Roman" w:hAnsi="Times New Roman" w:cs="Times New Roman"/>
          <w:sz w:val="24"/>
          <w:szCs w:val="24"/>
          <w:lang w:val="en-GB"/>
        </w:rPr>
        <w:t>,</w:t>
      </w:r>
      <w:r w:rsidR="00382D76" w:rsidRPr="006515AD">
        <w:rPr>
          <w:rFonts w:ascii="Times New Roman" w:hAnsi="Times New Roman" w:cs="Times New Roman"/>
          <w:sz w:val="24"/>
          <w:szCs w:val="24"/>
          <w:lang w:val="en-GB"/>
        </w:rPr>
        <w:t xml:space="preserve"> are</w:t>
      </w:r>
      <w:r w:rsidR="007924C2">
        <w:rPr>
          <w:rFonts w:ascii="Times New Roman" w:hAnsi="Times New Roman" w:cs="Times New Roman"/>
          <w:sz w:val="24"/>
          <w:szCs w:val="24"/>
          <w:lang w:val="en-GB"/>
        </w:rPr>
        <w:t xml:space="preserve"> now more</w:t>
      </w:r>
      <w:r w:rsidR="007F1EAC">
        <w:rPr>
          <w:rFonts w:ascii="Times New Roman" w:hAnsi="Times New Roman" w:cs="Times New Roman"/>
          <w:sz w:val="24"/>
          <w:szCs w:val="24"/>
          <w:lang w:val="en-GB"/>
        </w:rPr>
        <w:t xml:space="preserve"> than ever urgent</w:t>
      </w:r>
      <w:r w:rsidR="00382D76" w:rsidRPr="006515AD">
        <w:rPr>
          <w:rFonts w:ascii="Times New Roman" w:hAnsi="Times New Roman" w:cs="Times New Roman"/>
          <w:sz w:val="24"/>
          <w:szCs w:val="24"/>
          <w:lang w:val="en-GB"/>
        </w:rPr>
        <w:t xml:space="preserve"> political topics in the European Union. Greece wants t</w:t>
      </w:r>
      <w:r>
        <w:rPr>
          <w:rFonts w:ascii="Times New Roman" w:hAnsi="Times New Roman" w:cs="Times New Roman"/>
          <w:sz w:val="24"/>
          <w:szCs w:val="24"/>
          <w:lang w:val="en-GB"/>
        </w:rPr>
        <w:t xml:space="preserve">o construct </w:t>
      </w:r>
      <w:r w:rsidR="00382D76" w:rsidRPr="006515AD">
        <w:rPr>
          <w:rFonts w:ascii="Times New Roman" w:hAnsi="Times New Roman" w:cs="Times New Roman"/>
          <w:sz w:val="24"/>
          <w:szCs w:val="24"/>
          <w:lang w:val="en-GB"/>
        </w:rPr>
        <w:t xml:space="preserve">a fence in the </w:t>
      </w:r>
      <w:r>
        <w:rPr>
          <w:rFonts w:ascii="Times New Roman" w:hAnsi="Times New Roman" w:cs="Times New Roman"/>
          <w:sz w:val="24"/>
          <w:szCs w:val="24"/>
          <w:lang w:val="en-GB"/>
        </w:rPr>
        <w:t xml:space="preserve">Mediterranean </w:t>
      </w:r>
      <w:r w:rsidR="007F1EAC">
        <w:rPr>
          <w:rFonts w:ascii="Times New Roman" w:hAnsi="Times New Roman" w:cs="Times New Roman"/>
          <w:sz w:val="24"/>
          <w:szCs w:val="24"/>
          <w:lang w:val="en-GB"/>
        </w:rPr>
        <w:t>S</w:t>
      </w:r>
      <w:r w:rsidR="00382D76" w:rsidRPr="006515AD">
        <w:rPr>
          <w:rFonts w:ascii="Times New Roman" w:hAnsi="Times New Roman" w:cs="Times New Roman"/>
          <w:sz w:val="24"/>
          <w:szCs w:val="24"/>
          <w:lang w:val="en-GB"/>
        </w:rPr>
        <w:t>ea to</w:t>
      </w:r>
      <w:r w:rsidR="00A5203E">
        <w:rPr>
          <w:rFonts w:ascii="Times New Roman" w:hAnsi="Times New Roman" w:cs="Times New Roman"/>
          <w:sz w:val="24"/>
          <w:szCs w:val="24"/>
          <w:lang w:val="en-GB"/>
        </w:rPr>
        <w:t xml:space="preserve"> prevent</w:t>
      </w:r>
      <w:r w:rsidR="00382D76" w:rsidRPr="006515AD">
        <w:rPr>
          <w:rFonts w:ascii="Times New Roman" w:hAnsi="Times New Roman" w:cs="Times New Roman"/>
          <w:sz w:val="24"/>
          <w:szCs w:val="24"/>
          <w:lang w:val="en-GB"/>
        </w:rPr>
        <w:t xml:space="preserve"> refugees </w:t>
      </w:r>
      <w:r w:rsidR="00A5203E">
        <w:rPr>
          <w:rFonts w:ascii="Times New Roman" w:hAnsi="Times New Roman" w:cs="Times New Roman"/>
          <w:sz w:val="24"/>
          <w:szCs w:val="24"/>
          <w:lang w:val="en-GB"/>
        </w:rPr>
        <w:t>from crossing</w:t>
      </w:r>
      <w:r>
        <w:rPr>
          <w:rFonts w:ascii="Times New Roman" w:hAnsi="Times New Roman" w:cs="Times New Roman"/>
          <w:sz w:val="24"/>
          <w:szCs w:val="24"/>
          <w:lang w:val="en-GB"/>
        </w:rPr>
        <w:t xml:space="preserve"> </w:t>
      </w:r>
      <w:r w:rsidR="00382D76" w:rsidRPr="006515AD">
        <w:rPr>
          <w:rFonts w:ascii="Times New Roman" w:hAnsi="Times New Roman" w:cs="Times New Roman"/>
          <w:sz w:val="24"/>
          <w:szCs w:val="24"/>
          <w:lang w:val="en-GB"/>
        </w:rPr>
        <w:t xml:space="preserve">the borders between Turkey and Greece (NRC, 2020). The refugee tent camps are crowded and people are living in degrading conditions (Boffey, 2019; Godin, 2020). Refugees are living in these tent camps for years without </w:t>
      </w:r>
      <w:r w:rsidR="007F1EAC">
        <w:rPr>
          <w:rFonts w:ascii="Times New Roman" w:hAnsi="Times New Roman" w:cs="Times New Roman"/>
          <w:sz w:val="24"/>
          <w:szCs w:val="24"/>
          <w:lang w:val="en-GB"/>
        </w:rPr>
        <w:t>a clear perspective on their future</w:t>
      </w:r>
      <w:r w:rsidR="00382D76" w:rsidRPr="006515AD">
        <w:rPr>
          <w:rFonts w:ascii="Times New Roman" w:hAnsi="Times New Roman" w:cs="Times New Roman"/>
          <w:sz w:val="24"/>
          <w:szCs w:val="24"/>
          <w:lang w:val="en-GB"/>
        </w:rPr>
        <w:t xml:space="preserve"> (Palm, 2019). As a result, refugees </w:t>
      </w:r>
      <w:r w:rsidR="007F1EAC">
        <w:rPr>
          <w:rFonts w:ascii="Times New Roman" w:hAnsi="Times New Roman" w:cs="Times New Roman"/>
          <w:sz w:val="24"/>
          <w:szCs w:val="24"/>
          <w:lang w:val="en-GB"/>
        </w:rPr>
        <w:t>feel disrespected, get angry and go</w:t>
      </w:r>
      <w:r w:rsidR="00382D76" w:rsidRPr="006515AD">
        <w:rPr>
          <w:rFonts w:ascii="Times New Roman" w:hAnsi="Times New Roman" w:cs="Times New Roman"/>
          <w:sz w:val="24"/>
          <w:szCs w:val="24"/>
          <w:lang w:val="en-GB"/>
        </w:rPr>
        <w:t xml:space="preserve"> protesting </w:t>
      </w:r>
      <w:r w:rsidR="007F1EAC">
        <w:rPr>
          <w:rFonts w:ascii="Times New Roman" w:hAnsi="Times New Roman" w:cs="Times New Roman"/>
          <w:sz w:val="24"/>
          <w:szCs w:val="24"/>
          <w:lang w:val="en-GB"/>
        </w:rPr>
        <w:t>for</w:t>
      </w:r>
      <w:r>
        <w:rPr>
          <w:rFonts w:ascii="Times New Roman" w:hAnsi="Times New Roman" w:cs="Times New Roman"/>
          <w:sz w:val="24"/>
          <w:szCs w:val="24"/>
          <w:lang w:val="en-GB"/>
        </w:rPr>
        <w:t xml:space="preserve"> not getting the help they need</w:t>
      </w:r>
      <w:r w:rsidR="00382D76" w:rsidRPr="006515AD">
        <w:rPr>
          <w:rFonts w:ascii="Times New Roman" w:hAnsi="Times New Roman" w:cs="Times New Roman"/>
          <w:sz w:val="24"/>
          <w:szCs w:val="24"/>
          <w:lang w:val="en-GB"/>
        </w:rPr>
        <w:t xml:space="preserve"> (NOS Nieuws, 2020). </w:t>
      </w:r>
      <w:r>
        <w:rPr>
          <w:rFonts w:ascii="Times New Roman" w:hAnsi="Times New Roman" w:cs="Times New Roman"/>
          <w:sz w:val="24"/>
          <w:szCs w:val="24"/>
          <w:lang w:val="en-GB"/>
        </w:rPr>
        <w:t>While at the same time</w:t>
      </w:r>
      <w:r w:rsidR="00A5203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A5203E">
        <w:rPr>
          <w:rFonts w:ascii="Times New Roman" w:hAnsi="Times New Roman" w:cs="Times New Roman"/>
          <w:sz w:val="24"/>
          <w:szCs w:val="24"/>
          <w:lang w:val="en-GB"/>
        </w:rPr>
        <w:t xml:space="preserve">there </w:t>
      </w:r>
      <w:r>
        <w:rPr>
          <w:rFonts w:ascii="Times New Roman" w:hAnsi="Times New Roman" w:cs="Times New Roman"/>
          <w:sz w:val="24"/>
          <w:szCs w:val="24"/>
          <w:lang w:val="en-GB"/>
        </w:rPr>
        <w:t xml:space="preserve">are also </w:t>
      </w:r>
      <w:r w:rsidR="00A5203E">
        <w:rPr>
          <w:rFonts w:ascii="Times New Roman" w:hAnsi="Times New Roman" w:cs="Times New Roman"/>
          <w:sz w:val="24"/>
          <w:szCs w:val="24"/>
          <w:lang w:val="en-GB"/>
        </w:rPr>
        <w:t>sentiments among E</w:t>
      </w:r>
      <w:r w:rsidR="007F1EAC">
        <w:rPr>
          <w:rFonts w:ascii="Times New Roman" w:hAnsi="Times New Roman" w:cs="Times New Roman"/>
          <w:sz w:val="24"/>
          <w:szCs w:val="24"/>
          <w:lang w:val="en-GB"/>
        </w:rPr>
        <w:t>uropean Union</w:t>
      </w:r>
      <w:r w:rsidR="00A5203E">
        <w:rPr>
          <w:rFonts w:ascii="Times New Roman" w:hAnsi="Times New Roman" w:cs="Times New Roman"/>
          <w:sz w:val="24"/>
          <w:szCs w:val="24"/>
          <w:lang w:val="en-GB"/>
        </w:rPr>
        <w:t xml:space="preserve"> citizens </w:t>
      </w:r>
      <w:r>
        <w:rPr>
          <w:rFonts w:ascii="Times New Roman" w:hAnsi="Times New Roman" w:cs="Times New Roman"/>
          <w:sz w:val="24"/>
          <w:szCs w:val="24"/>
          <w:lang w:val="en-GB"/>
        </w:rPr>
        <w:t xml:space="preserve">demanding </w:t>
      </w:r>
      <w:r w:rsidR="00D71FC0">
        <w:rPr>
          <w:rFonts w:ascii="Times New Roman" w:hAnsi="Times New Roman" w:cs="Times New Roman"/>
          <w:sz w:val="24"/>
          <w:szCs w:val="24"/>
          <w:lang w:val="en-GB"/>
        </w:rPr>
        <w:t>border restrictions</w:t>
      </w:r>
      <w:r>
        <w:rPr>
          <w:rFonts w:ascii="Times New Roman" w:hAnsi="Times New Roman" w:cs="Times New Roman"/>
          <w:sz w:val="24"/>
          <w:szCs w:val="24"/>
          <w:lang w:val="en-GB"/>
        </w:rPr>
        <w:t>. For example, r</w:t>
      </w:r>
      <w:r w:rsidR="00382D76" w:rsidRPr="006515AD">
        <w:rPr>
          <w:rFonts w:ascii="Times New Roman" w:hAnsi="Times New Roman" w:cs="Times New Roman"/>
          <w:sz w:val="24"/>
          <w:szCs w:val="24"/>
          <w:lang w:val="en-GB"/>
        </w:rPr>
        <w:t xml:space="preserve">adical right movements in the European Union see the refugee influx as a threat to their society (Lucassen, 2020; Van der Poll, 2019). </w:t>
      </w:r>
      <w:r w:rsidR="00A70B51">
        <w:rPr>
          <w:rFonts w:ascii="Times New Roman" w:hAnsi="Times New Roman" w:cs="Times New Roman"/>
          <w:sz w:val="24"/>
          <w:szCs w:val="24"/>
          <w:lang w:val="en-GB"/>
        </w:rPr>
        <w:tab/>
      </w:r>
      <w:r w:rsidR="007F1EAC">
        <w:rPr>
          <w:rFonts w:ascii="Times New Roman" w:hAnsi="Times New Roman" w:cs="Times New Roman"/>
          <w:sz w:val="24"/>
          <w:szCs w:val="24"/>
          <w:lang w:val="en-GB"/>
        </w:rPr>
        <w:tab/>
      </w:r>
      <w:r w:rsidR="007F1EAC">
        <w:rPr>
          <w:rFonts w:ascii="Times New Roman" w:hAnsi="Times New Roman" w:cs="Times New Roman"/>
          <w:sz w:val="24"/>
          <w:szCs w:val="24"/>
          <w:lang w:val="en-GB"/>
        </w:rPr>
        <w:tab/>
      </w:r>
      <w:r w:rsidR="007F1EAC">
        <w:rPr>
          <w:rFonts w:ascii="Times New Roman" w:hAnsi="Times New Roman" w:cs="Times New Roman"/>
          <w:sz w:val="24"/>
          <w:szCs w:val="24"/>
          <w:lang w:val="en-GB"/>
        </w:rPr>
        <w:tab/>
      </w:r>
      <w:r w:rsidR="007F1EAC">
        <w:rPr>
          <w:rFonts w:ascii="Times New Roman" w:hAnsi="Times New Roman" w:cs="Times New Roman"/>
          <w:sz w:val="24"/>
          <w:szCs w:val="24"/>
          <w:lang w:val="en-GB"/>
        </w:rPr>
        <w:tab/>
      </w:r>
      <w:r w:rsidR="007F1EAC">
        <w:rPr>
          <w:rFonts w:ascii="Times New Roman" w:hAnsi="Times New Roman" w:cs="Times New Roman"/>
          <w:sz w:val="24"/>
          <w:szCs w:val="24"/>
          <w:lang w:val="en-GB"/>
        </w:rPr>
        <w:tab/>
      </w:r>
      <w:r w:rsidR="00D71FC0">
        <w:rPr>
          <w:rFonts w:ascii="Times New Roman" w:hAnsi="Times New Roman" w:cs="Times New Roman"/>
          <w:sz w:val="24"/>
          <w:szCs w:val="24"/>
          <w:lang w:val="en-GB"/>
        </w:rPr>
        <w:tab/>
      </w:r>
      <w:r>
        <w:rPr>
          <w:rFonts w:ascii="Times New Roman" w:hAnsi="Times New Roman" w:cs="Times New Roman"/>
          <w:sz w:val="24"/>
          <w:szCs w:val="24"/>
          <w:lang w:val="en-GB"/>
        </w:rPr>
        <w:t>So, o</w:t>
      </w:r>
      <w:r w:rsidR="00382D76" w:rsidRPr="006515AD">
        <w:rPr>
          <w:rFonts w:ascii="Times New Roman" w:hAnsi="Times New Roman" w:cs="Times New Roman"/>
          <w:sz w:val="24"/>
          <w:szCs w:val="24"/>
          <w:lang w:val="en-GB"/>
        </w:rPr>
        <w:t>n</w:t>
      </w:r>
      <w:r w:rsidR="00804F06">
        <w:rPr>
          <w:rFonts w:ascii="Times New Roman" w:hAnsi="Times New Roman" w:cs="Times New Roman"/>
          <w:sz w:val="24"/>
          <w:szCs w:val="24"/>
          <w:lang w:val="en-GB"/>
        </w:rPr>
        <w:t xml:space="preserve"> </w:t>
      </w:r>
      <w:r w:rsidR="00382D76" w:rsidRPr="006515AD">
        <w:rPr>
          <w:rFonts w:ascii="Times New Roman" w:hAnsi="Times New Roman" w:cs="Times New Roman"/>
          <w:sz w:val="24"/>
          <w:szCs w:val="24"/>
          <w:lang w:val="en-GB"/>
        </w:rPr>
        <w:t xml:space="preserve">the one hand, </w:t>
      </w:r>
      <w:r>
        <w:rPr>
          <w:rFonts w:ascii="Times New Roman" w:hAnsi="Times New Roman" w:cs="Times New Roman"/>
          <w:sz w:val="24"/>
          <w:szCs w:val="24"/>
          <w:lang w:val="en-GB"/>
        </w:rPr>
        <w:t>there are refugees who are</w:t>
      </w:r>
      <w:r w:rsidR="00382D76" w:rsidRPr="006515AD">
        <w:rPr>
          <w:rFonts w:ascii="Times New Roman" w:hAnsi="Times New Roman" w:cs="Times New Roman"/>
          <w:sz w:val="24"/>
          <w:szCs w:val="24"/>
          <w:lang w:val="en-GB"/>
        </w:rPr>
        <w:t xml:space="preserve"> in urgent need and</w:t>
      </w:r>
      <w:r>
        <w:rPr>
          <w:rFonts w:ascii="Times New Roman" w:hAnsi="Times New Roman" w:cs="Times New Roman"/>
          <w:sz w:val="24"/>
          <w:szCs w:val="24"/>
          <w:lang w:val="en-GB"/>
        </w:rPr>
        <w:t xml:space="preserve"> </w:t>
      </w:r>
      <w:r w:rsidR="00AF464D">
        <w:rPr>
          <w:rFonts w:ascii="Times New Roman" w:hAnsi="Times New Roman" w:cs="Times New Roman"/>
          <w:sz w:val="24"/>
          <w:szCs w:val="24"/>
          <w:lang w:val="en-GB"/>
        </w:rPr>
        <w:t xml:space="preserve">not able to </w:t>
      </w:r>
      <w:r w:rsidR="007F1EAC">
        <w:rPr>
          <w:rFonts w:ascii="Times New Roman" w:hAnsi="Times New Roman" w:cs="Times New Roman"/>
          <w:sz w:val="24"/>
          <w:szCs w:val="24"/>
          <w:lang w:val="en-GB"/>
        </w:rPr>
        <w:t>work on creating</w:t>
      </w:r>
      <w:r w:rsidR="00AF464D">
        <w:rPr>
          <w:rFonts w:ascii="Times New Roman" w:hAnsi="Times New Roman" w:cs="Times New Roman"/>
          <w:sz w:val="24"/>
          <w:szCs w:val="24"/>
          <w:lang w:val="en-GB"/>
        </w:rPr>
        <w:t xml:space="preserve"> a decent social life.</w:t>
      </w:r>
      <w:r>
        <w:rPr>
          <w:rFonts w:ascii="Times New Roman" w:hAnsi="Times New Roman" w:cs="Times New Roman"/>
          <w:sz w:val="24"/>
          <w:szCs w:val="24"/>
          <w:lang w:val="en-GB"/>
        </w:rPr>
        <w:t xml:space="preserve"> </w:t>
      </w:r>
      <w:r w:rsidR="007F1EAC">
        <w:rPr>
          <w:rFonts w:ascii="Times New Roman" w:hAnsi="Times New Roman" w:cs="Times New Roman"/>
          <w:sz w:val="24"/>
          <w:szCs w:val="24"/>
          <w:lang w:val="en-GB"/>
        </w:rPr>
        <w:t>O</w:t>
      </w:r>
      <w:r w:rsidR="00382D76" w:rsidRPr="006515AD">
        <w:rPr>
          <w:rFonts w:ascii="Times New Roman" w:hAnsi="Times New Roman" w:cs="Times New Roman"/>
          <w:sz w:val="24"/>
          <w:szCs w:val="24"/>
          <w:lang w:val="en-GB"/>
        </w:rPr>
        <w:t>n the other hand,</w:t>
      </w:r>
      <w:r w:rsidR="00AF464D">
        <w:rPr>
          <w:rFonts w:ascii="Times New Roman" w:hAnsi="Times New Roman" w:cs="Times New Roman"/>
          <w:sz w:val="24"/>
          <w:szCs w:val="24"/>
          <w:lang w:val="en-GB"/>
        </w:rPr>
        <w:t xml:space="preserve"> </w:t>
      </w:r>
      <w:r w:rsidR="000F578F">
        <w:rPr>
          <w:rFonts w:ascii="Times New Roman" w:hAnsi="Times New Roman" w:cs="Times New Roman"/>
          <w:sz w:val="24"/>
          <w:szCs w:val="24"/>
          <w:lang w:val="en-GB"/>
        </w:rPr>
        <w:t>effective action and commitment towards migration policies among member states of the European Union is lacking (Carrera</w:t>
      </w:r>
      <w:r w:rsidR="00342D74">
        <w:rPr>
          <w:rFonts w:ascii="Times New Roman" w:hAnsi="Times New Roman" w:cs="Times New Roman"/>
          <w:sz w:val="24"/>
          <w:szCs w:val="24"/>
          <w:lang w:val="en-GB"/>
        </w:rPr>
        <w:t>, Blockmans, Gros,</w:t>
      </w:r>
      <w:r w:rsidR="004835CD">
        <w:rPr>
          <w:rFonts w:ascii="Times New Roman" w:hAnsi="Times New Roman" w:cs="Times New Roman"/>
          <w:sz w:val="24"/>
          <w:szCs w:val="24"/>
          <w:lang w:val="en-GB"/>
        </w:rPr>
        <w:t xml:space="preserve"> &amp;</w:t>
      </w:r>
      <w:r w:rsidR="00342D74">
        <w:rPr>
          <w:rFonts w:ascii="Times New Roman" w:hAnsi="Times New Roman" w:cs="Times New Roman"/>
          <w:sz w:val="24"/>
          <w:szCs w:val="24"/>
          <w:lang w:val="en-GB"/>
        </w:rPr>
        <w:t xml:space="preserve"> Guild, 2016). </w:t>
      </w:r>
      <w:r w:rsidR="00382D76" w:rsidRPr="006515AD">
        <w:rPr>
          <w:rFonts w:ascii="Times New Roman" w:hAnsi="Times New Roman" w:cs="Times New Roman"/>
          <w:sz w:val="24"/>
          <w:szCs w:val="24"/>
          <w:lang w:val="en-GB"/>
        </w:rPr>
        <w:t>There seems to be a tension between the urgent need</w:t>
      </w:r>
      <w:r>
        <w:rPr>
          <w:rFonts w:ascii="Times New Roman" w:hAnsi="Times New Roman" w:cs="Times New Roman"/>
          <w:sz w:val="24"/>
          <w:szCs w:val="24"/>
          <w:lang w:val="en-GB"/>
        </w:rPr>
        <w:t>s</w:t>
      </w:r>
      <w:r w:rsidR="00382D76" w:rsidRPr="006515AD">
        <w:rPr>
          <w:rFonts w:ascii="Times New Roman" w:hAnsi="Times New Roman" w:cs="Times New Roman"/>
          <w:sz w:val="24"/>
          <w:szCs w:val="24"/>
          <w:lang w:val="en-GB"/>
        </w:rPr>
        <w:t xml:space="preserve"> of refugees, who fear </w:t>
      </w:r>
      <w:r>
        <w:rPr>
          <w:rFonts w:ascii="Times New Roman" w:hAnsi="Times New Roman" w:cs="Times New Roman"/>
          <w:sz w:val="24"/>
          <w:szCs w:val="24"/>
          <w:lang w:val="en-GB"/>
        </w:rPr>
        <w:t xml:space="preserve">for </w:t>
      </w:r>
      <w:r w:rsidR="00382D76" w:rsidRPr="006515AD">
        <w:rPr>
          <w:rFonts w:ascii="Times New Roman" w:hAnsi="Times New Roman" w:cs="Times New Roman"/>
          <w:sz w:val="24"/>
          <w:szCs w:val="24"/>
          <w:lang w:val="en-GB"/>
        </w:rPr>
        <w:t xml:space="preserve">their lives, </w:t>
      </w:r>
      <w:r w:rsidR="00A62DBB">
        <w:rPr>
          <w:rFonts w:ascii="Times New Roman" w:hAnsi="Times New Roman" w:cs="Times New Roman"/>
          <w:sz w:val="24"/>
          <w:szCs w:val="24"/>
          <w:lang w:val="en-GB"/>
        </w:rPr>
        <w:t xml:space="preserve">and the claims of democratic communities to restrict </w:t>
      </w:r>
      <w:r w:rsidR="000F578F">
        <w:rPr>
          <w:rFonts w:ascii="Times New Roman" w:hAnsi="Times New Roman" w:cs="Times New Roman"/>
          <w:sz w:val="24"/>
          <w:szCs w:val="24"/>
          <w:lang w:val="en-GB"/>
        </w:rPr>
        <w:t>asylum</w:t>
      </w:r>
      <w:r w:rsidR="00A62DBB">
        <w:rPr>
          <w:rFonts w:ascii="Times New Roman" w:hAnsi="Times New Roman" w:cs="Times New Roman"/>
          <w:sz w:val="24"/>
          <w:szCs w:val="24"/>
          <w:lang w:val="en-GB"/>
        </w:rPr>
        <w:t>.</w:t>
      </w:r>
      <w:r w:rsidR="00382D76" w:rsidRPr="006515AD">
        <w:rPr>
          <w:rFonts w:ascii="Times New Roman" w:hAnsi="Times New Roman" w:cs="Times New Roman"/>
          <w:sz w:val="24"/>
          <w:szCs w:val="24"/>
          <w:lang w:val="en-GB"/>
        </w:rPr>
        <w:t xml:space="preserve"> </w:t>
      </w:r>
      <w:r w:rsidR="007F1EAC">
        <w:rPr>
          <w:rFonts w:ascii="Times New Roman" w:hAnsi="Times New Roman" w:cs="Times New Roman"/>
          <w:sz w:val="24"/>
          <w:szCs w:val="24"/>
          <w:lang w:val="en-GB"/>
        </w:rPr>
        <w:t>In order to correctly respond to this tension from a normative perspective, t</w:t>
      </w:r>
      <w:r w:rsidR="0069330D">
        <w:rPr>
          <w:rFonts w:ascii="Times New Roman" w:hAnsi="Times New Roman" w:cs="Times New Roman"/>
          <w:sz w:val="24"/>
          <w:szCs w:val="24"/>
          <w:lang w:val="en-GB"/>
        </w:rPr>
        <w:t xml:space="preserve">he </w:t>
      </w:r>
      <w:r w:rsidR="007F1EAC">
        <w:rPr>
          <w:rFonts w:ascii="Times New Roman" w:hAnsi="Times New Roman" w:cs="Times New Roman"/>
          <w:sz w:val="24"/>
          <w:szCs w:val="24"/>
          <w:lang w:val="en-GB"/>
        </w:rPr>
        <w:t xml:space="preserve">following </w:t>
      </w:r>
      <w:r w:rsidR="0069330D">
        <w:rPr>
          <w:rFonts w:ascii="Times New Roman" w:hAnsi="Times New Roman" w:cs="Times New Roman"/>
          <w:sz w:val="24"/>
          <w:szCs w:val="24"/>
          <w:lang w:val="en-GB"/>
        </w:rPr>
        <w:t>question</w:t>
      </w:r>
      <w:r w:rsidR="007F1EAC">
        <w:rPr>
          <w:rFonts w:ascii="Times New Roman" w:hAnsi="Times New Roman" w:cs="Times New Roman"/>
          <w:sz w:val="24"/>
          <w:szCs w:val="24"/>
          <w:lang w:val="en-GB"/>
        </w:rPr>
        <w:t xml:space="preserve"> </w:t>
      </w:r>
      <w:r w:rsidR="0069330D">
        <w:rPr>
          <w:rFonts w:ascii="Times New Roman" w:hAnsi="Times New Roman" w:cs="Times New Roman"/>
          <w:sz w:val="24"/>
          <w:szCs w:val="24"/>
          <w:lang w:val="en-GB"/>
        </w:rPr>
        <w:t>needs to be answere</w:t>
      </w:r>
      <w:r w:rsidR="007F1EAC">
        <w:rPr>
          <w:rFonts w:ascii="Times New Roman" w:hAnsi="Times New Roman" w:cs="Times New Roman"/>
          <w:sz w:val="24"/>
          <w:szCs w:val="24"/>
          <w:lang w:val="en-GB"/>
        </w:rPr>
        <w:t>d: D</w:t>
      </w:r>
      <w:r w:rsidR="00804F06">
        <w:rPr>
          <w:rFonts w:ascii="Times New Roman" w:hAnsi="Times New Roman" w:cs="Times New Roman"/>
          <w:sz w:val="24"/>
          <w:szCs w:val="24"/>
          <w:lang w:val="en-GB"/>
        </w:rPr>
        <w:t>o states have an unconditional</w:t>
      </w:r>
      <w:r w:rsidR="00CA3BFB">
        <w:rPr>
          <w:rFonts w:ascii="Times New Roman" w:hAnsi="Times New Roman" w:cs="Times New Roman"/>
          <w:sz w:val="24"/>
          <w:szCs w:val="24"/>
          <w:lang w:val="en-GB"/>
        </w:rPr>
        <w:t xml:space="preserve"> moral</w:t>
      </w:r>
      <w:r w:rsidR="00804F06">
        <w:rPr>
          <w:rFonts w:ascii="Times New Roman" w:hAnsi="Times New Roman" w:cs="Times New Roman"/>
          <w:sz w:val="24"/>
          <w:szCs w:val="24"/>
          <w:lang w:val="en-GB"/>
        </w:rPr>
        <w:t xml:space="preserve"> obligation to admit refugees or are there conditions that </w:t>
      </w:r>
      <w:r w:rsidR="00AF464D">
        <w:rPr>
          <w:rFonts w:ascii="Times New Roman" w:hAnsi="Times New Roman" w:cs="Times New Roman"/>
          <w:sz w:val="24"/>
          <w:szCs w:val="24"/>
          <w:lang w:val="en-GB"/>
        </w:rPr>
        <w:t xml:space="preserve">allow </w:t>
      </w:r>
      <w:r w:rsidR="00804F06">
        <w:rPr>
          <w:rFonts w:ascii="Times New Roman" w:hAnsi="Times New Roman" w:cs="Times New Roman"/>
          <w:sz w:val="24"/>
          <w:szCs w:val="24"/>
          <w:lang w:val="en-GB"/>
        </w:rPr>
        <w:t>states</w:t>
      </w:r>
      <w:r w:rsidR="007F1EAC">
        <w:rPr>
          <w:rFonts w:ascii="Times New Roman" w:hAnsi="Times New Roman" w:cs="Times New Roman"/>
          <w:sz w:val="24"/>
          <w:szCs w:val="24"/>
          <w:lang w:val="en-GB"/>
        </w:rPr>
        <w:t xml:space="preserve"> </w:t>
      </w:r>
      <w:r w:rsidR="00804F06">
        <w:rPr>
          <w:rFonts w:ascii="Times New Roman" w:hAnsi="Times New Roman" w:cs="Times New Roman"/>
          <w:sz w:val="24"/>
          <w:szCs w:val="24"/>
          <w:lang w:val="en-GB"/>
        </w:rPr>
        <w:t>to refuse refugees?</w:t>
      </w:r>
      <w:r w:rsidR="0044093A">
        <w:rPr>
          <w:rFonts w:ascii="Times New Roman" w:hAnsi="Times New Roman" w:cs="Times New Roman"/>
          <w:sz w:val="24"/>
          <w:szCs w:val="24"/>
          <w:lang w:val="en-GB"/>
        </w:rPr>
        <w:t xml:space="preserve"> It is the aim of this thesis to solve this moral issue. In order to do so, t</w:t>
      </w:r>
      <w:r w:rsidR="00382D76" w:rsidRPr="006515AD">
        <w:rPr>
          <w:rFonts w:ascii="Times New Roman" w:hAnsi="Times New Roman" w:cs="Times New Roman"/>
          <w:sz w:val="24"/>
          <w:szCs w:val="24"/>
          <w:lang w:val="en-GB"/>
        </w:rPr>
        <w:t>h</w:t>
      </w:r>
      <w:r w:rsidR="00AF464D">
        <w:rPr>
          <w:rFonts w:ascii="Times New Roman" w:hAnsi="Times New Roman" w:cs="Times New Roman"/>
          <w:sz w:val="24"/>
          <w:szCs w:val="24"/>
          <w:lang w:val="en-GB"/>
        </w:rPr>
        <w:t>re</w:t>
      </w:r>
      <w:r w:rsidR="00382D76" w:rsidRPr="006515AD">
        <w:rPr>
          <w:rFonts w:ascii="Times New Roman" w:hAnsi="Times New Roman" w:cs="Times New Roman"/>
          <w:sz w:val="24"/>
          <w:szCs w:val="24"/>
          <w:lang w:val="en-GB"/>
        </w:rPr>
        <w:t xml:space="preserve">e normative theories regarding refugee ethics </w:t>
      </w:r>
      <w:r w:rsidR="00A5203E">
        <w:rPr>
          <w:rFonts w:ascii="Times New Roman" w:hAnsi="Times New Roman" w:cs="Times New Roman"/>
          <w:sz w:val="24"/>
          <w:szCs w:val="24"/>
          <w:lang w:val="en-GB"/>
        </w:rPr>
        <w:t>will</w:t>
      </w:r>
      <w:r w:rsidR="00382D76" w:rsidRPr="006515AD">
        <w:rPr>
          <w:rFonts w:ascii="Times New Roman" w:hAnsi="Times New Roman" w:cs="Times New Roman"/>
          <w:sz w:val="24"/>
          <w:szCs w:val="24"/>
          <w:lang w:val="en-GB"/>
        </w:rPr>
        <w:t xml:space="preserve"> briefly be discussed</w:t>
      </w:r>
      <w:r w:rsidR="0044093A">
        <w:rPr>
          <w:rFonts w:ascii="Times New Roman" w:hAnsi="Times New Roman" w:cs="Times New Roman"/>
          <w:sz w:val="24"/>
          <w:szCs w:val="24"/>
          <w:lang w:val="en-GB"/>
        </w:rPr>
        <w:t>.</w:t>
      </w:r>
    </w:p>
    <w:p w14:paraId="68BC1AFA" w14:textId="50E713D7" w:rsidR="004D7D03" w:rsidRDefault="002E63A4" w:rsidP="000F578F">
      <w:pPr>
        <w:ind w:firstLine="708"/>
        <w:rPr>
          <w:rFonts w:ascii="Times New Roman" w:hAnsi="Times New Roman" w:cs="Times New Roman"/>
          <w:sz w:val="24"/>
          <w:szCs w:val="24"/>
          <w:lang w:val="en-GB"/>
        </w:rPr>
      </w:pPr>
      <w:r>
        <w:rPr>
          <w:rFonts w:ascii="Times New Roman" w:hAnsi="Times New Roman" w:cs="Times New Roman"/>
          <w:sz w:val="24"/>
          <w:szCs w:val="24"/>
          <w:lang w:val="en-GB"/>
        </w:rPr>
        <w:t>Refugees are people who have fl</w:t>
      </w:r>
      <w:r w:rsidR="00A5203E">
        <w:rPr>
          <w:rFonts w:ascii="Times New Roman" w:hAnsi="Times New Roman" w:cs="Times New Roman"/>
          <w:sz w:val="24"/>
          <w:szCs w:val="24"/>
          <w:lang w:val="en-GB"/>
        </w:rPr>
        <w:t>ed</w:t>
      </w:r>
      <w:r>
        <w:rPr>
          <w:rFonts w:ascii="Times New Roman" w:hAnsi="Times New Roman" w:cs="Times New Roman"/>
          <w:sz w:val="24"/>
          <w:szCs w:val="24"/>
          <w:lang w:val="en-GB"/>
        </w:rPr>
        <w:t xml:space="preserve"> their country because their life </w:t>
      </w:r>
      <w:r w:rsidR="0044093A">
        <w:rPr>
          <w:rFonts w:ascii="Times New Roman" w:hAnsi="Times New Roman" w:cs="Times New Roman"/>
          <w:sz w:val="24"/>
          <w:szCs w:val="24"/>
          <w:lang w:val="en-GB"/>
        </w:rPr>
        <w:t>and/or</w:t>
      </w:r>
      <w:r>
        <w:rPr>
          <w:rFonts w:ascii="Times New Roman" w:hAnsi="Times New Roman" w:cs="Times New Roman"/>
          <w:sz w:val="24"/>
          <w:szCs w:val="24"/>
          <w:lang w:val="en-GB"/>
        </w:rPr>
        <w:t xml:space="preserve"> freedom </w:t>
      </w:r>
      <w:r w:rsidR="0044093A">
        <w:rPr>
          <w:rFonts w:ascii="Times New Roman" w:hAnsi="Times New Roman" w:cs="Times New Roman"/>
          <w:sz w:val="24"/>
          <w:szCs w:val="24"/>
          <w:lang w:val="en-GB"/>
        </w:rPr>
        <w:t xml:space="preserve">has been </w:t>
      </w:r>
      <w:r>
        <w:rPr>
          <w:rFonts w:ascii="Times New Roman" w:hAnsi="Times New Roman" w:cs="Times New Roman"/>
          <w:sz w:val="24"/>
          <w:szCs w:val="24"/>
          <w:lang w:val="en-GB"/>
        </w:rPr>
        <w:t>threatened. The official</w:t>
      </w:r>
      <w:r w:rsidR="00FB54CB">
        <w:rPr>
          <w:rFonts w:ascii="Times New Roman" w:hAnsi="Times New Roman" w:cs="Times New Roman"/>
          <w:sz w:val="24"/>
          <w:szCs w:val="24"/>
          <w:lang w:val="en-GB"/>
        </w:rPr>
        <w:t xml:space="preserve"> legal</w:t>
      </w:r>
      <w:r>
        <w:rPr>
          <w:rFonts w:ascii="Times New Roman" w:hAnsi="Times New Roman" w:cs="Times New Roman"/>
          <w:sz w:val="24"/>
          <w:szCs w:val="24"/>
          <w:lang w:val="en-GB"/>
        </w:rPr>
        <w:t xml:space="preserve"> definition</w:t>
      </w:r>
      <w:r w:rsidR="00027FDF">
        <w:rPr>
          <w:rFonts w:ascii="Times New Roman" w:hAnsi="Times New Roman" w:cs="Times New Roman"/>
          <w:sz w:val="24"/>
          <w:szCs w:val="24"/>
          <w:lang w:val="en-GB"/>
        </w:rPr>
        <w:t xml:space="preserve"> (</w:t>
      </w:r>
      <w:r w:rsidR="00342D74">
        <w:rPr>
          <w:rFonts w:ascii="Times New Roman" w:hAnsi="Times New Roman" w:cs="Times New Roman"/>
          <w:sz w:val="24"/>
          <w:szCs w:val="24"/>
          <w:lang w:val="en-GB"/>
        </w:rPr>
        <w:t>A</w:t>
      </w:r>
      <w:r w:rsidR="00027FDF">
        <w:rPr>
          <w:rFonts w:ascii="Times New Roman" w:hAnsi="Times New Roman" w:cs="Times New Roman"/>
          <w:sz w:val="24"/>
          <w:szCs w:val="24"/>
          <w:lang w:val="en-GB"/>
        </w:rPr>
        <w:t>rticle 1 of the Geneva Convention)</w:t>
      </w:r>
      <w:r w:rsidR="0069330D">
        <w:rPr>
          <w:rFonts w:ascii="Times New Roman" w:hAnsi="Times New Roman" w:cs="Times New Roman"/>
          <w:sz w:val="24"/>
          <w:szCs w:val="24"/>
          <w:lang w:val="en-GB"/>
        </w:rPr>
        <w:t xml:space="preserve"> of a refugee</w:t>
      </w:r>
      <w:r>
        <w:rPr>
          <w:rFonts w:ascii="Times New Roman" w:hAnsi="Times New Roman" w:cs="Times New Roman"/>
          <w:sz w:val="24"/>
          <w:szCs w:val="24"/>
          <w:lang w:val="en-GB"/>
        </w:rPr>
        <w:t xml:space="preserve"> that is accepted by most states</w:t>
      </w:r>
      <w:r w:rsidR="0044093A">
        <w:rPr>
          <w:rFonts w:ascii="Times New Roman" w:hAnsi="Times New Roman" w:cs="Times New Roman"/>
          <w:sz w:val="24"/>
          <w:szCs w:val="24"/>
          <w:lang w:val="en-GB"/>
        </w:rPr>
        <w:t>,</w:t>
      </w:r>
      <w:r>
        <w:rPr>
          <w:rFonts w:ascii="Times New Roman" w:hAnsi="Times New Roman" w:cs="Times New Roman"/>
          <w:sz w:val="24"/>
          <w:szCs w:val="24"/>
          <w:lang w:val="en-GB"/>
        </w:rPr>
        <w:t xml:space="preserve"> is the definition established at the Geneva Convention of the United Nations in 1951. </w:t>
      </w:r>
      <w:r w:rsidR="008A5E51">
        <w:rPr>
          <w:rFonts w:ascii="Times New Roman" w:hAnsi="Times New Roman" w:cs="Times New Roman"/>
          <w:sz w:val="24"/>
          <w:szCs w:val="24"/>
          <w:lang w:val="en-GB"/>
        </w:rPr>
        <w:t xml:space="preserve">Someone is </w:t>
      </w:r>
      <w:r w:rsidR="0044093A">
        <w:rPr>
          <w:rFonts w:ascii="Times New Roman" w:hAnsi="Times New Roman" w:cs="Times New Roman"/>
          <w:sz w:val="24"/>
          <w:szCs w:val="24"/>
          <w:lang w:val="en-GB"/>
        </w:rPr>
        <w:t>qualified as refugees when the following conditions are met:</w:t>
      </w:r>
    </w:p>
    <w:p w14:paraId="020D4570" w14:textId="1665BAAE" w:rsidR="008A5E51" w:rsidRDefault="008A5E51" w:rsidP="0044093A">
      <w:pPr>
        <w:shd w:val="clear" w:color="auto" w:fill="FFFFFF"/>
        <w:spacing w:after="0"/>
        <w:ind w:left="708" w:firstLine="2"/>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Owing to a well-founded fear of being persecuted for reasons of race, religion, nationality, membership of a particular social group or political opinion, is outside the country of his nationality and is unable or, owing to such fear, is unwilling to avail himself of the protection of that country; or who, not having a nationality and being </w:t>
      </w:r>
      <w:r>
        <w:rPr>
          <w:rFonts w:ascii="Times New Roman" w:eastAsia="Times New Roman" w:hAnsi="Times New Roman" w:cs="Times New Roman"/>
          <w:color w:val="000000"/>
          <w:sz w:val="24"/>
          <w:szCs w:val="24"/>
          <w:lang w:val="en-GB" w:eastAsia="nl-NL"/>
        </w:rPr>
        <w:lastRenderedPageBreak/>
        <w:t>outside the country of his former habitual residence, is unable or, owing to such fear, is unwilling to return to it. (United Nations</w:t>
      </w:r>
      <w:r w:rsidR="00027FDF">
        <w:rPr>
          <w:rFonts w:ascii="Times New Roman" w:eastAsia="Times New Roman" w:hAnsi="Times New Roman" w:cs="Times New Roman"/>
          <w:color w:val="000000"/>
          <w:sz w:val="24"/>
          <w:szCs w:val="24"/>
          <w:lang w:val="en-GB" w:eastAsia="nl-NL"/>
        </w:rPr>
        <w:t xml:space="preserve"> Human Rights</w:t>
      </w:r>
      <w:r>
        <w:rPr>
          <w:rFonts w:ascii="Times New Roman" w:eastAsia="Times New Roman" w:hAnsi="Times New Roman" w:cs="Times New Roman"/>
          <w:color w:val="000000"/>
          <w:sz w:val="24"/>
          <w:szCs w:val="24"/>
          <w:lang w:val="en-GB" w:eastAsia="nl-NL"/>
        </w:rPr>
        <w:t xml:space="preserve">, 1951). </w:t>
      </w:r>
    </w:p>
    <w:p w14:paraId="57B75A09" w14:textId="77777777" w:rsidR="0044093A" w:rsidRPr="0044093A" w:rsidRDefault="0044093A" w:rsidP="0044093A">
      <w:pPr>
        <w:shd w:val="clear" w:color="auto" w:fill="FFFFFF"/>
        <w:spacing w:after="0"/>
        <w:ind w:left="708" w:firstLine="2"/>
        <w:rPr>
          <w:rFonts w:ascii="Times New Roman" w:eastAsia="Times New Roman" w:hAnsi="Times New Roman" w:cs="Times New Roman"/>
          <w:color w:val="000000"/>
          <w:sz w:val="24"/>
          <w:szCs w:val="24"/>
          <w:lang w:val="en-GB" w:eastAsia="nl-NL"/>
        </w:rPr>
      </w:pPr>
    </w:p>
    <w:p w14:paraId="78CFD375" w14:textId="11FD5D30" w:rsidR="0044093A" w:rsidRDefault="002E63A4" w:rsidP="00382D76">
      <w:pPr>
        <w:rPr>
          <w:rFonts w:ascii="Times New Roman" w:hAnsi="Times New Roman" w:cs="Times New Roman"/>
          <w:sz w:val="24"/>
          <w:szCs w:val="24"/>
          <w:lang w:val="en-GB"/>
        </w:rPr>
      </w:pPr>
      <w:r>
        <w:rPr>
          <w:rFonts w:ascii="Times New Roman" w:hAnsi="Times New Roman" w:cs="Times New Roman"/>
          <w:sz w:val="24"/>
          <w:szCs w:val="24"/>
          <w:lang w:val="en-GB"/>
        </w:rPr>
        <w:t xml:space="preserve">The main </w:t>
      </w:r>
      <w:r w:rsidR="00CA3BFB">
        <w:rPr>
          <w:rFonts w:ascii="Times New Roman" w:hAnsi="Times New Roman" w:cs="Times New Roman"/>
          <w:sz w:val="24"/>
          <w:szCs w:val="24"/>
          <w:lang w:val="en-GB"/>
        </w:rPr>
        <w:t xml:space="preserve">legal </w:t>
      </w:r>
      <w:r>
        <w:rPr>
          <w:rFonts w:ascii="Times New Roman" w:hAnsi="Times New Roman" w:cs="Times New Roman"/>
          <w:sz w:val="24"/>
          <w:szCs w:val="24"/>
          <w:lang w:val="en-GB"/>
        </w:rPr>
        <w:t xml:space="preserve">obligation </w:t>
      </w:r>
      <w:r w:rsidR="0044093A">
        <w:rPr>
          <w:rFonts w:ascii="Times New Roman" w:hAnsi="Times New Roman" w:cs="Times New Roman"/>
          <w:sz w:val="24"/>
          <w:szCs w:val="24"/>
          <w:lang w:val="en-GB"/>
        </w:rPr>
        <w:t>states have</w:t>
      </w:r>
      <w:r>
        <w:rPr>
          <w:rFonts w:ascii="Times New Roman" w:hAnsi="Times New Roman" w:cs="Times New Roman"/>
          <w:sz w:val="24"/>
          <w:szCs w:val="24"/>
          <w:lang w:val="en-GB"/>
        </w:rPr>
        <w:t xml:space="preserve"> refugees is the principle of non-refoulement</w:t>
      </w:r>
      <w:r w:rsidR="0044093A">
        <w:rPr>
          <w:rFonts w:ascii="Times New Roman" w:hAnsi="Times New Roman" w:cs="Times New Roman"/>
          <w:sz w:val="24"/>
          <w:szCs w:val="24"/>
          <w:lang w:val="en-GB"/>
        </w:rPr>
        <w:t xml:space="preserve">, </w:t>
      </w:r>
      <w:r>
        <w:rPr>
          <w:rFonts w:ascii="Times New Roman" w:hAnsi="Times New Roman" w:cs="Times New Roman"/>
          <w:sz w:val="24"/>
          <w:szCs w:val="24"/>
          <w:lang w:val="en-GB"/>
        </w:rPr>
        <w:t>which is also established at the Geneva Convention in 1951. Non-refoulement prohibits states to send people back to the</w:t>
      </w:r>
      <w:r w:rsidR="008A5E51">
        <w:rPr>
          <w:rFonts w:ascii="Times New Roman" w:hAnsi="Times New Roman" w:cs="Times New Roman"/>
          <w:sz w:val="24"/>
          <w:szCs w:val="24"/>
          <w:lang w:val="en-GB"/>
        </w:rPr>
        <w:t xml:space="preserve"> dangerous place where they came from. The official definition</w:t>
      </w:r>
      <w:r w:rsidR="00027FDF">
        <w:rPr>
          <w:rFonts w:ascii="Times New Roman" w:hAnsi="Times New Roman" w:cs="Times New Roman"/>
          <w:sz w:val="24"/>
          <w:szCs w:val="24"/>
          <w:lang w:val="en-GB"/>
        </w:rPr>
        <w:t xml:space="preserve"> (</w:t>
      </w:r>
      <w:r w:rsidR="0044093A">
        <w:rPr>
          <w:rFonts w:ascii="Times New Roman" w:hAnsi="Times New Roman" w:cs="Times New Roman"/>
          <w:sz w:val="24"/>
          <w:szCs w:val="24"/>
          <w:lang w:val="en-GB"/>
        </w:rPr>
        <w:t>A</w:t>
      </w:r>
      <w:r w:rsidR="00027FDF">
        <w:rPr>
          <w:rFonts w:ascii="Times New Roman" w:hAnsi="Times New Roman" w:cs="Times New Roman"/>
          <w:sz w:val="24"/>
          <w:szCs w:val="24"/>
          <w:lang w:val="en-GB"/>
        </w:rPr>
        <w:t>rticle 33 of the Geneva Convention)</w:t>
      </w:r>
      <w:r w:rsidR="008A5E51">
        <w:rPr>
          <w:rFonts w:ascii="Times New Roman" w:hAnsi="Times New Roman" w:cs="Times New Roman"/>
          <w:sz w:val="24"/>
          <w:szCs w:val="24"/>
          <w:lang w:val="en-GB"/>
        </w:rPr>
        <w:t xml:space="preserve"> </w:t>
      </w:r>
      <w:r w:rsidR="0044093A">
        <w:rPr>
          <w:rFonts w:ascii="Times New Roman" w:hAnsi="Times New Roman" w:cs="Times New Roman"/>
          <w:sz w:val="24"/>
          <w:szCs w:val="24"/>
          <w:lang w:val="en-GB"/>
        </w:rPr>
        <w:t>reads</w:t>
      </w:r>
      <w:r w:rsidR="008A5E51">
        <w:rPr>
          <w:rFonts w:ascii="Times New Roman" w:hAnsi="Times New Roman" w:cs="Times New Roman"/>
          <w:sz w:val="24"/>
          <w:szCs w:val="24"/>
          <w:lang w:val="en-GB"/>
        </w:rPr>
        <w:t xml:space="preserve"> as follows:</w:t>
      </w:r>
    </w:p>
    <w:p w14:paraId="7D4857AB" w14:textId="2B9CF0EC" w:rsidR="00752690" w:rsidRDefault="008A5E51" w:rsidP="00752690">
      <w:pPr>
        <w:spacing w:after="0"/>
        <w:ind w:left="708" w:firstLine="2"/>
        <w:rPr>
          <w:rFonts w:ascii="Times New Roman" w:hAnsi="Times New Roman" w:cs="Times New Roman"/>
          <w:sz w:val="24"/>
          <w:szCs w:val="24"/>
          <w:lang w:val="en-GB"/>
        </w:rPr>
      </w:pPr>
      <w:r>
        <w:rPr>
          <w:rFonts w:ascii="Times New Roman" w:hAnsi="Times New Roman" w:cs="Times New Roman"/>
          <w:sz w:val="24"/>
          <w:szCs w:val="24"/>
          <w:lang w:val="en-GB"/>
        </w:rPr>
        <w:t>No contracting state shall expel or return (“refouler”) a refugee in any manner whatsoever to the frontiers of territories where his [or her] life or freedom would be threatened on account of his [or her] race, religion, nationality, membership of a particular social group or political opinion (United Nations</w:t>
      </w:r>
      <w:r w:rsidR="00027FDF">
        <w:rPr>
          <w:rFonts w:ascii="Times New Roman" w:hAnsi="Times New Roman" w:cs="Times New Roman"/>
          <w:sz w:val="24"/>
          <w:szCs w:val="24"/>
          <w:lang w:val="en-GB"/>
        </w:rPr>
        <w:t xml:space="preserve"> Human Rights</w:t>
      </w:r>
      <w:r>
        <w:rPr>
          <w:rFonts w:ascii="Times New Roman" w:hAnsi="Times New Roman" w:cs="Times New Roman"/>
          <w:sz w:val="24"/>
          <w:szCs w:val="24"/>
          <w:lang w:val="en-GB"/>
        </w:rPr>
        <w:t xml:space="preserve">, 1951). </w:t>
      </w:r>
    </w:p>
    <w:p w14:paraId="3ED36840" w14:textId="77777777" w:rsidR="00752690" w:rsidRDefault="00752690" w:rsidP="00752690">
      <w:pPr>
        <w:spacing w:after="0"/>
        <w:ind w:left="708" w:firstLine="2"/>
        <w:rPr>
          <w:rFonts w:ascii="Times New Roman" w:hAnsi="Times New Roman" w:cs="Times New Roman"/>
          <w:sz w:val="24"/>
          <w:szCs w:val="24"/>
          <w:lang w:val="en-GB"/>
        </w:rPr>
      </w:pPr>
    </w:p>
    <w:p w14:paraId="34FC43C0" w14:textId="5B483C90" w:rsidR="007F4497" w:rsidRDefault="008A5E51" w:rsidP="00752690">
      <w:pPr>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The definition of a refugee and the international established obligations of states to admit refugees are the basic starting points of this thesis. </w:t>
      </w:r>
      <w:r w:rsidR="00BD47BD">
        <w:rPr>
          <w:rFonts w:ascii="Times New Roman" w:hAnsi="Times New Roman" w:cs="Times New Roman"/>
          <w:sz w:val="24"/>
          <w:szCs w:val="24"/>
          <w:lang w:val="en-GB"/>
        </w:rPr>
        <w:t xml:space="preserve">It is important to distinguish the concept </w:t>
      </w:r>
      <w:r w:rsidR="0044093A">
        <w:rPr>
          <w:rFonts w:ascii="Times New Roman" w:hAnsi="Times New Roman" w:cs="Times New Roman"/>
          <w:sz w:val="24"/>
          <w:szCs w:val="24"/>
          <w:lang w:val="en-GB"/>
        </w:rPr>
        <w:t>‘</w:t>
      </w:r>
      <w:r w:rsidR="00BD47BD">
        <w:rPr>
          <w:rFonts w:ascii="Times New Roman" w:hAnsi="Times New Roman" w:cs="Times New Roman"/>
          <w:sz w:val="24"/>
          <w:szCs w:val="24"/>
          <w:lang w:val="en-GB"/>
        </w:rPr>
        <w:t>refugee</w:t>
      </w:r>
      <w:r w:rsidR="00FB54CB">
        <w:rPr>
          <w:rFonts w:ascii="Times New Roman" w:hAnsi="Times New Roman" w:cs="Times New Roman"/>
          <w:sz w:val="24"/>
          <w:szCs w:val="24"/>
          <w:lang w:val="en-GB"/>
        </w:rPr>
        <w:t>s</w:t>
      </w:r>
      <w:r w:rsidR="0044093A">
        <w:rPr>
          <w:rFonts w:ascii="Times New Roman" w:hAnsi="Times New Roman" w:cs="Times New Roman"/>
          <w:sz w:val="24"/>
          <w:szCs w:val="24"/>
          <w:lang w:val="en-GB"/>
        </w:rPr>
        <w:t>’</w:t>
      </w:r>
      <w:r w:rsidR="00BD47BD">
        <w:rPr>
          <w:rFonts w:ascii="Times New Roman" w:hAnsi="Times New Roman" w:cs="Times New Roman"/>
          <w:sz w:val="24"/>
          <w:szCs w:val="24"/>
          <w:lang w:val="en-GB"/>
        </w:rPr>
        <w:t xml:space="preserve"> from </w:t>
      </w:r>
      <w:r w:rsidR="006E0F03">
        <w:rPr>
          <w:rFonts w:ascii="Times New Roman" w:hAnsi="Times New Roman" w:cs="Times New Roman"/>
          <w:sz w:val="24"/>
          <w:szCs w:val="24"/>
          <w:lang w:val="en-GB"/>
        </w:rPr>
        <w:t>the concept</w:t>
      </w:r>
      <w:r w:rsidR="00415087">
        <w:rPr>
          <w:rFonts w:ascii="Times New Roman" w:hAnsi="Times New Roman" w:cs="Times New Roman"/>
          <w:sz w:val="24"/>
          <w:szCs w:val="24"/>
          <w:lang w:val="en-GB"/>
        </w:rPr>
        <w:t xml:space="preserve">s </w:t>
      </w:r>
      <w:r w:rsidR="0044093A">
        <w:rPr>
          <w:rFonts w:ascii="Times New Roman" w:hAnsi="Times New Roman" w:cs="Times New Roman"/>
          <w:sz w:val="24"/>
          <w:szCs w:val="24"/>
          <w:lang w:val="en-GB"/>
        </w:rPr>
        <w:t>‘</w:t>
      </w:r>
      <w:r w:rsidR="006E0F03">
        <w:rPr>
          <w:rFonts w:ascii="Times New Roman" w:hAnsi="Times New Roman" w:cs="Times New Roman"/>
          <w:sz w:val="24"/>
          <w:szCs w:val="24"/>
          <w:lang w:val="en-GB"/>
        </w:rPr>
        <w:t>migrants</w:t>
      </w:r>
      <w:r w:rsidR="0044093A">
        <w:rPr>
          <w:rFonts w:ascii="Times New Roman" w:hAnsi="Times New Roman" w:cs="Times New Roman"/>
          <w:sz w:val="24"/>
          <w:szCs w:val="24"/>
          <w:lang w:val="en-GB"/>
        </w:rPr>
        <w:t>’</w:t>
      </w:r>
      <w:r w:rsidR="006E0F03">
        <w:rPr>
          <w:rFonts w:ascii="Times New Roman" w:hAnsi="Times New Roman" w:cs="Times New Roman"/>
          <w:sz w:val="24"/>
          <w:szCs w:val="24"/>
          <w:lang w:val="en-GB"/>
        </w:rPr>
        <w:t xml:space="preserve">, and </w:t>
      </w:r>
      <w:r w:rsidR="0044093A">
        <w:rPr>
          <w:rFonts w:ascii="Times New Roman" w:hAnsi="Times New Roman" w:cs="Times New Roman"/>
          <w:sz w:val="24"/>
          <w:szCs w:val="24"/>
          <w:lang w:val="en-GB"/>
        </w:rPr>
        <w:t>‘</w:t>
      </w:r>
      <w:r w:rsidR="006E0F03">
        <w:rPr>
          <w:rFonts w:ascii="Times New Roman" w:hAnsi="Times New Roman" w:cs="Times New Roman"/>
          <w:sz w:val="24"/>
          <w:szCs w:val="24"/>
          <w:lang w:val="en-GB"/>
        </w:rPr>
        <w:t>asylum-seekers</w:t>
      </w:r>
      <w:r w:rsidR="0044093A">
        <w:rPr>
          <w:rFonts w:ascii="Times New Roman" w:hAnsi="Times New Roman" w:cs="Times New Roman"/>
          <w:sz w:val="24"/>
          <w:szCs w:val="24"/>
          <w:lang w:val="en-GB"/>
        </w:rPr>
        <w:t>’. T</w:t>
      </w:r>
      <w:r w:rsidR="006E0F03">
        <w:rPr>
          <w:rFonts w:ascii="Times New Roman" w:hAnsi="Times New Roman" w:cs="Times New Roman"/>
          <w:sz w:val="24"/>
          <w:szCs w:val="24"/>
          <w:lang w:val="en-GB"/>
        </w:rPr>
        <w:t>his</w:t>
      </w:r>
      <w:r w:rsidR="0008228A">
        <w:rPr>
          <w:rFonts w:ascii="Times New Roman" w:hAnsi="Times New Roman" w:cs="Times New Roman"/>
          <w:sz w:val="24"/>
          <w:szCs w:val="24"/>
          <w:lang w:val="en-GB"/>
        </w:rPr>
        <w:t xml:space="preserve"> distinction is necessary </w:t>
      </w:r>
      <w:r w:rsidR="006E0F03">
        <w:rPr>
          <w:rFonts w:ascii="Times New Roman" w:hAnsi="Times New Roman" w:cs="Times New Roman"/>
          <w:sz w:val="24"/>
          <w:szCs w:val="24"/>
          <w:lang w:val="en-GB"/>
        </w:rPr>
        <w:t xml:space="preserve">to understand the different </w:t>
      </w:r>
      <w:r w:rsidR="00BD47BD">
        <w:rPr>
          <w:rFonts w:ascii="Times New Roman" w:hAnsi="Times New Roman" w:cs="Times New Roman"/>
          <w:sz w:val="24"/>
          <w:szCs w:val="24"/>
          <w:lang w:val="en-GB"/>
        </w:rPr>
        <w:t xml:space="preserve">moral obligations </w:t>
      </w:r>
      <w:r w:rsidR="006E0F03">
        <w:rPr>
          <w:rFonts w:ascii="Times New Roman" w:hAnsi="Times New Roman" w:cs="Times New Roman"/>
          <w:sz w:val="24"/>
          <w:szCs w:val="24"/>
          <w:lang w:val="en-GB"/>
        </w:rPr>
        <w:t>of states towards</w:t>
      </w:r>
      <w:r w:rsidR="0044093A">
        <w:rPr>
          <w:rFonts w:ascii="Times New Roman" w:hAnsi="Times New Roman" w:cs="Times New Roman"/>
          <w:sz w:val="24"/>
          <w:szCs w:val="24"/>
          <w:lang w:val="en-GB"/>
        </w:rPr>
        <w:t xml:space="preserve"> </w:t>
      </w:r>
      <w:r w:rsidR="006E0F03">
        <w:rPr>
          <w:rFonts w:ascii="Times New Roman" w:hAnsi="Times New Roman" w:cs="Times New Roman"/>
          <w:sz w:val="24"/>
          <w:szCs w:val="24"/>
          <w:lang w:val="en-GB"/>
        </w:rPr>
        <w:t xml:space="preserve">people who want to enter their states. The main difference is based on whether the migration </w:t>
      </w:r>
      <w:r w:rsidR="0044093A">
        <w:rPr>
          <w:rFonts w:ascii="Times New Roman" w:hAnsi="Times New Roman" w:cs="Times New Roman"/>
          <w:sz w:val="24"/>
          <w:szCs w:val="24"/>
          <w:lang w:val="en-GB"/>
        </w:rPr>
        <w:t>was</w:t>
      </w:r>
      <w:r w:rsidR="006E0F03">
        <w:rPr>
          <w:rFonts w:ascii="Times New Roman" w:hAnsi="Times New Roman" w:cs="Times New Roman"/>
          <w:sz w:val="24"/>
          <w:szCs w:val="24"/>
          <w:lang w:val="en-GB"/>
        </w:rPr>
        <w:t xml:space="preserve"> forced or voluntarily chosen. </w:t>
      </w:r>
      <w:r w:rsidR="0008228A">
        <w:rPr>
          <w:rFonts w:ascii="Times New Roman" w:hAnsi="Times New Roman" w:cs="Times New Roman"/>
          <w:sz w:val="24"/>
          <w:szCs w:val="24"/>
          <w:lang w:val="en-GB"/>
        </w:rPr>
        <w:t>In contemporary migration studies</w:t>
      </w:r>
      <w:r w:rsidR="0044093A">
        <w:rPr>
          <w:rFonts w:ascii="Times New Roman" w:hAnsi="Times New Roman" w:cs="Times New Roman"/>
          <w:sz w:val="24"/>
          <w:szCs w:val="24"/>
          <w:lang w:val="en-GB"/>
        </w:rPr>
        <w:t>,</w:t>
      </w:r>
      <w:r w:rsidR="0008228A">
        <w:rPr>
          <w:rFonts w:ascii="Times New Roman" w:hAnsi="Times New Roman" w:cs="Times New Roman"/>
          <w:sz w:val="24"/>
          <w:szCs w:val="24"/>
          <w:lang w:val="en-GB"/>
        </w:rPr>
        <w:t xml:space="preserve"> the concepts of migrants and refugees are </w:t>
      </w:r>
      <w:r w:rsidR="00754C11">
        <w:rPr>
          <w:rFonts w:ascii="Times New Roman" w:hAnsi="Times New Roman" w:cs="Times New Roman"/>
          <w:sz w:val="24"/>
          <w:szCs w:val="24"/>
          <w:lang w:val="en-GB"/>
        </w:rPr>
        <w:t xml:space="preserve">seen as </w:t>
      </w:r>
      <w:r w:rsidR="0008228A">
        <w:rPr>
          <w:rFonts w:ascii="Times New Roman" w:hAnsi="Times New Roman" w:cs="Times New Roman"/>
          <w:sz w:val="24"/>
          <w:szCs w:val="24"/>
          <w:lang w:val="en-GB"/>
        </w:rPr>
        <w:t xml:space="preserve">two separate concepts (Long, 2013). Migrants have voluntarily chosen to migrate to another state </w:t>
      </w:r>
      <w:r w:rsidR="0044093A">
        <w:rPr>
          <w:rFonts w:ascii="Times New Roman" w:hAnsi="Times New Roman" w:cs="Times New Roman"/>
          <w:sz w:val="24"/>
          <w:szCs w:val="24"/>
          <w:lang w:val="en-GB"/>
        </w:rPr>
        <w:t xml:space="preserve">for </w:t>
      </w:r>
      <w:r w:rsidR="0008228A">
        <w:rPr>
          <w:rFonts w:ascii="Times New Roman" w:hAnsi="Times New Roman" w:cs="Times New Roman"/>
          <w:sz w:val="24"/>
          <w:szCs w:val="24"/>
          <w:lang w:val="en-GB"/>
        </w:rPr>
        <w:t xml:space="preserve">several reasons like labour opportunities, </w:t>
      </w:r>
      <w:r w:rsidR="0044093A">
        <w:rPr>
          <w:rFonts w:ascii="Times New Roman" w:hAnsi="Times New Roman" w:cs="Times New Roman"/>
          <w:sz w:val="24"/>
          <w:szCs w:val="24"/>
          <w:lang w:val="en-GB"/>
        </w:rPr>
        <w:t>better education,</w:t>
      </w:r>
      <w:r w:rsidR="0008228A">
        <w:rPr>
          <w:rFonts w:ascii="Times New Roman" w:hAnsi="Times New Roman" w:cs="Times New Roman"/>
          <w:sz w:val="24"/>
          <w:szCs w:val="24"/>
          <w:lang w:val="en-GB"/>
        </w:rPr>
        <w:t xml:space="preserve"> or family reunification.</w:t>
      </w:r>
      <w:r w:rsidR="0044093A">
        <w:rPr>
          <w:rFonts w:ascii="Times New Roman" w:hAnsi="Times New Roman" w:cs="Times New Roman"/>
          <w:sz w:val="24"/>
          <w:szCs w:val="24"/>
          <w:lang w:val="en-GB"/>
        </w:rPr>
        <w:t xml:space="preserve"> As captured in the legal definition by the Geneva Convention in 1951, refugees</w:t>
      </w:r>
      <w:r w:rsidR="0008228A">
        <w:rPr>
          <w:rFonts w:ascii="Times New Roman" w:hAnsi="Times New Roman" w:cs="Times New Roman"/>
          <w:sz w:val="24"/>
          <w:szCs w:val="24"/>
          <w:lang w:val="en-GB"/>
        </w:rPr>
        <w:t xml:space="preserve"> migrate to another state </w:t>
      </w:r>
      <w:r w:rsidR="0044093A">
        <w:rPr>
          <w:rFonts w:ascii="Times New Roman" w:hAnsi="Times New Roman" w:cs="Times New Roman"/>
          <w:sz w:val="24"/>
          <w:szCs w:val="24"/>
          <w:lang w:val="en-GB"/>
        </w:rPr>
        <w:t xml:space="preserve">for </w:t>
      </w:r>
      <w:r w:rsidR="00754C11">
        <w:rPr>
          <w:rFonts w:ascii="Times New Roman" w:hAnsi="Times New Roman" w:cs="Times New Roman"/>
          <w:sz w:val="24"/>
          <w:szCs w:val="24"/>
          <w:lang w:val="en-GB"/>
        </w:rPr>
        <w:t>reasons of persecution</w:t>
      </w:r>
      <w:r w:rsidR="0044093A">
        <w:rPr>
          <w:rFonts w:ascii="Times New Roman" w:hAnsi="Times New Roman" w:cs="Times New Roman"/>
          <w:sz w:val="24"/>
          <w:szCs w:val="24"/>
          <w:lang w:val="en-GB"/>
        </w:rPr>
        <w:t xml:space="preserve"> </w:t>
      </w:r>
      <w:r w:rsidR="00754C11">
        <w:rPr>
          <w:rFonts w:ascii="Times New Roman" w:hAnsi="Times New Roman" w:cs="Times New Roman"/>
          <w:sz w:val="24"/>
          <w:szCs w:val="24"/>
          <w:lang w:val="en-GB"/>
        </w:rPr>
        <w:t xml:space="preserve">(Long, 2013, 7). People who claim to be refugees are called asylum-seekers. The state that receives the asylum claim starts </w:t>
      </w:r>
      <w:r w:rsidR="00CA3BFB">
        <w:rPr>
          <w:rFonts w:ascii="Times New Roman" w:hAnsi="Times New Roman" w:cs="Times New Roman"/>
          <w:sz w:val="24"/>
          <w:szCs w:val="24"/>
          <w:lang w:val="en-GB"/>
        </w:rPr>
        <w:t xml:space="preserve">an </w:t>
      </w:r>
      <w:r w:rsidR="00754C11">
        <w:rPr>
          <w:rFonts w:ascii="Times New Roman" w:hAnsi="Times New Roman" w:cs="Times New Roman"/>
          <w:sz w:val="24"/>
          <w:szCs w:val="24"/>
          <w:lang w:val="en-GB"/>
        </w:rPr>
        <w:t>asylum procedure to determine whether the asylum-seeker is qualified as</w:t>
      </w:r>
      <w:r w:rsidR="0044093A">
        <w:rPr>
          <w:rFonts w:ascii="Times New Roman" w:hAnsi="Times New Roman" w:cs="Times New Roman"/>
          <w:sz w:val="24"/>
          <w:szCs w:val="24"/>
          <w:lang w:val="en-GB"/>
        </w:rPr>
        <w:t xml:space="preserve"> a</w:t>
      </w:r>
      <w:r w:rsidR="00754C11">
        <w:rPr>
          <w:rFonts w:ascii="Times New Roman" w:hAnsi="Times New Roman" w:cs="Times New Roman"/>
          <w:sz w:val="24"/>
          <w:szCs w:val="24"/>
          <w:lang w:val="en-GB"/>
        </w:rPr>
        <w:t xml:space="preserve"> refugee or as </w:t>
      </w:r>
      <w:r w:rsidR="0044093A">
        <w:rPr>
          <w:rFonts w:ascii="Times New Roman" w:hAnsi="Times New Roman" w:cs="Times New Roman"/>
          <w:sz w:val="24"/>
          <w:szCs w:val="24"/>
          <w:lang w:val="en-GB"/>
        </w:rPr>
        <w:t xml:space="preserve">a </w:t>
      </w:r>
      <w:r w:rsidR="00754C11">
        <w:rPr>
          <w:rFonts w:ascii="Times New Roman" w:hAnsi="Times New Roman" w:cs="Times New Roman"/>
          <w:sz w:val="24"/>
          <w:szCs w:val="24"/>
          <w:lang w:val="en-GB"/>
        </w:rPr>
        <w:t>migrant</w:t>
      </w:r>
      <w:r w:rsidR="00415087">
        <w:rPr>
          <w:rFonts w:ascii="Times New Roman" w:hAnsi="Times New Roman" w:cs="Times New Roman"/>
          <w:sz w:val="24"/>
          <w:szCs w:val="24"/>
          <w:lang w:val="en-GB"/>
        </w:rPr>
        <w:t xml:space="preserve"> (Long, 2013). </w:t>
      </w:r>
      <w:r w:rsidR="00754C11">
        <w:rPr>
          <w:rFonts w:ascii="Times New Roman" w:hAnsi="Times New Roman" w:cs="Times New Roman"/>
          <w:sz w:val="24"/>
          <w:szCs w:val="24"/>
          <w:lang w:val="en-GB"/>
        </w:rPr>
        <w:t xml:space="preserve"> Hence, refugees </w:t>
      </w:r>
      <w:r w:rsidR="00415087">
        <w:rPr>
          <w:rFonts w:ascii="Times New Roman" w:hAnsi="Times New Roman" w:cs="Times New Roman"/>
          <w:sz w:val="24"/>
          <w:szCs w:val="24"/>
          <w:lang w:val="en-GB"/>
        </w:rPr>
        <w:t>always start their journey as asylum-seekers</w:t>
      </w:r>
      <w:r w:rsidR="0044093A">
        <w:rPr>
          <w:rFonts w:ascii="Times New Roman" w:hAnsi="Times New Roman" w:cs="Times New Roman"/>
          <w:sz w:val="24"/>
          <w:szCs w:val="24"/>
          <w:lang w:val="en-GB"/>
        </w:rPr>
        <w:t>,</w:t>
      </w:r>
      <w:r w:rsidR="00415087">
        <w:rPr>
          <w:rFonts w:ascii="Times New Roman" w:hAnsi="Times New Roman" w:cs="Times New Roman"/>
          <w:sz w:val="24"/>
          <w:szCs w:val="24"/>
          <w:lang w:val="en-GB"/>
        </w:rPr>
        <w:t xml:space="preserve"> but </w:t>
      </w:r>
      <w:r w:rsidR="00FB54CB">
        <w:rPr>
          <w:rFonts w:ascii="Times New Roman" w:hAnsi="Times New Roman" w:cs="Times New Roman"/>
          <w:sz w:val="24"/>
          <w:szCs w:val="24"/>
          <w:lang w:val="en-GB"/>
        </w:rPr>
        <w:t xml:space="preserve">will </w:t>
      </w:r>
      <w:r w:rsidR="0044093A">
        <w:rPr>
          <w:rFonts w:ascii="Times New Roman" w:hAnsi="Times New Roman" w:cs="Times New Roman"/>
          <w:sz w:val="24"/>
          <w:szCs w:val="24"/>
          <w:lang w:val="en-GB"/>
        </w:rPr>
        <w:t xml:space="preserve">eventually receive </w:t>
      </w:r>
      <w:r w:rsidR="00415087">
        <w:rPr>
          <w:rFonts w:ascii="Times New Roman" w:hAnsi="Times New Roman" w:cs="Times New Roman"/>
          <w:sz w:val="24"/>
          <w:szCs w:val="24"/>
          <w:lang w:val="en-GB"/>
        </w:rPr>
        <w:t>refugee status. Some migrants start their journey as asylum-seekers</w:t>
      </w:r>
      <w:r w:rsidR="00FB54CB">
        <w:rPr>
          <w:rFonts w:ascii="Times New Roman" w:hAnsi="Times New Roman" w:cs="Times New Roman"/>
          <w:sz w:val="24"/>
          <w:szCs w:val="24"/>
          <w:lang w:val="en-GB"/>
        </w:rPr>
        <w:t xml:space="preserve"> too</w:t>
      </w:r>
      <w:r w:rsidR="0044093A">
        <w:rPr>
          <w:rFonts w:ascii="Times New Roman" w:hAnsi="Times New Roman" w:cs="Times New Roman"/>
          <w:sz w:val="24"/>
          <w:szCs w:val="24"/>
          <w:lang w:val="en-GB"/>
        </w:rPr>
        <w:t>,</w:t>
      </w:r>
      <w:r w:rsidR="00415087">
        <w:rPr>
          <w:rFonts w:ascii="Times New Roman" w:hAnsi="Times New Roman" w:cs="Times New Roman"/>
          <w:sz w:val="24"/>
          <w:szCs w:val="24"/>
          <w:lang w:val="en-GB"/>
        </w:rPr>
        <w:t xml:space="preserve"> but </w:t>
      </w:r>
      <w:r w:rsidR="0044093A">
        <w:rPr>
          <w:rFonts w:ascii="Times New Roman" w:hAnsi="Times New Roman" w:cs="Times New Roman"/>
          <w:sz w:val="24"/>
          <w:szCs w:val="24"/>
          <w:lang w:val="en-GB"/>
        </w:rPr>
        <w:t>do not get qualified as refugees and are called migrants instead</w:t>
      </w:r>
      <w:r w:rsidR="00415087">
        <w:rPr>
          <w:rFonts w:ascii="Times New Roman" w:hAnsi="Times New Roman" w:cs="Times New Roman"/>
          <w:sz w:val="24"/>
          <w:szCs w:val="24"/>
          <w:lang w:val="en-GB"/>
        </w:rPr>
        <w:t>.</w:t>
      </w:r>
      <w:r w:rsidR="00847B57">
        <w:rPr>
          <w:rFonts w:ascii="Times New Roman" w:hAnsi="Times New Roman" w:cs="Times New Roman"/>
          <w:sz w:val="24"/>
          <w:szCs w:val="24"/>
          <w:lang w:val="en-GB"/>
        </w:rPr>
        <w:t xml:space="preserve"> However, refugees can also have the same reasons</w:t>
      </w:r>
      <w:r w:rsidR="00CA3BFB">
        <w:rPr>
          <w:rFonts w:ascii="Times New Roman" w:hAnsi="Times New Roman" w:cs="Times New Roman"/>
          <w:sz w:val="24"/>
          <w:szCs w:val="24"/>
          <w:lang w:val="en-GB"/>
        </w:rPr>
        <w:t xml:space="preserve"> </w:t>
      </w:r>
      <w:r w:rsidR="00847B57">
        <w:rPr>
          <w:rFonts w:ascii="Times New Roman" w:hAnsi="Times New Roman" w:cs="Times New Roman"/>
          <w:sz w:val="24"/>
          <w:szCs w:val="24"/>
          <w:lang w:val="en-GB"/>
        </w:rPr>
        <w:t xml:space="preserve">to migrate </w:t>
      </w:r>
      <w:r w:rsidR="00CA3BFB">
        <w:rPr>
          <w:rFonts w:ascii="Times New Roman" w:hAnsi="Times New Roman" w:cs="Times New Roman"/>
          <w:sz w:val="24"/>
          <w:szCs w:val="24"/>
          <w:lang w:val="en-GB"/>
        </w:rPr>
        <w:t>as migrants</w:t>
      </w:r>
      <w:r w:rsidR="0044093A">
        <w:rPr>
          <w:rFonts w:ascii="Times New Roman" w:hAnsi="Times New Roman" w:cs="Times New Roman"/>
          <w:sz w:val="24"/>
          <w:szCs w:val="24"/>
          <w:lang w:val="en-GB"/>
        </w:rPr>
        <w:t>,</w:t>
      </w:r>
      <w:r w:rsidR="00CA3BFB">
        <w:rPr>
          <w:rFonts w:ascii="Times New Roman" w:hAnsi="Times New Roman" w:cs="Times New Roman"/>
          <w:sz w:val="24"/>
          <w:szCs w:val="24"/>
          <w:lang w:val="en-GB"/>
        </w:rPr>
        <w:t xml:space="preserve"> </w:t>
      </w:r>
      <w:r w:rsidR="00847B57">
        <w:rPr>
          <w:rFonts w:ascii="Times New Roman" w:hAnsi="Times New Roman" w:cs="Times New Roman"/>
          <w:sz w:val="24"/>
          <w:szCs w:val="24"/>
          <w:lang w:val="en-GB"/>
        </w:rPr>
        <w:t xml:space="preserve">beside </w:t>
      </w:r>
      <w:r w:rsidR="00961BEF">
        <w:rPr>
          <w:rFonts w:ascii="Times New Roman" w:hAnsi="Times New Roman" w:cs="Times New Roman"/>
          <w:sz w:val="24"/>
          <w:szCs w:val="24"/>
          <w:lang w:val="en-GB"/>
        </w:rPr>
        <w:t>the reason</w:t>
      </w:r>
      <w:r w:rsidR="00CA3BFB">
        <w:rPr>
          <w:rFonts w:ascii="Times New Roman" w:hAnsi="Times New Roman" w:cs="Times New Roman"/>
          <w:sz w:val="24"/>
          <w:szCs w:val="24"/>
          <w:lang w:val="en-GB"/>
        </w:rPr>
        <w:t xml:space="preserve"> of </w:t>
      </w:r>
      <w:r w:rsidR="00847B57">
        <w:rPr>
          <w:rFonts w:ascii="Times New Roman" w:hAnsi="Times New Roman" w:cs="Times New Roman"/>
          <w:sz w:val="24"/>
          <w:szCs w:val="24"/>
          <w:lang w:val="en-GB"/>
        </w:rPr>
        <w:t xml:space="preserve">persecution. </w:t>
      </w:r>
      <w:r w:rsidR="0044093A">
        <w:rPr>
          <w:rFonts w:ascii="Times New Roman" w:hAnsi="Times New Roman" w:cs="Times New Roman"/>
          <w:sz w:val="24"/>
          <w:szCs w:val="24"/>
          <w:lang w:val="en-GB"/>
        </w:rPr>
        <w:t>This means that</w:t>
      </w:r>
      <w:r w:rsidR="00847B57">
        <w:rPr>
          <w:rFonts w:ascii="Times New Roman" w:hAnsi="Times New Roman" w:cs="Times New Roman"/>
          <w:sz w:val="24"/>
          <w:szCs w:val="24"/>
          <w:lang w:val="en-GB"/>
        </w:rPr>
        <w:t xml:space="preserve"> the separation of these concepts is no</w:t>
      </w:r>
      <w:r w:rsidR="0044093A">
        <w:rPr>
          <w:rFonts w:ascii="Times New Roman" w:hAnsi="Times New Roman" w:cs="Times New Roman"/>
          <w:sz w:val="24"/>
          <w:szCs w:val="24"/>
          <w:lang w:val="en-GB"/>
        </w:rPr>
        <w:t xml:space="preserve">t neutral and </w:t>
      </w:r>
      <w:r w:rsidR="004F2FBE">
        <w:rPr>
          <w:rFonts w:ascii="Times New Roman" w:hAnsi="Times New Roman" w:cs="Times New Roman"/>
          <w:sz w:val="24"/>
          <w:szCs w:val="24"/>
          <w:lang w:val="en-GB"/>
        </w:rPr>
        <w:t>could</w:t>
      </w:r>
      <w:r w:rsidR="0044093A">
        <w:rPr>
          <w:rFonts w:ascii="Times New Roman" w:hAnsi="Times New Roman" w:cs="Times New Roman"/>
          <w:sz w:val="24"/>
          <w:szCs w:val="24"/>
          <w:lang w:val="en-GB"/>
        </w:rPr>
        <w:t xml:space="preserve"> </w:t>
      </w:r>
      <w:r w:rsidR="00847B57">
        <w:rPr>
          <w:rFonts w:ascii="Times New Roman" w:hAnsi="Times New Roman" w:cs="Times New Roman"/>
          <w:sz w:val="24"/>
          <w:szCs w:val="24"/>
          <w:lang w:val="en-GB"/>
        </w:rPr>
        <w:t xml:space="preserve">be debatable. </w:t>
      </w:r>
      <w:r w:rsidR="004F2FBE">
        <w:rPr>
          <w:rFonts w:ascii="Times New Roman" w:hAnsi="Times New Roman" w:cs="Times New Roman"/>
          <w:sz w:val="24"/>
          <w:szCs w:val="24"/>
          <w:lang w:val="en-GB"/>
        </w:rPr>
        <w:t xml:space="preserve">In this thesis I will however </w:t>
      </w:r>
      <w:r w:rsidR="00847B57">
        <w:rPr>
          <w:rFonts w:ascii="Times New Roman" w:hAnsi="Times New Roman" w:cs="Times New Roman"/>
          <w:sz w:val="24"/>
          <w:szCs w:val="24"/>
          <w:lang w:val="en-GB"/>
        </w:rPr>
        <w:t>not deeply discuss the categorization of refugees and migrants because that is beyond the scope of this thesis. The focus will be on refugees</w:t>
      </w:r>
      <w:r w:rsidR="004F2FBE">
        <w:rPr>
          <w:rFonts w:ascii="Times New Roman" w:hAnsi="Times New Roman" w:cs="Times New Roman"/>
          <w:sz w:val="24"/>
          <w:szCs w:val="24"/>
          <w:lang w:val="en-GB"/>
        </w:rPr>
        <w:t>.</w:t>
      </w:r>
    </w:p>
    <w:p w14:paraId="040AFEB9" w14:textId="77777777" w:rsidR="00317C15" w:rsidRDefault="00317C15" w:rsidP="008A5E51">
      <w:pPr>
        <w:rPr>
          <w:rFonts w:ascii="Times New Roman" w:hAnsi="Times New Roman" w:cs="Times New Roman"/>
          <w:sz w:val="24"/>
          <w:szCs w:val="24"/>
          <w:lang w:val="en-GB"/>
        </w:rPr>
      </w:pPr>
    </w:p>
    <w:p w14:paraId="3D82F582" w14:textId="77777777" w:rsidR="00382D76" w:rsidRPr="006515AD" w:rsidRDefault="00382D76" w:rsidP="00382D76">
      <w:pPr>
        <w:pStyle w:val="Kop2"/>
        <w:numPr>
          <w:ilvl w:val="1"/>
          <w:numId w:val="6"/>
        </w:numPr>
        <w:rPr>
          <w:rFonts w:cs="Times New Roman"/>
          <w:b w:val="0"/>
          <w:bCs/>
          <w:szCs w:val="24"/>
          <w:lang w:val="en-GB"/>
        </w:rPr>
      </w:pPr>
      <w:bookmarkStart w:id="3" w:name="_Toc41666289"/>
      <w:bookmarkStart w:id="4" w:name="_Toc44232605"/>
      <w:r w:rsidRPr="006515AD">
        <w:rPr>
          <w:rFonts w:cs="Times New Roman"/>
          <w:bCs/>
          <w:szCs w:val="24"/>
          <w:lang w:val="en-GB"/>
        </w:rPr>
        <w:lastRenderedPageBreak/>
        <w:t>Moral issue</w:t>
      </w:r>
      <w:bookmarkEnd w:id="3"/>
      <w:bookmarkEnd w:id="4"/>
    </w:p>
    <w:p w14:paraId="641158E9" w14:textId="62A099E5" w:rsidR="00382D76" w:rsidRPr="006515AD" w:rsidRDefault="004F2FBE" w:rsidP="00382D76">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As stated above, t</w:t>
      </w:r>
      <w:r w:rsidR="00382D76" w:rsidRPr="006515AD">
        <w:rPr>
          <w:rFonts w:ascii="Times New Roman" w:eastAsia="Times New Roman" w:hAnsi="Times New Roman" w:cs="Times New Roman"/>
          <w:color w:val="000000"/>
          <w:sz w:val="24"/>
          <w:szCs w:val="24"/>
          <w:lang w:val="en-GB" w:eastAsia="nl-NL"/>
        </w:rPr>
        <w:t>h</w:t>
      </w:r>
      <w:r w:rsidR="00A62DBB">
        <w:rPr>
          <w:rFonts w:ascii="Times New Roman" w:eastAsia="Times New Roman" w:hAnsi="Times New Roman" w:cs="Times New Roman"/>
          <w:color w:val="000000"/>
          <w:sz w:val="24"/>
          <w:szCs w:val="24"/>
          <w:lang w:val="en-GB" w:eastAsia="nl-NL"/>
        </w:rPr>
        <w:t>is</w:t>
      </w:r>
      <w:r w:rsidR="00382D76" w:rsidRPr="006515AD">
        <w:rPr>
          <w:rFonts w:ascii="Times New Roman" w:eastAsia="Times New Roman" w:hAnsi="Times New Roman" w:cs="Times New Roman"/>
          <w:color w:val="000000"/>
          <w:sz w:val="24"/>
          <w:szCs w:val="24"/>
          <w:lang w:val="en-GB" w:eastAsia="nl-NL"/>
        </w:rPr>
        <w:t xml:space="preserve"> thesis will focus on three influential normative theories regarding </w:t>
      </w:r>
      <w:r w:rsidR="001D1141">
        <w:rPr>
          <w:rFonts w:ascii="Times New Roman" w:eastAsia="Times New Roman" w:hAnsi="Times New Roman" w:cs="Times New Roman"/>
          <w:color w:val="000000"/>
          <w:sz w:val="24"/>
          <w:szCs w:val="24"/>
          <w:lang w:val="en-GB" w:eastAsia="nl-NL"/>
        </w:rPr>
        <w:t xml:space="preserve">a state’s </w:t>
      </w:r>
      <w:r w:rsidR="00382D76" w:rsidRPr="006515AD">
        <w:rPr>
          <w:rFonts w:ascii="Times New Roman" w:eastAsia="Times New Roman" w:hAnsi="Times New Roman" w:cs="Times New Roman"/>
          <w:color w:val="000000"/>
          <w:sz w:val="24"/>
          <w:szCs w:val="24"/>
          <w:lang w:val="en-GB" w:eastAsia="nl-NL"/>
        </w:rPr>
        <w:t>obligations</w:t>
      </w:r>
      <w:r w:rsidR="001D1141">
        <w:rPr>
          <w:rFonts w:ascii="Times New Roman" w:eastAsia="Times New Roman" w:hAnsi="Times New Roman" w:cs="Times New Roman"/>
          <w:color w:val="000000"/>
          <w:sz w:val="24"/>
          <w:szCs w:val="24"/>
          <w:lang w:val="en-GB" w:eastAsia="nl-NL"/>
        </w:rPr>
        <w:t xml:space="preserve"> </w:t>
      </w:r>
      <w:r w:rsidR="00382D76" w:rsidRPr="006515AD">
        <w:rPr>
          <w:rFonts w:ascii="Times New Roman" w:eastAsia="Times New Roman" w:hAnsi="Times New Roman" w:cs="Times New Roman"/>
          <w:color w:val="000000"/>
          <w:sz w:val="24"/>
          <w:szCs w:val="24"/>
          <w:lang w:val="en-GB" w:eastAsia="nl-NL"/>
        </w:rPr>
        <w:t xml:space="preserve">to refugees. All three theorists struggle </w:t>
      </w:r>
      <w:r w:rsidR="001D1141">
        <w:rPr>
          <w:rFonts w:ascii="Times New Roman" w:eastAsia="Times New Roman" w:hAnsi="Times New Roman" w:cs="Times New Roman"/>
          <w:color w:val="000000"/>
          <w:sz w:val="24"/>
          <w:szCs w:val="24"/>
          <w:lang w:val="en-GB" w:eastAsia="nl-NL"/>
        </w:rPr>
        <w:t>to answer the same question</w:t>
      </w:r>
      <w:r w:rsidR="00A62DBB">
        <w:rPr>
          <w:rFonts w:ascii="Times New Roman" w:eastAsia="Times New Roman" w:hAnsi="Times New Roman" w:cs="Times New Roman"/>
          <w:color w:val="000000"/>
          <w:sz w:val="24"/>
          <w:szCs w:val="24"/>
          <w:lang w:val="en-GB" w:eastAsia="nl-NL"/>
        </w:rPr>
        <w:t xml:space="preserve">: </w:t>
      </w:r>
      <w:r w:rsidR="001D1141">
        <w:rPr>
          <w:rFonts w:ascii="Times New Roman" w:eastAsia="Times New Roman" w:hAnsi="Times New Roman" w:cs="Times New Roman"/>
          <w:color w:val="000000"/>
          <w:sz w:val="24"/>
          <w:szCs w:val="24"/>
          <w:lang w:val="en-GB" w:eastAsia="nl-NL"/>
        </w:rPr>
        <w:t>H</w:t>
      </w:r>
      <w:r w:rsidR="00382D76" w:rsidRPr="006515AD">
        <w:rPr>
          <w:rFonts w:ascii="Times New Roman" w:eastAsia="Times New Roman" w:hAnsi="Times New Roman" w:cs="Times New Roman"/>
          <w:color w:val="000000"/>
          <w:sz w:val="24"/>
          <w:szCs w:val="24"/>
          <w:lang w:val="en-GB" w:eastAsia="nl-NL"/>
        </w:rPr>
        <w:t xml:space="preserve">ow </w:t>
      </w:r>
      <w:r w:rsidR="00A62DBB">
        <w:rPr>
          <w:rFonts w:ascii="Times New Roman" w:eastAsia="Times New Roman" w:hAnsi="Times New Roman" w:cs="Times New Roman"/>
          <w:color w:val="000000"/>
          <w:sz w:val="24"/>
          <w:szCs w:val="24"/>
          <w:lang w:val="en-GB" w:eastAsia="nl-NL"/>
        </w:rPr>
        <w:t xml:space="preserve">should </w:t>
      </w:r>
      <w:r w:rsidR="00382D76" w:rsidRPr="006515AD">
        <w:rPr>
          <w:rFonts w:ascii="Times New Roman" w:eastAsia="Times New Roman" w:hAnsi="Times New Roman" w:cs="Times New Roman"/>
          <w:color w:val="000000"/>
          <w:sz w:val="24"/>
          <w:szCs w:val="24"/>
          <w:lang w:val="en-GB" w:eastAsia="nl-NL"/>
        </w:rPr>
        <w:t>the sovereignty of</w:t>
      </w:r>
      <w:r w:rsidR="00A62DBB">
        <w:rPr>
          <w:rFonts w:ascii="Times New Roman" w:eastAsia="Times New Roman" w:hAnsi="Times New Roman" w:cs="Times New Roman"/>
          <w:color w:val="000000"/>
          <w:sz w:val="24"/>
          <w:szCs w:val="24"/>
          <w:lang w:val="en-GB" w:eastAsia="nl-NL"/>
        </w:rPr>
        <w:t xml:space="preserve"> a</w:t>
      </w:r>
      <w:r w:rsidR="00382D76" w:rsidRPr="006515AD">
        <w:rPr>
          <w:rFonts w:ascii="Times New Roman" w:eastAsia="Times New Roman" w:hAnsi="Times New Roman" w:cs="Times New Roman"/>
          <w:color w:val="000000"/>
          <w:sz w:val="24"/>
          <w:szCs w:val="24"/>
          <w:lang w:val="en-GB" w:eastAsia="nl-NL"/>
        </w:rPr>
        <w:t xml:space="preserve"> state</w:t>
      </w:r>
      <w:r w:rsidR="00A62DBB">
        <w:rPr>
          <w:rFonts w:ascii="Times New Roman" w:eastAsia="Times New Roman" w:hAnsi="Times New Roman" w:cs="Times New Roman"/>
          <w:color w:val="000000"/>
          <w:sz w:val="24"/>
          <w:szCs w:val="24"/>
          <w:lang w:val="en-GB" w:eastAsia="nl-NL"/>
        </w:rPr>
        <w:t xml:space="preserve"> </w:t>
      </w:r>
      <w:r w:rsidR="00382D76" w:rsidRPr="006515AD">
        <w:rPr>
          <w:rFonts w:ascii="Times New Roman" w:eastAsia="Times New Roman" w:hAnsi="Times New Roman" w:cs="Times New Roman"/>
          <w:color w:val="000000"/>
          <w:sz w:val="24"/>
          <w:szCs w:val="24"/>
          <w:lang w:val="en-GB" w:eastAsia="nl-NL"/>
        </w:rPr>
        <w:t xml:space="preserve">stand </w:t>
      </w:r>
      <w:r w:rsidR="00382D76">
        <w:rPr>
          <w:rFonts w:ascii="Times New Roman" w:eastAsia="Times New Roman" w:hAnsi="Times New Roman" w:cs="Times New Roman"/>
          <w:color w:val="000000"/>
          <w:sz w:val="24"/>
          <w:szCs w:val="24"/>
          <w:lang w:val="en-GB" w:eastAsia="nl-NL"/>
        </w:rPr>
        <w:t xml:space="preserve">in relation </w:t>
      </w:r>
      <w:r w:rsidR="001D1141">
        <w:rPr>
          <w:rFonts w:ascii="Times New Roman" w:eastAsia="Times New Roman" w:hAnsi="Times New Roman" w:cs="Times New Roman"/>
          <w:color w:val="000000"/>
          <w:sz w:val="24"/>
          <w:szCs w:val="24"/>
          <w:lang w:val="en-GB" w:eastAsia="nl-NL"/>
        </w:rPr>
        <w:t xml:space="preserve">to its </w:t>
      </w:r>
      <w:r w:rsidR="00382D76" w:rsidRPr="006515AD">
        <w:rPr>
          <w:rFonts w:ascii="Times New Roman" w:eastAsia="Times New Roman" w:hAnsi="Times New Roman" w:cs="Times New Roman"/>
          <w:color w:val="000000"/>
          <w:sz w:val="24"/>
          <w:szCs w:val="24"/>
          <w:lang w:val="en-GB" w:eastAsia="nl-NL"/>
        </w:rPr>
        <w:t>moral obligations to refugees</w:t>
      </w:r>
      <w:r w:rsidR="00A62DBB">
        <w:rPr>
          <w:rFonts w:ascii="Times New Roman" w:eastAsia="Times New Roman" w:hAnsi="Times New Roman" w:cs="Times New Roman"/>
          <w:color w:val="000000"/>
          <w:sz w:val="24"/>
          <w:szCs w:val="24"/>
          <w:lang w:val="en-GB" w:eastAsia="nl-NL"/>
        </w:rPr>
        <w:t>?</w:t>
      </w:r>
      <w:r w:rsidR="001D1141">
        <w:rPr>
          <w:rFonts w:ascii="Times New Roman" w:eastAsia="Times New Roman" w:hAnsi="Times New Roman" w:cs="Times New Roman"/>
          <w:color w:val="000000"/>
          <w:sz w:val="24"/>
          <w:szCs w:val="24"/>
          <w:lang w:val="en-GB" w:eastAsia="nl-NL"/>
        </w:rPr>
        <w:t xml:space="preserve"> Although they are dealing with the same problem, all three theorists take on a different moral position. </w:t>
      </w:r>
      <w:r w:rsidR="00961BEF">
        <w:rPr>
          <w:rFonts w:ascii="Times New Roman" w:eastAsia="Times New Roman" w:hAnsi="Times New Roman" w:cs="Times New Roman"/>
          <w:color w:val="000000"/>
          <w:sz w:val="24"/>
          <w:szCs w:val="24"/>
          <w:lang w:val="en-GB" w:eastAsia="nl-NL"/>
        </w:rPr>
        <w:t>While</w:t>
      </w:r>
      <w:r w:rsidR="00A62DBB">
        <w:rPr>
          <w:rFonts w:ascii="Times New Roman" w:eastAsia="Times New Roman" w:hAnsi="Times New Roman" w:cs="Times New Roman"/>
          <w:color w:val="000000"/>
          <w:sz w:val="24"/>
          <w:szCs w:val="24"/>
          <w:lang w:val="en-GB" w:eastAsia="nl-NL"/>
        </w:rPr>
        <w:t xml:space="preserve"> </w:t>
      </w:r>
      <w:r w:rsidR="00382D76" w:rsidRPr="006515AD">
        <w:rPr>
          <w:rFonts w:ascii="Times New Roman" w:eastAsia="Times New Roman" w:hAnsi="Times New Roman" w:cs="Times New Roman"/>
          <w:color w:val="000000"/>
          <w:sz w:val="24"/>
          <w:szCs w:val="24"/>
          <w:lang w:val="en-GB" w:eastAsia="nl-NL"/>
        </w:rPr>
        <w:t xml:space="preserve">David Miller </w:t>
      </w:r>
      <w:r w:rsidR="001973C1">
        <w:rPr>
          <w:rFonts w:ascii="Times New Roman" w:eastAsia="Times New Roman" w:hAnsi="Times New Roman" w:cs="Times New Roman"/>
          <w:color w:val="000000"/>
          <w:sz w:val="24"/>
          <w:szCs w:val="24"/>
          <w:lang w:val="en-GB" w:eastAsia="nl-NL"/>
        </w:rPr>
        <w:t>accepts</w:t>
      </w:r>
      <w:r w:rsidR="00382D76" w:rsidRPr="006515AD">
        <w:rPr>
          <w:rFonts w:ascii="Times New Roman" w:eastAsia="Times New Roman" w:hAnsi="Times New Roman" w:cs="Times New Roman"/>
          <w:color w:val="000000"/>
          <w:sz w:val="24"/>
          <w:szCs w:val="24"/>
          <w:lang w:val="en-GB" w:eastAsia="nl-NL"/>
        </w:rPr>
        <w:t xml:space="preserve"> </w:t>
      </w:r>
      <w:r w:rsidR="00244B69">
        <w:rPr>
          <w:rFonts w:ascii="Times New Roman" w:eastAsia="Times New Roman" w:hAnsi="Times New Roman" w:cs="Times New Roman"/>
          <w:color w:val="000000"/>
          <w:sz w:val="24"/>
          <w:szCs w:val="24"/>
          <w:lang w:val="en-GB" w:eastAsia="nl-NL"/>
        </w:rPr>
        <w:t xml:space="preserve">the right of </w:t>
      </w:r>
      <w:r w:rsidR="001D1141">
        <w:rPr>
          <w:rFonts w:ascii="Times New Roman" w:eastAsia="Times New Roman" w:hAnsi="Times New Roman" w:cs="Times New Roman"/>
          <w:color w:val="000000"/>
          <w:sz w:val="24"/>
          <w:szCs w:val="24"/>
          <w:lang w:val="en-GB" w:eastAsia="nl-NL"/>
        </w:rPr>
        <w:t>states</w:t>
      </w:r>
      <w:r w:rsidR="001973C1">
        <w:rPr>
          <w:rFonts w:ascii="Times New Roman" w:eastAsia="Times New Roman" w:hAnsi="Times New Roman" w:cs="Times New Roman"/>
          <w:color w:val="000000"/>
          <w:sz w:val="24"/>
          <w:szCs w:val="24"/>
          <w:lang w:val="en-GB" w:eastAsia="nl-NL"/>
        </w:rPr>
        <w:t xml:space="preserve"> </w:t>
      </w:r>
      <w:r w:rsidR="00847B57">
        <w:rPr>
          <w:rFonts w:ascii="Times New Roman" w:eastAsia="Times New Roman" w:hAnsi="Times New Roman" w:cs="Times New Roman"/>
          <w:color w:val="000000"/>
          <w:sz w:val="24"/>
          <w:szCs w:val="24"/>
          <w:lang w:val="en-GB" w:eastAsia="nl-NL"/>
        </w:rPr>
        <w:t xml:space="preserve">to </w:t>
      </w:r>
      <w:r w:rsidR="001973C1">
        <w:rPr>
          <w:rFonts w:ascii="Times New Roman" w:eastAsia="Times New Roman" w:hAnsi="Times New Roman" w:cs="Times New Roman"/>
          <w:color w:val="000000"/>
          <w:sz w:val="24"/>
          <w:szCs w:val="24"/>
          <w:lang w:val="en-GB" w:eastAsia="nl-NL"/>
        </w:rPr>
        <w:t>discharge from their responsibility to admit</w:t>
      </w:r>
      <w:r w:rsidR="00847B57">
        <w:rPr>
          <w:rFonts w:ascii="Times New Roman" w:eastAsia="Times New Roman" w:hAnsi="Times New Roman" w:cs="Times New Roman"/>
          <w:color w:val="000000"/>
          <w:sz w:val="24"/>
          <w:szCs w:val="24"/>
          <w:lang w:val="en-GB" w:eastAsia="nl-NL"/>
        </w:rPr>
        <w:t xml:space="preserve"> refugees </w:t>
      </w:r>
      <w:r w:rsidR="001973C1">
        <w:rPr>
          <w:rFonts w:ascii="Times New Roman" w:eastAsia="Times New Roman" w:hAnsi="Times New Roman" w:cs="Times New Roman"/>
          <w:color w:val="000000"/>
          <w:sz w:val="24"/>
          <w:szCs w:val="24"/>
          <w:lang w:val="en-GB" w:eastAsia="nl-NL"/>
        </w:rPr>
        <w:t>if</w:t>
      </w:r>
      <w:r w:rsidR="00847B57">
        <w:rPr>
          <w:rFonts w:ascii="Times New Roman" w:eastAsia="Times New Roman" w:hAnsi="Times New Roman" w:cs="Times New Roman"/>
          <w:color w:val="000000"/>
          <w:sz w:val="24"/>
          <w:szCs w:val="24"/>
          <w:lang w:val="en-GB" w:eastAsia="nl-NL"/>
        </w:rPr>
        <w:t xml:space="preserve"> </w:t>
      </w:r>
      <w:r w:rsidR="00293048">
        <w:rPr>
          <w:rFonts w:ascii="Times New Roman" w:eastAsia="Times New Roman" w:hAnsi="Times New Roman" w:cs="Times New Roman"/>
          <w:color w:val="000000"/>
          <w:sz w:val="24"/>
          <w:szCs w:val="24"/>
          <w:lang w:val="en-GB" w:eastAsia="nl-NL"/>
        </w:rPr>
        <w:t>they</w:t>
      </w:r>
      <w:r w:rsidR="00847B57">
        <w:rPr>
          <w:rFonts w:ascii="Times New Roman" w:eastAsia="Times New Roman" w:hAnsi="Times New Roman" w:cs="Times New Roman"/>
          <w:color w:val="000000"/>
          <w:sz w:val="24"/>
          <w:szCs w:val="24"/>
          <w:lang w:val="en-GB" w:eastAsia="nl-NL"/>
        </w:rPr>
        <w:t xml:space="preserve"> ha</w:t>
      </w:r>
      <w:r w:rsidR="00293048">
        <w:rPr>
          <w:rFonts w:ascii="Times New Roman" w:eastAsia="Times New Roman" w:hAnsi="Times New Roman" w:cs="Times New Roman"/>
          <w:color w:val="000000"/>
          <w:sz w:val="24"/>
          <w:szCs w:val="24"/>
          <w:lang w:val="en-GB" w:eastAsia="nl-NL"/>
        </w:rPr>
        <w:t>ve</w:t>
      </w:r>
      <w:r w:rsidR="00847B57">
        <w:rPr>
          <w:rFonts w:ascii="Times New Roman" w:eastAsia="Times New Roman" w:hAnsi="Times New Roman" w:cs="Times New Roman"/>
          <w:color w:val="000000"/>
          <w:sz w:val="24"/>
          <w:szCs w:val="24"/>
          <w:lang w:val="en-GB" w:eastAsia="nl-NL"/>
        </w:rPr>
        <w:t xml:space="preserve"> </w:t>
      </w:r>
      <w:r w:rsidR="001D1141">
        <w:rPr>
          <w:rFonts w:ascii="Times New Roman" w:eastAsia="Times New Roman" w:hAnsi="Times New Roman" w:cs="Times New Roman"/>
          <w:color w:val="000000"/>
          <w:sz w:val="24"/>
          <w:szCs w:val="24"/>
          <w:lang w:val="en-GB" w:eastAsia="nl-NL"/>
        </w:rPr>
        <w:t xml:space="preserve">reached </w:t>
      </w:r>
      <w:r w:rsidR="00293048">
        <w:rPr>
          <w:rFonts w:ascii="Times New Roman" w:eastAsia="Times New Roman" w:hAnsi="Times New Roman" w:cs="Times New Roman"/>
          <w:color w:val="000000"/>
          <w:sz w:val="24"/>
          <w:szCs w:val="24"/>
          <w:lang w:val="en-GB" w:eastAsia="nl-NL"/>
        </w:rPr>
        <w:t>their</w:t>
      </w:r>
      <w:r w:rsidR="00847B57">
        <w:rPr>
          <w:rFonts w:ascii="Times New Roman" w:eastAsia="Times New Roman" w:hAnsi="Times New Roman" w:cs="Times New Roman"/>
          <w:color w:val="000000"/>
          <w:sz w:val="24"/>
          <w:szCs w:val="24"/>
          <w:lang w:val="en-GB" w:eastAsia="nl-NL"/>
        </w:rPr>
        <w:t xml:space="preserve"> fair share </w:t>
      </w:r>
      <w:r w:rsidR="00293048">
        <w:rPr>
          <w:rFonts w:ascii="Times New Roman" w:eastAsia="Times New Roman" w:hAnsi="Times New Roman" w:cs="Times New Roman"/>
          <w:color w:val="000000"/>
          <w:sz w:val="24"/>
          <w:szCs w:val="24"/>
          <w:lang w:val="en-GB" w:eastAsia="nl-NL"/>
        </w:rPr>
        <w:t>of</w:t>
      </w:r>
      <w:r w:rsidR="001D1141">
        <w:rPr>
          <w:rFonts w:ascii="Times New Roman" w:eastAsia="Times New Roman" w:hAnsi="Times New Roman" w:cs="Times New Roman"/>
          <w:color w:val="000000"/>
          <w:sz w:val="24"/>
          <w:szCs w:val="24"/>
          <w:lang w:val="en-GB" w:eastAsia="nl-NL"/>
        </w:rPr>
        <w:t xml:space="preserve"> refugee admittance</w:t>
      </w:r>
      <w:r w:rsidR="00847B57">
        <w:rPr>
          <w:rFonts w:ascii="Times New Roman" w:eastAsia="Times New Roman" w:hAnsi="Times New Roman" w:cs="Times New Roman"/>
          <w:color w:val="000000"/>
          <w:sz w:val="24"/>
          <w:szCs w:val="24"/>
          <w:lang w:val="en-GB" w:eastAsia="nl-NL"/>
        </w:rPr>
        <w:t xml:space="preserve">. </w:t>
      </w:r>
      <w:r w:rsidR="00382D76" w:rsidRPr="006515AD">
        <w:rPr>
          <w:rFonts w:ascii="Times New Roman" w:eastAsia="Times New Roman" w:hAnsi="Times New Roman" w:cs="Times New Roman"/>
          <w:color w:val="000000"/>
          <w:sz w:val="24"/>
          <w:szCs w:val="24"/>
          <w:lang w:val="en-GB" w:eastAsia="nl-NL"/>
        </w:rPr>
        <w:t xml:space="preserve">Joseph Carens </w:t>
      </w:r>
      <w:r w:rsidR="00A62DBB">
        <w:rPr>
          <w:rFonts w:ascii="Times New Roman" w:eastAsia="Times New Roman" w:hAnsi="Times New Roman" w:cs="Times New Roman"/>
          <w:color w:val="000000"/>
          <w:sz w:val="24"/>
          <w:szCs w:val="24"/>
          <w:lang w:val="en-GB" w:eastAsia="nl-NL"/>
        </w:rPr>
        <w:t>argues t</w:t>
      </w:r>
      <w:r w:rsidR="00382D76" w:rsidRPr="006515AD">
        <w:rPr>
          <w:rFonts w:ascii="Times New Roman" w:eastAsia="Times New Roman" w:hAnsi="Times New Roman" w:cs="Times New Roman"/>
          <w:color w:val="000000"/>
          <w:sz w:val="24"/>
          <w:szCs w:val="24"/>
          <w:lang w:val="en-GB" w:eastAsia="nl-NL"/>
        </w:rPr>
        <w:t>he opposite</w:t>
      </w:r>
      <w:r w:rsidR="001D1141">
        <w:rPr>
          <w:rFonts w:ascii="Times New Roman" w:eastAsia="Times New Roman" w:hAnsi="Times New Roman" w:cs="Times New Roman"/>
          <w:color w:val="000000"/>
          <w:sz w:val="24"/>
          <w:szCs w:val="24"/>
          <w:lang w:val="en-GB" w:eastAsia="nl-NL"/>
        </w:rPr>
        <w:t>, as he</w:t>
      </w:r>
      <w:r w:rsidR="00382D76" w:rsidRPr="006515AD">
        <w:rPr>
          <w:rFonts w:ascii="Times New Roman" w:eastAsia="Times New Roman" w:hAnsi="Times New Roman" w:cs="Times New Roman"/>
          <w:color w:val="000000"/>
          <w:sz w:val="24"/>
          <w:szCs w:val="24"/>
          <w:lang w:val="en-GB" w:eastAsia="nl-NL"/>
        </w:rPr>
        <w:t xml:space="preserve"> defends an open border </w:t>
      </w:r>
      <w:r w:rsidR="00244B69">
        <w:rPr>
          <w:rFonts w:ascii="Times New Roman" w:eastAsia="Times New Roman" w:hAnsi="Times New Roman" w:cs="Times New Roman"/>
          <w:color w:val="000000"/>
          <w:sz w:val="24"/>
          <w:szCs w:val="24"/>
          <w:lang w:val="en-GB" w:eastAsia="nl-NL"/>
        </w:rPr>
        <w:t>perspective</w:t>
      </w:r>
      <w:r w:rsidR="00847B57">
        <w:rPr>
          <w:rFonts w:ascii="Times New Roman" w:eastAsia="Times New Roman" w:hAnsi="Times New Roman" w:cs="Times New Roman"/>
          <w:color w:val="000000"/>
          <w:sz w:val="24"/>
          <w:szCs w:val="24"/>
          <w:lang w:val="en-GB" w:eastAsia="nl-NL"/>
        </w:rPr>
        <w:t>.</w:t>
      </w:r>
      <w:r w:rsidR="00382D76" w:rsidRPr="006515AD">
        <w:rPr>
          <w:rFonts w:ascii="Times New Roman" w:eastAsia="Times New Roman" w:hAnsi="Times New Roman" w:cs="Times New Roman"/>
          <w:color w:val="000000"/>
          <w:sz w:val="24"/>
          <w:szCs w:val="24"/>
          <w:lang w:val="en-GB" w:eastAsia="nl-NL"/>
        </w:rPr>
        <w:t xml:space="preserve"> </w:t>
      </w:r>
      <w:r w:rsidR="00244B69">
        <w:rPr>
          <w:rFonts w:ascii="Times New Roman" w:eastAsia="Times New Roman" w:hAnsi="Times New Roman" w:cs="Times New Roman"/>
          <w:color w:val="000000"/>
          <w:sz w:val="24"/>
          <w:szCs w:val="24"/>
          <w:lang w:val="en-GB" w:eastAsia="nl-NL"/>
        </w:rPr>
        <w:t xml:space="preserve">Somewhere </w:t>
      </w:r>
      <w:r w:rsidR="00A62DBB">
        <w:rPr>
          <w:rFonts w:ascii="Times New Roman" w:eastAsia="Times New Roman" w:hAnsi="Times New Roman" w:cs="Times New Roman"/>
          <w:color w:val="000000"/>
          <w:sz w:val="24"/>
          <w:szCs w:val="24"/>
          <w:lang w:val="en-GB" w:eastAsia="nl-NL"/>
        </w:rPr>
        <w:t xml:space="preserve">in </w:t>
      </w:r>
      <w:r w:rsidR="00244B69">
        <w:rPr>
          <w:rFonts w:ascii="Times New Roman" w:eastAsia="Times New Roman" w:hAnsi="Times New Roman" w:cs="Times New Roman"/>
          <w:color w:val="000000"/>
          <w:sz w:val="24"/>
          <w:szCs w:val="24"/>
          <w:lang w:val="en-GB" w:eastAsia="nl-NL"/>
        </w:rPr>
        <w:t xml:space="preserve">between these two </w:t>
      </w:r>
      <w:r w:rsidR="001D1141">
        <w:rPr>
          <w:rFonts w:ascii="Times New Roman" w:eastAsia="Times New Roman" w:hAnsi="Times New Roman" w:cs="Times New Roman"/>
          <w:color w:val="000000"/>
          <w:sz w:val="24"/>
          <w:szCs w:val="24"/>
          <w:lang w:val="en-GB" w:eastAsia="nl-NL"/>
        </w:rPr>
        <w:t>perspectives</w:t>
      </w:r>
      <w:r w:rsidR="00244B69">
        <w:rPr>
          <w:rFonts w:ascii="Times New Roman" w:eastAsia="Times New Roman" w:hAnsi="Times New Roman" w:cs="Times New Roman"/>
          <w:color w:val="000000"/>
          <w:sz w:val="24"/>
          <w:szCs w:val="24"/>
          <w:lang w:val="en-GB" w:eastAsia="nl-NL"/>
        </w:rPr>
        <w:t xml:space="preserve">, </w:t>
      </w:r>
      <w:r w:rsidR="001D1141">
        <w:rPr>
          <w:rFonts w:ascii="Times New Roman" w:eastAsia="Times New Roman" w:hAnsi="Times New Roman" w:cs="Times New Roman"/>
          <w:color w:val="000000"/>
          <w:sz w:val="24"/>
          <w:szCs w:val="24"/>
          <w:lang w:val="en-GB" w:eastAsia="nl-NL"/>
        </w:rPr>
        <w:t xml:space="preserve">stands </w:t>
      </w:r>
      <w:r w:rsidR="00382D76" w:rsidRPr="006515AD">
        <w:rPr>
          <w:rFonts w:ascii="Times New Roman" w:eastAsia="Times New Roman" w:hAnsi="Times New Roman" w:cs="Times New Roman"/>
          <w:color w:val="000000"/>
          <w:sz w:val="24"/>
          <w:szCs w:val="24"/>
          <w:lang w:val="en-GB" w:eastAsia="nl-NL"/>
        </w:rPr>
        <w:t>Seyla Benhabib</w:t>
      </w:r>
      <w:r w:rsidR="00244B69">
        <w:rPr>
          <w:rFonts w:ascii="Times New Roman" w:eastAsia="Times New Roman" w:hAnsi="Times New Roman" w:cs="Times New Roman"/>
          <w:color w:val="000000"/>
          <w:sz w:val="24"/>
          <w:szCs w:val="24"/>
          <w:lang w:val="en-GB" w:eastAsia="nl-NL"/>
        </w:rPr>
        <w:t xml:space="preserve">, </w:t>
      </w:r>
      <w:r w:rsidR="00382D76" w:rsidRPr="006515AD">
        <w:rPr>
          <w:rFonts w:ascii="Times New Roman" w:eastAsia="Times New Roman" w:hAnsi="Times New Roman" w:cs="Times New Roman"/>
          <w:color w:val="000000"/>
          <w:sz w:val="24"/>
          <w:szCs w:val="24"/>
          <w:lang w:val="en-GB" w:eastAsia="nl-NL"/>
        </w:rPr>
        <w:t xml:space="preserve">who argues from a deliberative </w:t>
      </w:r>
      <w:r w:rsidR="00244B69">
        <w:rPr>
          <w:rFonts w:ascii="Times New Roman" w:eastAsia="Times New Roman" w:hAnsi="Times New Roman" w:cs="Times New Roman"/>
          <w:color w:val="000000"/>
          <w:sz w:val="24"/>
          <w:szCs w:val="24"/>
          <w:lang w:val="en-GB" w:eastAsia="nl-NL"/>
        </w:rPr>
        <w:t xml:space="preserve">perspective that the moral claims of </w:t>
      </w:r>
      <w:r w:rsidR="00847B57">
        <w:rPr>
          <w:rFonts w:ascii="Times New Roman" w:eastAsia="Times New Roman" w:hAnsi="Times New Roman" w:cs="Times New Roman"/>
          <w:color w:val="000000"/>
          <w:sz w:val="24"/>
          <w:szCs w:val="24"/>
          <w:lang w:val="en-GB" w:eastAsia="nl-NL"/>
        </w:rPr>
        <w:t xml:space="preserve">refugees and asylum-seekers </w:t>
      </w:r>
      <w:r w:rsidR="00244B69">
        <w:rPr>
          <w:rFonts w:ascii="Times New Roman" w:eastAsia="Times New Roman" w:hAnsi="Times New Roman" w:cs="Times New Roman"/>
          <w:color w:val="000000"/>
          <w:sz w:val="24"/>
          <w:szCs w:val="24"/>
          <w:lang w:val="en-GB" w:eastAsia="nl-NL"/>
        </w:rPr>
        <w:t xml:space="preserve">must be represented in the deliberation on </w:t>
      </w:r>
      <w:r w:rsidR="00CA3BFB">
        <w:rPr>
          <w:rFonts w:ascii="Times New Roman" w:eastAsia="Times New Roman" w:hAnsi="Times New Roman" w:cs="Times New Roman"/>
          <w:color w:val="000000"/>
          <w:sz w:val="24"/>
          <w:szCs w:val="24"/>
          <w:lang w:val="en-GB" w:eastAsia="nl-NL"/>
        </w:rPr>
        <w:t>refugee and asylum</w:t>
      </w:r>
      <w:r w:rsidR="00244B69">
        <w:rPr>
          <w:rFonts w:ascii="Times New Roman" w:eastAsia="Times New Roman" w:hAnsi="Times New Roman" w:cs="Times New Roman"/>
          <w:color w:val="000000"/>
          <w:sz w:val="24"/>
          <w:szCs w:val="24"/>
          <w:lang w:val="en-GB" w:eastAsia="nl-NL"/>
        </w:rPr>
        <w:t xml:space="preserve"> policies</w:t>
      </w:r>
      <w:r w:rsidR="00382D76" w:rsidRPr="006515AD">
        <w:rPr>
          <w:rFonts w:ascii="Times New Roman" w:eastAsia="Times New Roman" w:hAnsi="Times New Roman" w:cs="Times New Roman"/>
          <w:color w:val="000000"/>
          <w:sz w:val="24"/>
          <w:szCs w:val="24"/>
          <w:lang w:val="en-GB" w:eastAsia="nl-NL"/>
        </w:rPr>
        <w:t>. In the nex</w:t>
      </w:r>
      <w:r w:rsidR="00415087">
        <w:rPr>
          <w:rFonts w:ascii="Times New Roman" w:eastAsia="Times New Roman" w:hAnsi="Times New Roman" w:cs="Times New Roman"/>
          <w:color w:val="000000"/>
          <w:sz w:val="24"/>
          <w:szCs w:val="24"/>
          <w:lang w:val="en-GB" w:eastAsia="nl-NL"/>
        </w:rPr>
        <w:t xml:space="preserve">t section, the different theories will be briefly discussed to </w:t>
      </w:r>
      <w:r w:rsidR="008613E6">
        <w:rPr>
          <w:rFonts w:ascii="Times New Roman" w:eastAsia="Times New Roman" w:hAnsi="Times New Roman" w:cs="Times New Roman"/>
          <w:color w:val="000000"/>
          <w:sz w:val="24"/>
          <w:szCs w:val="24"/>
          <w:lang w:val="en-GB" w:eastAsia="nl-NL"/>
        </w:rPr>
        <w:t>postulate the central issue of the thesis.</w:t>
      </w:r>
    </w:p>
    <w:p w14:paraId="088CD6F0" w14:textId="77777777" w:rsidR="00382D76" w:rsidRPr="000A77E0" w:rsidRDefault="00382D76" w:rsidP="00382D76">
      <w:pPr>
        <w:shd w:val="clear" w:color="auto" w:fill="FFFFFF"/>
        <w:spacing w:after="0"/>
        <w:rPr>
          <w:rFonts w:ascii="Times New Roman" w:eastAsia="Times New Roman" w:hAnsi="Times New Roman" w:cs="Times New Roman"/>
          <w:color w:val="000000"/>
          <w:sz w:val="24"/>
          <w:szCs w:val="24"/>
          <w:lang w:val="en-GB" w:eastAsia="nl-NL"/>
        </w:rPr>
      </w:pPr>
    </w:p>
    <w:p w14:paraId="188B13A8" w14:textId="1AE0C123" w:rsidR="001F1A74" w:rsidRPr="009E6D0A" w:rsidRDefault="00286641" w:rsidP="00286641">
      <w:pPr>
        <w:pStyle w:val="Kop3"/>
        <w:rPr>
          <w:lang w:val="en-GB"/>
        </w:rPr>
      </w:pPr>
      <w:bookmarkStart w:id="5" w:name="_Toc41666290"/>
      <w:bookmarkStart w:id="6" w:name="_Toc44232606"/>
      <w:r w:rsidRPr="009E6D0A">
        <w:rPr>
          <w:lang w:val="en-GB"/>
        </w:rPr>
        <w:t xml:space="preserve">1.1.1 </w:t>
      </w:r>
      <w:r w:rsidR="00382D76" w:rsidRPr="009E6D0A">
        <w:rPr>
          <w:lang w:val="en-GB"/>
        </w:rPr>
        <w:t>David Miller</w:t>
      </w:r>
      <w:r w:rsidR="009E6D0A" w:rsidRPr="009E6D0A">
        <w:rPr>
          <w:lang w:val="en-GB"/>
        </w:rPr>
        <w:t xml:space="preserve">: </w:t>
      </w:r>
      <w:r w:rsidR="00382D76" w:rsidRPr="009E6D0A">
        <w:rPr>
          <w:lang w:val="en-GB"/>
        </w:rPr>
        <w:t>weak cosmopolitanism</w:t>
      </w:r>
      <w:bookmarkEnd w:id="5"/>
      <w:bookmarkEnd w:id="6"/>
    </w:p>
    <w:p w14:paraId="06C35846" w14:textId="772A5C0E" w:rsidR="003E0ADB" w:rsidRDefault="001D1141" w:rsidP="00382D76">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David Miller (2016) admits that the claims of refugees are strong, and that states are morally obligated to admit refugees.</w:t>
      </w:r>
      <w:r w:rsidR="003E0ADB">
        <w:rPr>
          <w:rFonts w:ascii="Times New Roman" w:eastAsia="Times New Roman" w:hAnsi="Times New Roman" w:cs="Times New Roman"/>
          <w:color w:val="000000"/>
          <w:sz w:val="24"/>
          <w:szCs w:val="24"/>
          <w:lang w:val="en-GB" w:eastAsia="nl-NL"/>
        </w:rPr>
        <w:t xml:space="preserve"> He justifies this by resorting to the weak cosmopolitan principle of Kant, which says that states have the moral obligation to help and protect the people reaching their territory and whose human rights are not protected. However, Miller also argues that when a state reached their fair share of refugee admittance, they have the right to discharge themselves from these obligations and take measures to limit the arrival of refugees. </w:t>
      </w:r>
      <w:r>
        <w:rPr>
          <w:rFonts w:ascii="Times New Roman" w:eastAsia="Times New Roman" w:hAnsi="Times New Roman" w:cs="Times New Roman"/>
          <w:color w:val="000000"/>
          <w:sz w:val="24"/>
          <w:szCs w:val="24"/>
          <w:lang w:val="en-GB" w:eastAsia="nl-NL"/>
        </w:rPr>
        <w:t>He substantiates this conviction by defending the right of states to close their borders for potential immigrants. His argumentation bases on the territorial rights and the self-determinations of states. Territorial rights refer to the rights of states to control their territory and their borders</w:t>
      </w:r>
      <w:r w:rsidR="003E0ADB">
        <w:rPr>
          <w:rFonts w:ascii="Times New Roman" w:eastAsia="Times New Roman" w:hAnsi="Times New Roman" w:cs="Times New Roman"/>
          <w:color w:val="000000"/>
          <w:sz w:val="24"/>
          <w:szCs w:val="24"/>
          <w:lang w:val="en-GB" w:eastAsia="nl-NL"/>
        </w:rPr>
        <w:t xml:space="preserve">. Self determination encompasses an essential interest of political communities, as it enables the community to create their own norms, laws, and policies. Because migrants and refugees come with other cultural and religious demands, their arrival will ultimately affect the possibly choices and options of the community. To preserve these options, the community itself must have the right to refuse people admittance to their state. </w:t>
      </w:r>
    </w:p>
    <w:p w14:paraId="084336A9" w14:textId="77777777" w:rsidR="00286641" w:rsidRDefault="00286641" w:rsidP="00382D76">
      <w:pPr>
        <w:shd w:val="clear" w:color="auto" w:fill="FFFFFF"/>
        <w:spacing w:after="0"/>
        <w:rPr>
          <w:rFonts w:ascii="Times New Roman" w:eastAsia="Times New Roman" w:hAnsi="Times New Roman" w:cs="Times New Roman"/>
          <w:color w:val="000000"/>
          <w:sz w:val="24"/>
          <w:szCs w:val="24"/>
          <w:lang w:val="en-GB" w:eastAsia="nl-NL"/>
        </w:rPr>
      </w:pPr>
    </w:p>
    <w:p w14:paraId="30CACD0B" w14:textId="743D0092" w:rsidR="00382D76" w:rsidRPr="009E6D0A" w:rsidRDefault="00286641" w:rsidP="00286641">
      <w:pPr>
        <w:pStyle w:val="Kop3"/>
        <w:rPr>
          <w:lang w:val="en-GB"/>
        </w:rPr>
      </w:pPr>
      <w:bookmarkStart w:id="7" w:name="_Toc41666291"/>
      <w:bookmarkStart w:id="8" w:name="_Toc44232607"/>
      <w:r w:rsidRPr="009E6D0A">
        <w:rPr>
          <w:lang w:val="en-GB"/>
        </w:rPr>
        <w:t xml:space="preserve">1.1.2 </w:t>
      </w:r>
      <w:r w:rsidR="00833B01" w:rsidRPr="009E6D0A">
        <w:rPr>
          <w:lang w:val="en-GB"/>
        </w:rPr>
        <w:t>S</w:t>
      </w:r>
      <w:r w:rsidR="00382D76" w:rsidRPr="009E6D0A">
        <w:rPr>
          <w:lang w:val="en-GB"/>
        </w:rPr>
        <w:t>eyla Benhabib</w:t>
      </w:r>
      <w:r w:rsidR="009E6D0A" w:rsidRPr="009E6D0A">
        <w:rPr>
          <w:lang w:val="en-GB"/>
        </w:rPr>
        <w:t>:</w:t>
      </w:r>
      <w:r w:rsidR="00382D76" w:rsidRPr="009E6D0A">
        <w:rPr>
          <w:lang w:val="en-GB"/>
        </w:rPr>
        <w:t xml:space="preserve"> </w:t>
      </w:r>
      <w:bookmarkEnd w:id="7"/>
      <w:r w:rsidR="00091DA7" w:rsidRPr="009E6D0A">
        <w:rPr>
          <w:lang w:val="en-GB"/>
        </w:rPr>
        <w:t>democratic iterations</w:t>
      </w:r>
      <w:bookmarkEnd w:id="8"/>
      <w:r w:rsidR="00091DA7" w:rsidRPr="009E6D0A">
        <w:rPr>
          <w:lang w:val="en-GB"/>
        </w:rPr>
        <w:t xml:space="preserve"> </w:t>
      </w:r>
    </w:p>
    <w:p w14:paraId="3EC68AA0" w14:textId="2CBAC62F" w:rsidR="008E79D7" w:rsidRDefault="00091DA7" w:rsidP="00C256D7">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Seyla Benhabib (2004) takes </w:t>
      </w:r>
      <w:r w:rsidR="003E0ADB">
        <w:rPr>
          <w:rFonts w:ascii="Times New Roman" w:hAnsi="Times New Roman" w:cs="Times New Roman"/>
          <w:sz w:val="24"/>
          <w:szCs w:val="24"/>
          <w:lang w:val="en-GB" w:eastAsia="nl-NL"/>
        </w:rPr>
        <w:t xml:space="preserve">on </w:t>
      </w:r>
      <w:r>
        <w:rPr>
          <w:rFonts w:ascii="Times New Roman" w:hAnsi="Times New Roman" w:cs="Times New Roman"/>
          <w:sz w:val="24"/>
          <w:szCs w:val="24"/>
          <w:lang w:val="en-GB" w:eastAsia="nl-NL"/>
        </w:rPr>
        <w:t>another position in this debate</w:t>
      </w:r>
      <w:r w:rsidR="003E0ADB">
        <w:rPr>
          <w:rFonts w:ascii="Times New Roman" w:hAnsi="Times New Roman" w:cs="Times New Roman"/>
          <w:sz w:val="24"/>
          <w:szCs w:val="24"/>
          <w:lang w:val="en-GB" w:eastAsia="nl-NL"/>
        </w:rPr>
        <w:t>.</w:t>
      </w:r>
      <w:r>
        <w:rPr>
          <w:rFonts w:ascii="Times New Roman" w:hAnsi="Times New Roman" w:cs="Times New Roman"/>
          <w:sz w:val="24"/>
          <w:szCs w:val="24"/>
          <w:lang w:val="en-GB" w:eastAsia="nl-NL"/>
        </w:rPr>
        <w:t xml:space="preserve"> She recognizes that states have boundaries and that boundaries can lead to</w:t>
      </w:r>
      <w:r w:rsidR="003E0ADB">
        <w:rPr>
          <w:rFonts w:ascii="Times New Roman" w:hAnsi="Times New Roman" w:cs="Times New Roman"/>
          <w:sz w:val="24"/>
          <w:szCs w:val="24"/>
          <w:lang w:val="en-GB" w:eastAsia="nl-NL"/>
        </w:rPr>
        <w:t xml:space="preserve"> the</w:t>
      </w:r>
      <w:r>
        <w:rPr>
          <w:rFonts w:ascii="Times New Roman" w:hAnsi="Times New Roman" w:cs="Times New Roman"/>
          <w:sz w:val="24"/>
          <w:szCs w:val="24"/>
          <w:lang w:val="en-GB" w:eastAsia="nl-NL"/>
        </w:rPr>
        <w:t xml:space="preserve"> exclusion of asylum-seekers </w:t>
      </w:r>
      <w:r w:rsidR="003E0ADB">
        <w:rPr>
          <w:rFonts w:ascii="Times New Roman" w:hAnsi="Times New Roman" w:cs="Times New Roman"/>
          <w:sz w:val="24"/>
          <w:szCs w:val="24"/>
          <w:lang w:val="en-GB" w:eastAsia="nl-NL"/>
        </w:rPr>
        <w:t>and refugees.</w:t>
      </w:r>
      <w:r>
        <w:rPr>
          <w:rFonts w:ascii="Times New Roman" w:hAnsi="Times New Roman" w:cs="Times New Roman"/>
          <w:sz w:val="24"/>
          <w:szCs w:val="24"/>
          <w:lang w:val="en-GB" w:eastAsia="nl-NL"/>
        </w:rPr>
        <w:t xml:space="preserve"> </w:t>
      </w:r>
      <w:r w:rsidR="00F2086A">
        <w:rPr>
          <w:rFonts w:ascii="Times New Roman" w:hAnsi="Times New Roman" w:cs="Times New Roman"/>
          <w:sz w:val="24"/>
          <w:szCs w:val="24"/>
          <w:lang w:val="en-GB" w:eastAsia="nl-NL"/>
        </w:rPr>
        <w:t>Contrary to</w:t>
      </w:r>
      <w:r w:rsidR="003E0ADB">
        <w:rPr>
          <w:rFonts w:ascii="Times New Roman" w:hAnsi="Times New Roman" w:cs="Times New Roman"/>
          <w:sz w:val="24"/>
          <w:szCs w:val="24"/>
          <w:lang w:val="en-GB" w:eastAsia="nl-NL"/>
        </w:rPr>
        <w:t xml:space="preserve"> </w:t>
      </w:r>
      <w:r w:rsidR="00F2086A">
        <w:rPr>
          <w:rFonts w:ascii="Times New Roman" w:hAnsi="Times New Roman" w:cs="Times New Roman"/>
          <w:sz w:val="24"/>
          <w:szCs w:val="24"/>
          <w:lang w:val="en-GB" w:eastAsia="nl-NL"/>
        </w:rPr>
        <w:t>Miller however</w:t>
      </w:r>
      <w:r w:rsidR="003E0ADB">
        <w:rPr>
          <w:rFonts w:ascii="Times New Roman" w:hAnsi="Times New Roman" w:cs="Times New Roman"/>
          <w:sz w:val="24"/>
          <w:szCs w:val="24"/>
          <w:lang w:val="en-GB" w:eastAsia="nl-NL"/>
        </w:rPr>
        <w:t>,</w:t>
      </w:r>
      <w:r w:rsidR="00F2086A">
        <w:rPr>
          <w:rFonts w:ascii="Times New Roman" w:hAnsi="Times New Roman" w:cs="Times New Roman"/>
          <w:sz w:val="24"/>
          <w:szCs w:val="24"/>
          <w:lang w:val="en-GB" w:eastAsia="nl-NL"/>
        </w:rPr>
        <w:t xml:space="preserve"> she argues that the potential exclusion of refugees and asylum-</w:t>
      </w:r>
      <w:r w:rsidR="00F2086A">
        <w:rPr>
          <w:rFonts w:ascii="Times New Roman" w:hAnsi="Times New Roman" w:cs="Times New Roman"/>
          <w:sz w:val="24"/>
          <w:szCs w:val="24"/>
          <w:lang w:val="en-GB" w:eastAsia="nl-NL"/>
        </w:rPr>
        <w:lastRenderedPageBreak/>
        <w:t xml:space="preserve">seekers </w:t>
      </w:r>
      <w:r w:rsidR="003E0ADB">
        <w:rPr>
          <w:rFonts w:ascii="Times New Roman" w:hAnsi="Times New Roman" w:cs="Times New Roman"/>
          <w:sz w:val="24"/>
          <w:szCs w:val="24"/>
          <w:lang w:val="en-GB" w:eastAsia="nl-NL"/>
        </w:rPr>
        <w:t xml:space="preserve">is </w:t>
      </w:r>
      <w:r w:rsidR="00F2086A">
        <w:rPr>
          <w:rFonts w:ascii="Times New Roman" w:hAnsi="Times New Roman" w:cs="Times New Roman"/>
          <w:sz w:val="24"/>
          <w:szCs w:val="24"/>
          <w:lang w:val="en-GB" w:eastAsia="nl-NL"/>
        </w:rPr>
        <w:t>morally unjust. But at the same time</w:t>
      </w:r>
      <w:r w:rsidR="003E0ADB">
        <w:rPr>
          <w:rFonts w:ascii="Times New Roman" w:hAnsi="Times New Roman" w:cs="Times New Roman"/>
          <w:sz w:val="24"/>
          <w:szCs w:val="24"/>
          <w:lang w:val="en-GB" w:eastAsia="nl-NL"/>
        </w:rPr>
        <w:t>,</w:t>
      </w:r>
      <w:r w:rsidR="00F2086A">
        <w:rPr>
          <w:rFonts w:ascii="Times New Roman" w:hAnsi="Times New Roman" w:cs="Times New Roman"/>
          <w:sz w:val="24"/>
          <w:szCs w:val="24"/>
          <w:lang w:val="en-GB" w:eastAsia="nl-NL"/>
        </w:rPr>
        <w:t xml:space="preserve"> Benhabib does not want to neglect or ignore the claims of the democratic community to decide on the refusal or entry of refugees. </w:t>
      </w:r>
      <w:r w:rsidR="00120090">
        <w:rPr>
          <w:rFonts w:ascii="Times New Roman" w:hAnsi="Times New Roman" w:cs="Times New Roman"/>
          <w:sz w:val="24"/>
          <w:szCs w:val="24"/>
          <w:lang w:val="en-GB" w:eastAsia="nl-NL"/>
        </w:rPr>
        <w:t xml:space="preserve">According to Benhabib, states have two major moral obligations towards refugees. </w:t>
      </w:r>
      <w:r w:rsidR="00F2086A">
        <w:rPr>
          <w:rFonts w:ascii="Times New Roman" w:hAnsi="Times New Roman" w:cs="Times New Roman"/>
          <w:sz w:val="24"/>
          <w:szCs w:val="24"/>
          <w:lang w:val="en-GB" w:eastAsia="nl-NL"/>
        </w:rPr>
        <w:t xml:space="preserve">First, </w:t>
      </w:r>
      <w:r w:rsidR="003E0ADB">
        <w:rPr>
          <w:rFonts w:ascii="Times New Roman" w:hAnsi="Times New Roman" w:cs="Times New Roman"/>
          <w:sz w:val="24"/>
          <w:szCs w:val="24"/>
          <w:lang w:val="en-GB" w:eastAsia="nl-NL"/>
        </w:rPr>
        <w:t>she</w:t>
      </w:r>
      <w:r w:rsidR="00F2086A">
        <w:rPr>
          <w:rFonts w:ascii="Times New Roman" w:hAnsi="Times New Roman" w:cs="Times New Roman"/>
          <w:sz w:val="24"/>
          <w:szCs w:val="24"/>
          <w:lang w:val="en-GB" w:eastAsia="nl-NL"/>
        </w:rPr>
        <w:t xml:space="preserve"> agrees with Kant’s moral duty to</w:t>
      </w:r>
      <w:r w:rsidR="003E0ADB">
        <w:rPr>
          <w:rFonts w:ascii="Times New Roman" w:hAnsi="Times New Roman" w:cs="Times New Roman"/>
          <w:sz w:val="24"/>
          <w:szCs w:val="24"/>
          <w:lang w:val="en-GB" w:eastAsia="nl-NL"/>
        </w:rPr>
        <w:t xml:space="preserve"> treat refugees with</w:t>
      </w:r>
      <w:r w:rsidR="00F2086A">
        <w:rPr>
          <w:rFonts w:ascii="Times New Roman" w:hAnsi="Times New Roman" w:cs="Times New Roman"/>
          <w:sz w:val="24"/>
          <w:szCs w:val="24"/>
          <w:lang w:val="en-GB" w:eastAsia="nl-NL"/>
        </w:rPr>
        <w:t xml:space="preserve"> hospitality</w:t>
      </w:r>
      <w:r w:rsidR="003E0ADB">
        <w:rPr>
          <w:rFonts w:ascii="Times New Roman" w:hAnsi="Times New Roman" w:cs="Times New Roman"/>
          <w:sz w:val="24"/>
          <w:szCs w:val="24"/>
          <w:lang w:val="en-GB" w:eastAsia="nl-NL"/>
        </w:rPr>
        <w:t xml:space="preserve"> and not as criminals</w:t>
      </w:r>
      <w:r w:rsidR="00F2086A">
        <w:rPr>
          <w:rFonts w:ascii="Times New Roman" w:hAnsi="Times New Roman" w:cs="Times New Roman"/>
          <w:sz w:val="24"/>
          <w:szCs w:val="24"/>
          <w:lang w:val="en-GB" w:eastAsia="nl-NL"/>
        </w:rPr>
        <w:t>. Second</w:t>
      </w:r>
      <w:r w:rsidR="003E0ADB">
        <w:rPr>
          <w:rFonts w:ascii="Times New Roman" w:hAnsi="Times New Roman" w:cs="Times New Roman"/>
          <w:sz w:val="24"/>
          <w:szCs w:val="24"/>
          <w:lang w:val="en-GB" w:eastAsia="nl-NL"/>
        </w:rPr>
        <w:t>ly</w:t>
      </w:r>
      <w:r w:rsidR="00F2086A">
        <w:rPr>
          <w:rFonts w:ascii="Times New Roman" w:hAnsi="Times New Roman" w:cs="Times New Roman"/>
          <w:sz w:val="24"/>
          <w:szCs w:val="24"/>
          <w:lang w:val="en-GB" w:eastAsia="nl-NL"/>
        </w:rPr>
        <w:t>, she agrees with Hannah Arendt</w:t>
      </w:r>
      <w:r w:rsidR="003E0ADB">
        <w:rPr>
          <w:rFonts w:ascii="Times New Roman" w:hAnsi="Times New Roman" w:cs="Times New Roman"/>
          <w:sz w:val="24"/>
          <w:szCs w:val="24"/>
          <w:lang w:val="en-GB" w:eastAsia="nl-NL"/>
        </w:rPr>
        <w:t>, who says</w:t>
      </w:r>
      <w:r w:rsidR="00F2086A">
        <w:rPr>
          <w:rFonts w:ascii="Times New Roman" w:hAnsi="Times New Roman" w:cs="Times New Roman"/>
          <w:sz w:val="24"/>
          <w:szCs w:val="24"/>
          <w:lang w:val="en-GB" w:eastAsia="nl-NL"/>
        </w:rPr>
        <w:t xml:space="preserve"> that everyone has the moral right to political membership because </w:t>
      </w:r>
      <w:r w:rsidR="003E0ADB">
        <w:rPr>
          <w:rFonts w:ascii="Times New Roman" w:hAnsi="Times New Roman" w:cs="Times New Roman"/>
          <w:sz w:val="24"/>
          <w:szCs w:val="24"/>
          <w:lang w:val="en-GB" w:eastAsia="nl-NL"/>
        </w:rPr>
        <w:t>it is basic</w:t>
      </w:r>
      <w:r w:rsidR="00293048">
        <w:rPr>
          <w:rFonts w:ascii="Times New Roman" w:hAnsi="Times New Roman" w:cs="Times New Roman"/>
          <w:sz w:val="24"/>
          <w:szCs w:val="24"/>
          <w:lang w:val="en-GB" w:eastAsia="nl-NL"/>
        </w:rPr>
        <w:t xml:space="preserve"> human rig</w:t>
      </w:r>
      <w:r w:rsidR="003E0ADB">
        <w:rPr>
          <w:rFonts w:ascii="Times New Roman" w:hAnsi="Times New Roman" w:cs="Times New Roman"/>
          <w:sz w:val="24"/>
          <w:szCs w:val="24"/>
          <w:lang w:val="en-GB" w:eastAsia="nl-NL"/>
        </w:rPr>
        <w:t>ht</w:t>
      </w:r>
      <w:r w:rsidR="00293048">
        <w:rPr>
          <w:rFonts w:ascii="Times New Roman" w:hAnsi="Times New Roman" w:cs="Times New Roman"/>
          <w:sz w:val="24"/>
          <w:szCs w:val="24"/>
          <w:lang w:val="en-GB" w:eastAsia="nl-NL"/>
        </w:rPr>
        <w:t>.</w:t>
      </w:r>
      <w:r w:rsidR="00A70B51">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60CFC">
        <w:rPr>
          <w:rFonts w:ascii="Times New Roman" w:hAnsi="Times New Roman" w:cs="Times New Roman"/>
          <w:sz w:val="24"/>
          <w:szCs w:val="24"/>
          <w:lang w:val="en-GB" w:eastAsia="nl-NL"/>
        </w:rPr>
        <w:tab/>
      </w:r>
      <w:r w:rsidR="00337DE0">
        <w:rPr>
          <w:rFonts w:ascii="Times New Roman" w:hAnsi="Times New Roman" w:cs="Times New Roman"/>
          <w:sz w:val="24"/>
          <w:szCs w:val="24"/>
          <w:lang w:val="en-GB" w:eastAsia="nl-NL"/>
        </w:rPr>
        <w:t>Although democratic states have th</w:t>
      </w:r>
      <w:r w:rsidR="00293048">
        <w:rPr>
          <w:rFonts w:ascii="Times New Roman" w:hAnsi="Times New Roman" w:cs="Times New Roman"/>
          <w:sz w:val="24"/>
          <w:szCs w:val="24"/>
          <w:lang w:val="en-GB" w:eastAsia="nl-NL"/>
        </w:rPr>
        <w:t xml:space="preserve">ese moral obligations, </w:t>
      </w:r>
      <w:r w:rsidR="00337DE0">
        <w:rPr>
          <w:rFonts w:ascii="Times New Roman" w:hAnsi="Times New Roman" w:cs="Times New Roman"/>
          <w:sz w:val="24"/>
          <w:szCs w:val="24"/>
          <w:lang w:val="en-GB" w:eastAsia="nl-NL"/>
        </w:rPr>
        <w:t xml:space="preserve">the demands of the democratic community can still conflict with the </w:t>
      </w:r>
      <w:r w:rsidR="00360CFC">
        <w:rPr>
          <w:rFonts w:ascii="Times New Roman" w:hAnsi="Times New Roman" w:cs="Times New Roman"/>
          <w:sz w:val="24"/>
          <w:szCs w:val="24"/>
          <w:lang w:val="en-GB" w:eastAsia="nl-NL"/>
        </w:rPr>
        <w:t>compliance with</w:t>
      </w:r>
      <w:r w:rsidR="00337DE0">
        <w:rPr>
          <w:rFonts w:ascii="Times New Roman" w:hAnsi="Times New Roman" w:cs="Times New Roman"/>
          <w:sz w:val="24"/>
          <w:szCs w:val="24"/>
          <w:lang w:val="en-GB" w:eastAsia="nl-NL"/>
        </w:rPr>
        <w:t xml:space="preserve"> these moral obligations. Consequently, Benhabib posits that the universal human rights of refugees and asylum-seekers must be mediated through deliberative processes within the democratic communities. </w:t>
      </w:r>
      <w:r w:rsidR="00293048">
        <w:rPr>
          <w:rFonts w:ascii="Times New Roman" w:hAnsi="Times New Roman" w:cs="Times New Roman"/>
          <w:sz w:val="24"/>
          <w:szCs w:val="24"/>
          <w:lang w:val="en-GB" w:eastAsia="nl-NL"/>
        </w:rPr>
        <w:t>In</w:t>
      </w:r>
      <w:r w:rsidR="00360CFC">
        <w:rPr>
          <w:rFonts w:ascii="Times New Roman" w:hAnsi="Times New Roman" w:cs="Times New Roman"/>
          <w:sz w:val="24"/>
          <w:szCs w:val="24"/>
          <w:lang w:val="en-GB" w:eastAsia="nl-NL"/>
        </w:rPr>
        <w:t xml:space="preserve"> a</w:t>
      </w:r>
      <w:r w:rsidR="00746549">
        <w:rPr>
          <w:rFonts w:ascii="Times New Roman" w:hAnsi="Times New Roman" w:cs="Times New Roman"/>
          <w:sz w:val="24"/>
          <w:szCs w:val="24"/>
          <w:lang w:val="en-GB" w:eastAsia="nl-NL"/>
        </w:rPr>
        <w:t xml:space="preserve"> deliberative democracy, the members of the political community deliberate on policies and try to reach an agreement that is acceptable to everyone affected by the policies. </w:t>
      </w:r>
      <w:r w:rsidR="008E79D7">
        <w:rPr>
          <w:rFonts w:ascii="Times New Roman" w:hAnsi="Times New Roman" w:cs="Times New Roman"/>
          <w:sz w:val="24"/>
          <w:szCs w:val="24"/>
          <w:lang w:val="en-GB" w:eastAsia="nl-NL"/>
        </w:rPr>
        <w:t xml:space="preserve">The universal human rights of refugees need to be protected </w:t>
      </w:r>
      <w:r w:rsidR="00293048">
        <w:rPr>
          <w:rFonts w:ascii="Times New Roman" w:hAnsi="Times New Roman" w:cs="Times New Roman"/>
          <w:sz w:val="24"/>
          <w:szCs w:val="24"/>
          <w:lang w:val="en-GB" w:eastAsia="nl-NL"/>
        </w:rPr>
        <w:t>through</w:t>
      </w:r>
      <w:r w:rsidR="008E79D7">
        <w:rPr>
          <w:rFonts w:ascii="Times New Roman" w:hAnsi="Times New Roman" w:cs="Times New Roman"/>
          <w:sz w:val="24"/>
          <w:szCs w:val="24"/>
          <w:lang w:val="en-GB" w:eastAsia="nl-NL"/>
        </w:rPr>
        <w:t xml:space="preserve"> democratic iterations. This means that the political community </w:t>
      </w:r>
      <w:r w:rsidR="00746549">
        <w:rPr>
          <w:rFonts w:ascii="Times New Roman" w:hAnsi="Times New Roman" w:cs="Times New Roman"/>
          <w:sz w:val="24"/>
          <w:szCs w:val="24"/>
          <w:lang w:val="en-GB" w:eastAsia="nl-NL"/>
        </w:rPr>
        <w:t xml:space="preserve">must deliberate on the </w:t>
      </w:r>
      <w:r w:rsidR="00FB54CB">
        <w:rPr>
          <w:rFonts w:ascii="Times New Roman" w:hAnsi="Times New Roman" w:cs="Times New Roman"/>
          <w:sz w:val="24"/>
          <w:szCs w:val="24"/>
          <w:lang w:val="en-GB" w:eastAsia="nl-NL"/>
        </w:rPr>
        <w:t xml:space="preserve">universal </w:t>
      </w:r>
      <w:r w:rsidR="00746549">
        <w:rPr>
          <w:rFonts w:ascii="Times New Roman" w:hAnsi="Times New Roman" w:cs="Times New Roman"/>
          <w:sz w:val="24"/>
          <w:szCs w:val="24"/>
          <w:lang w:val="en-GB" w:eastAsia="nl-NL"/>
        </w:rPr>
        <w:t xml:space="preserve">moral claims of refugees and asylum-seekers </w:t>
      </w:r>
      <w:r w:rsidR="008E79D7">
        <w:rPr>
          <w:rFonts w:ascii="Times New Roman" w:hAnsi="Times New Roman" w:cs="Times New Roman"/>
          <w:sz w:val="24"/>
          <w:szCs w:val="24"/>
          <w:lang w:val="en-GB" w:eastAsia="nl-NL"/>
        </w:rPr>
        <w:t xml:space="preserve">to reassess and reinterpret the </w:t>
      </w:r>
      <w:r w:rsidR="00FB54CB">
        <w:rPr>
          <w:rFonts w:ascii="Times New Roman" w:hAnsi="Times New Roman" w:cs="Times New Roman"/>
          <w:sz w:val="24"/>
          <w:szCs w:val="24"/>
          <w:lang w:val="en-GB" w:eastAsia="nl-NL"/>
        </w:rPr>
        <w:t>existing</w:t>
      </w:r>
      <w:r w:rsidR="008E79D7">
        <w:rPr>
          <w:rFonts w:ascii="Times New Roman" w:hAnsi="Times New Roman" w:cs="Times New Roman"/>
          <w:sz w:val="24"/>
          <w:szCs w:val="24"/>
          <w:lang w:val="en-GB" w:eastAsia="nl-NL"/>
        </w:rPr>
        <w:t xml:space="preserve"> refugee and asylum</w:t>
      </w:r>
      <w:r w:rsidR="00FB54CB">
        <w:rPr>
          <w:rFonts w:ascii="Times New Roman" w:hAnsi="Times New Roman" w:cs="Times New Roman"/>
          <w:sz w:val="24"/>
          <w:szCs w:val="24"/>
          <w:lang w:val="en-GB" w:eastAsia="nl-NL"/>
        </w:rPr>
        <w:t xml:space="preserve"> policies</w:t>
      </w:r>
      <w:r w:rsidR="008E79D7">
        <w:rPr>
          <w:rFonts w:ascii="Times New Roman" w:hAnsi="Times New Roman" w:cs="Times New Roman"/>
          <w:sz w:val="24"/>
          <w:szCs w:val="24"/>
          <w:lang w:val="en-GB" w:eastAsia="nl-NL"/>
        </w:rPr>
        <w:t>.</w:t>
      </w:r>
    </w:p>
    <w:p w14:paraId="524556BB" w14:textId="77777777" w:rsidR="00A70B51" w:rsidRDefault="00A70B51" w:rsidP="00382D76">
      <w:pPr>
        <w:rPr>
          <w:rFonts w:ascii="Times New Roman" w:hAnsi="Times New Roman" w:cs="Times New Roman"/>
          <w:sz w:val="24"/>
          <w:szCs w:val="24"/>
          <w:lang w:val="en-GB" w:eastAsia="nl-NL"/>
        </w:rPr>
      </w:pPr>
    </w:p>
    <w:p w14:paraId="048552A6" w14:textId="0CE007BF" w:rsidR="00286641" w:rsidRPr="00286641" w:rsidRDefault="0083282A" w:rsidP="00286641">
      <w:pPr>
        <w:pStyle w:val="Kop3"/>
        <w:rPr>
          <w:rFonts w:eastAsia="Times New Roman"/>
          <w:lang w:val="en-GB" w:eastAsia="nl-NL"/>
        </w:rPr>
      </w:pPr>
      <w:bookmarkStart w:id="9" w:name="_Toc41666292"/>
      <w:bookmarkStart w:id="10" w:name="_Toc44232608"/>
      <w:r>
        <w:rPr>
          <w:rFonts w:eastAsia="Times New Roman"/>
          <w:lang w:val="en-GB" w:eastAsia="nl-NL"/>
        </w:rPr>
        <w:t xml:space="preserve">1.1.3 </w:t>
      </w:r>
      <w:r w:rsidR="00382D76" w:rsidRPr="00DC3DCA">
        <w:rPr>
          <w:rFonts w:eastAsia="Times New Roman"/>
          <w:lang w:val="en-GB" w:eastAsia="nl-NL"/>
        </w:rPr>
        <w:t>Joseph Carens</w:t>
      </w:r>
      <w:r w:rsidR="009E6D0A">
        <w:rPr>
          <w:rFonts w:eastAsia="Times New Roman"/>
          <w:lang w:val="en-GB" w:eastAsia="nl-NL"/>
        </w:rPr>
        <w:t>:</w:t>
      </w:r>
      <w:r w:rsidR="00382D76" w:rsidRPr="00DC3DCA">
        <w:rPr>
          <w:rFonts w:eastAsia="Times New Roman"/>
          <w:lang w:val="en-GB" w:eastAsia="nl-NL"/>
        </w:rPr>
        <w:t xml:space="preserve"> </w:t>
      </w:r>
      <w:r w:rsidR="00317C15">
        <w:rPr>
          <w:rFonts w:eastAsia="Times New Roman"/>
          <w:lang w:val="en-GB" w:eastAsia="nl-NL"/>
        </w:rPr>
        <w:t>o</w:t>
      </w:r>
      <w:r w:rsidR="00382D76" w:rsidRPr="00DC3DCA">
        <w:rPr>
          <w:rFonts w:eastAsia="Times New Roman"/>
          <w:lang w:val="en-GB" w:eastAsia="nl-NL"/>
        </w:rPr>
        <w:t>pen borders</w:t>
      </w:r>
      <w:bookmarkEnd w:id="9"/>
      <w:bookmarkEnd w:id="10"/>
    </w:p>
    <w:p w14:paraId="7188ED41" w14:textId="0443E8DE" w:rsidR="00382D76" w:rsidRDefault="00317C15" w:rsidP="00382D76">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Joseph Carens (2013) also positions himself in the debate on the moral obligations of states towards refugees. </w:t>
      </w:r>
      <w:r w:rsidR="00360CFC">
        <w:rPr>
          <w:rFonts w:ascii="Times New Roman" w:eastAsia="Times New Roman" w:hAnsi="Times New Roman" w:cs="Times New Roman"/>
          <w:color w:val="000000"/>
          <w:sz w:val="24"/>
          <w:szCs w:val="24"/>
          <w:lang w:val="en-GB" w:eastAsia="nl-NL"/>
        </w:rPr>
        <w:t>Like</w:t>
      </w:r>
      <w:r>
        <w:rPr>
          <w:rFonts w:ascii="Times New Roman" w:eastAsia="Times New Roman" w:hAnsi="Times New Roman" w:cs="Times New Roman"/>
          <w:color w:val="000000"/>
          <w:sz w:val="24"/>
          <w:szCs w:val="24"/>
          <w:lang w:val="en-GB" w:eastAsia="nl-NL"/>
        </w:rPr>
        <w:t xml:space="preserve"> the other two theorists, he recognizes the tension between the universal human rights of refugees and the claims of democratic communities to control borders. </w:t>
      </w:r>
      <w:r w:rsidR="00360CFC">
        <w:rPr>
          <w:rFonts w:ascii="Times New Roman" w:eastAsia="Times New Roman" w:hAnsi="Times New Roman" w:cs="Times New Roman"/>
          <w:color w:val="000000"/>
          <w:sz w:val="24"/>
          <w:szCs w:val="24"/>
          <w:lang w:val="en-GB" w:eastAsia="nl-NL"/>
        </w:rPr>
        <w:t>Carens’ theory</w:t>
      </w:r>
      <w:r>
        <w:rPr>
          <w:rFonts w:ascii="Times New Roman" w:eastAsia="Times New Roman" w:hAnsi="Times New Roman" w:cs="Times New Roman"/>
          <w:color w:val="000000"/>
          <w:sz w:val="24"/>
          <w:szCs w:val="24"/>
          <w:lang w:val="en-GB" w:eastAsia="nl-NL"/>
        </w:rPr>
        <w:t xml:space="preserve"> is two-folded. In the first half of his theory, he accepts the right of democratic states to control their borders and restrict immigration. However, Carens makes a strong claim that states are morally obligated to admit refugees regardless of the claims of the democratic community. </w:t>
      </w:r>
      <w:r w:rsidR="00286641">
        <w:rPr>
          <w:rFonts w:ascii="Times New Roman" w:eastAsia="Times New Roman" w:hAnsi="Times New Roman" w:cs="Times New Roman"/>
          <w:color w:val="000000"/>
          <w:sz w:val="24"/>
          <w:szCs w:val="24"/>
          <w:lang w:val="en-GB" w:eastAsia="nl-NL"/>
        </w:rPr>
        <w:t xml:space="preserve">Also, refugees should be granted citizenship rights when </w:t>
      </w:r>
      <w:r w:rsidR="00360CFC">
        <w:rPr>
          <w:rFonts w:ascii="Times New Roman" w:eastAsia="Times New Roman" w:hAnsi="Times New Roman" w:cs="Times New Roman"/>
          <w:color w:val="000000"/>
          <w:sz w:val="24"/>
          <w:szCs w:val="24"/>
          <w:lang w:val="en-GB" w:eastAsia="nl-NL"/>
        </w:rPr>
        <w:t>repatriation chances are low, and/</w:t>
      </w:r>
      <w:r w:rsidR="00286641">
        <w:rPr>
          <w:rFonts w:ascii="Times New Roman" w:eastAsia="Times New Roman" w:hAnsi="Times New Roman" w:cs="Times New Roman"/>
          <w:color w:val="000000"/>
          <w:sz w:val="24"/>
          <w:szCs w:val="24"/>
          <w:lang w:val="en-GB" w:eastAsia="nl-NL"/>
        </w:rPr>
        <w:t xml:space="preserve">or when they </w:t>
      </w:r>
      <w:r w:rsidR="00360CFC">
        <w:rPr>
          <w:rFonts w:ascii="Times New Roman" w:eastAsia="Times New Roman" w:hAnsi="Times New Roman" w:cs="Times New Roman"/>
          <w:color w:val="000000"/>
          <w:sz w:val="24"/>
          <w:szCs w:val="24"/>
          <w:lang w:val="en-GB" w:eastAsia="nl-NL"/>
        </w:rPr>
        <w:t>have been</w:t>
      </w:r>
      <w:r w:rsidR="00286641">
        <w:rPr>
          <w:rFonts w:ascii="Times New Roman" w:eastAsia="Times New Roman" w:hAnsi="Times New Roman" w:cs="Times New Roman"/>
          <w:color w:val="000000"/>
          <w:sz w:val="24"/>
          <w:szCs w:val="24"/>
          <w:lang w:val="en-GB" w:eastAsia="nl-NL"/>
        </w:rPr>
        <w:t xml:space="preserve"> living in the host state for a long time. </w:t>
      </w:r>
    </w:p>
    <w:p w14:paraId="53EC6EFF" w14:textId="2CD32EC6" w:rsidR="0083282A" w:rsidRDefault="0083282A" w:rsidP="00360CFC">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second half of Carens’ theory </w:t>
      </w:r>
      <w:r w:rsidR="00360CFC">
        <w:rPr>
          <w:rFonts w:ascii="Times New Roman" w:eastAsia="Times New Roman" w:hAnsi="Times New Roman" w:cs="Times New Roman"/>
          <w:color w:val="000000"/>
          <w:sz w:val="24"/>
          <w:szCs w:val="24"/>
          <w:lang w:val="en-GB" w:eastAsia="nl-NL"/>
        </w:rPr>
        <w:t>presents</w:t>
      </w:r>
      <w:r>
        <w:rPr>
          <w:rFonts w:ascii="Times New Roman" w:eastAsia="Times New Roman" w:hAnsi="Times New Roman" w:cs="Times New Roman"/>
          <w:color w:val="000000"/>
          <w:sz w:val="24"/>
          <w:szCs w:val="24"/>
          <w:lang w:val="en-GB" w:eastAsia="nl-NL"/>
        </w:rPr>
        <w:t xml:space="preserve"> a defence of open borders</w:t>
      </w:r>
      <w:r w:rsidR="00360CFC">
        <w:rPr>
          <w:rFonts w:ascii="Times New Roman" w:eastAsia="Times New Roman" w:hAnsi="Times New Roman" w:cs="Times New Roman"/>
          <w:color w:val="000000"/>
          <w:sz w:val="24"/>
          <w:szCs w:val="24"/>
          <w:lang w:val="en-GB" w:eastAsia="nl-NL"/>
        </w:rPr>
        <w:t xml:space="preserve">. He posits that the claims of migrants should carry more weight than the claims of democratic communities. </w:t>
      </w:r>
      <w:r>
        <w:rPr>
          <w:rFonts w:ascii="Times New Roman" w:eastAsia="Times New Roman" w:hAnsi="Times New Roman" w:cs="Times New Roman"/>
          <w:color w:val="000000"/>
          <w:sz w:val="24"/>
          <w:szCs w:val="24"/>
          <w:lang w:val="en-GB" w:eastAsia="nl-NL"/>
        </w:rPr>
        <w:t xml:space="preserve">He challenges the assumption that states have the right to control their borders and argues that the restrictions on immigration are keeping the economic inequalities intact. Open borders </w:t>
      </w:r>
      <w:r w:rsidR="00961BEF">
        <w:rPr>
          <w:rFonts w:ascii="Times New Roman" w:eastAsia="Times New Roman" w:hAnsi="Times New Roman" w:cs="Times New Roman"/>
          <w:color w:val="000000"/>
          <w:sz w:val="24"/>
          <w:szCs w:val="24"/>
          <w:lang w:val="en-GB" w:eastAsia="nl-NL"/>
        </w:rPr>
        <w:t>are</w:t>
      </w:r>
      <w:r>
        <w:rPr>
          <w:rFonts w:ascii="Times New Roman" w:eastAsia="Times New Roman" w:hAnsi="Times New Roman" w:cs="Times New Roman"/>
          <w:color w:val="000000"/>
          <w:sz w:val="24"/>
          <w:szCs w:val="24"/>
          <w:lang w:val="en-GB" w:eastAsia="nl-NL"/>
        </w:rPr>
        <w:t xml:space="preserve"> required to reduce the economic inequalities between people from different states. To enhance the equal opportunities between people, the inequalities will decrease. In this defence, he</w:t>
      </w:r>
      <w:r w:rsidR="00360CFC">
        <w:rPr>
          <w:rFonts w:ascii="Times New Roman" w:eastAsia="Times New Roman" w:hAnsi="Times New Roman" w:cs="Times New Roman"/>
          <w:color w:val="000000"/>
          <w:sz w:val="24"/>
          <w:szCs w:val="24"/>
          <w:lang w:val="en-GB" w:eastAsia="nl-NL"/>
        </w:rPr>
        <w:t xml:space="preserve"> further</w:t>
      </w:r>
      <w:r>
        <w:rPr>
          <w:rFonts w:ascii="Times New Roman" w:eastAsia="Times New Roman" w:hAnsi="Times New Roman" w:cs="Times New Roman"/>
          <w:color w:val="000000"/>
          <w:sz w:val="24"/>
          <w:szCs w:val="24"/>
          <w:lang w:val="en-GB" w:eastAsia="nl-NL"/>
        </w:rPr>
        <w:t xml:space="preserve"> argues that all migrants must have the right to cross borders freely </w:t>
      </w:r>
      <w:r w:rsidR="00360CFC">
        <w:rPr>
          <w:rFonts w:ascii="Times New Roman" w:eastAsia="Times New Roman" w:hAnsi="Times New Roman" w:cs="Times New Roman"/>
          <w:color w:val="000000"/>
          <w:sz w:val="24"/>
          <w:szCs w:val="24"/>
          <w:lang w:val="en-GB" w:eastAsia="nl-NL"/>
        </w:rPr>
        <w:t>as it is a human right to do so</w:t>
      </w:r>
      <w:r>
        <w:rPr>
          <w:rFonts w:ascii="Times New Roman" w:eastAsia="Times New Roman" w:hAnsi="Times New Roman" w:cs="Times New Roman"/>
          <w:color w:val="000000"/>
          <w:sz w:val="24"/>
          <w:szCs w:val="24"/>
          <w:lang w:val="en-GB" w:eastAsia="nl-NL"/>
        </w:rPr>
        <w:t xml:space="preserve">. </w:t>
      </w:r>
    </w:p>
    <w:p w14:paraId="5F3DF7E5" w14:textId="019C3F00" w:rsidR="001F1A74" w:rsidRDefault="001F1A74" w:rsidP="001F1A74">
      <w:pPr>
        <w:pStyle w:val="Kop3"/>
        <w:rPr>
          <w:rFonts w:eastAsia="Times New Roman"/>
          <w:lang w:val="en-GB" w:eastAsia="nl-NL"/>
        </w:rPr>
      </w:pPr>
      <w:bookmarkStart w:id="11" w:name="_Toc44232609"/>
      <w:r>
        <w:rPr>
          <w:rFonts w:eastAsia="Times New Roman"/>
          <w:lang w:val="en-GB" w:eastAsia="nl-NL"/>
        </w:rPr>
        <w:lastRenderedPageBreak/>
        <w:t>1.1.4 Research question</w:t>
      </w:r>
      <w:bookmarkEnd w:id="11"/>
    </w:p>
    <w:p w14:paraId="1B153E31" w14:textId="12825BDA" w:rsidR="0083282A" w:rsidRDefault="0083282A" w:rsidP="0083282A">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three theorists accept that the moral claims of refugees are valid and </w:t>
      </w:r>
      <w:r w:rsidR="00360CFC">
        <w:rPr>
          <w:rFonts w:ascii="Times New Roman" w:eastAsia="Times New Roman" w:hAnsi="Times New Roman" w:cs="Times New Roman"/>
          <w:color w:val="000000"/>
          <w:sz w:val="24"/>
          <w:szCs w:val="24"/>
          <w:lang w:val="en-GB" w:eastAsia="nl-NL"/>
        </w:rPr>
        <w:t>that states have</w:t>
      </w:r>
      <w:r>
        <w:rPr>
          <w:rFonts w:ascii="Times New Roman" w:eastAsia="Times New Roman" w:hAnsi="Times New Roman" w:cs="Times New Roman"/>
          <w:color w:val="000000"/>
          <w:sz w:val="24"/>
          <w:szCs w:val="24"/>
          <w:lang w:val="en-GB" w:eastAsia="nl-NL"/>
        </w:rPr>
        <w:t xml:space="preserve"> the obligation to admit refugees and give them citizen rights over time. However, they disagree</w:t>
      </w:r>
      <w:r w:rsidR="00091B8B">
        <w:rPr>
          <w:rFonts w:ascii="Times New Roman" w:eastAsia="Times New Roman" w:hAnsi="Times New Roman" w:cs="Times New Roman"/>
          <w:color w:val="000000"/>
          <w:sz w:val="24"/>
          <w:szCs w:val="24"/>
          <w:lang w:val="en-GB" w:eastAsia="nl-NL"/>
        </w:rPr>
        <w:t xml:space="preserve"> on</w:t>
      </w:r>
      <w:r>
        <w:rPr>
          <w:rFonts w:ascii="Times New Roman" w:eastAsia="Times New Roman" w:hAnsi="Times New Roman" w:cs="Times New Roman"/>
          <w:color w:val="000000"/>
          <w:sz w:val="24"/>
          <w:szCs w:val="24"/>
          <w:lang w:val="en-GB" w:eastAsia="nl-NL"/>
        </w:rPr>
        <w:t xml:space="preserve"> t</w:t>
      </w:r>
      <w:r w:rsidR="00360CFC">
        <w:rPr>
          <w:rFonts w:ascii="Times New Roman" w:eastAsia="Times New Roman" w:hAnsi="Times New Roman" w:cs="Times New Roman"/>
          <w:color w:val="000000"/>
          <w:sz w:val="24"/>
          <w:szCs w:val="24"/>
          <w:lang w:val="en-GB" w:eastAsia="nl-NL"/>
        </w:rPr>
        <w:t>he extent of control</w:t>
      </w:r>
      <w:r>
        <w:rPr>
          <w:rFonts w:ascii="Times New Roman" w:eastAsia="Times New Roman" w:hAnsi="Times New Roman" w:cs="Times New Roman"/>
          <w:color w:val="000000"/>
          <w:sz w:val="24"/>
          <w:szCs w:val="24"/>
          <w:lang w:val="en-GB" w:eastAsia="nl-NL"/>
        </w:rPr>
        <w:t xml:space="preserve"> states have</w:t>
      </w:r>
      <w:r w:rsidR="00091B8B">
        <w:rPr>
          <w:rFonts w:ascii="Times New Roman" w:eastAsia="Times New Roman" w:hAnsi="Times New Roman" w:cs="Times New Roman"/>
          <w:color w:val="000000"/>
          <w:sz w:val="24"/>
          <w:szCs w:val="24"/>
          <w:lang w:val="en-GB" w:eastAsia="nl-NL"/>
        </w:rPr>
        <w:t xml:space="preserve"> over their borders and </w:t>
      </w:r>
      <w:r w:rsidR="00360CFC">
        <w:rPr>
          <w:rFonts w:ascii="Times New Roman" w:eastAsia="Times New Roman" w:hAnsi="Times New Roman" w:cs="Times New Roman"/>
          <w:color w:val="000000"/>
          <w:sz w:val="24"/>
          <w:szCs w:val="24"/>
          <w:lang w:val="en-GB" w:eastAsia="nl-NL"/>
        </w:rPr>
        <w:t xml:space="preserve">of their </w:t>
      </w:r>
      <w:r w:rsidR="00091B8B">
        <w:rPr>
          <w:rFonts w:ascii="Times New Roman" w:eastAsia="Times New Roman" w:hAnsi="Times New Roman" w:cs="Times New Roman"/>
          <w:color w:val="000000"/>
          <w:sz w:val="24"/>
          <w:szCs w:val="24"/>
          <w:lang w:val="en-GB" w:eastAsia="nl-NL"/>
        </w:rPr>
        <w:t>responsibility for</w:t>
      </w:r>
      <w:r>
        <w:rPr>
          <w:rFonts w:ascii="Times New Roman" w:eastAsia="Times New Roman" w:hAnsi="Times New Roman" w:cs="Times New Roman"/>
          <w:color w:val="000000"/>
          <w:sz w:val="24"/>
          <w:szCs w:val="24"/>
          <w:lang w:val="en-GB" w:eastAsia="nl-NL"/>
        </w:rPr>
        <w:t xml:space="preserve"> refugees. Miller argues that states </w:t>
      </w:r>
      <w:r w:rsidR="00091B8B">
        <w:rPr>
          <w:rFonts w:ascii="Times New Roman" w:eastAsia="Times New Roman" w:hAnsi="Times New Roman" w:cs="Times New Roman"/>
          <w:color w:val="000000"/>
          <w:sz w:val="24"/>
          <w:szCs w:val="24"/>
          <w:lang w:val="en-GB" w:eastAsia="nl-NL"/>
        </w:rPr>
        <w:t xml:space="preserve">may discharge from their responsibility to refugees if they admitted their fair share. </w:t>
      </w:r>
      <w:r w:rsidR="0094717B">
        <w:rPr>
          <w:rFonts w:ascii="Times New Roman" w:eastAsia="Times New Roman" w:hAnsi="Times New Roman" w:cs="Times New Roman"/>
          <w:color w:val="000000"/>
          <w:sz w:val="24"/>
          <w:szCs w:val="24"/>
          <w:lang w:val="en-GB" w:eastAsia="nl-NL"/>
        </w:rPr>
        <w:t xml:space="preserve">While </w:t>
      </w:r>
      <w:r>
        <w:rPr>
          <w:rFonts w:ascii="Times New Roman" w:eastAsia="Times New Roman" w:hAnsi="Times New Roman" w:cs="Times New Roman"/>
          <w:color w:val="000000"/>
          <w:sz w:val="24"/>
          <w:szCs w:val="24"/>
          <w:lang w:val="en-GB" w:eastAsia="nl-NL"/>
        </w:rPr>
        <w:t>Benhabib argues that the moral claims of refugees to admittance are strong and must be accepted by the political community</w:t>
      </w:r>
      <w:r w:rsidR="0015430F">
        <w:rPr>
          <w:rFonts w:ascii="Times New Roman" w:eastAsia="Times New Roman" w:hAnsi="Times New Roman" w:cs="Times New Roman"/>
          <w:color w:val="000000"/>
          <w:sz w:val="24"/>
          <w:szCs w:val="24"/>
          <w:lang w:val="en-GB" w:eastAsia="nl-NL"/>
        </w:rPr>
        <w:t xml:space="preserve"> through deliberation on refugee admission and policy</w:t>
      </w:r>
      <w:r w:rsidR="0094717B">
        <w:rPr>
          <w:rFonts w:ascii="Times New Roman" w:eastAsia="Times New Roman" w:hAnsi="Times New Roman" w:cs="Times New Roman"/>
          <w:color w:val="000000"/>
          <w:sz w:val="24"/>
          <w:szCs w:val="24"/>
          <w:lang w:val="en-GB" w:eastAsia="nl-NL"/>
        </w:rPr>
        <w:t>, C</w:t>
      </w:r>
      <w:r>
        <w:rPr>
          <w:rFonts w:ascii="Times New Roman" w:eastAsia="Times New Roman" w:hAnsi="Times New Roman" w:cs="Times New Roman"/>
          <w:color w:val="000000"/>
          <w:sz w:val="24"/>
          <w:szCs w:val="24"/>
          <w:lang w:val="en-GB" w:eastAsia="nl-NL"/>
        </w:rPr>
        <w:t>arens argues that states always have the obligation to admit refugees</w:t>
      </w:r>
      <w:r w:rsidR="0015430F">
        <w:rPr>
          <w:rFonts w:ascii="Times New Roman" w:eastAsia="Times New Roman" w:hAnsi="Times New Roman" w:cs="Times New Roman"/>
          <w:color w:val="000000"/>
          <w:sz w:val="24"/>
          <w:szCs w:val="24"/>
          <w:lang w:val="en-GB" w:eastAsia="nl-NL"/>
        </w:rPr>
        <w:t xml:space="preserve"> regardless </w:t>
      </w:r>
      <w:r w:rsidR="0094717B">
        <w:rPr>
          <w:rFonts w:ascii="Times New Roman" w:eastAsia="Times New Roman" w:hAnsi="Times New Roman" w:cs="Times New Roman"/>
          <w:color w:val="000000"/>
          <w:sz w:val="24"/>
          <w:szCs w:val="24"/>
          <w:lang w:val="en-GB" w:eastAsia="nl-NL"/>
        </w:rPr>
        <w:t xml:space="preserve">of </w:t>
      </w:r>
      <w:r w:rsidR="0015430F">
        <w:rPr>
          <w:rFonts w:ascii="Times New Roman" w:eastAsia="Times New Roman" w:hAnsi="Times New Roman" w:cs="Times New Roman"/>
          <w:color w:val="000000"/>
          <w:sz w:val="24"/>
          <w:szCs w:val="24"/>
          <w:lang w:val="en-GB" w:eastAsia="nl-NL"/>
        </w:rPr>
        <w:t xml:space="preserve">the claims of democratic communities. </w:t>
      </w:r>
      <w:r>
        <w:rPr>
          <w:rFonts w:ascii="Times New Roman" w:eastAsia="Times New Roman" w:hAnsi="Times New Roman" w:cs="Times New Roman"/>
          <w:color w:val="000000"/>
          <w:sz w:val="24"/>
          <w:szCs w:val="24"/>
          <w:lang w:val="en-GB" w:eastAsia="nl-NL"/>
        </w:rPr>
        <w:t>He goes even further by arguing that</w:t>
      </w:r>
      <w:r w:rsidR="0015430F">
        <w:rPr>
          <w:rFonts w:ascii="Times New Roman" w:eastAsia="Times New Roman" w:hAnsi="Times New Roman" w:cs="Times New Roman"/>
          <w:color w:val="000000"/>
          <w:sz w:val="24"/>
          <w:szCs w:val="24"/>
          <w:lang w:val="en-GB" w:eastAsia="nl-NL"/>
        </w:rPr>
        <w:t xml:space="preserve"> state</w:t>
      </w:r>
      <w:r>
        <w:rPr>
          <w:rFonts w:ascii="Times New Roman" w:eastAsia="Times New Roman" w:hAnsi="Times New Roman" w:cs="Times New Roman"/>
          <w:color w:val="000000"/>
          <w:sz w:val="24"/>
          <w:szCs w:val="24"/>
          <w:lang w:val="en-GB" w:eastAsia="nl-NL"/>
        </w:rPr>
        <w:t xml:space="preserve"> borders should be generally open</w:t>
      </w:r>
      <w:r w:rsidR="0094717B">
        <w:rPr>
          <w:rFonts w:ascii="Times New Roman" w:eastAsia="Times New Roman" w:hAnsi="Times New Roman" w:cs="Times New Roman"/>
          <w:color w:val="000000"/>
          <w:sz w:val="24"/>
          <w:szCs w:val="24"/>
          <w:lang w:val="en-GB" w:eastAsia="nl-NL"/>
        </w:rPr>
        <w:t>, as</w:t>
      </w:r>
      <w:r>
        <w:rPr>
          <w:rFonts w:ascii="Times New Roman" w:eastAsia="Times New Roman" w:hAnsi="Times New Roman" w:cs="Times New Roman"/>
          <w:color w:val="000000"/>
          <w:sz w:val="24"/>
          <w:szCs w:val="24"/>
          <w:lang w:val="en-GB" w:eastAsia="nl-NL"/>
        </w:rPr>
        <w:t xml:space="preserve"> every exclusion is</w:t>
      </w:r>
      <w:r w:rsidR="0015430F">
        <w:rPr>
          <w:rFonts w:ascii="Times New Roman" w:eastAsia="Times New Roman" w:hAnsi="Times New Roman" w:cs="Times New Roman"/>
          <w:color w:val="000000"/>
          <w:sz w:val="24"/>
          <w:szCs w:val="24"/>
          <w:lang w:val="en-GB" w:eastAsia="nl-NL"/>
        </w:rPr>
        <w:t xml:space="preserve"> morally</w:t>
      </w:r>
      <w:r>
        <w:rPr>
          <w:rFonts w:ascii="Times New Roman" w:eastAsia="Times New Roman" w:hAnsi="Times New Roman" w:cs="Times New Roman"/>
          <w:color w:val="000000"/>
          <w:sz w:val="24"/>
          <w:szCs w:val="24"/>
          <w:lang w:val="en-GB" w:eastAsia="nl-NL"/>
        </w:rPr>
        <w:t xml:space="preserve"> unjust. </w:t>
      </w:r>
      <w:r w:rsidR="0015430F">
        <w:rPr>
          <w:rFonts w:ascii="Times New Roman" w:eastAsia="Times New Roman" w:hAnsi="Times New Roman" w:cs="Times New Roman"/>
          <w:color w:val="000000"/>
          <w:sz w:val="24"/>
          <w:szCs w:val="24"/>
          <w:lang w:val="en-GB" w:eastAsia="nl-NL"/>
        </w:rPr>
        <w:t>The three theorists have dealt differently with t</w:t>
      </w:r>
      <w:r>
        <w:rPr>
          <w:rFonts w:ascii="Times New Roman" w:eastAsia="Times New Roman" w:hAnsi="Times New Roman" w:cs="Times New Roman"/>
          <w:color w:val="000000"/>
          <w:sz w:val="24"/>
          <w:szCs w:val="24"/>
          <w:lang w:val="en-GB" w:eastAsia="nl-NL"/>
        </w:rPr>
        <w:t>he tension between</w:t>
      </w:r>
      <w:r w:rsidR="0094717B">
        <w:rPr>
          <w:rFonts w:ascii="Times New Roman" w:eastAsia="Times New Roman" w:hAnsi="Times New Roman" w:cs="Times New Roman"/>
          <w:color w:val="000000"/>
          <w:sz w:val="24"/>
          <w:szCs w:val="24"/>
          <w:lang w:val="en-GB" w:eastAsia="nl-NL"/>
        </w:rPr>
        <w:t xml:space="preserve"> the</w:t>
      </w:r>
      <w:r>
        <w:rPr>
          <w:rFonts w:ascii="Times New Roman" w:eastAsia="Times New Roman" w:hAnsi="Times New Roman" w:cs="Times New Roman"/>
          <w:color w:val="000000"/>
          <w:sz w:val="24"/>
          <w:szCs w:val="24"/>
          <w:lang w:val="en-GB" w:eastAsia="nl-NL"/>
        </w:rPr>
        <w:t xml:space="preserve"> universal human rights of refugees and the decisions of democratic communities</w:t>
      </w:r>
      <w:r w:rsidR="0015430F">
        <w:rPr>
          <w:rFonts w:ascii="Times New Roman" w:eastAsia="Times New Roman" w:hAnsi="Times New Roman" w:cs="Times New Roman"/>
          <w:color w:val="000000"/>
          <w:sz w:val="24"/>
          <w:szCs w:val="24"/>
          <w:lang w:val="en-GB" w:eastAsia="nl-NL"/>
        </w:rPr>
        <w:t xml:space="preserve">. </w:t>
      </w:r>
      <w:r>
        <w:rPr>
          <w:rFonts w:ascii="Times New Roman" w:eastAsia="Times New Roman" w:hAnsi="Times New Roman" w:cs="Times New Roman"/>
          <w:color w:val="000000"/>
          <w:sz w:val="24"/>
          <w:szCs w:val="24"/>
          <w:lang w:val="en-GB" w:eastAsia="nl-NL"/>
        </w:rPr>
        <w:t xml:space="preserve">Hence, </w:t>
      </w:r>
      <w:r w:rsidR="00120090">
        <w:rPr>
          <w:rFonts w:ascii="Times New Roman" w:eastAsia="Times New Roman" w:hAnsi="Times New Roman" w:cs="Times New Roman"/>
          <w:color w:val="000000"/>
          <w:sz w:val="24"/>
          <w:szCs w:val="24"/>
          <w:lang w:val="en-GB" w:eastAsia="nl-NL"/>
        </w:rPr>
        <w:t>this thesis will describe and analyse</w:t>
      </w:r>
      <w:r w:rsidR="0015430F">
        <w:rPr>
          <w:rFonts w:ascii="Times New Roman" w:eastAsia="Times New Roman" w:hAnsi="Times New Roman" w:cs="Times New Roman"/>
          <w:color w:val="000000"/>
          <w:sz w:val="24"/>
          <w:szCs w:val="24"/>
          <w:lang w:val="en-GB" w:eastAsia="nl-NL"/>
        </w:rPr>
        <w:t xml:space="preserve"> the way in which each of these theorists dealt with this tension</w:t>
      </w:r>
      <w:r w:rsidR="0094717B">
        <w:rPr>
          <w:rFonts w:ascii="Times New Roman" w:eastAsia="Times New Roman" w:hAnsi="Times New Roman" w:cs="Times New Roman"/>
          <w:color w:val="000000"/>
          <w:sz w:val="24"/>
          <w:szCs w:val="24"/>
          <w:lang w:val="en-GB" w:eastAsia="nl-NL"/>
        </w:rPr>
        <w:t xml:space="preserve">. It </w:t>
      </w:r>
      <w:r w:rsidR="00120090">
        <w:rPr>
          <w:rFonts w:ascii="Times New Roman" w:eastAsia="Times New Roman" w:hAnsi="Times New Roman" w:cs="Times New Roman"/>
          <w:color w:val="000000"/>
          <w:sz w:val="24"/>
          <w:szCs w:val="24"/>
          <w:lang w:val="en-GB" w:eastAsia="nl-NL"/>
        </w:rPr>
        <w:t>will also take a position in this debate and defend which moral obligations states have towards refugees</w:t>
      </w:r>
      <w:r w:rsidR="0094717B">
        <w:rPr>
          <w:rFonts w:ascii="Times New Roman" w:eastAsia="Times New Roman" w:hAnsi="Times New Roman" w:cs="Times New Roman"/>
          <w:color w:val="000000"/>
          <w:sz w:val="24"/>
          <w:szCs w:val="24"/>
          <w:lang w:val="en-GB" w:eastAsia="nl-NL"/>
        </w:rPr>
        <w:t xml:space="preserve"> in relation to the right of democratic states to control their borders. </w:t>
      </w:r>
    </w:p>
    <w:p w14:paraId="4882861A" w14:textId="1F6B3E9F" w:rsidR="009E6D0A" w:rsidRDefault="009A5435" w:rsidP="00A70B51">
      <w:pPr>
        <w:shd w:val="clear" w:color="auto" w:fill="FFFFFF"/>
        <w:spacing w:after="0"/>
        <w:ind w:firstLine="360"/>
        <w:rPr>
          <w:rFonts w:ascii="Times New Roman" w:eastAsia="Times New Roman" w:hAnsi="Times New Roman" w:cs="Times New Roman"/>
          <w:i/>
          <w:iCs/>
          <w:color w:val="000000"/>
          <w:sz w:val="24"/>
          <w:szCs w:val="24"/>
          <w:lang w:val="en-GB" w:eastAsia="nl-NL"/>
        </w:rPr>
      </w:pPr>
      <w:r>
        <w:rPr>
          <w:rFonts w:ascii="Times New Roman" w:eastAsia="Times New Roman" w:hAnsi="Times New Roman" w:cs="Times New Roman"/>
          <w:color w:val="000000"/>
          <w:sz w:val="24"/>
          <w:szCs w:val="24"/>
          <w:lang w:val="en-GB" w:eastAsia="nl-NL"/>
        </w:rPr>
        <w:t>The focus of this thesis can be summarize</w:t>
      </w:r>
      <w:r w:rsidR="005D0C62">
        <w:rPr>
          <w:rFonts w:ascii="Times New Roman" w:eastAsia="Times New Roman" w:hAnsi="Times New Roman" w:cs="Times New Roman"/>
          <w:color w:val="000000"/>
          <w:sz w:val="24"/>
          <w:szCs w:val="24"/>
          <w:lang w:val="en-GB" w:eastAsia="nl-NL"/>
        </w:rPr>
        <w:t>d</w:t>
      </w:r>
      <w:r>
        <w:rPr>
          <w:rFonts w:ascii="Times New Roman" w:eastAsia="Times New Roman" w:hAnsi="Times New Roman" w:cs="Times New Roman"/>
          <w:color w:val="000000"/>
          <w:sz w:val="24"/>
          <w:szCs w:val="24"/>
          <w:lang w:val="en-GB" w:eastAsia="nl-NL"/>
        </w:rPr>
        <w:t xml:space="preserve"> with </w:t>
      </w:r>
      <w:r w:rsidR="00382D76">
        <w:rPr>
          <w:rFonts w:ascii="Times New Roman" w:eastAsia="Times New Roman" w:hAnsi="Times New Roman" w:cs="Times New Roman"/>
          <w:color w:val="000000"/>
          <w:sz w:val="24"/>
          <w:szCs w:val="24"/>
          <w:lang w:val="en-GB" w:eastAsia="nl-NL"/>
        </w:rPr>
        <w:t xml:space="preserve">the following </w:t>
      </w:r>
      <w:r w:rsidR="005C0A77">
        <w:rPr>
          <w:rFonts w:ascii="Times New Roman" w:eastAsia="Times New Roman" w:hAnsi="Times New Roman" w:cs="Times New Roman"/>
          <w:color w:val="000000"/>
          <w:sz w:val="24"/>
          <w:szCs w:val="24"/>
          <w:lang w:val="en-GB" w:eastAsia="nl-NL"/>
        </w:rPr>
        <w:t xml:space="preserve">research </w:t>
      </w:r>
      <w:r w:rsidR="00382D76">
        <w:rPr>
          <w:rFonts w:ascii="Times New Roman" w:eastAsia="Times New Roman" w:hAnsi="Times New Roman" w:cs="Times New Roman"/>
          <w:color w:val="000000"/>
          <w:sz w:val="24"/>
          <w:szCs w:val="24"/>
          <w:lang w:val="en-GB" w:eastAsia="nl-NL"/>
        </w:rPr>
        <w:t>question:</w:t>
      </w:r>
      <w:r w:rsidR="00120090">
        <w:rPr>
          <w:rFonts w:ascii="Times New Roman" w:eastAsia="Times New Roman" w:hAnsi="Times New Roman" w:cs="Times New Roman"/>
          <w:color w:val="000000"/>
          <w:sz w:val="24"/>
          <w:szCs w:val="24"/>
          <w:lang w:val="en-GB" w:eastAsia="nl-NL"/>
        </w:rPr>
        <w:t xml:space="preserve"> </w:t>
      </w:r>
      <w:r w:rsidR="00833B01">
        <w:rPr>
          <w:rFonts w:ascii="Times New Roman" w:eastAsia="Times New Roman" w:hAnsi="Times New Roman" w:cs="Times New Roman"/>
          <w:i/>
          <w:iCs/>
          <w:color w:val="000000"/>
          <w:sz w:val="24"/>
          <w:szCs w:val="24"/>
          <w:lang w:val="en-GB" w:eastAsia="nl-NL"/>
        </w:rPr>
        <w:t xml:space="preserve">What </w:t>
      </w:r>
      <w:r w:rsidR="0094717B">
        <w:rPr>
          <w:rFonts w:ascii="Times New Roman" w:eastAsia="Times New Roman" w:hAnsi="Times New Roman" w:cs="Times New Roman"/>
          <w:i/>
          <w:iCs/>
          <w:color w:val="000000"/>
          <w:sz w:val="24"/>
          <w:szCs w:val="24"/>
          <w:lang w:val="en-GB" w:eastAsia="nl-NL"/>
        </w:rPr>
        <w:t xml:space="preserve">should </w:t>
      </w:r>
      <w:r w:rsidR="00833B01">
        <w:rPr>
          <w:rFonts w:ascii="Times New Roman" w:eastAsia="Times New Roman" w:hAnsi="Times New Roman" w:cs="Times New Roman"/>
          <w:i/>
          <w:iCs/>
          <w:color w:val="000000"/>
          <w:sz w:val="24"/>
          <w:szCs w:val="24"/>
          <w:lang w:val="en-GB" w:eastAsia="nl-NL"/>
        </w:rPr>
        <w:t>the moral obligations of states towards refugees</w:t>
      </w:r>
      <w:r w:rsidR="0094717B">
        <w:rPr>
          <w:rFonts w:ascii="Times New Roman" w:eastAsia="Times New Roman" w:hAnsi="Times New Roman" w:cs="Times New Roman"/>
          <w:i/>
          <w:iCs/>
          <w:color w:val="000000"/>
          <w:sz w:val="24"/>
          <w:szCs w:val="24"/>
          <w:lang w:val="en-GB" w:eastAsia="nl-NL"/>
        </w:rPr>
        <w:t xml:space="preserve"> be,</w:t>
      </w:r>
      <w:r w:rsidR="0022270E">
        <w:rPr>
          <w:rFonts w:ascii="Times New Roman" w:eastAsia="Times New Roman" w:hAnsi="Times New Roman" w:cs="Times New Roman"/>
          <w:i/>
          <w:iCs/>
          <w:color w:val="000000"/>
          <w:sz w:val="24"/>
          <w:szCs w:val="24"/>
          <w:lang w:val="en-GB" w:eastAsia="nl-NL"/>
        </w:rPr>
        <w:t xml:space="preserve"> given the tension between universal human rights of refugees and the claims of democratic communit</w:t>
      </w:r>
      <w:r w:rsidR="008E79D7">
        <w:rPr>
          <w:rFonts w:ascii="Times New Roman" w:eastAsia="Times New Roman" w:hAnsi="Times New Roman" w:cs="Times New Roman"/>
          <w:i/>
          <w:iCs/>
          <w:color w:val="000000"/>
          <w:sz w:val="24"/>
          <w:szCs w:val="24"/>
          <w:lang w:val="en-GB" w:eastAsia="nl-NL"/>
        </w:rPr>
        <w:t>ies</w:t>
      </w:r>
      <w:r w:rsidR="0022270E">
        <w:rPr>
          <w:rFonts w:ascii="Times New Roman" w:eastAsia="Times New Roman" w:hAnsi="Times New Roman" w:cs="Times New Roman"/>
          <w:i/>
          <w:iCs/>
          <w:color w:val="000000"/>
          <w:sz w:val="24"/>
          <w:szCs w:val="24"/>
          <w:lang w:val="en-GB" w:eastAsia="nl-NL"/>
        </w:rPr>
        <w:t>,</w:t>
      </w:r>
      <w:r w:rsidR="0094717B">
        <w:rPr>
          <w:rFonts w:ascii="Times New Roman" w:eastAsia="Times New Roman" w:hAnsi="Times New Roman" w:cs="Times New Roman"/>
          <w:i/>
          <w:iCs/>
          <w:color w:val="000000"/>
          <w:sz w:val="24"/>
          <w:szCs w:val="24"/>
          <w:lang w:val="en-GB" w:eastAsia="nl-NL"/>
        </w:rPr>
        <w:t xml:space="preserve"> </w:t>
      </w:r>
      <w:r w:rsidR="00833B01">
        <w:rPr>
          <w:rFonts w:ascii="Times New Roman" w:eastAsia="Times New Roman" w:hAnsi="Times New Roman" w:cs="Times New Roman"/>
          <w:i/>
          <w:iCs/>
          <w:color w:val="000000"/>
          <w:sz w:val="24"/>
          <w:szCs w:val="24"/>
          <w:lang w:val="en-GB" w:eastAsia="nl-NL"/>
        </w:rPr>
        <w:t>from a normative assessment of the theories of David Miller, Seyla Benhabib, and Joseph Carens?</w:t>
      </w:r>
    </w:p>
    <w:p w14:paraId="7AF28DBF" w14:textId="77777777" w:rsidR="00A97A89" w:rsidRPr="00A97A89" w:rsidRDefault="00A97A89" w:rsidP="00A97A89">
      <w:pPr>
        <w:shd w:val="clear" w:color="auto" w:fill="FFFFFF"/>
        <w:spacing w:after="0"/>
        <w:rPr>
          <w:rFonts w:ascii="Times New Roman" w:eastAsia="Times New Roman" w:hAnsi="Times New Roman" w:cs="Times New Roman"/>
          <w:color w:val="000000"/>
          <w:sz w:val="24"/>
          <w:szCs w:val="24"/>
          <w:lang w:val="en-GB" w:eastAsia="nl-NL"/>
        </w:rPr>
      </w:pPr>
    </w:p>
    <w:p w14:paraId="59E978B9" w14:textId="0429D697" w:rsidR="00382D76" w:rsidRPr="00DC3DCA" w:rsidRDefault="009E6D0A" w:rsidP="009E6D0A">
      <w:pPr>
        <w:pStyle w:val="Kop2"/>
        <w:numPr>
          <w:ilvl w:val="1"/>
          <w:numId w:val="9"/>
        </w:numPr>
        <w:rPr>
          <w:rFonts w:eastAsia="Times New Roman"/>
          <w:b w:val="0"/>
          <w:lang w:val="en-GB" w:eastAsia="nl-NL"/>
        </w:rPr>
      </w:pPr>
      <w:bookmarkStart w:id="12" w:name="_Toc44232610"/>
      <w:r>
        <w:rPr>
          <w:rFonts w:eastAsia="Times New Roman"/>
          <w:lang w:val="en-GB" w:eastAsia="nl-NL"/>
        </w:rPr>
        <w:t>Societal and scientific relevance</w:t>
      </w:r>
      <w:bookmarkEnd w:id="12"/>
      <w:r>
        <w:rPr>
          <w:rFonts w:eastAsia="Times New Roman"/>
          <w:lang w:val="en-GB" w:eastAsia="nl-NL"/>
        </w:rPr>
        <w:t xml:space="preserve"> </w:t>
      </w:r>
      <w:r w:rsidR="00382D76" w:rsidRPr="00DC3DCA">
        <w:rPr>
          <w:rFonts w:eastAsia="Times New Roman"/>
          <w:lang w:val="en-GB" w:eastAsia="nl-NL"/>
        </w:rPr>
        <w:t xml:space="preserve"> </w:t>
      </w:r>
    </w:p>
    <w:p w14:paraId="0E572A57" w14:textId="337EB130" w:rsidR="009E6D0A" w:rsidRDefault="009E6D0A" w:rsidP="00E211B7">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This research is relevant and substantial to the discussion on the moral obligations of refugees at</w:t>
      </w:r>
      <w:r w:rsidR="0094717B">
        <w:rPr>
          <w:rFonts w:ascii="Times New Roman" w:eastAsia="Times New Roman" w:hAnsi="Times New Roman" w:cs="Times New Roman"/>
          <w:color w:val="000000"/>
          <w:sz w:val="24"/>
          <w:szCs w:val="24"/>
          <w:lang w:val="en-GB" w:eastAsia="nl-NL"/>
        </w:rPr>
        <w:t xml:space="preserve"> both a</w:t>
      </w:r>
      <w:r>
        <w:rPr>
          <w:rFonts w:ascii="Times New Roman" w:eastAsia="Times New Roman" w:hAnsi="Times New Roman" w:cs="Times New Roman"/>
          <w:color w:val="000000"/>
          <w:sz w:val="24"/>
          <w:szCs w:val="24"/>
          <w:lang w:val="en-GB" w:eastAsia="nl-NL"/>
        </w:rPr>
        <w:t xml:space="preserve"> societal and scientific level. On </w:t>
      </w:r>
      <w:r w:rsidR="0094717B">
        <w:rPr>
          <w:rFonts w:ascii="Times New Roman" w:eastAsia="Times New Roman" w:hAnsi="Times New Roman" w:cs="Times New Roman"/>
          <w:color w:val="000000"/>
          <w:sz w:val="24"/>
          <w:szCs w:val="24"/>
          <w:lang w:val="en-GB" w:eastAsia="nl-NL"/>
        </w:rPr>
        <w:t xml:space="preserve">a </w:t>
      </w:r>
      <w:r>
        <w:rPr>
          <w:rFonts w:ascii="Times New Roman" w:eastAsia="Times New Roman" w:hAnsi="Times New Roman" w:cs="Times New Roman"/>
          <w:color w:val="000000"/>
          <w:sz w:val="24"/>
          <w:szCs w:val="24"/>
          <w:lang w:val="en-GB" w:eastAsia="nl-NL"/>
        </w:rPr>
        <w:t>scientific level, this research contributes to the philosophical debate on the moral claims of refugees and whether states are obligated to admit refugees. The three chos</w:t>
      </w:r>
      <w:r w:rsidR="008E79D7">
        <w:rPr>
          <w:rFonts w:ascii="Times New Roman" w:eastAsia="Times New Roman" w:hAnsi="Times New Roman" w:cs="Times New Roman"/>
          <w:color w:val="000000"/>
          <w:sz w:val="24"/>
          <w:szCs w:val="24"/>
          <w:lang w:val="en-GB" w:eastAsia="nl-NL"/>
        </w:rPr>
        <w:t>en</w:t>
      </w:r>
      <w:r>
        <w:rPr>
          <w:rFonts w:ascii="Times New Roman" w:eastAsia="Times New Roman" w:hAnsi="Times New Roman" w:cs="Times New Roman"/>
          <w:color w:val="000000"/>
          <w:sz w:val="24"/>
          <w:szCs w:val="24"/>
          <w:lang w:val="en-GB" w:eastAsia="nl-NL"/>
        </w:rPr>
        <w:t xml:space="preserve"> theories </w:t>
      </w:r>
      <w:r w:rsidR="00B01FF4">
        <w:rPr>
          <w:rFonts w:ascii="Times New Roman" w:eastAsia="Times New Roman" w:hAnsi="Times New Roman" w:cs="Times New Roman"/>
          <w:color w:val="000000"/>
          <w:sz w:val="24"/>
          <w:szCs w:val="24"/>
          <w:lang w:val="en-GB" w:eastAsia="nl-NL"/>
        </w:rPr>
        <w:t>differ</w:t>
      </w:r>
      <w:r w:rsidR="008E79D7">
        <w:rPr>
          <w:rFonts w:ascii="Times New Roman" w:eastAsia="Times New Roman" w:hAnsi="Times New Roman" w:cs="Times New Roman"/>
          <w:color w:val="000000"/>
          <w:sz w:val="24"/>
          <w:szCs w:val="24"/>
          <w:lang w:val="en-GB" w:eastAsia="nl-NL"/>
        </w:rPr>
        <w:t xml:space="preserve"> on</w:t>
      </w:r>
      <w:r w:rsidR="00B01FF4">
        <w:rPr>
          <w:rFonts w:ascii="Times New Roman" w:eastAsia="Times New Roman" w:hAnsi="Times New Roman" w:cs="Times New Roman"/>
          <w:color w:val="000000"/>
          <w:sz w:val="24"/>
          <w:szCs w:val="24"/>
          <w:lang w:val="en-GB" w:eastAsia="nl-NL"/>
        </w:rPr>
        <w:t xml:space="preserve"> t</w:t>
      </w:r>
      <w:r w:rsidR="0094717B">
        <w:rPr>
          <w:rFonts w:ascii="Times New Roman" w:eastAsia="Times New Roman" w:hAnsi="Times New Roman" w:cs="Times New Roman"/>
          <w:color w:val="000000"/>
          <w:sz w:val="24"/>
          <w:szCs w:val="24"/>
          <w:lang w:val="en-GB" w:eastAsia="nl-NL"/>
        </w:rPr>
        <w:t>he answer as to</w:t>
      </w:r>
      <w:r w:rsidR="00B01FF4">
        <w:rPr>
          <w:rFonts w:ascii="Times New Roman" w:eastAsia="Times New Roman" w:hAnsi="Times New Roman" w:cs="Times New Roman"/>
          <w:color w:val="000000"/>
          <w:sz w:val="24"/>
          <w:szCs w:val="24"/>
          <w:lang w:val="en-GB" w:eastAsia="nl-NL"/>
        </w:rPr>
        <w:t xml:space="preserve"> what extent states have moral obligations towards refugees. This</w:t>
      </w:r>
      <w:r w:rsidR="0094717B">
        <w:rPr>
          <w:rFonts w:ascii="Times New Roman" w:eastAsia="Times New Roman" w:hAnsi="Times New Roman" w:cs="Times New Roman"/>
          <w:color w:val="000000"/>
          <w:sz w:val="24"/>
          <w:szCs w:val="24"/>
          <w:lang w:val="en-GB" w:eastAsia="nl-NL"/>
        </w:rPr>
        <w:t xml:space="preserve"> research</w:t>
      </w:r>
      <w:r w:rsidR="00B01FF4">
        <w:rPr>
          <w:rFonts w:ascii="Times New Roman" w:eastAsia="Times New Roman" w:hAnsi="Times New Roman" w:cs="Times New Roman"/>
          <w:color w:val="000000"/>
          <w:sz w:val="24"/>
          <w:szCs w:val="24"/>
          <w:lang w:val="en-GB" w:eastAsia="nl-NL"/>
        </w:rPr>
        <w:t xml:space="preserve"> will </w:t>
      </w:r>
      <w:r w:rsidR="0094717B">
        <w:rPr>
          <w:rFonts w:ascii="Times New Roman" w:eastAsia="Times New Roman" w:hAnsi="Times New Roman" w:cs="Times New Roman"/>
          <w:color w:val="000000"/>
          <w:sz w:val="24"/>
          <w:szCs w:val="24"/>
          <w:lang w:val="en-GB" w:eastAsia="nl-NL"/>
        </w:rPr>
        <w:t>provide</w:t>
      </w:r>
      <w:r w:rsidR="00B01FF4">
        <w:rPr>
          <w:rFonts w:ascii="Times New Roman" w:eastAsia="Times New Roman" w:hAnsi="Times New Roman" w:cs="Times New Roman"/>
          <w:color w:val="000000"/>
          <w:sz w:val="24"/>
          <w:szCs w:val="24"/>
          <w:lang w:val="en-GB" w:eastAsia="nl-NL"/>
        </w:rPr>
        <w:t xml:space="preserve"> a broad overview of three influential theories within the debate on the rights of refugees.</w:t>
      </w:r>
      <w:r w:rsidR="00D75F82">
        <w:rPr>
          <w:rFonts w:ascii="Times New Roman" w:eastAsia="Times New Roman" w:hAnsi="Times New Roman" w:cs="Times New Roman"/>
          <w:color w:val="000000"/>
          <w:sz w:val="24"/>
          <w:szCs w:val="24"/>
          <w:lang w:val="en-GB" w:eastAsia="nl-NL"/>
        </w:rPr>
        <w:t xml:space="preserve"> Moreover, this research will take a moral standpoint within the debate on the rights of refugees and the moral responsibilities of states towards refugees.</w:t>
      </w:r>
      <w:r w:rsidR="00B01FF4">
        <w:rPr>
          <w:rFonts w:ascii="Times New Roman" w:eastAsia="Times New Roman" w:hAnsi="Times New Roman" w:cs="Times New Roman"/>
          <w:color w:val="000000"/>
          <w:sz w:val="24"/>
          <w:szCs w:val="24"/>
          <w:lang w:val="en-GB" w:eastAsia="nl-NL"/>
        </w:rPr>
        <w:t xml:space="preserve"> </w:t>
      </w:r>
      <w:r w:rsidR="0094717B">
        <w:rPr>
          <w:rFonts w:ascii="Times New Roman" w:eastAsia="Times New Roman" w:hAnsi="Times New Roman" w:cs="Times New Roman"/>
          <w:color w:val="000000"/>
          <w:sz w:val="24"/>
          <w:szCs w:val="24"/>
          <w:lang w:val="en-GB" w:eastAsia="nl-NL"/>
        </w:rPr>
        <w:t xml:space="preserve">In contemporary research, much has already been written on the rights of refugees and immigration ethics. </w:t>
      </w:r>
      <w:r w:rsidR="0036447F">
        <w:rPr>
          <w:rFonts w:ascii="Times New Roman" w:eastAsia="Times New Roman" w:hAnsi="Times New Roman" w:cs="Times New Roman"/>
          <w:color w:val="000000"/>
          <w:sz w:val="24"/>
          <w:szCs w:val="24"/>
          <w:lang w:val="en-GB" w:eastAsia="nl-NL"/>
        </w:rPr>
        <w:t>Although, i</w:t>
      </w:r>
      <w:r w:rsidR="00B01FF4">
        <w:rPr>
          <w:rFonts w:ascii="Times New Roman" w:eastAsia="Times New Roman" w:hAnsi="Times New Roman" w:cs="Times New Roman"/>
          <w:color w:val="000000"/>
          <w:sz w:val="24"/>
          <w:szCs w:val="24"/>
          <w:lang w:val="en-GB" w:eastAsia="nl-NL"/>
        </w:rPr>
        <w:t xml:space="preserve">n contrast to other theories on immigration ethics, this research </w:t>
      </w:r>
      <w:r w:rsidR="0094717B">
        <w:rPr>
          <w:rFonts w:ascii="Times New Roman" w:eastAsia="Times New Roman" w:hAnsi="Times New Roman" w:cs="Times New Roman"/>
          <w:color w:val="000000"/>
          <w:sz w:val="24"/>
          <w:szCs w:val="24"/>
          <w:lang w:val="en-GB" w:eastAsia="nl-NL"/>
        </w:rPr>
        <w:t xml:space="preserve">focuses on one particular group, namely the refugees. </w:t>
      </w:r>
      <w:r w:rsidR="0036447F">
        <w:rPr>
          <w:rFonts w:ascii="Times New Roman" w:eastAsia="Times New Roman" w:hAnsi="Times New Roman" w:cs="Times New Roman"/>
          <w:color w:val="000000"/>
          <w:sz w:val="24"/>
          <w:szCs w:val="24"/>
          <w:lang w:val="en-GB" w:eastAsia="nl-NL"/>
        </w:rPr>
        <w:t xml:space="preserve">The focus on refugees enables this research to set this group apart from the possible effects of the claims of other migrants. However, this </w:t>
      </w:r>
      <w:r w:rsidR="00D75F82">
        <w:rPr>
          <w:rFonts w:ascii="Times New Roman" w:eastAsia="Times New Roman" w:hAnsi="Times New Roman" w:cs="Times New Roman"/>
          <w:color w:val="000000"/>
          <w:sz w:val="24"/>
          <w:szCs w:val="24"/>
          <w:lang w:val="en-GB" w:eastAsia="nl-NL"/>
        </w:rPr>
        <w:t>could be a disadvantage to the political feasibility of the moral obligations of states towards refugees</w:t>
      </w:r>
      <w:r w:rsidR="006C34E9">
        <w:rPr>
          <w:rFonts w:ascii="Times New Roman" w:eastAsia="Times New Roman" w:hAnsi="Times New Roman" w:cs="Times New Roman"/>
          <w:color w:val="000000"/>
          <w:sz w:val="24"/>
          <w:szCs w:val="24"/>
          <w:lang w:val="en-GB" w:eastAsia="nl-NL"/>
        </w:rPr>
        <w:t>,</w:t>
      </w:r>
      <w:r w:rsidR="00D75F82">
        <w:rPr>
          <w:rFonts w:ascii="Times New Roman" w:eastAsia="Times New Roman" w:hAnsi="Times New Roman" w:cs="Times New Roman"/>
          <w:color w:val="000000"/>
          <w:sz w:val="24"/>
          <w:szCs w:val="24"/>
          <w:lang w:val="en-GB" w:eastAsia="nl-NL"/>
        </w:rPr>
        <w:t xml:space="preserve"> </w:t>
      </w:r>
      <w:r w:rsidR="006C34E9">
        <w:rPr>
          <w:rFonts w:ascii="Times New Roman" w:eastAsia="Times New Roman" w:hAnsi="Times New Roman" w:cs="Times New Roman"/>
          <w:color w:val="000000"/>
          <w:sz w:val="24"/>
          <w:szCs w:val="24"/>
          <w:lang w:val="en-GB" w:eastAsia="nl-NL"/>
        </w:rPr>
        <w:t xml:space="preserve">since </w:t>
      </w:r>
      <w:r w:rsidR="00D75F82">
        <w:rPr>
          <w:rFonts w:ascii="Times New Roman" w:eastAsia="Times New Roman" w:hAnsi="Times New Roman" w:cs="Times New Roman"/>
          <w:color w:val="000000"/>
          <w:sz w:val="24"/>
          <w:szCs w:val="24"/>
          <w:lang w:val="en-GB" w:eastAsia="nl-NL"/>
        </w:rPr>
        <w:t xml:space="preserve">the claims of migrants and effects of other </w:t>
      </w:r>
      <w:r w:rsidR="00D75F82">
        <w:rPr>
          <w:rFonts w:ascii="Times New Roman" w:eastAsia="Times New Roman" w:hAnsi="Times New Roman" w:cs="Times New Roman"/>
          <w:color w:val="000000"/>
          <w:sz w:val="24"/>
          <w:szCs w:val="24"/>
          <w:lang w:val="en-GB" w:eastAsia="nl-NL"/>
        </w:rPr>
        <w:lastRenderedPageBreak/>
        <w:t>immigration policies are not taken into account. But,</w:t>
      </w:r>
      <w:r w:rsidR="006C34E9">
        <w:rPr>
          <w:rFonts w:ascii="Times New Roman" w:eastAsia="Times New Roman" w:hAnsi="Times New Roman" w:cs="Times New Roman"/>
          <w:color w:val="000000"/>
          <w:sz w:val="24"/>
          <w:szCs w:val="24"/>
          <w:lang w:val="en-GB" w:eastAsia="nl-NL"/>
        </w:rPr>
        <w:t xml:space="preserve"> by</w:t>
      </w:r>
      <w:r w:rsidR="00D75F82">
        <w:rPr>
          <w:rFonts w:ascii="Times New Roman" w:eastAsia="Times New Roman" w:hAnsi="Times New Roman" w:cs="Times New Roman"/>
          <w:color w:val="000000"/>
          <w:sz w:val="24"/>
          <w:szCs w:val="24"/>
          <w:lang w:val="en-GB" w:eastAsia="nl-NL"/>
        </w:rPr>
        <w:t xml:space="preserve"> focusing on refugees, the</w:t>
      </w:r>
      <w:r w:rsidR="006C34E9">
        <w:rPr>
          <w:rFonts w:ascii="Times New Roman" w:eastAsia="Times New Roman" w:hAnsi="Times New Roman" w:cs="Times New Roman"/>
          <w:color w:val="000000"/>
          <w:sz w:val="24"/>
          <w:szCs w:val="24"/>
          <w:lang w:val="en-GB" w:eastAsia="nl-NL"/>
        </w:rPr>
        <w:t>ir</w:t>
      </w:r>
      <w:r w:rsidR="00D75F82">
        <w:rPr>
          <w:rFonts w:ascii="Times New Roman" w:eastAsia="Times New Roman" w:hAnsi="Times New Roman" w:cs="Times New Roman"/>
          <w:color w:val="000000"/>
          <w:sz w:val="24"/>
          <w:szCs w:val="24"/>
          <w:lang w:val="en-GB" w:eastAsia="nl-NL"/>
        </w:rPr>
        <w:t xml:space="preserve"> moral rights can be defended</w:t>
      </w:r>
      <w:r w:rsidR="006C34E9">
        <w:rPr>
          <w:rFonts w:ascii="Times New Roman" w:eastAsia="Times New Roman" w:hAnsi="Times New Roman" w:cs="Times New Roman"/>
          <w:color w:val="000000"/>
          <w:sz w:val="24"/>
          <w:szCs w:val="24"/>
          <w:lang w:val="en-GB" w:eastAsia="nl-NL"/>
        </w:rPr>
        <w:t xml:space="preserve"> more ardently.</w:t>
      </w:r>
    </w:p>
    <w:p w14:paraId="69416319" w14:textId="30F7BF68" w:rsidR="00D75F82" w:rsidRDefault="00D75F82" w:rsidP="00A70B51">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On </w:t>
      </w:r>
      <w:r w:rsidR="006C34E9">
        <w:rPr>
          <w:rFonts w:ascii="Times New Roman" w:eastAsia="Times New Roman" w:hAnsi="Times New Roman" w:cs="Times New Roman"/>
          <w:color w:val="000000"/>
          <w:sz w:val="24"/>
          <w:szCs w:val="24"/>
          <w:lang w:val="en-GB" w:eastAsia="nl-NL"/>
        </w:rPr>
        <w:t xml:space="preserve">a </w:t>
      </w:r>
      <w:r>
        <w:rPr>
          <w:rFonts w:ascii="Times New Roman" w:eastAsia="Times New Roman" w:hAnsi="Times New Roman" w:cs="Times New Roman"/>
          <w:color w:val="000000"/>
          <w:sz w:val="24"/>
          <w:szCs w:val="24"/>
          <w:lang w:val="en-GB" w:eastAsia="nl-NL"/>
        </w:rPr>
        <w:t>societal level, this research ca</w:t>
      </w:r>
      <w:r w:rsidR="006C34E9">
        <w:rPr>
          <w:rFonts w:ascii="Times New Roman" w:eastAsia="Times New Roman" w:hAnsi="Times New Roman" w:cs="Times New Roman"/>
          <w:color w:val="000000"/>
          <w:sz w:val="24"/>
          <w:szCs w:val="24"/>
          <w:lang w:val="en-GB" w:eastAsia="nl-NL"/>
        </w:rPr>
        <w:t xml:space="preserve">n </w:t>
      </w:r>
      <w:r>
        <w:rPr>
          <w:rFonts w:ascii="Times New Roman" w:eastAsia="Times New Roman" w:hAnsi="Times New Roman" w:cs="Times New Roman"/>
          <w:color w:val="000000"/>
          <w:sz w:val="24"/>
          <w:szCs w:val="24"/>
          <w:lang w:val="en-GB" w:eastAsia="nl-NL"/>
        </w:rPr>
        <w:t>contribute to the</w:t>
      </w:r>
      <w:r w:rsidR="00A97A89">
        <w:rPr>
          <w:rFonts w:ascii="Times New Roman" w:eastAsia="Times New Roman" w:hAnsi="Times New Roman" w:cs="Times New Roman"/>
          <w:color w:val="000000"/>
          <w:sz w:val="24"/>
          <w:szCs w:val="24"/>
          <w:lang w:val="en-GB" w:eastAsia="nl-NL"/>
        </w:rPr>
        <w:t xml:space="preserve"> public and political</w:t>
      </w:r>
      <w:r>
        <w:rPr>
          <w:rFonts w:ascii="Times New Roman" w:eastAsia="Times New Roman" w:hAnsi="Times New Roman" w:cs="Times New Roman"/>
          <w:color w:val="000000"/>
          <w:sz w:val="24"/>
          <w:szCs w:val="24"/>
          <w:lang w:val="en-GB" w:eastAsia="nl-NL"/>
        </w:rPr>
        <w:t xml:space="preserve"> debate on the </w:t>
      </w:r>
      <w:r w:rsidR="00A97A89">
        <w:rPr>
          <w:rFonts w:ascii="Times New Roman" w:eastAsia="Times New Roman" w:hAnsi="Times New Roman" w:cs="Times New Roman"/>
          <w:color w:val="000000"/>
          <w:sz w:val="24"/>
          <w:szCs w:val="24"/>
          <w:lang w:val="en-GB" w:eastAsia="nl-NL"/>
        </w:rPr>
        <w:t xml:space="preserve">admission and rights </w:t>
      </w:r>
      <w:r>
        <w:rPr>
          <w:rFonts w:ascii="Times New Roman" w:eastAsia="Times New Roman" w:hAnsi="Times New Roman" w:cs="Times New Roman"/>
          <w:color w:val="000000"/>
          <w:sz w:val="24"/>
          <w:szCs w:val="24"/>
          <w:lang w:val="en-GB" w:eastAsia="nl-NL"/>
        </w:rPr>
        <w:t xml:space="preserve">of refugees. </w:t>
      </w:r>
      <w:r w:rsidR="00A97A89">
        <w:rPr>
          <w:rFonts w:ascii="Times New Roman" w:eastAsia="Times New Roman" w:hAnsi="Times New Roman" w:cs="Times New Roman"/>
          <w:color w:val="000000"/>
          <w:sz w:val="24"/>
          <w:szCs w:val="24"/>
          <w:lang w:val="en-GB" w:eastAsia="nl-NL"/>
        </w:rPr>
        <w:t xml:space="preserve">First, this research confronts the current international, </w:t>
      </w:r>
      <w:r w:rsidR="00961BEF">
        <w:rPr>
          <w:rFonts w:ascii="Times New Roman" w:eastAsia="Times New Roman" w:hAnsi="Times New Roman" w:cs="Times New Roman"/>
          <w:color w:val="000000"/>
          <w:sz w:val="24"/>
          <w:szCs w:val="24"/>
          <w:lang w:val="en-GB" w:eastAsia="nl-NL"/>
        </w:rPr>
        <w:t>transnational,</w:t>
      </w:r>
      <w:r w:rsidR="00A97A89">
        <w:rPr>
          <w:rFonts w:ascii="Times New Roman" w:eastAsia="Times New Roman" w:hAnsi="Times New Roman" w:cs="Times New Roman"/>
          <w:color w:val="000000"/>
          <w:sz w:val="24"/>
          <w:szCs w:val="24"/>
          <w:lang w:val="en-GB" w:eastAsia="nl-NL"/>
        </w:rPr>
        <w:t xml:space="preserve"> and national politics with the moral obligations towards refugees. Most states agree on the principles </w:t>
      </w:r>
      <w:r w:rsidR="00A97A89" w:rsidRPr="009D2BB0">
        <w:rPr>
          <w:rFonts w:ascii="Times New Roman" w:eastAsia="Times New Roman" w:hAnsi="Times New Roman" w:cs="Times New Roman"/>
          <w:color w:val="000000"/>
          <w:sz w:val="24"/>
          <w:szCs w:val="24"/>
          <w:lang w:val="en-GB" w:eastAsia="nl-NL"/>
        </w:rPr>
        <w:t xml:space="preserve">set out by the Geneva Convention of 1951, but this research will show whether these principles </w:t>
      </w:r>
      <w:r w:rsidR="006C34E9" w:rsidRPr="009D2BB0">
        <w:rPr>
          <w:rFonts w:ascii="Times New Roman" w:eastAsia="Times New Roman" w:hAnsi="Times New Roman" w:cs="Times New Roman"/>
          <w:color w:val="000000"/>
          <w:sz w:val="24"/>
          <w:szCs w:val="24"/>
          <w:lang w:val="en-GB" w:eastAsia="nl-NL"/>
        </w:rPr>
        <w:t>suggest enough</w:t>
      </w:r>
      <w:r w:rsidR="00A97A89" w:rsidRPr="009D2BB0">
        <w:rPr>
          <w:rFonts w:ascii="Times New Roman" w:eastAsia="Times New Roman" w:hAnsi="Times New Roman" w:cs="Times New Roman"/>
          <w:color w:val="000000"/>
          <w:sz w:val="24"/>
          <w:szCs w:val="24"/>
          <w:lang w:val="en-GB" w:eastAsia="nl-NL"/>
        </w:rPr>
        <w:t xml:space="preserve"> moral obligations. Besides, the European Union has to deal with </w:t>
      </w:r>
      <w:r w:rsidR="006C34E9" w:rsidRPr="009D2BB0">
        <w:rPr>
          <w:rFonts w:ascii="Times New Roman" w:eastAsia="Times New Roman" w:hAnsi="Times New Roman" w:cs="Times New Roman"/>
          <w:color w:val="000000"/>
          <w:sz w:val="24"/>
          <w:szCs w:val="24"/>
          <w:lang w:val="en-GB" w:eastAsia="nl-NL"/>
        </w:rPr>
        <w:t xml:space="preserve">a </w:t>
      </w:r>
      <w:r w:rsidR="00A97A89" w:rsidRPr="009D2BB0">
        <w:rPr>
          <w:rFonts w:ascii="Times New Roman" w:eastAsia="Times New Roman" w:hAnsi="Times New Roman" w:cs="Times New Roman"/>
          <w:color w:val="000000"/>
          <w:sz w:val="24"/>
          <w:szCs w:val="24"/>
          <w:lang w:val="en-GB" w:eastAsia="nl-NL"/>
        </w:rPr>
        <w:t xml:space="preserve">high influx of refugees crossing the </w:t>
      </w:r>
      <w:r w:rsidR="00700AB2" w:rsidRPr="009D2BB0">
        <w:rPr>
          <w:rFonts w:ascii="Times New Roman" w:eastAsia="Times New Roman" w:hAnsi="Times New Roman" w:cs="Times New Roman"/>
          <w:color w:val="000000"/>
          <w:sz w:val="24"/>
          <w:szCs w:val="24"/>
          <w:lang w:val="en-GB" w:eastAsia="nl-NL"/>
        </w:rPr>
        <w:t xml:space="preserve">Mediterranean </w:t>
      </w:r>
      <w:r w:rsidR="006C34E9" w:rsidRPr="009D2BB0">
        <w:rPr>
          <w:rFonts w:ascii="Times New Roman" w:eastAsia="Times New Roman" w:hAnsi="Times New Roman" w:cs="Times New Roman"/>
          <w:color w:val="000000"/>
          <w:sz w:val="24"/>
          <w:szCs w:val="24"/>
          <w:lang w:val="en-GB" w:eastAsia="nl-NL"/>
        </w:rPr>
        <w:t>S</w:t>
      </w:r>
      <w:r w:rsidR="00700AB2" w:rsidRPr="009D2BB0">
        <w:rPr>
          <w:rFonts w:ascii="Times New Roman" w:eastAsia="Times New Roman" w:hAnsi="Times New Roman" w:cs="Times New Roman"/>
          <w:color w:val="000000"/>
          <w:sz w:val="24"/>
          <w:szCs w:val="24"/>
          <w:lang w:val="en-GB" w:eastAsia="nl-NL"/>
        </w:rPr>
        <w:t>ea</w:t>
      </w:r>
      <w:r w:rsidR="00717B5A">
        <w:rPr>
          <w:rFonts w:ascii="Times New Roman" w:eastAsia="Times New Roman" w:hAnsi="Times New Roman" w:cs="Times New Roman"/>
          <w:color w:val="000000"/>
          <w:sz w:val="24"/>
          <w:szCs w:val="24"/>
          <w:lang w:val="en-GB" w:eastAsia="nl-NL"/>
        </w:rPr>
        <w:t xml:space="preserve"> (</w:t>
      </w:r>
      <w:r w:rsidR="009D2BB0" w:rsidRPr="00943D5E">
        <w:rPr>
          <w:rFonts w:ascii="Times New Roman" w:hAnsi="Times New Roman" w:cs="Times New Roman"/>
          <w:sz w:val="24"/>
          <w:szCs w:val="24"/>
          <w:lang w:val="en-GB"/>
        </w:rPr>
        <w:t xml:space="preserve">Carrera, Blockmans, Gros, </w:t>
      </w:r>
      <w:r w:rsidR="004835CD">
        <w:rPr>
          <w:rFonts w:ascii="Times New Roman" w:hAnsi="Times New Roman" w:cs="Times New Roman"/>
          <w:sz w:val="24"/>
          <w:szCs w:val="24"/>
          <w:lang w:val="en-GB"/>
        </w:rPr>
        <w:t xml:space="preserve">&amp; </w:t>
      </w:r>
      <w:r w:rsidR="009D2BB0" w:rsidRPr="00943D5E">
        <w:rPr>
          <w:rFonts w:ascii="Times New Roman" w:hAnsi="Times New Roman" w:cs="Times New Roman"/>
          <w:sz w:val="24"/>
          <w:szCs w:val="24"/>
          <w:lang w:val="en-GB"/>
        </w:rPr>
        <w:t>Guild, 2016).</w:t>
      </w:r>
      <w:r w:rsidR="009D2BB0">
        <w:rPr>
          <w:rFonts w:ascii="Times New Roman" w:hAnsi="Times New Roman" w:cs="Times New Roman"/>
          <w:sz w:val="24"/>
          <w:szCs w:val="24"/>
          <w:lang w:val="en-GB"/>
        </w:rPr>
        <w:t xml:space="preserve"> </w:t>
      </w:r>
      <w:r w:rsidR="00A97A89">
        <w:rPr>
          <w:rFonts w:ascii="Times New Roman" w:eastAsia="Times New Roman" w:hAnsi="Times New Roman" w:cs="Times New Roman"/>
          <w:color w:val="000000"/>
          <w:sz w:val="24"/>
          <w:szCs w:val="24"/>
          <w:lang w:val="en-GB" w:eastAsia="nl-NL"/>
        </w:rPr>
        <w:t>This confronts the European Union with difficult political choices regarding the treatment of refugees</w:t>
      </w:r>
      <w:r w:rsidR="00700AB2">
        <w:rPr>
          <w:rFonts w:ascii="Times New Roman" w:eastAsia="Times New Roman" w:hAnsi="Times New Roman" w:cs="Times New Roman"/>
          <w:color w:val="000000"/>
          <w:sz w:val="24"/>
          <w:szCs w:val="24"/>
          <w:lang w:val="en-GB" w:eastAsia="nl-NL"/>
        </w:rPr>
        <w:t xml:space="preserve"> and is an example of the tension between universal human rights and the claims of democratic communities. </w:t>
      </w:r>
      <w:r w:rsidR="00A97A89">
        <w:rPr>
          <w:rFonts w:ascii="Times New Roman" w:eastAsia="Times New Roman" w:hAnsi="Times New Roman" w:cs="Times New Roman"/>
          <w:color w:val="000000"/>
          <w:sz w:val="24"/>
          <w:szCs w:val="24"/>
          <w:lang w:val="en-GB" w:eastAsia="nl-NL"/>
        </w:rPr>
        <w:t xml:space="preserve">This research will set out </w:t>
      </w:r>
      <w:r w:rsidR="00961BEF">
        <w:rPr>
          <w:rFonts w:ascii="Times New Roman" w:eastAsia="Times New Roman" w:hAnsi="Times New Roman" w:cs="Times New Roman"/>
          <w:color w:val="000000"/>
          <w:sz w:val="24"/>
          <w:szCs w:val="24"/>
          <w:lang w:val="en-GB" w:eastAsia="nl-NL"/>
        </w:rPr>
        <w:t xml:space="preserve">the </w:t>
      </w:r>
      <w:r w:rsidR="00A97A89">
        <w:rPr>
          <w:rFonts w:ascii="Times New Roman" w:eastAsia="Times New Roman" w:hAnsi="Times New Roman" w:cs="Times New Roman"/>
          <w:color w:val="000000"/>
          <w:sz w:val="24"/>
          <w:szCs w:val="24"/>
          <w:lang w:val="en-GB" w:eastAsia="nl-NL"/>
        </w:rPr>
        <w:t>moral criteria to which the refugee policies of the EU but also of national states can be evaluate</w:t>
      </w:r>
      <w:r w:rsidR="00700AB2">
        <w:rPr>
          <w:rFonts w:ascii="Times New Roman" w:eastAsia="Times New Roman" w:hAnsi="Times New Roman" w:cs="Times New Roman"/>
          <w:color w:val="000000"/>
          <w:sz w:val="24"/>
          <w:szCs w:val="24"/>
          <w:lang w:val="en-GB" w:eastAsia="nl-NL"/>
        </w:rPr>
        <w:t>d.</w:t>
      </w:r>
    </w:p>
    <w:p w14:paraId="27375B7A" w14:textId="77777777" w:rsidR="00700AB2" w:rsidRDefault="00700AB2" w:rsidP="00E211B7">
      <w:pPr>
        <w:shd w:val="clear" w:color="auto" w:fill="FFFFFF"/>
        <w:spacing w:after="0"/>
        <w:rPr>
          <w:rFonts w:ascii="Times New Roman" w:eastAsia="Times New Roman" w:hAnsi="Times New Roman" w:cs="Times New Roman"/>
          <w:color w:val="000000"/>
          <w:sz w:val="24"/>
          <w:szCs w:val="24"/>
          <w:lang w:val="en-GB" w:eastAsia="nl-NL"/>
        </w:rPr>
      </w:pPr>
    </w:p>
    <w:p w14:paraId="2FDF7416" w14:textId="09697F3E" w:rsidR="00382D76" w:rsidRPr="00E211B7" w:rsidRDefault="00E211B7" w:rsidP="00E211B7">
      <w:pPr>
        <w:pStyle w:val="Kop2"/>
        <w:rPr>
          <w:rFonts w:eastAsia="Times New Roman"/>
          <w:color w:val="000000"/>
          <w:szCs w:val="24"/>
          <w:lang w:val="en-GB" w:eastAsia="nl-NL"/>
        </w:rPr>
      </w:pPr>
      <w:bookmarkStart w:id="13" w:name="_Toc44232611"/>
      <w:r>
        <w:rPr>
          <w:rFonts w:eastAsia="Times New Roman"/>
          <w:lang w:val="en-GB" w:eastAsia="nl-NL"/>
        </w:rPr>
        <w:t>1.3 Justification literature</w:t>
      </w:r>
      <w:bookmarkEnd w:id="13"/>
      <w:r w:rsidR="00382D76" w:rsidRPr="006515AD">
        <w:rPr>
          <w:rFonts w:eastAsia="Times New Roman"/>
          <w:lang w:val="en-GB" w:eastAsia="nl-NL"/>
        </w:rPr>
        <w:t xml:space="preserve"> </w:t>
      </w:r>
    </w:p>
    <w:p w14:paraId="6922BCDA" w14:textId="413C39E0" w:rsidR="00382D76" w:rsidRPr="009373DB" w:rsidRDefault="00382D76" w:rsidP="00382D76">
      <w:pPr>
        <w:shd w:val="clear" w:color="auto" w:fill="FFFFFF"/>
        <w:spacing w:after="0"/>
        <w:rPr>
          <w:rFonts w:ascii="Times New Roman" w:eastAsia="Times New Roman" w:hAnsi="Times New Roman" w:cs="Times New Roman"/>
          <w:color w:val="000000"/>
          <w:sz w:val="24"/>
          <w:szCs w:val="24"/>
          <w:lang w:val="en-GB" w:eastAsia="nl-NL"/>
        </w:rPr>
      </w:pPr>
      <w:r w:rsidRPr="009373DB">
        <w:rPr>
          <w:rFonts w:ascii="Times New Roman" w:eastAsia="Times New Roman" w:hAnsi="Times New Roman" w:cs="Times New Roman"/>
          <w:color w:val="000000"/>
          <w:sz w:val="24"/>
          <w:szCs w:val="24"/>
          <w:lang w:val="en-GB" w:eastAsia="nl-NL"/>
        </w:rPr>
        <w:t xml:space="preserve">This thesis focuses on three influential </w:t>
      </w:r>
      <w:r w:rsidR="00604728">
        <w:rPr>
          <w:rFonts w:ascii="Times New Roman" w:eastAsia="Times New Roman" w:hAnsi="Times New Roman" w:cs="Times New Roman"/>
          <w:color w:val="000000"/>
          <w:sz w:val="24"/>
          <w:szCs w:val="24"/>
          <w:lang w:val="en-GB" w:eastAsia="nl-NL"/>
        </w:rPr>
        <w:t>but</w:t>
      </w:r>
      <w:r w:rsidR="006C34E9">
        <w:rPr>
          <w:rFonts w:ascii="Times New Roman" w:eastAsia="Times New Roman" w:hAnsi="Times New Roman" w:cs="Times New Roman"/>
          <w:color w:val="000000"/>
          <w:sz w:val="24"/>
          <w:szCs w:val="24"/>
          <w:lang w:val="en-GB" w:eastAsia="nl-NL"/>
        </w:rPr>
        <w:t xml:space="preserve"> also</w:t>
      </w:r>
      <w:r w:rsidR="00604728">
        <w:rPr>
          <w:rFonts w:ascii="Times New Roman" w:eastAsia="Times New Roman" w:hAnsi="Times New Roman" w:cs="Times New Roman"/>
          <w:color w:val="000000"/>
          <w:sz w:val="24"/>
          <w:szCs w:val="24"/>
          <w:lang w:val="en-GB" w:eastAsia="nl-NL"/>
        </w:rPr>
        <w:t xml:space="preserve"> contradicting </w:t>
      </w:r>
      <w:r w:rsidRPr="009373DB">
        <w:rPr>
          <w:rFonts w:ascii="Times New Roman" w:eastAsia="Times New Roman" w:hAnsi="Times New Roman" w:cs="Times New Roman"/>
          <w:color w:val="000000"/>
          <w:sz w:val="24"/>
          <w:szCs w:val="24"/>
          <w:lang w:val="en-GB" w:eastAsia="nl-NL"/>
        </w:rPr>
        <w:t>philosophical theories</w:t>
      </w:r>
      <w:r w:rsidR="00604728">
        <w:rPr>
          <w:rFonts w:ascii="Times New Roman" w:eastAsia="Times New Roman" w:hAnsi="Times New Roman" w:cs="Times New Roman"/>
          <w:color w:val="000000"/>
          <w:sz w:val="24"/>
          <w:szCs w:val="24"/>
          <w:lang w:val="en-GB" w:eastAsia="nl-NL"/>
        </w:rPr>
        <w:t xml:space="preserve">. </w:t>
      </w:r>
      <w:r w:rsidRPr="009373DB">
        <w:rPr>
          <w:rFonts w:ascii="Times New Roman" w:eastAsia="Times New Roman" w:hAnsi="Times New Roman" w:cs="Times New Roman"/>
          <w:color w:val="000000"/>
          <w:sz w:val="24"/>
          <w:szCs w:val="24"/>
          <w:lang w:val="en-GB" w:eastAsia="nl-NL"/>
        </w:rPr>
        <w:t>To critically assess the</w:t>
      </w:r>
      <w:r w:rsidR="00E9604D">
        <w:rPr>
          <w:rFonts w:ascii="Times New Roman" w:eastAsia="Times New Roman" w:hAnsi="Times New Roman" w:cs="Times New Roman"/>
          <w:color w:val="000000"/>
          <w:sz w:val="24"/>
          <w:szCs w:val="24"/>
          <w:lang w:val="en-GB" w:eastAsia="nl-NL"/>
        </w:rPr>
        <w:t xml:space="preserve"> different theoretical claims, </w:t>
      </w:r>
      <w:r w:rsidRPr="009373DB">
        <w:rPr>
          <w:rFonts w:ascii="Times New Roman" w:eastAsia="Times New Roman" w:hAnsi="Times New Roman" w:cs="Times New Roman"/>
          <w:color w:val="000000"/>
          <w:sz w:val="24"/>
          <w:szCs w:val="24"/>
          <w:lang w:val="en-GB" w:eastAsia="nl-NL"/>
        </w:rPr>
        <w:t xml:space="preserve">three main texts of relevant philosophers will be analysed. In this thesis, </w:t>
      </w:r>
      <w:r w:rsidR="00D51B15">
        <w:rPr>
          <w:rFonts w:ascii="Times New Roman" w:eastAsia="Times New Roman" w:hAnsi="Times New Roman" w:cs="Times New Roman"/>
          <w:color w:val="000000"/>
          <w:sz w:val="24"/>
          <w:szCs w:val="24"/>
          <w:lang w:val="en-GB" w:eastAsia="nl-NL"/>
        </w:rPr>
        <w:t xml:space="preserve">the </w:t>
      </w:r>
      <w:r w:rsidR="00E9604D">
        <w:rPr>
          <w:rFonts w:ascii="Times New Roman" w:eastAsia="Times New Roman" w:hAnsi="Times New Roman" w:cs="Times New Roman"/>
          <w:color w:val="000000"/>
          <w:sz w:val="24"/>
          <w:szCs w:val="24"/>
          <w:lang w:val="en-GB" w:eastAsia="nl-NL"/>
        </w:rPr>
        <w:t>choice of the three theories</w:t>
      </w:r>
      <w:r w:rsidR="00D51B15">
        <w:rPr>
          <w:rFonts w:ascii="Times New Roman" w:eastAsia="Times New Roman" w:hAnsi="Times New Roman" w:cs="Times New Roman"/>
          <w:color w:val="000000"/>
          <w:sz w:val="24"/>
          <w:szCs w:val="24"/>
          <w:lang w:val="en-GB" w:eastAsia="nl-NL"/>
        </w:rPr>
        <w:t xml:space="preserve"> is based on a distinction made by Serena Parekh (2017). </w:t>
      </w:r>
      <w:r w:rsidR="006C34E9">
        <w:rPr>
          <w:rFonts w:ascii="Times New Roman" w:eastAsia="Times New Roman" w:hAnsi="Times New Roman" w:cs="Times New Roman"/>
          <w:color w:val="000000"/>
          <w:sz w:val="24"/>
          <w:szCs w:val="24"/>
          <w:lang w:val="en-GB" w:eastAsia="nl-NL"/>
        </w:rPr>
        <w:t xml:space="preserve">Parekh </w:t>
      </w:r>
      <w:r w:rsidR="00D51B15">
        <w:rPr>
          <w:rFonts w:ascii="Times New Roman" w:eastAsia="Times New Roman" w:hAnsi="Times New Roman" w:cs="Times New Roman"/>
          <w:color w:val="000000"/>
          <w:sz w:val="24"/>
          <w:szCs w:val="24"/>
          <w:lang w:val="en-GB" w:eastAsia="nl-NL"/>
        </w:rPr>
        <w:t xml:space="preserve">observes that there are different theories on refugee ethics in contemporary political philosophy. She makes </w:t>
      </w:r>
      <w:r w:rsidR="006C34E9">
        <w:rPr>
          <w:rFonts w:ascii="Times New Roman" w:eastAsia="Times New Roman" w:hAnsi="Times New Roman" w:cs="Times New Roman"/>
          <w:color w:val="000000"/>
          <w:sz w:val="24"/>
          <w:szCs w:val="24"/>
          <w:lang w:val="en-GB" w:eastAsia="nl-NL"/>
        </w:rPr>
        <w:t xml:space="preserve">a </w:t>
      </w:r>
      <w:r w:rsidR="00D51B15">
        <w:rPr>
          <w:rFonts w:ascii="Times New Roman" w:eastAsia="Times New Roman" w:hAnsi="Times New Roman" w:cs="Times New Roman"/>
          <w:color w:val="000000"/>
          <w:sz w:val="24"/>
          <w:szCs w:val="24"/>
          <w:lang w:val="en-GB" w:eastAsia="nl-NL"/>
        </w:rPr>
        <w:t xml:space="preserve">distinction between more minimal perspectives and more demanding perspectives on the moral obligations of states towards refugees. Miller is classified </w:t>
      </w:r>
      <w:r w:rsidRPr="009373DB">
        <w:rPr>
          <w:rFonts w:ascii="Times New Roman" w:eastAsia="Times New Roman" w:hAnsi="Times New Roman" w:cs="Times New Roman"/>
          <w:color w:val="000000"/>
          <w:sz w:val="24"/>
          <w:szCs w:val="24"/>
          <w:lang w:val="en-GB" w:eastAsia="nl-NL"/>
        </w:rPr>
        <w:t>among the minimal perspectives</w:t>
      </w:r>
      <w:r w:rsidR="006C34E9">
        <w:rPr>
          <w:rFonts w:ascii="Times New Roman" w:eastAsia="Times New Roman" w:hAnsi="Times New Roman" w:cs="Times New Roman"/>
          <w:color w:val="000000"/>
          <w:sz w:val="24"/>
          <w:szCs w:val="24"/>
          <w:lang w:val="en-GB" w:eastAsia="nl-NL"/>
        </w:rPr>
        <w:t xml:space="preserve">, together </w:t>
      </w:r>
      <w:r w:rsidRPr="009373DB">
        <w:rPr>
          <w:rFonts w:ascii="Times New Roman" w:eastAsia="Times New Roman" w:hAnsi="Times New Roman" w:cs="Times New Roman"/>
          <w:color w:val="000000"/>
          <w:sz w:val="24"/>
          <w:szCs w:val="24"/>
          <w:lang w:val="en-GB" w:eastAsia="nl-NL"/>
        </w:rPr>
        <w:t xml:space="preserve">with Wellman and Walzer. Benhabib, Carens, and Gibney </w:t>
      </w:r>
      <w:r w:rsidR="006C34E9">
        <w:rPr>
          <w:rFonts w:ascii="Times New Roman" w:eastAsia="Times New Roman" w:hAnsi="Times New Roman" w:cs="Times New Roman"/>
          <w:color w:val="000000"/>
          <w:sz w:val="24"/>
          <w:szCs w:val="24"/>
          <w:lang w:val="en-GB" w:eastAsia="nl-NL"/>
        </w:rPr>
        <w:t xml:space="preserve">are classified </w:t>
      </w:r>
      <w:r w:rsidRPr="009373DB">
        <w:rPr>
          <w:rFonts w:ascii="Times New Roman" w:eastAsia="Times New Roman" w:hAnsi="Times New Roman" w:cs="Times New Roman"/>
          <w:color w:val="000000"/>
          <w:sz w:val="24"/>
          <w:szCs w:val="24"/>
          <w:lang w:val="en-GB" w:eastAsia="nl-NL"/>
        </w:rPr>
        <w:t>among the more demanding perspectives</w:t>
      </w:r>
      <w:r w:rsidR="00992C87">
        <w:rPr>
          <w:rFonts w:ascii="Times New Roman" w:eastAsia="Times New Roman" w:hAnsi="Times New Roman" w:cs="Times New Roman"/>
          <w:color w:val="000000"/>
          <w:sz w:val="24"/>
          <w:szCs w:val="24"/>
          <w:lang w:val="en-GB" w:eastAsia="nl-NL"/>
        </w:rPr>
        <w:t xml:space="preserve"> (Parekh, 2017). </w:t>
      </w:r>
      <w:r w:rsidR="006C34E9">
        <w:rPr>
          <w:rFonts w:ascii="Times New Roman" w:eastAsia="Times New Roman" w:hAnsi="Times New Roman" w:cs="Times New Roman"/>
          <w:color w:val="000000"/>
          <w:sz w:val="24"/>
          <w:szCs w:val="24"/>
          <w:lang w:val="en-GB" w:eastAsia="nl-NL"/>
        </w:rPr>
        <w:t xml:space="preserve">This research follows </w:t>
      </w:r>
      <w:r w:rsidRPr="009373DB">
        <w:rPr>
          <w:rFonts w:ascii="Times New Roman" w:eastAsia="Times New Roman" w:hAnsi="Times New Roman" w:cs="Times New Roman"/>
          <w:color w:val="000000"/>
          <w:sz w:val="24"/>
          <w:szCs w:val="24"/>
          <w:lang w:val="en-GB" w:eastAsia="nl-NL"/>
        </w:rPr>
        <w:t xml:space="preserve">this classification, but will only focus on the theories of Miller, Benhabib, and Carens. </w:t>
      </w:r>
      <w:r w:rsidR="001F39FE">
        <w:rPr>
          <w:rFonts w:ascii="Times New Roman" w:eastAsia="Times New Roman" w:hAnsi="Times New Roman" w:cs="Times New Roman"/>
          <w:color w:val="000000"/>
          <w:sz w:val="24"/>
          <w:szCs w:val="24"/>
          <w:lang w:val="en-GB" w:eastAsia="nl-NL"/>
        </w:rPr>
        <w:t xml:space="preserve">The theories of </w:t>
      </w:r>
      <w:r w:rsidR="001F39FE" w:rsidRPr="009373DB">
        <w:rPr>
          <w:rFonts w:ascii="Times New Roman" w:eastAsia="Times New Roman" w:hAnsi="Times New Roman" w:cs="Times New Roman"/>
          <w:color w:val="000000"/>
          <w:sz w:val="24"/>
          <w:szCs w:val="24"/>
          <w:lang w:val="en-GB" w:eastAsia="nl-NL"/>
        </w:rPr>
        <w:t>Walzer, Wellman, and Gibney will not be</w:t>
      </w:r>
      <w:r w:rsidR="001F39FE">
        <w:rPr>
          <w:rFonts w:ascii="Times New Roman" w:eastAsia="Times New Roman" w:hAnsi="Times New Roman" w:cs="Times New Roman"/>
          <w:color w:val="000000"/>
          <w:sz w:val="24"/>
          <w:szCs w:val="24"/>
          <w:lang w:val="en-GB" w:eastAsia="nl-NL"/>
        </w:rPr>
        <w:t xml:space="preserve"> analyse</w:t>
      </w:r>
      <w:r w:rsidR="006C34E9">
        <w:rPr>
          <w:rFonts w:ascii="Times New Roman" w:eastAsia="Times New Roman" w:hAnsi="Times New Roman" w:cs="Times New Roman"/>
          <w:color w:val="000000"/>
          <w:sz w:val="24"/>
          <w:szCs w:val="24"/>
          <w:lang w:val="en-GB" w:eastAsia="nl-NL"/>
        </w:rPr>
        <w:t>d, as</w:t>
      </w:r>
      <w:r w:rsidR="001F39FE" w:rsidRPr="009373DB">
        <w:rPr>
          <w:rFonts w:ascii="Times New Roman" w:eastAsia="Times New Roman" w:hAnsi="Times New Roman" w:cs="Times New Roman"/>
          <w:color w:val="000000"/>
          <w:sz w:val="24"/>
          <w:szCs w:val="24"/>
          <w:lang w:val="en-GB" w:eastAsia="nl-NL"/>
        </w:rPr>
        <w:t xml:space="preserve"> th</w:t>
      </w:r>
      <w:r w:rsidR="001F39FE">
        <w:rPr>
          <w:rFonts w:ascii="Times New Roman" w:eastAsia="Times New Roman" w:hAnsi="Times New Roman" w:cs="Times New Roman"/>
          <w:color w:val="000000"/>
          <w:sz w:val="24"/>
          <w:szCs w:val="24"/>
          <w:lang w:val="en-GB" w:eastAsia="nl-NL"/>
        </w:rPr>
        <w:t xml:space="preserve">at would </w:t>
      </w:r>
      <w:r w:rsidR="006C34E9">
        <w:rPr>
          <w:rFonts w:ascii="Times New Roman" w:eastAsia="Times New Roman" w:hAnsi="Times New Roman" w:cs="Times New Roman"/>
          <w:color w:val="000000"/>
          <w:sz w:val="24"/>
          <w:szCs w:val="24"/>
          <w:lang w:val="en-GB" w:eastAsia="nl-NL"/>
        </w:rPr>
        <w:t>too greatly enlarge the scope for a</w:t>
      </w:r>
      <w:r w:rsidR="001F39FE">
        <w:rPr>
          <w:rFonts w:ascii="Times New Roman" w:eastAsia="Times New Roman" w:hAnsi="Times New Roman" w:cs="Times New Roman"/>
          <w:color w:val="000000"/>
          <w:sz w:val="24"/>
          <w:szCs w:val="24"/>
          <w:lang w:val="en-GB" w:eastAsia="nl-NL"/>
        </w:rPr>
        <w:t xml:space="preserve"> thesis.</w:t>
      </w:r>
      <w:r w:rsidR="00D16FC8">
        <w:rPr>
          <w:rFonts w:ascii="Times New Roman" w:eastAsia="Times New Roman" w:hAnsi="Times New Roman" w:cs="Times New Roman"/>
          <w:color w:val="000000"/>
          <w:sz w:val="24"/>
          <w:szCs w:val="24"/>
          <w:lang w:val="en-GB" w:eastAsia="nl-NL"/>
        </w:rPr>
        <w:t xml:space="preserve"> Although Walzer </w:t>
      </w:r>
      <w:r w:rsidR="00992C87">
        <w:rPr>
          <w:rFonts w:ascii="Times New Roman" w:eastAsia="Times New Roman" w:hAnsi="Times New Roman" w:cs="Times New Roman"/>
          <w:color w:val="000000"/>
          <w:sz w:val="24"/>
          <w:szCs w:val="24"/>
          <w:lang w:val="en-GB" w:eastAsia="nl-NL"/>
        </w:rPr>
        <w:t xml:space="preserve">was </w:t>
      </w:r>
      <w:r w:rsidR="00D16FC8">
        <w:rPr>
          <w:rFonts w:ascii="Times New Roman" w:eastAsia="Times New Roman" w:hAnsi="Times New Roman" w:cs="Times New Roman"/>
          <w:color w:val="000000"/>
          <w:sz w:val="24"/>
          <w:szCs w:val="24"/>
          <w:lang w:val="en-GB" w:eastAsia="nl-NL"/>
        </w:rPr>
        <w:t xml:space="preserve">the first </w:t>
      </w:r>
      <w:r w:rsidR="006C34E9">
        <w:rPr>
          <w:rFonts w:ascii="Times New Roman" w:eastAsia="Times New Roman" w:hAnsi="Times New Roman" w:cs="Times New Roman"/>
          <w:color w:val="000000"/>
          <w:sz w:val="24"/>
          <w:szCs w:val="24"/>
          <w:lang w:val="en-GB" w:eastAsia="nl-NL"/>
        </w:rPr>
        <w:t>researcher</w:t>
      </w:r>
      <w:r w:rsidR="00992C87">
        <w:rPr>
          <w:rFonts w:ascii="Times New Roman" w:eastAsia="Times New Roman" w:hAnsi="Times New Roman" w:cs="Times New Roman"/>
          <w:color w:val="000000"/>
          <w:sz w:val="24"/>
          <w:szCs w:val="24"/>
          <w:lang w:val="en-GB" w:eastAsia="nl-NL"/>
        </w:rPr>
        <w:t xml:space="preserve"> </w:t>
      </w:r>
      <w:r w:rsidR="00D16FC8">
        <w:rPr>
          <w:rFonts w:ascii="Times New Roman" w:eastAsia="Times New Roman" w:hAnsi="Times New Roman" w:cs="Times New Roman"/>
          <w:color w:val="000000"/>
          <w:sz w:val="24"/>
          <w:szCs w:val="24"/>
          <w:lang w:val="en-GB" w:eastAsia="nl-NL"/>
        </w:rPr>
        <w:t xml:space="preserve">who wrote on the ethics of refugees in the contemporary debate, his work </w:t>
      </w:r>
      <w:r w:rsidR="00D16FC8">
        <w:rPr>
          <w:rFonts w:ascii="Times New Roman" w:eastAsia="Times New Roman" w:hAnsi="Times New Roman" w:cs="Times New Roman"/>
          <w:i/>
          <w:iCs/>
          <w:color w:val="000000"/>
          <w:sz w:val="24"/>
          <w:szCs w:val="24"/>
          <w:lang w:val="en-GB" w:eastAsia="nl-NL"/>
        </w:rPr>
        <w:t>Spheres of Ju</w:t>
      </w:r>
      <w:r w:rsidR="00992C87">
        <w:rPr>
          <w:rFonts w:ascii="Times New Roman" w:eastAsia="Times New Roman" w:hAnsi="Times New Roman" w:cs="Times New Roman"/>
          <w:i/>
          <w:iCs/>
          <w:color w:val="000000"/>
          <w:sz w:val="24"/>
          <w:szCs w:val="24"/>
          <w:lang w:val="en-GB" w:eastAsia="nl-NL"/>
        </w:rPr>
        <w:t>stice</w:t>
      </w:r>
      <w:r w:rsidR="00D16FC8">
        <w:rPr>
          <w:rFonts w:ascii="Times New Roman" w:eastAsia="Times New Roman" w:hAnsi="Times New Roman" w:cs="Times New Roman"/>
          <w:i/>
          <w:iCs/>
          <w:color w:val="000000"/>
          <w:sz w:val="24"/>
          <w:szCs w:val="24"/>
          <w:lang w:val="en-GB" w:eastAsia="nl-NL"/>
        </w:rPr>
        <w:t xml:space="preserve"> </w:t>
      </w:r>
      <w:r w:rsidR="00D16FC8">
        <w:rPr>
          <w:rFonts w:ascii="Times New Roman" w:eastAsia="Times New Roman" w:hAnsi="Times New Roman" w:cs="Times New Roman"/>
          <w:color w:val="000000"/>
          <w:sz w:val="24"/>
          <w:szCs w:val="24"/>
          <w:lang w:val="en-GB" w:eastAsia="nl-NL"/>
        </w:rPr>
        <w:t xml:space="preserve">examines </w:t>
      </w:r>
      <w:r w:rsidR="006C34E9">
        <w:rPr>
          <w:rFonts w:ascii="Times New Roman" w:eastAsia="Times New Roman" w:hAnsi="Times New Roman" w:cs="Times New Roman"/>
          <w:color w:val="000000"/>
          <w:sz w:val="24"/>
          <w:szCs w:val="24"/>
          <w:lang w:val="en-GB" w:eastAsia="nl-NL"/>
        </w:rPr>
        <w:t>the topic of refugee ethics only briefly</w:t>
      </w:r>
      <w:r w:rsidR="00D71FC0">
        <w:rPr>
          <w:rFonts w:ascii="Times New Roman" w:eastAsia="Times New Roman" w:hAnsi="Times New Roman" w:cs="Times New Roman"/>
          <w:color w:val="000000"/>
          <w:sz w:val="24"/>
          <w:szCs w:val="24"/>
          <w:lang w:val="en-GB" w:eastAsia="nl-NL"/>
        </w:rPr>
        <w:t xml:space="preserve"> (Parekh, 2017)</w:t>
      </w:r>
      <w:r w:rsidR="006C34E9">
        <w:rPr>
          <w:rFonts w:ascii="Times New Roman" w:eastAsia="Times New Roman" w:hAnsi="Times New Roman" w:cs="Times New Roman"/>
          <w:color w:val="000000"/>
          <w:sz w:val="24"/>
          <w:szCs w:val="24"/>
          <w:lang w:val="en-GB" w:eastAsia="nl-NL"/>
        </w:rPr>
        <w:t xml:space="preserve">. Miller’s theory is better choice, because his theory is in line with the theory of Walzer and is more focused </w:t>
      </w:r>
      <w:r w:rsidR="00667AEB">
        <w:rPr>
          <w:rFonts w:ascii="Times New Roman" w:eastAsia="Times New Roman" w:hAnsi="Times New Roman" w:cs="Times New Roman"/>
          <w:color w:val="000000"/>
          <w:sz w:val="24"/>
          <w:szCs w:val="24"/>
          <w:lang w:val="en-GB" w:eastAsia="nl-NL"/>
        </w:rPr>
        <w:t xml:space="preserve">on the ethics of immigration and refugees. </w:t>
      </w:r>
      <w:r w:rsidRPr="009373DB">
        <w:rPr>
          <w:rFonts w:ascii="Times New Roman" w:eastAsia="Times New Roman" w:hAnsi="Times New Roman" w:cs="Times New Roman"/>
          <w:color w:val="000000"/>
          <w:sz w:val="24"/>
          <w:szCs w:val="24"/>
          <w:lang w:val="en-GB" w:eastAsia="nl-NL"/>
        </w:rPr>
        <w:t>The order in which the different theories are analysed is</w:t>
      </w:r>
      <w:r w:rsidR="00667AEB">
        <w:rPr>
          <w:rFonts w:ascii="Times New Roman" w:eastAsia="Times New Roman" w:hAnsi="Times New Roman" w:cs="Times New Roman"/>
          <w:color w:val="000000"/>
          <w:sz w:val="24"/>
          <w:szCs w:val="24"/>
          <w:lang w:val="en-GB" w:eastAsia="nl-NL"/>
        </w:rPr>
        <w:t xml:space="preserve"> as follows:</w:t>
      </w:r>
      <w:r w:rsidR="00D51B15">
        <w:rPr>
          <w:rFonts w:ascii="Times New Roman" w:eastAsia="Times New Roman" w:hAnsi="Times New Roman" w:cs="Times New Roman"/>
          <w:color w:val="000000"/>
          <w:sz w:val="24"/>
          <w:szCs w:val="24"/>
          <w:lang w:val="en-GB" w:eastAsia="nl-NL"/>
        </w:rPr>
        <w:t xml:space="preserve"> </w:t>
      </w:r>
      <w:r w:rsidRPr="009373DB">
        <w:rPr>
          <w:rFonts w:ascii="Times New Roman" w:eastAsia="Times New Roman" w:hAnsi="Times New Roman" w:cs="Times New Roman"/>
          <w:color w:val="000000"/>
          <w:sz w:val="24"/>
          <w:szCs w:val="24"/>
          <w:lang w:val="en-GB" w:eastAsia="nl-NL"/>
        </w:rPr>
        <w:t>first the theory of Miller, then</w:t>
      </w:r>
      <w:r w:rsidR="00667AEB">
        <w:rPr>
          <w:rFonts w:ascii="Times New Roman" w:eastAsia="Times New Roman" w:hAnsi="Times New Roman" w:cs="Times New Roman"/>
          <w:color w:val="000000"/>
          <w:sz w:val="24"/>
          <w:szCs w:val="24"/>
          <w:lang w:val="en-GB" w:eastAsia="nl-NL"/>
        </w:rPr>
        <w:t xml:space="preserve"> of</w:t>
      </w:r>
      <w:r w:rsidRPr="009373DB">
        <w:rPr>
          <w:rFonts w:ascii="Times New Roman" w:eastAsia="Times New Roman" w:hAnsi="Times New Roman" w:cs="Times New Roman"/>
          <w:color w:val="000000"/>
          <w:sz w:val="24"/>
          <w:szCs w:val="24"/>
          <w:lang w:val="en-GB" w:eastAsia="nl-NL"/>
        </w:rPr>
        <w:t xml:space="preserve"> Benhabib, and last</w:t>
      </w:r>
      <w:r w:rsidR="00667AEB">
        <w:rPr>
          <w:rFonts w:ascii="Times New Roman" w:eastAsia="Times New Roman" w:hAnsi="Times New Roman" w:cs="Times New Roman"/>
          <w:color w:val="000000"/>
          <w:sz w:val="24"/>
          <w:szCs w:val="24"/>
          <w:lang w:val="en-GB" w:eastAsia="nl-NL"/>
        </w:rPr>
        <w:t>ly of</w:t>
      </w:r>
      <w:r w:rsidRPr="009373DB">
        <w:rPr>
          <w:rFonts w:ascii="Times New Roman" w:eastAsia="Times New Roman" w:hAnsi="Times New Roman" w:cs="Times New Roman"/>
          <w:color w:val="000000"/>
          <w:sz w:val="24"/>
          <w:szCs w:val="24"/>
          <w:lang w:val="en-GB" w:eastAsia="nl-NL"/>
        </w:rPr>
        <w:t xml:space="preserve"> Carens. This order </w:t>
      </w:r>
      <w:r w:rsidR="00E9604D">
        <w:rPr>
          <w:rFonts w:ascii="Times New Roman" w:eastAsia="Times New Roman" w:hAnsi="Times New Roman" w:cs="Times New Roman"/>
          <w:color w:val="000000"/>
          <w:sz w:val="24"/>
          <w:szCs w:val="24"/>
          <w:lang w:val="en-GB" w:eastAsia="nl-NL"/>
        </w:rPr>
        <w:t>reflects the distinction between the theories regarding the way the authors dealt with the discussed tension of this thesis.</w:t>
      </w:r>
      <w:r w:rsidR="00D16FC8">
        <w:rPr>
          <w:rFonts w:ascii="Times New Roman" w:eastAsia="Times New Roman" w:hAnsi="Times New Roman" w:cs="Times New Roman"/>
          <w:color w:val="000000"/>
          <w:sz w:val="24"/>
          <w:szCs w:val="24"/>
          <w:lang w:val="en-GB" w:eastAsia="nl-NL"/>
        </w:rPr>
        <w:t xml:space="preserve"> </w:t>
      </w:r>
    </w:p>
    <w:p w14:paraId="4D2FDFC1" w14:textId="43C9EF1A" w:rsidR="00E211B7" w:rsidRDefault="00382D76" w:rsidP="00A70B51">
      <w:pPr>
        <w:shd w:val="clear" w:color="auto" w:fill="FFFFFF"/>
        <w:spacing w:after="0"/>
        <w:ind w:firstLine="708"/>
        <w:rPr>
          <w:rFonts w:ascii="Times New Roman" w:eastAsia="Times New Roman" w:hAnsi="Times New Roman" w:cs="Times New Roman"/>
          <w:color w:val="000000"/>
          <w:sz w:val="24"/>
          <w:szCs w:val="24"/>
          <w:lang w:val="en-GB" w:eastAsia="nl-NL"/>
        </w:rPr>
      </w:pPr>
      <w:r w:rsidRPr="009373DB">
        <w:rPr>
          <w:rFonts w:ascii="Times New Roman" w:eastAsia="Times New Roman" w:hAnsi="Times New Roman" w:cs="Times New Roman"/>
          <w:color w:val="000000"/>
          <w:sz w:val="24"/>
          <w:szCs w:val="24"/>
          <w:lang w:val="en-GB" w:eastAsia="nl-NL"/>
        </w:rPr>
        <w:t xml:space="preserve">Another reason to choose these three theories is that they </w:t>
      </w:r>
      <w:r w:rsidR="00667AEB">
        <w:rPr>
          <w:rFonts w:ascii="Times New Roman" w:eastAsia="Times New Roman" w:hAnsi="Times New Roman" w:cs="Times New Roman"/>
          <w:color w:val="000000"/>
          <w:sz w:val="24"/>
          <w:szCs w:val="24"/>
          <w:lang w:val="en-GB" w:eastAsia="nl-NL"/>
        </w:rPr>
        <w:t xml:space="preserve">are all based on different </w:t>
      </w:r>
      <w:r w:rsidRPr="009373DB">
        <w:rPr>
          <w:rFonts w:ascii="Times New Roman" w:eastAsia="Times New Roman" w:hAnsi="Times New Roman" w:cs="Times New Roman"/>
          <w:color w:val="000000"/>
          <w:sz w:val="24"/>
          <w:szCs w:val="24"/>
          <w:lang w:val="en-GB" w:eastAsia="nl-NL"/>
        </w:rPr>
        <w:t xml:space="preserve">philosophical viewpoints. Miller takes </w:t>
      </w:r>
      <w:r w:rsidR="00667AEB">
        <w:rPr>
          <w:rFonts w:ascii="Times New Roman" w:eastAsia="Times New Roman" w:hAnsi="Times New Roman" w:cs="Times New Roman"/>
          <w:color w:val="000000"/>
          <w:sz w:val="24"/>
          <w:szCs w:val="24"/>
          <w:lang w:val="en-GB" w:eastAsia="nl-NL"/>
        </w:rPr>
        <w:t xml:space="preserve">on </w:t>
      </w:r>
      <w:r w:rsidRPr="009373DB">
        <w:rPr>
          <w:rFonts w:ascii="Times New Roman" w:eastAsia="Times New Roman" w:hAnsi="Times New Roman" w:cs="Times New Roman"/>
          <w:color w:val="000000"/>
          <w:sz w:val="24"/>
          <w:szCs w:val="24"/>
          <w:lang w:val="en-GB" w:eastAsia="nl-NL"/>
        </w:rPr>
        <w:t>a nationalist, communitarian approach</w:t>
      </w:r>
      <w:r w:rsidR="004C621E">
        <w:rPr>
          <w:rFonts w:ascii="Times New Roman" w:eastAsia="Times New Roman" w:hAnsi="Times New Roman" w:cs="Times New Roman"/>
          <w:color w:val="000000"/>
          <w:sz w:val="24"/>
          <w:szCs w:val="24"/>
          <w:lang w:val="en-GB" w:eastAsia="nl-NL"/>
        </w:rPr>
        <w:t xml:space="preserve"> </w:t>
      </w:r>
      <w:r w:rsidR="00667AEB">
        <w:rPr>
          <w:rFonts w:ascii="Times New Roman" w:eastAsia="Times New Roman" w:hAnsi="Times New Roman" w:cs="Times New Roman"/>
          <w:color w:val="000000"/>
          <w:sz w:val="24"/>
          <w:szCs w:val="24"/>
          <w:lang w:val="en-GB" w:eastAsia="nl-NL"/>
        </w:rPr>
        <w:t>by</w:t>
      </w:r>
      <w:r w:rsidR="004C621E">
        <w:rPr>
          <w:rFonts w:ascii="Times New Roman" w:eastAsia="Times New Roman" w:hAnsi="Times New Roman" w:cs="Times New Roman"/>
          <w:color w:val="000000"/>
          <w:sz w:val="24"/>
          <w:szCs w:val="24"/>
          <w:lang w:val="en-GB" w:eastAsia="nl-NL"/>
        </w:rPr>
        <w:t xml:space="preserve"> focusing</w:t>
      </w:r>
      <w:r w:rsidRPr="009373DB">
        <w:rPr>
          <w:rFonts w:ascii="Times New Roman" w:eastAsia="Times New Roman" w:hAnsi="Times New Roman" w:cs="Times New Roman"/>
          <w:color w:val="000000"/>
          <w:sz w:val="24"/>
          <w:szCs w:val="24"/>
          <w:lang w:val="en-GB" w:eastAsia="nl-NL"/>
        </w:rPr>
        <w:t xml:space="preserve"> on the rights of a political community and the threat of</w:t>
      </w:r>
      <w:r w:rsidR="00992C87">
        <w:rPr>
          <w:rFonts w:ascii="Times New Roman" w:eastAsia="Times New Roman" w:hAnsi="Times New Roman" w:cs="Times New Roman"/>
          <w:color w:val="000000"/>
          <w:sz w:val="24"/>
          <w:szCs w:val="24"/>
          <w:lang w:val="en-GB" w:eastAsia="nl-NL"/>
        </w:rPr>
        <w:t xml:space="preserve"> migrants and refugees </w:t>
      </w:r>
      <w:r w:rsidRPr="009373DB">
        <w:rPr>
          <w:rFonts w:ascii="Times New Roman" w:eastAsia="Times New Roman" w:hAnsi="Times New Roman" w:cs="Times New Roman"/>
          <w:color w:val="000000"/>
          <w:sz w:val="24"/>
          <w:szCs w:val="24"/>
          <w:lang w:val="en-GB" w:eastAsia="nl-NL"/>
        </w:rPr>
        <w:t xml:space="preserve">to political </w:t>
      </w:r>
      <w:r w:rsidRPr="009373DB">
        <w:rPr>
          <w:rFonts w:ascii="Times New Roman" w:eastAsia="Times New Roman" w:hAnsi="Times New Roman" w:cs="Times New Roman"/>
          <w:color w:val="000000"/>
          <w:sz w:val="24"/>
          <w:szCs w:val="24"/>
          <w:lang w:val="en-GB" w:eastAsia="nl-NL"/>
        </w:rPr>
        <w:lastRenderedPageBreak/>
        <w:t xml:space="preserve">communities. Benhabib on the other hand, argues from a deliberative democracy perspective </w:t>
      </w:r>
      <w:r w:rsidR="004C621E">
        <w:rPr>
          <w:rFonts w:ascii="Times New Roman" w:eastAsia="Times New Roman" w:hAnsi="Times New Roman" w:cs="Times New Roman"/>
          <w:color w:val="000000"/>
          <w:sz w:val="24"/>
          <w:szCs w:val="24"/>
          <w:lang w:val="en-GB" w:eastAsia="nl-NL"/>
        </w:rPr>
        <w:t xml:space="preserve">and </w:t>
      </w:r>
      <w:r w:rsidRPr="009373DB">
        <w:rPr>
          <w:rFonts w:ascii="Times New Roman" w:eastAsia="Times New Roman" w:hAnsi="Times New Roman" w:cs="Times New Roman"/>
          <w:color w:val="000000"/>
          <w:sz w:val="24"/>
          <w:szCs w:val="24"/>
          <w:lang w:val="en-GB" w:eastAsia="nl-NL"/>
        </w:rPr>
        <w:t>asks the question</w:t>
      </w:r>
      <w:r w:rsidR="00667AEB">
        <w:rPr>
          <w:rFonts w:ascii="Times New Roman" w:eastAsia="Times New Roman" w:hAnsi="Times New Roman" w:cs="Times New Roman"/>
          <w:color w:val="000000"/>
          <w:sz w:val="24"/>
          <w:szCs w:val="24"/>
          <w:lang w:val="en-GB" w:eastAsia="nl-NL"/>
        </w:rPr>
        <w:t xml:space="preserve"> of</w:t>
      </w:r>
      <w:r w:rsidRPr="009373DB">
        <w:rPr>
          <w:rFonts w:ascii="Times New Roman" w:eastAsia="Times New Roman" w:hAnsi="Times New Roman" w:cs="Times New Roman"/>
          <w:color w:val="000000"/>
          <w:sz w:val="24"/>
          <w:szCs w:val="24"/>
          <w:lang w:val="en-GB" w:eastAsia="nl-NL"/>
        </w:rPr>
        <w:t xml:space="preserve"> how</w:t>
      </w:r>
      <w:r w:rsidR="00992C87">
        <w:rPr>
          <w:rFonts w:ascii="Times New Roman" w:eastAsia="Times New Roman" w:hAnsi="Times New Roman" w:cs="Times New Roman"/>
          <w:color w:val="000000"/>
          <w:sz w:val="24"/>
          <w:szCs w:val="24"/>
          <w:lang w:val="en-GB" w:eastAsia="nl-NL"/>
        </w:rPr>
        <w:t xml:space="preserve"> refugees and asylum-seekers</w:t>
      </w:r>
      <w:r w:rsidRPr="009373DB">
        <w:rPr>
          <w:rFonts w:ascii="Times New Roman" w:eastAsia="Times New Roman" w:hAnsi="Times New Roman" w:cs="Times New Roman"/>
          <w:color w:val="000000"/>
          <w:sz w:val="24"/>
          <w:szCs w:val="24"/>
          <w:lang w:val="en-GB" w:eastAsia="nl-NL"/>
        </w:rPr>
        <w:t xml:space="preserve"> could also </w:t>
      </w:r>
      <w:r w:rsidR="00D51B15">
        <w:rPr>
          <w:rFonts w:ascii="Times New Roman" w:eastAsia="Times New Roman" w:hAnsi="Times New Roman" w:cs="Times New Roman"/>
          <w:color w:val="000000"/>
          <w:sz w:val="24"/>
          <w:szCs w:val="24"/>
          <w:lang w:val="en-GB" w:eastAsia="nl-NL"/>
        </w:rPr>
        <w:t>be included in</w:t>
      </w:r>
      <w:r w:rsidRPr="009373DB">
        <w:rPr>
          <w:rFonts w:ascii="Times New Roman" w:eastAsia="Times New Roman" w:hAnsi="Times New Roman" w:cs="Times New Roman"/>
          <w:color w:val="000000"/>
          <w:sz w:val="24"/>
          <w:szCs w:val="24"/>
          <w:lang w:val="en-GB" w:eastAsia="nl-NL"/>
        </w:rPr>
        <w:t xml:space="preserve"> the deliberation even if </w:t>
      </w:r>
      <w:r w:rsidR="00992C87">
        <w:rPr>
          <w:rFonts w:ascii="Times New Roman" w:eastAsia="Times New Roman" w:hAnsi="Times New Roman" w:cs="Times New Roman"/>
          <w:color w:val="000000"/>
          <w:sz w:val="24"/>
          <w:szCs w:val="24"/>
          <w:lang w:val="en-GB" w:eastAsia="nl-NL"/>
        </w:rPr>
        <w:t>they</w:t>
      </w:r>
      <w:r w:rsidRPr="009373DB">
        <w:rPr>
          <w:rFonts w:ascii="Times New Roman" w:eastAsia="Times New Roman" w:hAnsi="Times New Roman" w:cs="Times New Roman"/>
          <w:color w:val="000000"/>
          <w:sz w:val="24"/>
          <w:szCs w:val="24"/>
          <w:lang w:val="en-GB" w:eastAsia="nl-NL"/>
        </w:rPr>
        <w:t xml:space="preserve"> </w:t>
      </w:r>
      <w:r w:rsidR="00D51B15">
        <w:rPr>
          <w:rFonts w:ascii="Times New Roman" w:eastAsia="Times New Roman" w:hAnsi="Times New Roman" w:cs="Times New Roman"/>
          <w:color w:val="000000"/>
          <w:sz w:val="24"/>
          <w:szCs w:val="24"/>
          <w:lang w:val="en-GB" w:eastAsia="nl-NL"/>
        </w:rPr>
        <w:t>cannot participate in</w:t>
      </w:r>
      <w:r w:rsidRPr="009373DB">
        <w:rPr>
          <w:rFonts w:ascii="Times New Roman" w:eastAsia="Times New Roman" w:hAnsi="Times New Roman" w:cs="Times New Roman"/>
          <w:color w:val="000000"/>
          <w:sz w:val="24"/>
          <w:szCs w:val="24"/>
          <w:lang w:val="en-GB" w:eastAsia="nl-NL"/>
        </w:rPr>
        <w:t xml:space="preserve"> </w:t>
      </w:r>
      <w:r w:rsidR="00667AEB">
        <w:rPr>
          <w:rFonts w:ascii="Times New Roman" w:eastAsia="Times New Roman" w:hAnsi="Times New Roman" w:cs="Times New Roman"/>
          <w:color w:val="000000"/>
          <w:sz w:val="24"/>
          <w:szCs w:val="24"/>
          <w:lang w:val="en-GB" w:eastAsia="nl-NL"/>
        </w:rPr>
        <w:t>it</w:t>
      </w:r>
      <w:r w:rsidRPr="009373DB">
        <w:rPr>
          <w:rFonts w:ascii="Times New Roman" w:eastAsia="Times New Roman" w:hAnsi="Times New Roman" w:cs="Times New Roman"/>
          <w:color w:val="000000"/>
          <w:sz w:val="24"/>
          <w:szCs w:val="24"/>
          <w:lang w:val="en-GB" w:eastAsia="nl-NL"/>
        </w:rPr>
        <w:t>.</w:t>
      </w:r>
      <w:r w:rsidR="00667AEB">
        <w:rPr>
          <w:rFonts w:ascii="Times New Roman" w:eastAsia="Times New Roman" w:hAnsi="Times New Roman" w:cs="Times New Roman"/>
          <w:color w:val="000000"/>
          <w:sz w:val="24"/>
          <w:szCs w:val="24"/>
          <w:lang w:val="en-GB" w:eastAsia="nl-NL"/>
        </w:rPr>
        <w:t xml:space="preserve"> </w:t>
      </w:r>
      <w:r w:rsidRPr="009373DB">
        <w:rPr>
          <w:rFonts w:ascii="Times New Roman" w:eastAsia="Times New Roman" w:hAnsi="Times New Roman" w:cs="Times New Roman"/>
          <w:color w:val="000000"/>
          <w:sz w:val="24"/>
          <w:szCs w:val="24"/>
          <w:lang w:val="en-GB" w:eastAsia="nl-NL"/>
        </w:rPr>
        <w:t xml:space="preserve">Carens </w:t>
      </w:r>
      <w:r w:rsidR="00D51B15">
        <w:rPr>
          <w:rFonts w:ascii="Times New Roman" w:eastAsia="Times New Roman" w:hAnsi="Times New Roman" w:cs="Times New Roman"/>
          <w:color w:val="000000"/>
          <w:sz w:val="24"/>
          <w:szCs w:val="24"/>
          <w:lang w:val="en-GB" w:eastAsia="nl-NL"/>
        </w:rPr>
        <w:t>takes</w:t>
      </w:r>
      <w:r w:rsidR="00667AEB">
        <w:rPr>
          <w:rFonts w:ascii="Times New Roman" w:eastAsia="Times New Roman" w:hAnsi="Times New Roman" w:cs="Times New Roman"/>
          <w:color w:val="000000"/>
          <w:sz w:val="24"/>
          <w:szCs w:val="24"/>
          <w:lang w:val="en-GB" w:eastAsia="nl-NL"/>
        </w:rPr>
        <w:t xml:space="preserve"> on yet</w:t>
      </w:r>
      <w:r w:rsidR="00D51B15">
        <w:rPr>
          <w:rFonts w:ascii="Times New Roman" w:eastAsia="Times New Roman" w:hAnsi="Times New Roman" w:cs="Times New Roman"/>
          <w:color w:val="000000"/>
          <w:sz w:val="24"/>
          <w:szCs w:val="24"/>
          <w:lang w:val="en-GB" w:eastAsia="nl-NL"/>
        </w:rPr>
        <w:t xml:space="preserve"> another approach</w:t>
      </w:r>
      <w:r w:rsidR="00667AEB">
        <w:rPr>
          <w:rFonts w:ascii="Times New Roman" w:eastAsia="Times New Roman" w:hAnsi="Times New Roman" w:cs="Times New Roman"/>
          <w:color w:val="000000"/>
          <w:sz w:val="24"/>
          <w:szCs w:val="24"/>
          <w:lang w:val="en-GB" w:eastAsia="nl-NL"/>
        </w:rPr>
        <w:t xml:space="preserve">. By problematizing the tension between the liberal </w:t>
      </w:r>
      <w:r w:rsidR="00D51B15">
        <w:rPr>
          <w:rFonts w:ascii="Times New Roman" w:eastAsia="Times New Roman" w:hAnsi="Times New Roman" w:cs="Times New Roman"/>
          <w:color w:val="000000"/>
          <w:sz w:val="24"/>
          <w:szCs w:val="24"/>
          <w:lang w:val="en-GB" w:eastAsia="nl-NL"/>
        </w:rPr>
        <w:t>autonomy of democratic states and the</w:t>
      </w:r>
      <w:r w:rsidR="002E63A4">
        <w:rPr>
          <w:rFonts w:ascii="Times New Roman" w:eastAsia="Times New Roman" w:hAnsi="Times New Roman" w:cs="Times New Roman"/>
          <w:color w:val="000000"/>
          <w:sz w:val="24"/>
          <w:szCs w:val="24"/>
          <w:lang w:val="en-GB" w:eastAsia="nl-NL"/>
        </w:rPr>
        <w:t xml:space="preserve"> universal human rights </w:t>
      </w:r>
      <w:r w:rsidR="004C621E">
        <w:rPr>
          <w:rFonts w:ascii="Times New Roman" w:eastAsia="Times New Roman" w:hAnsi="Times New Roman" w:cs="Times New Roman"/>
          <w:color w:val="000000"/>
          <w:sz w:val="24"/>
          <w:szCs w:val="24"/>
          <w:lang w:val="en-GB" w:eastAsia="nl-NL"/>
        </w:rPr>
        <w:t>of</w:t>
      </w:r>
      <w:r w:rsidR="002E63A4">
        <w:rPr>
          <w:rFonts w:ascii="Times New Roman" w:eastAsia="Times New Roman" w:hAnsi="Times New Roman" w:cs="Times New Roman"/>
          <w:color w:val="000000"/>
          <w:sz w:val="24"/>
          <w:szCs w:val="24"/>
          <w:lang w:val="en-GB" w:eastAsia="nl-NL"/>
        </w:rPr>
        <w:t xml:space="preserve"> all human beings</w:t>
      </w:r>
      <w:r w:rsidR="00667AEB">
        <w:rPr>
          <w:rFonts w:ascii="Times New Roman" w:eastAsia="Times New Roman" w:hAnsi="Times New Roman" w:cs="Times New Roman"/>
          <w:color w:val="000000"/>
          <w:sz w:val="24"/>
          <w:szCs w:val="24"/>
          <w:lang w:val="en-GB" w:eastAsia="nl-NL"/>
        </w:rPr>
        <w:t>, he presents his claims from a liberal perspective</w:t>
      </w:r>
      <w:r w:rsidR="002E63A4">
        <w:rPr>
          <w:rFonts w:ascii="Times New Roman" w:eastAsia="Times New Roman" w:hAnsi="Times New Roman" w:cs="Times New Roman"/>
          <w:color w:val="000000"/>
          <w:sz w:val="24"/>
          <w:szCs w:val="24"/>
          <w:lang w:val="en-GB" w:eastAsia="nl-NL"/>
        </w:rPr>
        <w:t>.</w:t>
      </w:r>
      <w:r w:rsidR="00D16FC8">
        <w:rPr>
          <w:rFonts w:ascii="Times New Roman" w:eastAsia="Times New Roman" w:hAnsi="Times New Roman" w:cs="Times New Roman"/>
          <w:color w:val="000000"/>
          <w:sz w:val="24"/>
          <w:szCs w:val="24"/>
          <w:lang w:val="en-GB" w:eastAsia="nl-NL"/>
        </w:rPr>
        <w:t xml:space="preserve"> These three theori</w:t>
      </w:r>
      <w:r w:rsidR="009F5C28">
        <w:rPr>
          <w:rFonts w:ascii="Times New Roman" w:eastAsia="Times New Roman" w:hAnsi="Times New Roman" w:cs="Times New Roman"/>
          <w:color w:val="000000"/>
          <w:sz w:val="24"/>
          <w:szCs w:val="24"/>
          <w:lang w:val="en-GB" w:eastAsia="nl-NL"/>
        </w:rPr>
        <w:t xml:space="preserve">es </w:t>
      </w:r>
      <w:r w:rsidR="00D16FC8">
        <w:rPr>
          <w:rFonts w:ascii="Times New Roman" w:eastAsia="Times New Roman" w:hAnsi="Times New Roman" w:cs="Times New Roman"/>
          <w:color w:val="000000"/>
          <w:sz w:val="24"/>
          <w:szCs w:val="24"/>
          <w:lang w:val="en-GB" w:eastAsia="nl-NL"/>
        </w:rPr>
        <w:t xml:space="preserve">are extensively </w:t>
      </w:r>
      <w:r w:rsidR="00667AEB">
        <w:rPr>
          <w:rFonts w:ascii="Times New Roman" w:eastAsia="Times New Roman" w:hAnsi="Times New Roman" w:cs="Times New Roman"/>
          <w:color w:val="000000"/>
          <w:sz w:val="24"/>
          <w:szCs w:val="24"/>
          <w:lang w:val="en-GB" w:eastAsia="nl-NL"/>
        </w:rPr>
        <w:t>clarified</w:t>
      </w:r>
      <w:r w:rsidR="009F5C28">
        <w:rPr>
          <w:rFonts w:ascii="Times New Roman" w:eastAsia="Times New Roman" w:hAnsi="Times New Roman" w:cs="Times New Roman"/>
          <w:color w:val="000000"/>
          <w:sz w:val="24"/>
          <w:szCs w:val="24"/>
          <w:lang w:val="en-GB" w:eastAsia="nl-NL"/>
        </w:rPr>
        <w:t xml:space="preserve"> by the</w:t>
      </w:r>
      <w:r w:rsidR="00992C87">
        <w:rPr>
          <w:rFonts w:ascii="Times New Roman" w:eastAsia="Times New Roman" w:hAnsi="Times New Roman" w:cs="Times New Roman"/>
          <w:color w:val="000000"/>
          <w:sz w:val="24"/>
          <w:szCs w:val="24"/>
          <w:lang w:val="en-GB" w:eastAsia="nl-NL"/>
        </w:rPr>
        <w:t xml:space="preserve"> </w:t>
      </w:r>
      <w:r w:rsidR="009F5C28">
        <w:rPr>
          <w:rFonts w:ascii="Times New Roman" w:eastAsia="Times New Roman" w:hAnsi="Times New Roman" w:cs="Times New Roman"/>
          <w:color w:val="000000"/>
          <w:sz w:val="24"/>
          <w:szCs w:val="24"/>
          <w:lang w:val="en-GB" w:eastAsia="nl-NL"/>
        </w:rPr>
        <w:t>theorist</w:t>
      </w:r>
      <w:r w:rsidR="00992C87">
        <w:rPr>
          <w:rFonts w:ascii="Times New Roman" w:eastAsia="Times New Roman" w:hAnsi="Times New Roman" w:cs="Times New Roman"/>
          <w:color w:val="000000"/>
          <w:sz w:val="24"/>
          <w:szCs w:val="24"/>
          <w:lang w:val="en-GB" w:eastAsia="nl-NL"/>
        </w:rPr>
        <w:t>s</w:t>
      </w:r>
      <w:r w:rsidR="009F5C28">
        <w:rPr>
          <w:rFonts w:ascii="Times New Roman" w:eastAsia="Times New Roman" w:hAnsi="Times New Roman" w:cs="Times New Roman"/>
          <w:color w:val="000000"/>
          <w:sz w:val="24"/>
          <w:szCs w:val="24"/>
          <w:lang w:val="en-GB" w:eastAsia="nl-NL"/>
        </w:rPr>
        <w:t xml:space="preserve"> in their own books. David Miller</w:t>
      </w:r>
      <w:r w:rsidR="00D16FC8" w:rsidRPr="009373DB">
        <w:rPr>
          <w:rFonts w:ascii="Times New Roman" w:eastAsia="Times New Roman" w:hAnsi="Times New Roman" w:cs="Times New Roman"/>
          <w:color w:val="000000"/>
          <w:sz w:val="24"/>
          <w:szCs w:val="24"/>
          <w:lang w:val="en-GB" w:eastAsia="nl-NL"/>
        </w:rPr>
        <w:t xml:space="preserve"> (2016) wrote </w:t>
      </w:r>
      <w:r w:rsidR="00667AEB">
        <w:rPr>
          <w:rFonts w:ascii="Times New Roman" w:eastAsia="Times New Roman" w:hAnsi="Times New Roman" w:cs="Times New Roman"/>
          <w:color w:val="000000"/>
          <w:sz w:val="24"/>
          <w:szCs w:val="24"/>
          <w:lang w:val="en-GB" w:eastAsia="nl-NL"/>
        </w:rPr>
        <w:t xml:space="preserve">the </w:t>
      </w:r>
      <w:r w:rsidR="00D16FC8" w:rsidRPr="009373DB">
        <w:rPr>
          <w:rFonts w:ascii="Times New Roman" w:eastAsia="Times New Roman" w:hAnsi="Times New Roman" w:cs="Times New Roman"/>
          <w:color w:val="000000"/>
          <w:sz w:val="24"/>
          <w:szCs w:val="24"/>
          <w:lang w:val="en-GB" w:eastAsia="nl-NL"/>
        </w:rPr>
        <w:t xml:space="preserve">book </w:t>
      </w:r>
      <w:r w:rsidR="00D16FC8" w:rsidRPr="00E9604D">
        <w:rPr>
          <w:rFonts w:ascii="Times New Roman" w:eastAsia="Times New Roman" w:hAnsi="Times New Roman" w:cs="Times New Roman"/>
          <w:i/>
          <w:iCs/>
          <w:color w:val="000000"/>
          <w:sz w:val="24"/>
          <w:szCs w:val="24"/>
          <w:lang w:val="en-GB" w:eastAsia="nl-NL"/>
        </w:rPr>
        <w:t>Strangers in Our Midst: The Political Philosophy of Immigration</w:t>
      </w:r>
      <w:r w:rsidR="00667AEB">
        <w:rPr>
          <w:rFonts w:ascii="Times New Roman" w:eastAsia="Times New Roman" w:hAnsi="Times New Roman" w:cs="Times New Roman"/>
          <w:color w:val="000000"/>
          <w:sz w:val="24"/>
          <w:szCs w:val="24"/>
          <w:lang w:val="en-GB" w:eastAsia="nl-NL"/>
        </w:rPr>
        <w:t>,</w:t>
      </w:r>
      <w:r w:rsidR="00D16FC8" w:rsidRPr="00E9604D">
        <w:rPr>
          <w:rFonts w:ascii="Times New Roman" w:eastAsia="Times New Roman" w:hAnsi="Times New Roman" w:cs="Times New Roman"/>
          <w:i/>
          <w:iCs/>
          <w:color w:val="000000"/>
          <w:sz w:val="24"/>
          <w:szCs w:val="24"/>
          <w:lang w:val="en-GB" w:eastAsia="nl-NL"/>
        </w:rPr>
        <w:t xml:space="preserve"> </w:t>
      </w:r>
      <w:r w:rsidR="00D16FC8">
        <w:rPr>
          <w:rFonts w:ascii="Times New Roman" w:eastAsia="Times New Roman" w:hAnsi="Times New Roman" w:cs="Times New Roman"/>
          <w:color w:val="000000"/>
          <w:sz w:val="24"/>
          <w:szCs w:val="24"/>
          <w:lang w:val="en-GB" w:eastAsia="nl-NL"/>
        </w:rPr>
        <w:t>in which he</w:t>
      </w:r>
      <w:r w:rsidR="00D16FC8" w:rsidRPr="009373DB">
        <w:rPr>
          <w:rFonts w:ascii="Times New Roman" w:eastAsia="Times New Roman" w:hAnsi="Times New Roman" w:cs="Times New Roman"/>
          <w:color w:val="000000"/>
          <w:sz w:val="24"/>
          <w:szCs w:val="24"/>
          <w:lang w:val="en-GB" w:eastAsia="nl-NL"/>
        </w:rPr>
        <w:t xml:space="preserve"> also </w:t>
      </w:r>
      <w:r w:rsidR="00D16FC8">
        <w:rPr>
          <w:rFonts w:ascii="Times New Roman" w:eastAsia="Times New Roman" w:hAnsi="Times New Roman" w:cs="Times New Roman"/>
          <w:color w:val="000000"/>
          <w:sz w:val="24"/>
          <w:szCs w:val="24"/>
          <w:lang w:val="en-GB" w:eastAsia="nl-NL"/>
        </w:rPr>
        <w:t>discusses the moral rights of</w:t>
      </w:r>
      <w:r w:rsidR="00D16FC8" w:rsidRPr="009373DB">
        <w:rPr>
          <w:rFonts w:ascii="Times New Roman" w:eastAsia="Times New Roman" w:hAnsi="Times New Roman" w:cs="Times New Roman"/>
          <w:color w:val="000000"/>
          <w:sz w:val="24"/>
          <w:szCs w:val="24"/>
          <w:lang w:val="en-GB" w:eastAsia="nl-NL"/>
        </w:rPr>
        <w:t xml:space="preserve"> refugees and </w:t>
      </w:r>
      <w:r w:rsidR="00D16FC8">
        <w:rPr>
          <w:rFonts w:ascii="Times New Roman" w:eastAsia="Times New Roman" w:hAnsi="Times New Roman" w:cs="Times New Roman"/>
          <w:color w:val="000000"/>
          <w:sz w:val="24"/>
          <w:szCs w:val="24"/>
          <w:lang w:val="en-GB" w:eastAsia="nl-NL"/>
        </w:rPr>
        <w:t>the right of political communities to control their borders</w:t>
      </w:r>
      <w:r w:rsidR="00D16FC8" w:rsidRPr="009373DB">
        <w:rPr>
          <w:rFonts w:ascii="Times New Roman" w:eastAsia="Times New Roman" w:hAnsi="Times New Roman" w:cs="Times New Roman"/>
          <w:color w:val="000000"/>
          <w:sz w:val="24"/>
          <w:szCs w:val="24"/>
          <w:lang w:val="en-GB" w:eastAsia="nl-NL"/>
        </w:rPr>
        <w:t xml:space="preserve">. The second reading is the book of Seyla Benhabib (2004): </w:t>
      </w:r>
      <w:r w:rsidR="00D16FC8" w:rsidRPr="00E9604D">
        <w:rPr>
          <w:rFonts w:ascii="Times New Roman" w:eastAsia="Times New Roman" w:hAnsi="Times New Roman" w:cs="Times New Roman"/>
          <w:i/>
          <w:iCs/>
          <w:color w:val="000000"/>
          <w:sz w:val="24"/>
          <w:szCs w:val="24"/>
          <w:lang w:val="en-GB" w:eastAsia="nl-NL"/>
        </w:rPr>
        <w:t>The Right of Others</w:t>
      </w:r>
      <w:r w:rsidR="00667AEB">
        <w:rPr>
          <w:rFonts w:ascii="Times New Roman" w:eastAsia="Times New Roman" w:hAnsi="Times New Roman" w:cs="Times New Roman"/>
          <w:i/>
          <w:iCs/>
          <w:color w:val="000000"/>
          <w:sz w:val="24"/>
          <w:szCs w:val="24"/>
          <w:lang w:val="en-GB" w:eastAsia="nl-NL"/>
        </w:rPr>
        <w:t xml:space="preserve">: </w:t>
      </w:r>
      <w:r w:rsidR="00D16FC8" w:rsidRPr="00E9604D">
        <w:rPr>
          <w:rFonts w:ascii="Times New Roman" w:eastAsia="Times New Roman" w:hAnsi="Times New Roman" w:cs="Times New Roman"/>
          <w:i/>
          <w:iCs/>
          <w:color w:val="000000"/>
          <w:sz w:val="24"/>
          <w:szCs w:val="24"/>
          <w:lang w:val="en-GB" w:eastAsia="nl-NL"/>
        </w:rPr>
        <w:t>Aliens, Residents</w:t>
      </w:r>
      <w:r w:rsidR="00667AEB">
        <w:rPr>
          <w:rFonts w:ascii="Times New Roman" w:eastAsia="Times New Roman" w:hAnsi="Times New Roman" w:cs="Times New Roman"/>
          <w:i/>
          <w:iCs/>
          <w:color w:val="000000"/>
          <w:sz w:val="24"/>
          <w:szCs w:val="24"/>
          <w:lang w:val="en-GB" w:eastAsia="nl-NL"/>
        </w:rPr>
        <w:t>,</w:t>
      </w:r>
      <w:r w:rsidR="00D16FC8" w:rsidRPr="00E9604D">
        <w:rPr>
          <w:rFonts w:ascii="Times New Roman" w:eastAsia="Times New Roman" w:hAnsi="Times New Roman" w:cs="Times New Roman"/>
          <w:i/>
          <w:iCs/>
          <w:color w:val="000000"/>
          <w:sz w:val="24"/>
          <w:szCs w:val="24"/>
          <w:lang w:val="en-GB" w:eastAsia="nl-NL"/>
        </w:rPr>
        <w:t xml:space="preserve"> and Citizens.</w:t>
      </w:r>
      <w:r w:rsidR="00D16FC8" w:rsidRPr="009373DB">
        <w:rPr>
          <w:rFonts w:ascii="Times New Roman" w:eastAsia="Times New Roman" w:hAnsi="Times New Roman" w:cs="Times New Roman"/>
          <w:color w:val="000000"/>
          <w:sz w:val="24"/>
          <w:szCs w:val="24"/>
          <w:lang w:val="en-GB" w:eastAsia="nl-NL"/>
        </w:rPr>
        <w:t xml:space="preserve"> Her book is structured as one great argument </w:t>
      </w:r>
      <w:r w:rsidR="00667AEB">
        <w:rPr>
          <w:rFonts w:ascii="Times New Roman" w:eastAsia="Times New Roman" w:hAnsi="Times New Roman" w:cs="Times New Roman"/>
          <w:color w:val="000000"/>
          <w:sz w:val="24"/>
          <w:szCs w:val="24"/>
          <w:lang w:val="en-GB" w:eastAsia="nl-NL"/>
        </w:rPr>
        <w:t xml:space="preserve">and is </w:t>
      </w:r>
      <w:r w:rsidR="00D16FC8" w:rsidRPr="009373DB">
        <w:rPr>
          <w:rFonts w:ascii="Times New Roman" w:eastAsia="Times New Roman" w:hAnsi="Times New Roman" w:cs="Times New Roman"/>
          <w:color w:val="000000"/>
          <w:sz w:val="24"/>
          <w:szCs w:val="24"/>
          <w:lang w:val="en-GB" w:eastAsia="nl-NL"/>
        </w:rPr>
        <w:t xml:space="preserve">separated </w:t>
      </w:r>
      <w:r w:rsidR="00667AEB">
        <w:rPr>
          <w:rFonts w:ascii="Times New Roman" w:eastAsia="Times New Roman" w:hAnsi="Times New Roman" w:cs="Times New Roman"/>
          <w:color w:val="000000"/>
          <w:sz w:val="24"/>
          <w:szCs w:val="24"/>
          <w:lang w:val="en-GB" w:eastAsia="nl-NL"/>
        </w:rPr>
        <w:t>by</w:t>
      </w:r>
      <w:r w:rsidR="00D16FC8" w:rsidRPr="009373DB">
        <w:rPr>
          <w:rFonts w:ascii="Times New Roman" w:eastAsia="Times New Roman" w:hAnsi="Times New Roman" w:cs="Times New Roman"/>
          <w:color w:val="000000"/>
          <w:sz w:val="24"/>
          <w:szCs w:val="24"/>
          <w:lang w:val="en-GB" w:eastAsia="nl-NL"/>
        </w:rPr>
        <w:t xml:space="preserve"> several steps</w:t>
      </w:r>
      <w:r w:rsidR="00D16FC8">
        <w:rPr>
          <w:rFonts w:ascii="Times New Roman" w:eastAsia="Times New Roman" w:hAnsi="Times New Roman" w:cs="Times New Roman"/>
          <w:color w:val="000000"/>
          <w:sz w:val="24"/>
          <w:szCs w:val="24"/>
          <w:lang w:val="en-GB" w:eastAsia="nl-NL"/>
        </w:rPr>
        <w:t xml:space="preserve">. </w:t>
      </w:r>
      <w:r w:rsidR="00D16FC8" w:rsidRPr="009373DB">
        <w:rPr>
          <w:rFonts w:ascii="Times New Roman" w:eastAsia="Times New Roman" w:hAnsi="Times New Roman" w:cs="Times New Roman"/>
          <w:color w:val="000000"/>
          <w:sz w:val="24"/>
          <w:szCs w:val="24"/>
          <w:lang w:val="en-GB" w:eastAsia="nl-NL"/>
        </w:rPr>
        <w:t xml:space="preserve">The third </w:t>
      </w:r>
      <w:r w:rsidR="00D16FC8">
        <w:rPr>
          <w:rFonts w:ascii="Times New Roman" w:eastAsia="Times New Roman" w:hAnsi="Times New Roman" w:cs="Times New Roman"/>
          <w:color w:val="000000"/>
          <w:sz w:val="24"/>
          <w:szCs w:val="24"/>
          <w:lang w:val="en-GB" w:eastAsia="nl-NL"/>
        </w:rPr>
        <w:t xml:space="preserve">reading is the book of </w:t>
      </w:r>
      <w:r w:rsidR="00D16FC8" w:rsidRPr="009373DB">
        <w:rPr>
          <w:rFonts w:ascii="Times New Roman" w:eastAsia="Times New Roman" w:hAnsi="Times New Roman" w:cs="Times New Roman"/>
          <w:color w:val="000000"/>
          <w:sz w:val="24"/>
          <w:szCs w:val="24"/>
          <w:lang w:val="en-GB" w:eastAsia="nl-NL"/>
        </w:rPr>
        <w:t>Joseph Carens (2013)</w:t>
      </w:r>
      <w:r w:rsidR="00D16FC8">
        <w:rPr>
          <w:rFonts w:ascii="Times New Roman" w:eastAsia="Times New Roman" w:hAnsi="Times New Roman" w:cs="Times New Roman"/>
          <w:color w:val="000000"/>
          <w:sz w:val="24"/>
          <w:szCs w:val="24"/>
          <w:lang w:val="en-GB" w:eastAsia="nl-NL"/>
        </w:rPr>
        <w:t>:</w:t>
      </w:r>
      <w:r w:rsidR="00D16FC8" w:rsidRPr="009373DB">
        <w:rPr>
          <w:rFonts w:ascii="Times New Roman" w:eastAsia="Times New Roman" w:hAnsi="Times New Roman" w:cs="Times New Roman"/>
          <w:color w:val="000000"/>
          <w:sz w:val="24"/>
          <w:szCs w:val="24"/>
          <w:lang w:val="en-GB" w:eastAsia="nl-NL"/>
        </w:rPr>
        <w:t xml:space="preserve"> </w:t>
      </w:r>
      <w:r w:rsidR="00D16FC8" w:rsidRPr="00D16FC8">
        <w:rPr>
          <w:rFonts w:ascii="Times New Roman" w:eastAsia="Times New Roman" w:hAnsi="Times New Roman" w:cs="Times New Roman"/>
          <w:i/>
          <w:iCs/>
          <w:color w:val="000000"/>
          <w:sz w:val="24"/>
          <w:szCs w:val="24"/>
          <w:lang w:val="en-GB" w:eastAsia="nl-NL"/>
        </w:rPr>
        <w:t>The Ethics of Immigration</w:t>
      </w:r>
      <w:r w:rsidR="00667AEB">
        <w:rPr>
          <w:rFonts w:ascii="Times New Roman" w:eastAsia="Times New Roman" w:hAnsi="Times New Roman" w:cs="Times New Roman"/>
          <w:color w:val="000000"/>
          <w:sz w:val="24"/>
          <w:szCs w:val="24"/>
          <w:lang w:val="en-GB" w:eastAsia="nl-NL"/>
        </w:rPr>
        <w:t>,</w:t>
      </w:r>
      <w:r w:rsidR="009F5C28">
        <w:rPr>
          <w:rFonts w:ascii="Times New Roman" w:eastAsia="Times New Roman" w:hAnsi="Times New Roman" w:cs="Times New Roman"/>
          <w:i/>
          <w:iCs/>
          <w:color w:val="000000"/>
          <w:sz w:val="24"/>
          <w:szCs w:val="24"/>
          <w:lang w:val="en-GB" w:eastAsia="nl-NL"/>
        </w:rPr>
        <w:t xml:space="preserve"> </w:t>
      </w:r>
      <w:r w:rsidR="009F5C28">
        <w:rPr>
          <w:rFonts w:ascii="Times New Roman" w:eastAsia="Times New Roman" w:hAnsi="Times New Roman" w:cs="Times New Roman"/>
          <w:color w:val="000000"/>
          <w:sz w:val="24"/>
          <w:szCs w:val="24"/>
          <w:lang w:val="en-GB" w:eastAsia="nl-NL"/>
        </w:rPr>
        <w:t xml:space="preserve">that presents </w:t>
      </w:r>
      <w:r w:rsidR="00667AEB">
        <w:rPr>
          <w:rFonts w:ascii="Times New Roman" w:eastAsia="Times New Roman" w:hAnsi="Times New Roman" w:cs="Times New Roman"/>
          <w:color w:val="000000"/>
          <w:sz w:val="24"/>
          <w:szCs w:val="24"/>
          <w:lang w:val="en-GB" w:eastAsia="nl-NL"/>
        </w:rPr>
        <w:t xml:space="preserve">his take on </w:t>
      </w:r>
      <w:r w:rsidR="009F5C28">
        <w:rPr>
          <w:rFonts w:ascii="Times New Roman" w:eastAsia="Times New Roman" w:hAnsi="Times New Roman" w:cs="Times New Roman"/>
          <w:color w:val="000000"/>
          <w:sz w:val="24"/>
          <w:szCs w:val="24"/>
          <w:lang w:val="en-GB" w:eastAsia="nl-NL"/>
        </w:rPr>
        <w:t xml:space="preserve">the moral rights of refugees and his defence </w:t>
      </w:r>
      <w:r w:rsidR="00667AEB">
        <w:rPr>
          <w:rFonts w:ascii="Times New Roman" w:eastAsia="Times New Roman" w:hAnsi="Times New Roman" w:cs="Times New Roman"/>
          <w:color w:val="000000"/>
          <w:sz w:val="24"/>
          <w:szCs w:val="24"/>
          <w:lang w:val="en-GB" w:eastAsia="nl-NL"/>
        </w:rPr>
        <w:t>for open borders.</w:t>
      </w:r>
      <w:r w:rsidR="009F5C28">
        <w:rPr>
          <w:rFonts w:ascii="Times New Roman" w:eastAsia="Times New Roman" w:hAnsi="Times New Roman" w:cs="Times New Roman"/>
          <w:color w:val="000000"/>
          <w:sz w:val="24"/>
          <w:szCs w:val="24"/>
          <w:lang w:val="en-GB" w:eastAsia="nl-NL"/>
        </w:rPr>
        <w:t xml:space="preserve"> </w:t>
      </w:r>
      <w:bookmarkStart w:id="14" w:name="_Toc41666296"/>
    </w:p>
    <w:p w14:paraId="2CB7171D" w14:textId="77777777" w:rsidR="00A70B51" w:rsidRDefault="00A70B51" w:rsidP="00E211B7">
      <w:pPr>
        <w:shd w:val="clear" w:color="auto" w:fill="FFFFFF"/>
        <w:spacing w:after="0"/>
        <w:rPr>
          <w:rFonts w:ascii="Times New Roman" w:eastAsia="Times New Roman" w:hAnsi="Times New Roman" w:cs="Times New Roman"/>
          <w:color w:val="000000"/>
          <w:sz w:val="24"/>
          <w:szCs w:val="24"/>
          <w:lang w:val="en-GB" w:eastAsia="nl-NL"/>
        </w:rPr>
      </w:pPr>
    </w:p>
    <w:p w14:paraId="0B127858" w14:textId="6AA9DE14" w:rsidR="00382D76" w:rsidRPr="00E211B7" w:rsidRDefault="00E211B7" w:rsidP="00E211B7">
      <w:pPr>
        <w:pStyle w:val="Kop2"/>
        <w:rPr>
          <w:rFonts w:eastAsia="Times New Roman"/>
          <w:color w:val="000000"/>
          <w:szCs w:val="24"/>
          <w:lang w:val="en-GB" w:eastAsia="nl-NL"/>
        </w:rPr>
      </w:pPr>
      <w:bookmarkStart w:id="15" w:name="_Toc44232612"/>
      <w:r>
        <w:rPr>
          <w:rFonts w:eastAsia="Times New Roman"/>
          <w:lang w:val="en-GB" w:eastAsia="nl-NL"/>
        </w:rPr>
        <w:t xml:space="preserve">1.4 </w:t>
      </w:r>
      <w:r w:rsidR="00382D76" w:rsidRPr="00DC3DCA">
        <w:rPr>
          <w:rFonts w:eastAsia="Times New Roman"/>
          <w:lang w:val="en-GB" w:eastAsia="nl-NL"/>
        </w:rPr>
        <w:t>Structure</w:t>
      </w:r>
      <w:bookmarkEnd w:id="14"/>
      <w:bookmarkEnd w:id="15"/>
      <w:r w:rsidR="00382D76" w:rsidRPr="00DC3DCA">
        <w:rPr>
          <w:rFonts w:eastAsia="Times New Roman"/>
          <w:lang w:val="en-GB" w:eastAsia="nl-NL"/>
        </w:rPr>
        <w:t xml:space="preserve"> </w:t>
      </w:r>
    </w:p>
    <w:p w14:paraId="54F0F10B" w14:textId="66648769" w:rsidR="008A5E51" w:rsidRPr="00545780" w:rsidRDefault="00382D76" w:rsidP="00545780">
      <w:pPr>
        <w:rPr>
          <w:rFonts w:ascii="Times New Roman" w:hAnsi="Times New Roman" w:cs="Times New Roman"/>
          <w:sz w:val="24"/>
          <w:szCs w:val="24"/>
          <w:lang w:val="en-GB"/>
        </w:rPr>
      </w:pPr>
      <w:r w:rsidRPr="00C35F16">
        <w:rPr>
          <w:rFonts w:ascii="Times New Roman" w:hAnsi="Times New Roman" w:cs="Times New Roman"/>
          <w:sz w:val="24"/>
          <w:szCs w:val="24"/>
          <w:lang w:val="en-GB"/>
        </w:rPr>
        <w:t>The goal of this research i</w:t>
      </w:r>
      <w:r>
        <w:rPr>
          <w:rFonts w:ascii="Times New Roman" w:hAnsi="Times New Roman" w:cs="Times New Roman"/>
          <w:sz w:val="24"/>
          <w:szCs w:val="24"/>
          <w:lang w:val="en-GB"/>
        </w:rPr>
        <w:t xml:space="preserve">s to </w:t>
      </w:r>
      <w:r w:rsidR="009A5435">
        <w:rPr>
          <w:rFonts w:ascii="Times New Roman" w:hAnsi="Times New Roman" w:cs="Times New Roman"/>
          <w:sz w:val="24"/>
          <w:szCs w:val="24"/>
          <w:lang w:val="en-GB"/>
        </w:rPr>
        <w:t>argue for</w:t>
      </w:r>
      <w:r>
        <w:rPr>
          <w:rFonts w:ascii="Times New Roman" w:hAnsi="Times New Roman" w:cs="Times New Roman"/>
          <w:sz w:val="24"/>
          <w:szCs w:val="24"/>
          <w:lang w:val="en-GB"/>
        </w:rPr>
        <w:t xml:space="preserve"> a moral standard </w:t>
      </w:r>
      <w:r w:rsidR="0022270E">
        <w:rPr>
          <w:rFonts w:ascii="Times New Roman" w:hAnsi="Times New Roman" w:cs="Times New Roman"/>
          <w:sz w:val="24"/>
          <w:szCs w:val="24"/>
          <w:lang w:val="en-GB"/>
        </w:rPr>
        <w:t>regarding</w:t>
      </w:r>
      <w:r w:rsidR="009A5435">
        <w:rPr>
          <w:rFonts w:ascii="Times New Roman" w:hAnsi="Times New Roman" w:cs="Times New Roman"/>
          <w:sz w:val="24"/>
          <w:szCs w:val="24"/>
          <w:lang w:val="en-GB"/>
        </w:rPr>
        <w:t xml:space="preserve"> the obligations of states towards refugees. </w:t>
      </w:r>
      <w:r w:rsidR="0022270E">
        <w:rPr>
          <w:rFonts w:ascii="Times New Roman" w:hAnsi="Times New Roman" w:cs="Times New Roman"/>
          <w:sz w:val="24"/>
          <w:szCs w:val="24"/>
          <w:lang w:val="en-GB"/>
        </w:rPr>
        <w:t xml:space="preserve">The structure of the thesis will be as follows. </w:t>
      </w:r>
      <w:r w:rsidR="00C34104">
        <w:rPr>
          <w:rFonts w:ascii="Times New Roman" w:hAnsi="Times New Roman" w:cs="Times New Roman"/>
          <w:sz w:val="24"/>
          <w:szCs w:val="24"/>
          <w:lang w:val="en-GB"/>
        </w:rPr>
        <w:t>First, the different theories of David Miller, Seyla Benhabib and Joseph Carens will be analysed. These will be outlined in three different chapters. After the</w:t>
      </w:r>
      <w:r w:rsidR="00667AEB">
        <w:rPr>
          <w:rFonts w:ascii="Times New Roman" w:hAnsi="Times New Roman" w:cs="Times New Roman"/>
          <w:sz w:val="24"/>
          <w:szCs w:val="24"/>
          <w:lang w:val="en-GB"/>
        </w:rPr>
        <w:t>se</w:t>
      </w:r>
      <w:r w:rsidR="00C34104">
        <w:rPr>
          <w:rFonts w:ascii="Times New Roman" w:hAnsi="Times New Roman" w:cs="Times New Roman"/>
          <w:sz w:val="24"/>
          <w:szCs w:val="24"/>
          <w:lang w:val="en-GB"/>
        </w:rPr>
        <w:t xml:space="preserve"> more descriptive chapters, the fifth chapter</w:t>
      </w:r>
      <w:r w:rsidR="00667AEB">
        <w:rPr>
          <w:rFonts w:ascii="Times New Roman" w:hAnsi="Times New Roman" w:cs="Times New Roman"/>
          <w:sz w:val="24"/>
          <w:szCs w:val="24"/>
          <w:lang w:val="en-GB"/>
        </w:rPr>
        <w:t xml:space="preserve"> comprises</w:t>
      </w:r>
      <w:r w:rsidR="00C34104">
        <w:rPr>
          <w:rFonts w:ascii="Times New Roman" w:hAnsi="Times New Roman" w:cs="Times New Roman"/>
          <w:sz w:val="24"/>
          <w:szCs w:val="24"/>
          <w:lang w:val="en-GB"/>
        </w:rPr>
        <w:t xml:space="preserve"> an analysis of the different theories </w:t>
      </w:r>
      <w:r w:rsidR="0022270E">
        <w:rPr>
          <w:rFonts w:ascii="Times New Roman" w:hAnsi="Times New Roman" w:cs="Times New Roman"/>
          <w:sz w:val="24"/>
          <w:szCs w:val="24"/>
          <w:lang w:val="en-GB"/>
        </w:rPr>
        <w:t>in which</w:t>
      </w:r>
      <w:r w:rsidR="00C34104">
        <w:rPr>
          <w:rFonts w:ascii="Times New Roman" w:hAnsi="Times New Roman" w:cs="Times New Roman"/>
          <w:sz w:val="24"/>
          <w:szCs w:val="24"/>
          <w:lang w:val="en-GB"/>
        </w:rPr>
        <w:t xml:space="preserve"> the different aspects of the theories are compared and critically </w:t>
      </w:r>
      <w:r w:rsidR="0022270E">
        <w:rPr>
          <w:rFonts w:ascii="Times New Roman" w:hAnsi="Times New Roman" w:cs="Times New Roman"/>
          <w:sz w:val="24"/>
          <w:szCs w:val="24"/>
          <w:lang w:val="en-GB"/>
        </w:rPr>
        <w:t xml:space="preserve">evaluated </w:t>
      </w:r>
      <w:r w:rsidR="00667AEB">
        <w:rPr>
          <w:rFonts w:ascii="Times New Roman" w:hAnsi="Times New Roman" w:cs="Times New Roman"/>
          <w:sz w:val="24"/>
          <w:szCs w:val="24"/>
          <w:lang w:val="en-GB"/>
        </w:rPr>
        <w:t xml:space="preserve">by </w:t>
      </w:r>
      <w:r w:rsidR="0022270E">
        <w:rPr>
          <w:rFonts w:ascii="Times New Roman" w:hAnsi="Times New Roman" w:cs="Times New Roman"/>
          <w:sz w:val="24"/>
          <w:szCs w:val="24"/>
          <w:lang w:val="en-GB"/>
        </w:rPr>
        <w:t xml:space="preserve">the criteria of </w:t>
      </w:r>
      <w:r w:rsidR="00C34104">
        <w:rPr>
          <w:rFonts w:ascii="Times New Roman" w:hAnsi="Times New Roman" w:cs="Times New Roman"/>
          <w:sz w:val="24"/>
          <w:szCs w:val="24"/>
          <w:lang w:val="en-GB"/>
        </w:rPr>
        <w:t xml:space="preserve">morality and political feasibility. After having critically assessed the moral and practical problems of the different theories, the essentially moral conditions will be determined. The thesis will end with a conclusionary chapter </w:t>
      </w:r>
      <w:r w:rsidR="00667AEB">
        <w:rPr>
          <w:rFonts w:ascii="Times New Roman" w:hAnsi="Times New Roman" w:cs="Times New Roman"/>
          <w:sz w:val="24"/>
          <w:szCs w:val="24"/>
          <w:lang w:val="en-GB"/>
        </w:rPr>
        <w:t>in which</w:t>
      </w:r>
      <w:r w:rsidR="00C34104">
        <w:rPr>
          <w:rFonts w:ascii="Times New Roman" w:hAnsi="Times New Roman" w:cs="Times New Roman"/>
          <w:sz w:val="24"/>
          <w:szCs w:val="24"/>
          <w:lang w:val="en-GB"/>
        </w:rPr>
        <w:t xml:space="preserve"> the</w:t>
      </w:r>
      <w:r w:rsidR="00992C87">
        <w:rPr>
          <w:rFonts w:ascii="Times New Roman" w:hAnsi="Times New Roman" w:cs="Times New Roman"/>
          <w:sz w:val="24"/>
          <w:szCs w:val="24"/>
          <w:lang w:val="en-GB"/>
        </w:rPr>
        <w:t xml:space="preserve"> research</w:t>
      </w:r>
      <w:r w:rsidR="00C34104">
        <w:rPr>
          <w:rFonts w:ascii="Times New Roman" w:hAnsi="Times New Roman" w:cs="Times New Roman"/>
          <w:sz w:val="24"/>
          <w:szCs w:val="24"/>
          <w:lang w:val="en-GB"/>
        </w:rPr>
        <w:t xml:space="preserve"> will be </w:t>
      </w:r>
      <w:r w:rsidR="005D0C62">
        <w:rPr>
          <w:rFonts w:ascii="Times New Roman" w:hAnsi="Times New Roman" w:cs="Times New Roman"/>
          <w:sz w:val="24"/>
          <w:szCs w:val="24"/>
          <w:lang w:val="en-GB"/>
        </w:rPr>
        <w:t>summarized</w:t>
      </w:r>
      <w:r w:rsidR="00C34104">
        <w:rPr>
          <w:rFonts w:ascii="Times New Roman" w:hAnsi="Times New Roman" w:cs="Times New Roman"/>
          <w:sz w:val="24"/>
          <w:szCs w:val="24"/>
          <w:lang w:val="en-GB"/>
        </w:rPr>
        <w:t xml:space="preserve"> and</w:t>
      </w:r>
      <w:r w:rsidR="00EB4CFB">
        <w:rPr>
          <w:rFonts w:ascii="Times New Roman" w:hAnsi="Times New Roman" w:cs="Times New Roman"/>
          <w:sz w:val="24"/>
          <w:szCs w:val="24"/>
          <w:lang w:val="en-GB"/>
        </w:rPr>
        <w:t xml:space="preserve"> an answer to the research question will be formulated.</w:t>
      </w:r>
      <w:r w:rsidR="00C34104">
        <w:rPr>
          <w:rFonts w:ascii="Times New Roman" w:hAnsi="Times New Roman" w:cs="Times New Roman"/>
          <w:sz w:val="24"/>
          <w:szCs w:val="24"/>
          <w:lang w:val="en-GB"/>
        </w:rPr>
        <w:t xml:space="preserve"> </w:t>
      </w:r>
    </w:p>
    <w:p w14:paraId="5E845EAA" w14:textId="77777777" w:rsidR="001571BA" w:rsidRDefault="001571BA">
      <w:pPr>
        <w:rPr>
          <w:rFonts w:ascii="Times New Roman" w:eastAsiaTheme="majorEastAsia" w:hAnsi="Times New Roman" w:cs="Times New Roman"/>
          <w:sz w:val="32"/>
          <w:szCs w:val="32"/>
          <w:lang w:val="en-GB"/>
        </w:rPr>
      </w:pPr>
      <w:r>
        <w:rPr>
          <w:rFonts w:cs="Times New Roman"/>
          <w:lang w:val="en-GB"/>
        </w:rPr>
        <w:br w:type="page"/>
      </w:r>
    </w:p>
    <w:p w14:paraId="065B1F9B" w14:textId="6110D9E7" w:rsidR="00907486" w:rsidRPr="00907486" w:rsidRDefault="00907486" w:rsidP="00D67C09">
      <w:pPr>
        <w:pStyle w:val="Kop1"/>
        <w:rPr>
          <w:rFonts w:cs="Times New Roman"/>
          <w:lang w:val="en-GB"/>
        </w:rPr>
      </w:pPr>
      <w:bookmarkStart w:id="16" w:name="_Toc44232613"/>
      <w:r w:rsidRPr="00907486">
        <w:rPr>
          <w:rFonts w:cs="Times New Roman"/>
          <w:lang w:val="en-GB"/>
        </w:rPr>
        <w:lastRenderedPageBreak/>
        <w:t>Chapter 2</w:t>
      </w:r>
      <w:bookmarkEnd w:id="0"/>
      <w:r w:rsidR="00606400">
        <w:rPr>
          <w:rFonts w:cs="Times New Roman"/>
          <w:lang w:val="en-GB"/>
        </w:rPr>
        <w:t xml:space="preserve">: </w:t>
      </w:r>
      <w:r w:rsidRPr="00907486">
        <w:rPr>
          <w:rFonts w:cs="Times New Roman"/>
          <w:lang w:val="en-GB"/>
        </w:rPr>
        <w:t>No right to enter</w:t>
      </w:r>
      <w:bookmarkEnd w:id="16"/>
      <w:r w:rsidRPr="00907486">
        <w:rPr>
          <w:rFonts w:cs="Times New Roman"/>
          <w:lang w:val="en-GB"/>
        </w:rPr>
        <w:t xml:space="preserve"> </w:t>
      </w:r>
    </w:p>
    <w:p w14:paraId="70D830B5"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61F5B4EB" w14:textId="77777777" w:rsidR="00C256D7" w:rsidRDefault="00C256D7" w:rsidP="005408F6">
      <w:pPr>
        <w:shd w:val="clear" w:color="auto" w:fill="FFFFFF"/>
        <w:spacing w:after="0"/>
        <w:rPr>
          <w:rFonts w:ascii="Times New Roman" w:eastAsia="Times New Roman" w:hAnsi="Times New Roman" w:cs="Times New Roman"/>
          <w:color w:val="000000"/>
          <w:sz w:val="24"/>
          <w:szCs w:val="24"/>
          <w:lang w:val="en-GB" w:eastAsia="nl-NL"/>
        </w:rPr>
      </w:pPr>
    </w:p>
    <w:p w14:paraId="0B3917BA" w14:textId="1E9F57BD" w:rsidR="005408F6" w:rsidRDefault="005408F6" w:rsidP="005408F6">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This chapter focuses on the theory of David Miller, as is presented in his book </w:t>
      </w:r>
      <w:r>
        <w:rPr>
          <w:rFonts w:ascii="Times New Roman" w:eastAsia="Times New Roman" w:hAnsi="Times New Roman" w:cs="Times New Roman"/>
          <w:i/>
          <w:iCs/>
          <w:color w:val="000000"/>
          <w:sz w:val="24"/>
          <w:szCs w:val="24"/>
          <w:lang w:val="en-GB" w:eastAsia="nl-NL"/>
        </w:rPr>
        <w:t xml:space="preserve">Strangers in our midst. The political philosophy of immigration </w:t>
      </w:r>
      <w:r>
        <w:rPr>
          <w:rFonts w:ascii="Times New Roman" w:eastAsia="Times New Roman" w:hAnsi="Times New Roman" w:cs="Times New Roman"/>
          <w:color w:val="000000"/>
          <w:sz w:val="24"/>
          <w:szCs w:val="24"/>
          <w:lang w:val="en-GB" w:eastAsia="nl-NL"/>
        </w:rPr>
        <w:t xml:space="preserve">(2016). Miller argues that states have the right to restrict immigration, and even to close borders for community-based reasons, but acknowledges the fact that refugees also have a strong claim to be admitted, since they fear threats to their lives and freedom. The central question of this chapter is as follows: According to David Miller, what are the moral obligations that states have towards refugees? </w:t>
      </w:r>
    </w:p>
    <w:p w14:paraId="284FF311" w14:textId="09DFFB86" w:rsidR="005408F6" w:rsidRDefault="005408F6" w:rsidP="005408F6">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This chapter outlines the argument that states have the right to close borders to migrants, but have a moral duty to admit refugees. First, Miller’s definition of a refugee and his argument for the justification of states closing their borders to migrants will be discussed, together with his view on territorial rights and the self-determination interest of a political community. The next part of his argument elaborates on the obligations of a state to refugees. These obligations create some exceptions regarding the right to close borders. At the end of this chapter, I will briefly reflect on Miller’s theory from a moral viewpoint. </w:t>
      </w:r>
    </w:p>
    <w:p w14:paraId="79BA9450" w14:textId="77777777" w:rsidR="00907486" w:rsidRDefault="00907486" w:rsidP="00D67C09">
      <w:pPr>
        <w:shd w:val="clear" w:color="auto" w:fill="FFFFFF"/>
        <w:spacing w:after="0"/>
        <w:rPr>
          <w:rFonts w:ascii="Times New Roman" w:eastAsia="Times New Roman" w:hAnsi="Times New Roman" w:cs="Times New Roman"/>
          <w:b/>
          <w:bCs/>
          <w:color w:val="000000"/>
          <w:sz w:val="24"/>
          <w:szCs w:val="24"/>
          <w:lang w:val="en-GB" w:eastAsia="nl-NL"/>
        </w:rPr>
      </w:pPr>
    </w:p>
    <w:p w14:paraId="05D8C863" w14:textId="77777777" w:rsidR="00907486" w:rsidRPr="00B60F13" w:rsidRDefault="00907486" w:rsidP="00D67C09">
      <w:pPr>
        <w:pStyle w:val="Kop2"/>
        <w:rPr>
          <w:lang w:val="en-GB"/>
        </w:rPr>
      </w:pPr>
      <w:bookmarkStart w:id="17" w:name="_Toc44232614"/>
      <w:r w:rsidRPr="00907486">
        <w:rPr>
          <w:rFonts w:eastAsia="Times New Roman"/>
          <w:lang w:val="en-GB" w:eastAsia="nl-NL"/>
        </w:rPr>
        <w:t>2.1 Definition of a refugee</w:t>
      </w:r>
      <w:bookmarkEnd w:id="17"/>
    </w:p>
    <w:p w14:paraId="5DE7FE31" w14:textId="1826D6AD" w:rsidR="00FE7D11" w:rsidRDefault="005408F6" w:rsidP="00C256D7">
      <w:pPr>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As mentioned in the introduction of the thesis, the most often used definition of a refugee is the definition from the Geneva Convention in 1951. </w:t>
      </w:r>
      <w:r>
        <w:rPr>
          <w:rFonts w:ascii="Times New Roman" w:eastAsia="Times New Roman" w:hAnsi="Times New Roman" w:cs="Times New Roman"/>
          <w:color w:val="000000"/>
          <w:sz w:val="24"/>
          <w:szCs w:val="24"/>
          <w:lang w:val="en-GB" w:eastAsia="nl-NL"/>
        </w:rPr>
        <w:t>The defining part of this definition is “well-founded fear of being persecuted” (United Nations</w:t>
      </w:r>
      <w:r w:rsidR="00D71FC0">
        <w:rPr>
          <w:rFonts w:ascii="Times New Roman" w:eastAsia="Times New Roman" w:hAnsi="Times New Roman" w:cs="Times New Roman"/>
          <w:color w:val="000000"/>
          <w:sz w:val="24"/>
          <w:szCs w:val="24"/>
          <w:lang w:val="en-GB" w:eastAsia="nl-NL"/>
        </w:rPr>
        <w:t xml:space="preserve"> Human Rights,</w:t>
      </w:r>
      <w:r>
        <w:rPr>
          <w:rFonts w:ascii="Times New Roman" w:eastAsia="Times New Roman" w:hAnsi="Times New Roman" w:cs="Times New Roman"/>
          <w:color w:val="000000"/>
          <w:sz w:val="24"/>
          <w:szCs w:val="24"/>
          <w:lang w:val="en-GB" w:eastAsia="nl-NL"/>
        </w:rPr>
        <w:t xml:space="preserve"> 1951). To be qualified as a refugee, there must thus be a well-grounded fear of persecution. However, the meaning of persecution is not evident, as different explanations of the term persecution exist. Miller gives three possible definitions of potential refugees, that is, people whose human rights are unprotected in the state where they originally came from (2016). The first definition is equal to the definition of the Geneva Convention: A person only qualifies as a refugee when there is a justified fear of persecution on grounds of race, religion, nationality, political </w:t>
      </w:r>
      <w:r w:rsidR="00C03074">
        <w:rPr>
          <w:rFonts w:ascii="Times New Roman" w:eastAsia="Times New Roman" w:hAnsi="Times New Roman" w:cs="Times New Roman"/>
          <w:color w:val="000000"/>
          <w:sz w:val="24"/>
          <w:szCs w:val="24"/>
          <w:lang w:val="en-GB" w:eastAsia="nl-NL"/>
        </w:rPr>
        <w:t>opinion,</w:t>
      </w:r>
      <w:r>
        <w:rPr>
          <w:rFonts w:ascii="Times New Roman" w:eastAsia="Times New Roman" w:hAnsi="Times New Roman" w:cs="Times New Roman"/>
          <w:color w:val="000000"/>
          <w:sz w:val="24"/>
          <w:szCs w:val="24"/>
          <w:lang w:val="en-GB" w:eastAsia="nl-NL"/>
        </w:rPr>
        <w:t xml:space="preserve"> or membership to an organization. The second definition is an extension to the first one, as it says that someone also qualifies as a refugee when their human rights are in danger as a result of natural calamities or private acts of violence, and when it is clear that their state is unable to protect its people (ibid,</w:t>
      </w:r>
      <w:r w:rsidR="00D71FC0">
        <w:rPr>
          <w:rFonts w:ascii="Times New Roman" w:eastAsia="Times New Roman" w:hAnsi="Times New Roman" w:cs="Times New Roman"/>
          <w:color w:val="000000"/>
          <w:sz w:val="24"/>
          <w:szCs w:val="24"/>
          <w:lang w:val="en-GB" w:eastAsia="nl-NL"/>
        </w:rPr>
        <w:t xml:space="preserve"> </w:t>
      </w:r>
      <w:r>
        <w:rPr>
          <w:rFonts w:ascii="Times New Roman" w:eastAsia="Times New Roman" w:hAnsi="Times New Roman" w:cs="Times New Roman"/>
          <w:color w:val="000000"/>
          <w:sz w:val="24"/>
          <w:szCs w:val="24"/>
          <w:lang w:val="en-GB" w:eastAsia="nl-NL"/>
        </w:rPr>
        <w:t xml:space="preserve">82). The third definition regards refugees as people whose lives and/or freedom are under threat, but there are possible solutions to help these people with other resources like humanitarian intervention, investments, or the creation of safe havens (ibid., 82). </w:t>
      </w:r>
      <w:r>
        <w:rPr>
          <w:rFonts w:ascii="Times New Roman" w:eastAsia="Times New Roman" w:hAnsi="Times New Roman" w:cs="Times New Roman"/>
          <w:color w:val="000000"/>
          <w:sz w:val="24"/>
          <w:szCs w:val="24"/>
          <w:lang w:val="en-GB" w:eastAsia="nl-NL"/>
        </w:rPr>
        <w:lastRenderedPageBreak/>
        <w:t xml:space="preserve">According to Miller, the people who belong to the last category should not qualify as refugees. These people could be helped through other means, and the migration is not necessary to protect their human rights. Hence, only the first two definitions are reasonable qualifications to define refugees, since migration is unavoidable to protect the basic human rights of these people (ibid., 83). </w:t>
      </w:r>
    </w:p>
    <w:p w14:paraId="248A1443" w14:textId="77777777" w:rsidR="005408F6" w:rsidRPr="005408F6" w:rsidRDefault="005408F6" w:rsidP="005408F6">
      <w:pPr>
        <w:rPr>
          <w:rFonts w:ascii="Times New Roman" w:hAnsi="Times New Roman" w:cs="Times New Roman"/>
          <w:sz w:val="24"/>
          <w:szCs w:val="24"/>
          <w:lang w:val="en-GB"/>
        </w:rPr>
      </w:pPr>
    </w:p>
    <w:p w14:paraId="631017F6" w14:textId="146A1DB5" w:rsidR="00FE7D11" w:rsidRDefault="00FE7D11" w:rsidP="00FE7D11">
      <w:pPr>
        <w:pStyle w:val="Kop2"/>
        <w:rPr>
          <w:rFonts w:eastAsia="Times New Roman"/>
          <w:lang w:val="en-GB" w:eastAsia="nl-NL"/>
        </w:rPr>
      </w:pPr>
      <w:bookmarkStart w:id="18" w:name="_Toc44232615"/>
      <w:r>
        <w:rPr>
          <w:rFonts w:eastAsia="Times New Roman"/>
          <w:lang w:val="en-GB" w:eastAsia="nl-NL"/>
        </w:rPr>
        <w:t>2.2 Territorial rights</w:t>
      </w:r>
      <w:bookmarkEnd w:id="18"/>
    </w:p>
    <w:p w14:paraId="1DF2D652" w14:textId="1467698D" w:rsidR="008B2249" w:rsidRDefault="008B2249" w:rsidP="008B2249">
      <w:pPr>
        <w:shd w:val="clear" w:color="auto" w:fill="FFFFFF"/>
        <w:spacing w:after="0"/>
        <w:rPr>
          <w:rFonts w:ascii="Times New Roman" w:hAnsi="Times New Roman" w:cs="Times New Roman"/>
          <w:b/>
          <w:bCs/>
          <w:sz w:val="24"/>
          <w:szCs w:val="24"/>
          <w:lang w:val="en-GB"/>
        </w:rPr>
      </w:pPr>
      <w:r>
        <w:rPr>
          <w:rFonts w:ascii="Times New Roman" w:eastAsia="Times New Roman" w:hAnsi="Times New Roman" w:cs="Times New Roman"/>
          <w:color w:val="000000"/>
          <w:sz w:val="24"/>
          <w:szCs w:val="24"/>
          <w:lang w:val="en-GB" w:eastAsia="nl-NL"/>
        </w:rPr>
        <w:t xml:space="preserve">Often, theorists use the argument that states have the right to restrict and control immigration on the grounds of state sovereignty. Sovereignty, here, means that states have the right to legitimately control their territory </w:t>
      </w:r>
      <w:r w:rsidR="00757839">
        <w:rPr>
          <w:rFonts w:ascii="Times New Roman" w:eastAsia="Times New Roman" w:hAnsi="Times New Roman" w:cs="Times New Roman"/>
          <w:color w:val="000000"/>
          <w:sz w:val="24"/>
          <w:szCs w:val="24"/>
          <w:lang w:val="en-GB" w:eastAsia="nl-NL"/>
        </w:rPr>
        <w:t>whereby</w:t>
      </w:r>
      <w:r>
        <w:rPr>
          <w:rFonts w:ascii="Times New Roman" w:eastAsia="Times New Roman" w:hAnsi="Times New Roman" w:cs="Times New Roman"/>
          <w:color w:val="000000"/>
          <w:sz w:val="24"/>
          <w:szCs w:val="24"/>
          <w:lang w:val="en-GB" w:eastAsia="nl-NL"/>
        </w:rPr>
        <w:t xml:space="preserve"> border control is </w:t>
      </w:r>
      <w:r w:rsidR="00757839">
        <w:rPr>
          <w:rFonts w:ascii="Times New Roman" w:eastAsia="Times New Roman" w:hAnsi="Times New Roman" w:cs="Times New Roman"/>
          <w:color w:val="000000"/>
          <w:sz w:val="24"/>
          <w:szCs w:val="24"/>
          <w:lang w:val="en-GB" w:eastAsia="nl-NL"/>
        </w:rPr>
        <w:t xml:space="preserve">seen as </w:t>
      </w:r>
      <w:r>
        <w:rPr>
          <w:rFonts w:ascii="Times New Roman" w:eastAsia="Times New Roman" w:hAnsi="Times New Roman" w:cs="Times New Roman"/>
          <w:color w:val="000000"/>
          <w:sz w:val="24"/>
          <w:szCs w:val="24"/>
          <w:lang w:val="en-GB" w:eastAsia="nl-NL"/>
        </w:rPr>
        <w:t>one aspect of state sovereignty</w:t>
      </w:r>
      <w:r w:rsidR="00757839">
        <w:rPr>
          <w:rFonts w:ascii="Times New Roman" w:eastAsia="Times New Roman" w:hAnsi="Times New Roman" w:cs="Times New Roman"/>
          <w:color w:val="000000"/>
          <w:sz w:val="24"/>
          <w:szCs w:val="24"/>
          <w:lang w:val="en-GB" w:eastAsia="nl-NL"/>
        </w:rPr>
        <w:t xml:space="preserve"> </w:t>
      </w:r>
      <w:r>
        <w:rPr>
          <w:rFonts w:ascii="Times New Roman" w:eastAsia="Times New Roman" w:hAnsi="Times New Roman" w:cs="Times New Roman"/>
          <w:color w:val="000000"/>
          <w:sz w:val="24"/>
          <w:szCs w:val="24"/>
          <w:lang w:val="en-GB" w:eastAsia="nl-NL"/>
        </w:rPr>
        <w:t>(Miller, 2016, 58). For Miller, this argument of state sovereignty is not enough to justify the right to control and even close borders. First, arguing that state sovereignty allows states to close their borders implies the assumption that the state system is the best form of government without substantiating this assumption. Any other possible debate on alternative power divisions between transnational or regional institutions is automatically subordinated. Secondly, the sovereignty claim that gives states authority over their citizens is automatically extended to people who are not yet member of the community in question (idem.,</w:t>
      </w:r>
      <w:r w:rsidR="00D71FC0">
        <w:rPr>
          <w:rFonts w:ascii="Times New Roman" w:eastAsia="Times New Roman" w:hAnsi="Times New Roman" w:cs="Times New Roman"/>
          <w:color w:val="000000"/>
          <w:sz w:val="24"/>
          <w:szCs w:val="24"/>
          <w:lang w:val="en-GB" w:eastAsia="nl-NL"/>
        </w:rPr>
        <w:t xml:space="preserve"> </w:t>
      </w:r>
      <w:r>
        <w:rPr>
          <w:rFonts w:ascii="Times New Roman" w:eastAsia="Times New Roman" w:hAnsi="Times New Roman" w:cs="Times New Roman"/>
          <w:color w:val="000000"/>
          <w:sz w:val="24"/>
          <w:szCs w:val="24"/>
          <w:lang w:val="en-GB" w:eastAsia="nl-NL"/>
        </w:rPr>
        <w:t>58). According to Miller, sovereignty claims are therefore not sufficient claims to argue that a state has the right to close its borders (ibid., 58).</w:t>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p>
    <w:p w14:paraId="0814CEC0" w14:textId="5671D4DE" w:rsidR="008B2249" w:rsidRPr="00A70B51" w:rsidRDefault="008B2249" w:rsidP="008B2249">
      <w:pPr>
        <w:shd w:val="clear" w:color="auto" w:fill="FFFFFF"/>
        <w:spacing w:after="0"/>
        <w:ind w:firstLine="708"/>
        <w:rPr>
          <w:rFonts w:ascii="Times New Roman" w:hAnsi="Times New Roman" w:cs="Times New Roman"/>
          <w:b/>
          <w:bCs/>
          <w:sz w:val="24"/>
          <w:szCs w:val="24"/>
          <w:lang w:val="en-GB"/>
        </w:rPr>
      </w:pPr>
      <w:r>
        <w:rPr>
          <w:rFonts w:ascii="Times New Roman" w:hAnsi="Times New Roman" w:cs="Times New Roman"/>
          <w:sz w:val="24"/>
          <w:szCs w:val="24"/>
          <w:lang w:val="en-GB"/>
        </w:rPr>
        <w:t xml:space="preserve">The sovereignty of a state cannot fully justify the right to close borders, and therefore, Miller uses another approach: the use of territorial rights. Territorial rights are rights to have legitimate jurisdiction over a territory. They give a clearer justification of the right of states to control their territories. When a state has legitimate jurisdiction over a territory, it has the right to control the movement of people going in and out of that territory. This results in the right to exclude people if the state wants to (Miller, 2016, 58). Jurisdiction means that a state possesses and exercises the right to enforce laws upon everyone who is present on the territory (ibid., 59). This means that only when a state has legitimate jurisdiction over its territory, it has the right to control immigration and control its borders.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t>To have legitimate jurisdiction over a territory, three conditions must be met (</w:t>
      </w:r>
      <w:r w:rsidR="00C03074">
        <w:rPr>
          <w:rFonts w:ascii="Times New Roman" w:hAnsi="Times New Roman" w:cs="Times New Roman"/>
          <w:sz w:val="24"/>
          <w:szCs w:val="24"/>
          <w:lang w:val="en-GB"/>
        </w:rPr>
        <w:t>ibid</w:t>
      </w:r>
      <w:r>
        <w:rPr>
          <w:rFonts w:ascii="Times New Roman" w:hAnsi="Times New Roman" w:cs="Times New Roman"/>
          <w:sz w:val="24"/>
          <w:szCs w:val="24"/>
          <w:lang w:val="en-GB"/>
        </w:rPr>
        <w:t xml:space="preserve">., 60). The first condition is that the state must be able to maintain the social order and protect the human rights of its inhabitants. The second condition is that the state must represent these inhabitants. The other way around, the inhabitants should feel represented by the state, which can be achieved through democratic elections (ibid., 59). The third condition to have legitimate </w:t>
      </w:r>
      <w:r>
        <w:rPr>
          <w:rFonts w:ascii="Times New Roman" w:hAnsi="Times New Roman" w:cs="Times New Roman"/>
          <w:sz w:val="24"/>
          <w:szCs w:val="24"/>
          <w:lang w:val="en-GB"/>
        </w:rPr>
        <w:lastRenderedPageBreak/>
        <w:t>jurisdiction is that the inhabitant should have the right to occupy the territory and to own a part of that territory (ibid., 60).</w:t>
      </w:r>
    </w:p>
    <w:p w14:paraId="214C4FC1" w14:textId="2EE9CE68" w:rsidR="008B2249" w:rsidRDefault="008B2249" w:rsidP="008B2249">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When a state has legitimate jurisdiction over a certain territory, it acquires two other rights. First, the state has the right to control and use the resources present on its territory. Secondly, the state has the right to control the movement of people and goods across the borders of its territory. The right of jurisdiction, together with these two additional rights, entail the territorial rights of a state (ibid., 61). Miller combines these rights, although the right to jurisdiction cannot be automatically combined with the right to control the borders of the territory (ibid., 61). One could argue that the right to border control is necessary to maintain the stability of the legal system of societies. However, this is only a weak limitation, as the claim that the movements of people across borders could negatively affect the stability of the legal system is not evident. So, preservation of the legal system is not strong enough in arguing that a state must have the right to close its borders besides the territorial jurisdictions (Miller, 2016, 61). </w:t>
      </w:r>
    </w:p>
    <w:p w14:paraId="079C54D7" w14:textId="1E0617C3" w:rsidR="008B2249" w:rsidRDefault="008B2249" w:rsidP="008B2249">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A stronger argument is that states have the responsibility to maintain the social order and create housing, employment, education, security, and health care. The state has the obligation to protect the human rights of all people that are present on its territory, which also includes immigrants. Consequently, the state needs the right to control their borders to still be able to ensure the opportunities for housing, employment, education, health care, and social security for every inhabitant. The preservation of the social order is however still not strong enough as an argument to justify the right to control borders, because it is not evident that immigrants will have such a negative effect on the stability and social order of the state (Miller, 2016, 62).</w:t>
      </w:r>
    </w:p>
    <w:p w14:paraId="6D1557B4" w14:textId="77777777" w:rsidR="00A70B51" w:rsidRDefault="00A70B51" w:rsidP="00A70B51">
      <w:pPr>
        <w:ind w:firstLine="708"/>
        <w:contextualSpacing/>
        <w:rPr>
          <w:rFonts w:ascii="Times New Roman" w:hAnsi="Times New Roman" w:cs="Times New Roman"/>
          <w:sz w:val="24"/>
          <w:szCs w:val="24"/>
          <w:lang w:val="en-GB"/>
        </w:rPr>
      </w:pPr>
    </w:p>
    <w:p w14:paraId="2199DF9E" w14:textId="32A19CD8" w:rsidR="00907486" w:rsidRPr="006F7EE5" w:rsidRDefault="00907486" w:rsidP="00D67C09">
      <w:pPr>
        <w:pStyle w:val="Kop2"/>
        <w:rPr>
          <w:lang w:val="en-GB"/>
        </w:rPr>
      </w:pPr>
      <w:bookmarkStart w:id="19" w:name="_Toc44232616"/>
      <w:r w:rsidRPr="00AF7914">
        <w:rPr>
          <w:lang w:val="en-GB"/>
        </w:rPr>
        <w:t>2.</w:t>
      </w:r>
      <w:r w:rsidR="005C55D4">
        <w:rPr>
          <w:lang w:val="en-GB"/>
        </w:rPr>
        <w:t>3</w:t>
      </w:r>
      <w:r w:rsidRPr="00AF7914">
        <w:rPr>
          <w:lang w:val="en-GB"/>
        </w:rPr>
        <w:t xml:space="preserve"> Self-determination</w:t>
      </w:r>
      <w:bookmarkEnd w:id="19"/>
      <w:r>
        <w:rPr>
          <w:lang w:val="en-GB"/>
        </w:rPr>
        <w:tab/>
      </w:r>
      <w:r>
        <w:rPr>
          <w:lang w:val="en-GB"/>
        </w:rPr>
        <w:tab/>
      </w:r>
      <w:r>
        <w:rPr>
          <w:lang w:val="en-GB"/>
        </w:rPr>
        <w:tab/>
      </w:r>
    </w:p>
    <w:p w14:paraId="5F00CC06" w14:textId="754F19AE" w:rsidR="00C71496" w:rsidRDefault="00C71496" w:rsidP="00C256D7">
      <w:pPr>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The territorial rights are clearly not sufficient to argue that the state has the right to close its borders. Miller argues that territorial rights in combination with the self-determination of a state however, can provide sufficient ground for a state to close its borders (Miller, 2016, 62). With self-determination, Miller refers to the right of the public of a democratic state to decide upon their own policy choices, bounded by the protection of the human rights of the inhabitants on the state’s territory (ibid., 62). The self-determining community should have the opportunity to control its borders to maintain the possible policy choices. However, a state does not have a right to self-determination. Self-determination is an interest of the political community itself, </w:t>
      </w:r>
      <w:r>
        <w:rPr>
          <w:rFonts w:ascii="Times New Roman" w:hAnsi="Times New Roman" w:cs="Times New Roman"/>
          <w:sz w:val="24"/>
          <w:szCs w:val="24"/>
          <w:lang w:val="en-GB"/>
        </w:rPr>
        <w:lastRenderedPageBreak/>
        <w:t>which means that people have an interest in belonging to a self-governing community. To be part of a self-determining community is dependent on several circumstances like resources and identification. Therefore, Miller argues that self-determination is an interest and not a right (ibid., 71). This poses the following question: To what extent do the interests of the political community overrule the interests of the immigrant to enter the state?</w:t>
      </w:r>
    </w:p>
    <w:p w14:paraId="3A05E30F" w14:textId="77777777" w:rsidR="00A70B51" w:rsidRDefault="00A70B51" w:rsidP="00D67C09">
      <w:pPr>
        <w:rPr>
          <w:rFonts w:ascii="Times New Roman" w:hAnsi="Times New Roman" w:cs="Times New Roman"/>
          <w:sz w:val="24"/>
          <w:szCs w:val="24"/>
          <w:lang w:val="en-GB"/>
        </w:rPr>
      </w:pPr>
    </w:p>
    <w:p w14:paraId="3E9EC5EE" w14:textId="236FF8B2" w:rsidR="00907486" w:rsidRPr="000A5F06" w:rsidRDefault="00907486" w:rsidP="00D67C09">
      <w:pPr>
        <w:pStyle w:val="Kop3"/>
        <w:rPr>
          <w:lang w:val="en-GB"/>
        </w:rPr>
      </w:pPr>
      <w:bookmarkStart w:id="20" w:name="_Toc44232617"/>
      <w:r w:rsidRPr="000A5F06">
        <w:rPr>
          <w:lang w:val="en-GB"/>
        </w:rPr>
        <w:t>2.</w:t>
      </w:r>
      <w:r w:rsidR="005C55D4">
        <w:rPr>
          <w:lang w:val="en-GB"/>
        </w:rPr>
        <w:t>3</w:t>
      </w:r>
      <w:r w:rsidRPr="000A5F06">
        <w:rPr>
          <w:lang w:val="en-GB"/>
        </w:rPr>
        <w:t>.1 Effects on the “self”</w:t>
      </w:r>
      <w:bookmarkEnd w:id="20"/>
    </w:p>
    <w:p w14:paraId="0D868EAE" w14:textId="11803CF3" w:rsidR="00C71496" w:rsidRDefault="00C71496" w:rsidP="00C71496">
      <w:pPr>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The existing community has all kinds of interests and preferences towards the policy choices of the government. The new immigrants also have interests and preferences, but those will be different from the interests and preferences of the already existing members of the community, since immigrants come from other states and bring different cultural and religious backgrounds, and moral values and traditions with them. Consequently, these newly arrived people will have other interests and preferences, which will change the policy choices of the community. So, Miller argues that immigrants will have an effect on the policy choices, as they could have different interests and preferences than the already existing community. Also, the number of immigrants has an effect on the range of policy choices of the political community. That being the case, a self-determining political community must have the right to control its borders to keep a significant range of policy choices, and at the same time, do justice to the human rights of the admitted immigrants (ibid., 62). </w:t>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Pr>
          <w:rFonts w:ascii="Times New Roman" w:hAnsi="Times New Roman" w:cs="Times New Roman"/>
          <w:sz w:val="24"/>
          <w:szCs w:val="24"/>
          <w:lang w:val="en-GB"/>
        </w:rPr>
        <w:t xml:space="preserve">An objection to that claim is that an existing self-determining group is also subject to change (ibid., 63). If a state closes its borders, the ‘self’ of a community will change over time, since people’s preferences and the composition of a community naturally changes over time. While Miller admits that communities change on their own, he argues that the change within communities is not the same as the change by the arrival of immigrants, because the change of preferences and interests within the community is a gradual change. The already existing cultural and religious backgrounds can be integrated into the new generation of the community through the education and socialization of children (ibid., 63). Despite the possible assimilation to the norms and culture of the existing community, immigrants will however bring their own culture with them, and will still cling to their traditions, festivals, language and so on (ibid., 63). In society, a cultural mix with different preferences is not necessarily wrong per se, since these groups can add something extra to the existing culture, but the scope of policy choices will become more limited when new immigrants become members of the citizen body, as they will </w:t>
      </w:r>
      <w:r>
        <w:rPr>
          <w:rFonts w:ascii="Times New Roman" w:hAnsi="Times New Roman" w:cs="Times New Roman"/>
          <w:sz w:val="24"/>
          <w:szCs w:val="24"/>
          <w:lang w:val="en-GB"/>
        </w:rPr>
        <w:lastRenderedPageBreak/>
        <w:t xml:space="preserve">have other policy preferences and will make use of the resources and the welfare system of the state (ibid., 64). </w:t>
      </w:r>
    </w:p>
    <w:p w14:paraId="7DCF05C5" w14:textId="4032A935" w:rsidR="00C71496" w:rsidRDefault="00C71496" w:rsidP="00C256D7">
      <w:pPr>
        <w:spacing w:after="0"/>
        <w:ind w:firstLine="709"/>
        <w:contextualSpacing/>
        <w:rPr>
          <w:rFonts w:ascii="Times New Roman" w:hAnsi="Times New Roman" w:cs="Times New Roman"/>
          <w:sz w:val="24"/>
          <w:szCs w:val="24"/>
          <w:lang w:val="en-GB"/>
        </w:rPr>
      </w:pPr>
      <w:r>
        <w:rPr>
          <w:rFonts w:ascii="Times New Roman" w:hAnsi="Times New Roman" w:cs="Times New Roman"/>
          <w:sz w:val="24"/>
          <w:szCs w:val="24"/>
          <w:lang w:val="en-GB"/>
        </w:rPr>
        <w:t>Another argument in favour of the importance of the power to be a self-determining community, is that cultural divisions among people may have negative effects on the level of interpersonal trust and trust in democratic institutions (Miller, 2016, 64). When these institutions operate in a deliberative manner, the participants aim to reach a consensus on the policy choices. For a well-functioning deliberation, the different parties have to be willing to make some concessions to come to an agreement and therefore trust that the other party is willing to make concessions if needed (ibid., 64). If trust is lacking, the bargaining of the representatives of different divisions in society will become self-interested, and the outcome will reflect the distribution of power</w:t>
      </w:r>
      <w:r w:rsidR="002C64BD">
        <w:rPr>
          <w:rFonts w:ascii="Times New Roman" w:hAnsi="Times New Roman" w:cs="Times New Roman"/>
          <w:sz w:val="24"/>
          <w:szCs w:val="24"/>
          <w:lang w:val="en-GB"/>
        </w:rPr>
        <w:t xml:space="preserve"> instead of common consensus.</w:t>
      </w:r>
      <w:r>
        <w:rPr>
          <w:rFonts w:ascii="Times New Roman" w:hAnsi="Times New Roman" w:cs="Times New Roman"/>
          <w:sz w:val="24"/>
          <w:szCs w:val="24"/>
          <w:lang w:val="en-GB"/>
        </w:rPr>
        <w:t xml:space="preserve">. The relation between immigration and trust is dependent on two other factors: the degree of segregation and the presence of a national identity (ibid., 65). To maintain a decent level of interpersonal trust and trust in political institutions, the state could encourage integration and the option of taking on a shared identity. </w:t>
      </w:r>
    </w:p>
    <w:p w14:paraId="243482B1" w14:textId="77777777" w:rsidR="00C71496" w:rsidRDefault="00C71496" w:rsidP="00D67C09">
      <w:pPr>
        <w:contextualSpacing/>
        <w:rPr>
          <w:rFonts w:ascii="Times New Roman" w:hAnsi="Times New Roman" w:cs="Times New Roman"/>
          <w:sz w:val="24"/>
          <w:szCs w:val="24"/>
          <w:lang w:val="en-GB"/>
        </w:rPr>
      </w:pPr>
    </w:p>
    <w:p w14:paraId="146C025B" w14:textId="5898AC9B" w:rsidR="00907486" w:rsidRPr="000A5F06" w:rsidRDefault="00907486" w:rsidP="00C256D7">
      <w:pPr>
        <w:pStyle w:val="Kop3"/>
        <w:spacing w:before="0"/>
        <w:rPr>
          <w:lang w:val="en-GB"/>
        </w:rPr>
      </w:pPr>
      <w:bookmarkStart w:id="21" w:name="_Toc44232618"/>
      <w:r w:rsidRPr="000A5F06">
        <w:rPr>
          <w:lang w:val="en-GB"/>
        </w:rPr>
        <w:t>2.</w:t>
      </w:r>
      <w:r w:rsidR="005C55D4">
        <w:rPr>
          <w:lang w:val="en-GB"/>
        </w:rPr>
        <w:t>3</w:t>
      </w:r>
      <w:r w:rsidRPr="000A5F06">
        <w:rPr>
          <w:lang w:val="en-GB"/>
        </w:rPr>
        <w:t>.2 Three challenges</w:t>
      </w:r>
      <w:bookmarkEnd w:id="21"/>
      <w:r w:rsidRPr="000A5F06">
        <w:rPr>
          <w:lang w:val="en-GB"/>
        </w:rPr>
        <w:t xml:space="preserve"> </w:t>
      </w:r>
    </w:p>
    <w:p w14:paraId="19239EC9" w14:textId="7694EB68" w:rsidR="008F4334" w:rsidRDefault="008F4334" w:rsidP="008F4334">
      <w:pPr>
        <w:contextualSpacing/>
        <w:rPr>
          <w:rFonts w:ascii="Times New Roman" w:hAnsi="Times New Roman" w:cs="Times New Roman"/>
          <w:sz w:val="24"/>
          <w:szCs w:val="24"/>
          <w:lang w:val="en-GB"/>
        </w:rPr>
      </w:pPr>
      <w:r>
        <w:rPr>
          <w:rFonts w:ascii="Times New Roman" w:hAnsi="Times New Roman" w:cs="Times New Roman"/>
          <w:sz w:val="24"/>
          <w:szCs w:val="24"/>
          <w:lang w:val="en-GB"/>
        </w:rPr>
        <w:t>Miller</w:t>
      </w:r>
      <w:r w:rsidR="00D71FC0">
        <w:rPr>
          <w:rFonts w:ascii="Times New Roman" w:hAnsi="Times New Roman" w:cs="Times New Roman"/>
          <w:sz w:val="24"/>
          <w:szCs w:val="24"/>
          <w:lang w:val="en-GB"/>
        </w:rPr>
        <w:t xml:space="preserve"> (2016)</w:t>
      </w:r>
      <w:r>
        <w:rPr>
          <w:rFonts w:ascii="Times New Roman" w:hAnsi="Times New Roman" w:cs="Times New Roman"/>
          <w:sz w:val="24"/>
          <w:szCs w:val="24"/>
          <w:lang w:val="en-GB"/>
        </w:rPr>
        <w:t xml:space="preserve"> considers three arguments that pose a challenge to the right of states to close their borders, after which he objects these challenges and defends the right to close borders. First, current liberal societies are not culturally homogenous, but are highly culturally diverse. Subsequently, cultural diversity challenges the assumption that the community is a culturally homogenous body when the borders are closed and there is no immigration (Miller, 2016, 66). Furthermore, one could also argue that cultural diversity is not necessarily a problem for a society. When everyone accepts the democratic principles and accepts the democratically chosen decisions, cultural divisions among people do not cause problems (ibid., 67). To respond to this challenge, David Miller looks at the meaning of culture. One could make the distinction between private culture and public culture. Private culture refers to the beliefs, traditions, and customs of a particular group of people within a society. Public culture refers to an overlapping selection of beliefs and values that a society expresses and embodies. In that sense, the notion of public culture is much broader and general than the notion of private culture. There must be a degree of convergence of the public culture to make societies function well and peacefully (ibid., 67). If certain groups become isolated from the larger society, they may not be participating in the public culture, and the interpersonal trust may decline. The number of </w:t>
      </w:r>
      <w:r>
        <w:rPr>
          <w:rFonts w:ascii="Times New Roman" w:hAnsi="Times New Roman" w:cs="Times New Roman"/>
          <w:sz w:val="24"/>
          <w:szCs w:val="24"/>
          <w:lang w:val="en-GB"/>
        </w:rPr>
        <w:lastRenderedPageBreak/>
        <w:t xml:space="preserve">migrants will affect the public culture. The larger the group, the higher the chance that the immigrants will build their own group and thereby undermine the social conditions of stability and trust (ibid., 67). </w:t>
      </w:r>
    </w:p>
    <w:p w14:paraId="068F3175" w14:textId="6A56E0C6" w:rsidR="008F4334" w:rsidRDefault="008F4334" w:rsidP="008F4334">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The second argument that challenges the right to close borders says that the claims of some particular groups of people who want to enter a state are stronger than the self-determination interest of the community. The value of self-determination must be important enough to overrule the claims of immigrants. Miller objects this argument by arguing that self-determination is an essential value for a community. Self-determination assumes that there is a ‘self’ which has a collective identity, </w:t>
      </w:r>
      <w:r w:rsidR="00F96128">
        <w:rPr>
          <w:rFonts w:ascii="Times New Roman" w:hAnsi="Times New Roman" w:cs="Times New Roman"/>
          <w:sz w:val="24"/>
          <w:szCs w:val="24"/>
          <w:lang w:val="en-GB"/>
        </w:rPr>
        <w:t>aims,</w:t>
      </w:r>
      <w:r>
        <w:rPr>
          <w:rFonts w:ascii="Times New Roman" w:hAnsi="Times New Roman" w:cs="Times New Roman"/>
          <w:sz w:val="24"/>
          <w:szCs w:val="24"/>
          <w:lang w:val="en-GB"/>
        </w:rPr>
        <w:t xml:space="preserve"> and values, which are recognized by the members of the group (Miller, 2016, 69). Self-determination means that the community is able to organize itself in light of these aims and values, which gives the members the impression that they are in control of preserving the ‘self’. Therefore, self-determination is valuable to a community. However, critics might state that this line of argumentation can only be applied on a lower regional or local level, and not on a state level (ibid., 70). According to Miller, that would be an underestimation of what a democracy can become. When a democracy pursues deliberative forms of governing, the deliberation needs some common ground, and is dependent on the public culture (ibid., 70). </w:t>
      </w:r>
    </w:p>
    <w:p w14:paraId="3E68FDF7" w14:textId="2CFBF5D4" w:rsidR="008F4334" w:rsidRDefault="008F4334" w:rsidP="008F4334">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Thus, self-determination is, though a valuable aspect of a community, not a right, but an interest</w:t>
      </w:r>
      <w:r w:rsidR="00D71FC0">
        <w:rPr>
          <w:rFonts w:ascii="Times New Roman" w:hAnsi="Times New Roman" w:cs="Times New Roman"/>
          <w:sz w:val="24"/>
          <w:szCs w:val="24"/>
          <w:lang w:val="en-GB"/>
        </w:rPr>
        <w:t>.</w:t>
      </w:r>
      <w:r>
        <w:rPr>
          <w:rFonts w:ascii="Times New Roman" w:hAnsi="Times New Roman" w:cs="Times New Roman"/>
          <w:sz w:val="24"/>
          <w:szCs w:val="24"/>
          <w:lang w:val="en-GB"/>
        </w:rPr>
        <w:t xml:space="preserve"> Why would this interest overrule the interest of an immigrant? Miller</w:t>
      </w:r>
      <w:r w:rsidR="00D71FC0">
        <w:rPr>
          <w:rFonts w:ascii="Times New Roman" w:hAnsi="Times New Roman" w:cs="Times New Roman"/>
          <w:sz w:val="24"/>
          <w:szCs w:val="24"/>
          <w:lang w:val="en-GB"/>
        </w:rPr>
        <w:t xml:space="preserve"> (2016, 71)</w:t>
      </w:r>
      <w:r>
        <w:rPr>
          <w:rFonts w:ascii="Times New Roman" w:hAnsi="Times New Roman" w:cs="Times New Roman"/>
          <w:sz w:val="24"/>
          <w:szCs w:val="24"/>
          <w:lang w:val="en-GB"/>
        </w:rPr>
        <w:t xml:space="preserve"> argues that when we assume that we owe special obligations to our fellow citizens, the claims of immigrants weigh less. Miller</w:t>
      </w:r>
      <w:r w:rsidR="00D71FC0">
        <w:rPr>
          <w:rFonts w:ascii="Times New Roman" w:hAnsi="Times New Roman" w:cs="Times New Roman"/>
          <w:sz w:val="24"/>
          <w:szCs w:val="24"/>
          <w:lang w:val="en-GB"/>
        </w:rPr>
        <w:t xml:space="preserve"> (2016, 71) </w:t>
      </w:r>
      <w:r>
        <w:rPr>
          <w:rFonts w:ascii="Times New Roman" w:hAnsi="Times New Roman" w:cs="Times New Roman"/>
          <w:sz w:val="24"/>
          <w:szCs w:val="24"/>
          <w:lang w:val="en-GB"/>
        </w:rPr>
        <w:t>however defends the weak cosmopolitan principle, which says that states cannot ignore the interests of the potential immigrants. This does not mean that the state has obligations towards these immigrants. Only when someone is refused entry, states are obligated to explain why. Whether the interests of a community weigh heavier than the interests of potential claimants is the decision of the political community (ibid.).</w:t>
      </w:r>
    </w:p>
    <w:p w14:paraId="5CE3C9DD" w14:textId="3E7D38DE" w:rsidR="008F4334" w:rsidRDefault="008F4334" w:rsidP="00875B9D">
      <w:pPr>
        <w:spacing w:after="0"/>
        <w:ind w:firstLine="709"/>
        <w:contextualSpacing/>
        <w:rPr>
          <w:rFonts w:ascii="Times New Roman" w:hAnsi="Times New Roman" w:cs="Times New Roman"/>
          <w:sz w:val="24"/>
          <w:szCs w:val="24"/>
          <w:lang w:val="en-GB"/>
        </w:rPr>
      </w:pPr>
      <w:r>
        <w:rPr>
          <w:rFonts w:ascii="Times New Roman" w:hAnsi="Times New Roman" w:cs="Times New Roman"/>
          <w:sz w:val="24"/>
          <w:szCs w:val="24"/>
          <w:lang w:val="en-GB"/>
        </w:rPr>
        <w:t>The third argument that poses a challenge to the right to close borders is that the exclusion of potential immigrants is a form of coercion</w:t>
      </w:r>
      <w:r w:rsidR="00D71FC0">
        <w:rPr>
          <w:rFonts w:ascii="Times New Roman" w:hAnsi="Times New Roman" w:cs="Times New Roman"/>
          <w:sz w:val="24"/>
          <w:szCs w:val="24"/>
          <w:lang w:val="en-GB"/>
        </w:rPr>
        <w:t>.</w:t>
      </w:r>
      <w:r>
        <w:rPr>
          <w:rFonts w:ascii="Times New Roman" w:hAnsi="Times New Roman" w:cs="Times New Roman"/>
          <w:sz w:val="24"/>
          <w:szCs w:val="24"/>
          <w:lang w:val="en-GB"/>
        </w:rPr>
        <w:t xml:space="preserve"> Border control is a coercive act, and to act coercively, the act must be justified by a democratic body that includes insiders and outsiders (ibid., 72). According to Miller</w:t>
      </w:r>
      <w:r w:rsidR="00D71FC0">
        <w:rPr>
          <w:rFonts w:ascii="Times New Roman" w:hAnsi="Times New Roman" w:cs="Times New Roman"/>
          <w:sz w:val="24"/>
          <w:szCs w:val="24"/>
          <w:lang w:val="en-GB"/>
        </w:rPr>
        <w:t xml:space="preserve"> (2016, 73)</w:t>
      </w:r>
      <w:r>
        <w:rPr>
          <w:rFonts w:ascii="Times New Roman" w:hAnsi="Times New Roman" w:cs="Times New Roman"/>
          <w:sz w:val="24"/>
          <w:szCs w:val="24"/>
          <w:lang w:val="en-GB"/>
        </w:rPr>
        <w:t xml:space="preserve">, there are two underlying assumptions in this argument. First, it assumes that coercion needs to be justified. To respond to this, Miller argues that the state is obligated to give an excluded outsider an explanation for their refusal. This could be seen as a justification of the border control. Secondly, the argument that exclusion is a form of coercion assumes that border control is always a coercive act (ibid., 73). However, border control is not necessarily a coercive act. Rather, it is a form of prevention. Coercion is </w:t>
      </w:r>
      <w:r>
        <w:rPr>
          <w:rFonts w:ascii="Times New Roman" w:hAnsi="Times New Roman" w:cs="Times New Roman"/>
          <w:sz w:val="24"/>
          <w:szCs w:val="24"/>
          <w:lang w:val="en-GB"/>
        </w:rPr>
        <w:lastRenderedPageBreak/>
        <w:t>different from prevention: While coercion implies taking away all possible options, prevention takes only one option away and leaves plenty of other options open (ibid</w:t>
      </w:r>
      <w:r w:rsidR="00D71FC0">
        <w:rPr>
          <w:rFonts w:ascii="Times New Roman" w:hAnsi="Times New Roman" w:cs="Times New Roman"/>
          <w:sz w:val="24"/>
          <w:szCs w:val="24"/>
          <w:lang w:val="en-GB"/>
        </w:rPr>
        <w:t>.</w:t>
      </w:r>
      <w:r>
        <w:rPr>
          <w:rFonts w:ascii="Times New Roman" w:hAnsi="Times New Roman" w:cs="Times New Roman"/>
          <w:sz w:val="24"/>
          <w:szCs w:val="24"/>
          <w:lang w:val="en-GB"/>
        </w:rPr>
        <w:t>, 74). Border control is thus not a form of coercion, but of prevention. If a state refuses to grant entry, it does not force immigrants to a place somewhere in particular. They are still left with multiple other options (ibid., 74).</w:t>
      </w:r>
    </w:p>
    <w:p w14:paraId="4EAF0062" w14:textId="77777777" w:rsidR="00A70B51" w:rsidRDefault="00A70B51" w:rsidP="00A70B51">
      <w:pPr>
        <w:ind w:firstLine="708"/>
        <w:contextualSpacing/>
        <w:rPr>
          <w:rFonts w:ascii="Times New Roman" w:hAnsi="Times New Roman" w:cs="Times New Roman"/>
          <w:sz w:val="24"/>
          <w:szCs w:val="24"/>
          <w:lang w:val="en-GB"/>
        </w:rPr>
      </w:pPr>
    </w:p>
    <w:p w14:paraId="79F12C31" w14:textId="58C69DB5" w:rsidR="00907486" w:rsidRDefault="00907486" w:rsidP="00D67C09">
      <w:pPr>
        <w:pStyle w:val="Kop2"/>
        <w:rPr>
          <w:lang w:val="en-GB"/>
        </w:rPr>
      </w:pPr>
      <w:bookmarkStart w:id="22" w:name="_Toc44232619"/>
      <w:r w:rsidRPr="00804F1F">
        <w:rPr>
          <w:lang w:val="en-GB"/>
        </w:rPr>
        <w:t>2.</w:t>
      </w:r>
      <w:r w:rsidR="005C55D4">
        <w:rPr>
          <w:lang w:val="en-GB"/>
        </w:rPr>
        <w:t>4</w:t>
      </w:r>
      <w:r w:rsidRPr="00804F1F">
        <w:rPr>
          <w:lang w:val="en-GB"/>
        </w:rPr>
        <w:t xml:space="preserve"> Obligations to</w:t>
      </w:r>
      <w:r>
        <w:rPr>
          <w:lang w:val="en-GB"/>
        </w:rPr>
        <w:t>wards</w:t>
      </w:r>
      <w:r w:rsidRPr="00804F1F">
        <w:rPr>
          <w:lang w:val="en-GB"/>
        </w:rPr>
        <w:t xml:space="preserve"> refugees</w:t>
      </w:r>
      <w:bookmarkEnd w:id="22"/>
    </w:p>
    <w:p w14:paraId="405A96AB" w14:textId="002DA934" w:rsidR="008F4334" w:rsidRDefault="008F4334" w:rsidP="00875B9D">
      <w:pPr>
        <w:spacing w:after="0"/>
        <w:contextualSpacing/>
        <w:rPr>
          <w:rFonts w:ascii="Times New Roman" w:hAnsi="Times New Roman" w:cs="Times New Roman"/>
          <w:sz w:val="24"/>
          <w:szCs w:val="24"/>
          <w:lang w:val="en-GB"/>
        </w:rPr>
      </w:pPr>
      <w:r>
        <w:rPr>
          <w:rFonts w:ascii="Times New Roman" w:hAnsi="Times New Roman" w:cs="Times New Roman"/>
          <w:sz w:val="24"/>
          <w:szCs w:val="24"/>
          <w:lang w:val="en-GB"/>
        </w:rPr>
        <w:t>As mentioned before, the weak cosmopolitan premise obligates states to treat people with equal concern, which means that, when a state decides on its acts, the interests of the people who are involved should not be ignored. It is a negative duty not to harm the human rights of others (</w:t>
      </w:r>
      <w:r w:rsidR="007574BC">
        <w:rPr>
          <w:rFonts w:ascii="Times New Roman" w:hAnsi="Times New Roman" w:cs="Times New Roman"/>
          <w:sz w:val="24"/>
          <w:szCs w:val="24"/>
          <w:lang w:val="en-GB"/>
        </w:rPr>
        <w:t>Miller, 2016</w:t>
      </w:r>
      <w:r>
        <w:rPr>
          <w:rFonts w:ascii="Times New Roman" w:hAnsi="Times New Roman" w:cs="Times New Roman"/>
          <w:sz w:val="24"/>
          <w:szCs w:val="24"/>
          <w:lang w:val="en-GB"/>
        </w:rPr>
        <w:t>, 34). On the basis of this premise, Miller argues that a state must take the interests of potential immigrants into account and that a state has the right to refuse entry. The only obligation of the state is to give an explanation for the refusal. Otherwise, the refusal would be disrespectful to the potential immigrant (Miller, 2016, 37). Regarding refugees, Miller accepts that they have a different and stronger claim to admittance than migrants (ibid., 77). Miller does not state that the refugee always has an immediate right to be admitted to the first state they approach, but the state should not send refugees back to the place where their human rights are threatened (ibid., 78). Miller calls this the duty of care, which is legally captured in the principle of non-refoulement.</w:t>
      </w:r>
      <w:r w:rsidR="00752690">
        <w:rPr>
          <w:rFonts w:ascii="Times New Roman" w:hAnsi="Times New Roman" w:cs="Times New Roman"/>
          <w:sz w:val="24"/>
          <w:szCs w:val="24"/>
          <w:lang w:val="en-GB"/>
        </w:rPr>
        <w:t xml:space="preserve"> </w:t>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Pr>
          <w:rFonts w:ascii="Times New Roman" w:hAnsi="Times New Roman" w:cs="Times New Roman"/>
          <w:sz w:val="24"/>
          <w:szCs w:val="24"/>
          <w:lang w:val="en-GB"/>
        </w:rPr>
        <w:t xml:space="preserve">As already explained at the beginning of the chapter, migrants are qualified as refugees when their human rights are threatened due to state persecution, state incapacity, or natural disasters, and their only option is to cross borders and seek shelter somewhere different from their home country (Miller, 2016, 83). As a consequence, states must admit refugees and provide basic human rights, amongst which are food, security, medical care, and housing (ibid., 86). On a short term, it is possible and acceptable that refugees get access to these basic human rights. Over time, people should however be able to live a decent life with opportunities of employment, education, and recreation (ibid., 86). When the chance of repatriation for certain refugees is low and they reside in the host-state for a long period, they should be able to acquire citizenship rights. Repatriation means that refugees are sent back to the state where they came from because the situation is changed and the threat for persecution diminished. However, Miller does not explain in detail what the specific rights should be and how long a refugee must reside. In conclusion, the moral obligations of states towards refugees include the admittance of refugees, the provision in basic supplies and the grant of citizenship rights when refugees </w:t>
      </w:r>
      <w:r>
        <w:rPr>
          <w:rFonts w:ascii="Times New Roman" w:hAnsi="Times New Roman" w:cs="Times New Roman"/>
          <w:sz w:val="24"/>
          <w:szCs w:val="24"/>
          <w:lang w:val="en-GB"/>
        </w:rPr>
        <w:lastRenderedPageBreak/>
        <w:t xml:space="preserve">have lived for a long time in the host state and cannot go back to the state where they came from. </w:t>
      </w:r>
    </w:p>
    <w:p w14:paraId="6E52E201" w14:textId="77777777" w:rsidR="008F4334" w:rsidRDefault="008F4334" w:rsidP="008F4334">
      <w:pPr>
        <w:ind w:firstLine="708"/>
        <w:contextualSpacing/>
        <w:rPr>
          <w:rFonts w:ascii="Times New Roman" w:hAnsi="Times New Roman" w:cs="Times New Roman"/>
          <w:sz w:val="24"/>
          <w:szCs w:val="24"/>
          <w:lang w:val="en-GB"/>
        </w:rPr>
      </w:pPr>
    </w:p>
    <w:p w14:paraId="45EAF40C" w14:textId="61F1E1F2" w:rsidR="00907486" w:rsidRPr="006F7EE5" w:rsidRDefault="00907486" w:rsidP="00D67C09">
      <w:pPr>
        <w:pStyle w:val="Kop2"/>
        <w:rPr>
          <w:lang w:val="en-GB"/>
        </w:rPr>
      </w:pPr>
      <w:bookmarkStart w:id="23" w:name="_Toc44232620"/>
      <w:r w:rsidRPr="006F7EE5">
        <w:rPr>
          <w:lang w:val="en-GB"/>
        </w:rPr>
        <w:t>2.</w:t>
      </w:r>
      <w:r w:rsidR="005C55D4">
        <w:rPr>
          <w:lang w:val="en-GB"/>
        </w:rPr>
        <w:t>5</w:t>
      </w:r>
      <w:r w:rsidRPr="006F7EE5">
        <w:rPr>
          <w:lang w:val="en-GB"/>
        </w:rPr>
        <w:t xml:space="preserve"> International distribution of refugees</w:t>
      </w:r>
      <w:bookmarkEnd w:id="23"/>
    </w:p>
    <w:p w14:paraId="36E5D5D6" w14:textId="0B20F680" w:rsidR="000957FF" w:rsidRDefault="000957FF" w:rsidP="00752690">
      <w:pPr>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The responsibility to admit refugees is shared among every state that is capable to help (Miller, 2016, 83). If this is a collective responsibility, how should it be distributed among states? Currently, the distribution is simply dependent on the first state refugees enter and seek asylum in, or which state the refugees travel to for claiming admittance. This is an arbitrary way of distributing the responsibility of the admittance of refugees because it leads to possible burdens for the neighbouring states of failing states. It also leads to high numbers of asylum-seekers in states with more economic opportunities (ibid., 83). The distribution is dependent on the choice of the refugees themselves and as a result, the distribution will not be fairly shared among states. Thus, Miller considers three possible ways of distributing refugees among states (Miller, 2016, 87). </w:t>
      </w:r>
      <w:r w:rsidR="00752690">
        <w:rPr>
          <w:rFonts w:ascii="Times New Roman" w:hAnsi="Times New Roman" w:cs="Times New Roman"/>
          <w:sz w:val="24"/>
          <w:szCs w:val="24"/>
          <w:lang w:val="en-GB"/>
        </w:rPr>
        <w:t xml:space="preserve"> </w:t>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Pr>
          <w:rFonts w:ascii="Times New Roman" w:hAnsi="Times New Roman" w:cs="Times New Roman"/>
          <w:sz w:val="24"/>
          <w:szCs w:val="24"/>
          <w:lang w:val="en-GB"/>
        </w:rPr>
        <w:t xml:space="preserve">The first alternative is an international system where refugees are fairly distributed among states, which is managed by an international agency. There are two elements that makes this alternative difficult. First, it will be difficult to establish an international agreement concerning the organisation of the international agency that will decide on a fair distribution. After all, states must be willing to accept that they do not have a total control over their borders anymore. In practice, this alternative will lead to neighbouring states admitting a vast number of refugees and other states contributing with financial payments to neighbouring states (ibid., 87). Moreover, the international system needs enough states that are willing to share the responsibility. The second difficulty is the development of the set of criteria which determine what the fair share of every state entails (ibid., 87). Should the determination be based on population size, territory size, or on other characteristics? The decision on the fair share of every state is further complicated by the differences between short-term and long-term refugees. Long-term refugees ask more of states in terms of integration costs, housing, education, employment, and citizenship (ibid., 87). There is little chance that states will collectively agree on a set of criteria that determines the number of refugees that every state is able to admit (ibid., 88). </w:t>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sidR="00752690">
        <w:rPr>
          <w:rFonts w:ascii="Times New Roman" w:hAnsi="Times New Roman" w:cs="Times New Roman"/>
          <w:sz w:val="24"/>
          <w:szCs w:val="24"/>
          <w:lang w:val="en-GB"/>
        </w:rPr>
        <w:tab/>
      </w:r>
      <w:r>
        <w:rPr>
          <w:rFonts w:ascii="Times New Roman" w:hAnsi="Times New Roman" w:cs="Times New Roman"/>
          <w:sz w:val="24"/>
          <w:szCs w:val="24"/>
          <w:lang w:val="en-GB"/>
        </w:rPr>
        <w:t xml:space="preserve">The second alternative imposes on states the duty of care, or in other words, the obligation to grant first admittance to refugees. When a state does not want to admit the number of refugees equal to its fair share, the state should make financial transfers to third states that </w:t>
      </w:r>
      <w:r>
        <w:rPr>
          <w:rFonts w:ascii="Times New Roman" w:hAnsi="Times New Roman" w:cs="Times New Roman"/>
          <w:sz w:val="24"/>
          <w:szCs w:val="24"/>
          <w:lang w:val="en-GB"/>
        </w:rPr>
        <w:lastRenderedPageBreak/>
        <w:t>do take these refugees in (Miller, 2016, 88). The European Union for example made agreements with states in the Middle East to transfer financial payments and logistic aid in exchange for a reduction of the number of migrants and refugees entering the EU (Rayes, 2020). The problem with this alternative, again, is the difficulty to come to an agreement between states. Furthermore, this alternative accepts that states may replace refugees for reasons of preference, and not for reasons of insufficient resources to provide in the basic needs of refugees (</w:t>
      </w:r>
      <w:r w:rsidR="007574BC">
        <w:rPr>
          <w:rFonts w:ascii="Times New Roman" w:hAnsi="Times New Roman" w:cs="Times New Roman"/>
          <w:sz w:val="24"/>
          <w:szCs w:val="24"/>
          <w:lang w:val="en-GB"/>
        </w:rPr>
        <w:t>Miller, 2016</w:t>
      </w:r>
      <w:r>
        <w:rPr>
          <w:rFonts w:ascii="Times New Roman" w:hAnsi="Times New Roman" w:cs="Times New Roman"/>
          <w:sz w:val="24"/>
          <w:szCs w:val="24"/>
          <w:lang w:val="en-GB"/>
        </w:rPr>
        <w:t xml:space="preserve">, 88). However, according to Miller, the human dignity is not harmed as long as the sending state is able to ensure that the human rights of the refugees are protected in the partner state the refugees are transferring to (ibid., 89). </w:t>
      </w:r>
      <w:r w:rsidRPr="00987A27">
        <w:rPr>
          <w:rFonts w:ascii="Times New Roman" w:hAnsi="Times New Roman" w:cs="Times New Roman"/>
          <w:sz w:val="24"/>
          <w:szCs w:val="24"/>
          <w:lang w:val="en-GB"/>
        </w:rPr>
        <w:t>When states agree on the distribution of refugees to third countries and the linked financial payments, the selection of refugees could also base on certain characteristics of the refugees.</w:t>
      </w:r>
      <w:r>
        <w:rPr>
          <w:rFonts w:ascii="Times New Roman" w:hAnsi="Times New Roman" w:cs="Times New Roman"/>
          <w:sz w:val="24"/>
          <w:szCs w:val="24"/>
          <w:lang w:val="en-GB"/>
        </w:rPr>
        <w:t xml:space="preserve"> </w:t>
      </w:r>
    </w:p>
    <w:p w14:paraId="2A493B20" w14:textId="3A33A0F6" w:rsidR="000957FF" w:rsidRDefault="000957FF" w:rsidP="000957FF">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The question is whether the selection of refugees based on certain characteristics is acceptable. Possible characteristics are cultural similarities between refugees and the existing population, potential opportunities that refugees bring with them, the duration of their stay and the possible causality between the reasons of refugees to flight and the actions of the receiving states. Selection on the basis of causality, duration, and potential opportunities is acceptable as long as the human rights are protected (ibid., 91). Causality reasons, like an intervention of one state into another, seems to be a reasonable argument of a state to accept refugees. It is acceptable to take into account the duration of the stay of refugees. The interests of refugees themselves can also be taken into account, but states are not necessarily obligated to do that. The selection on the basis of potential opportunities, where states select refugees on the basis of their potential contribution to the state, is also acceptable. Although, it is unacceptable when the assessment and asylum procedure of the asylum claimant is dependent upon the potential contribution. The assessment of the asylum claim, and the protection of human rights must be equal for all refugees, despite resettlement</w:t>
      </w:r>
      <w:r w:rsidR="007574BC">
        <w:rPr>
          <w:rFonts w:ascii="Times New Roman" w:hAnsi="Times New Roman" w:cs="Times New Roman"/>
          <w:sz w:val="24"/>
          <w:szCs w:val="24"/>
          <w:lang w:val="en-GB"/>
        </w:rPr>
        <w:t xml:space="preserve"> (ibid., 91).</w:t>
      </w:r>
      <w:r>
        <w:rPr>
          <w:rFonts w:ascii="Times New Roman" w:hAnsi="Times New Roman" w:cs="Times New Roman"/>
          <w:sz w:val="24"/>
          <w:szCs w:val="24"/>
          <w:lang w:val="en-GB"/>
        </w:rPr>
        <w:t xml:space="preserve"> Selection on the basis of cultural similarities, where a state prefers refugees on grounds of similar cultural values and norms, is indefensible. It seems reasonable when one state takes in refugees with the same cultural or religious background, as it will be less hard for refugees to adapt to the state’s culture, norms, values, and history. Yet, Miller still argues that selection on the basis of cultural similarities is unacceptable, because the similarities between cultures are not always clear (Miller, 2016, 92). </w:t>
      </w:r>
    </w:p>
    <w:p w14:paraId="24BC54A7" w14:textId="316AAC67" w:rsidR="000957FF" w:rsidRDefault="000957FF" w:rsidP="00875B9D">
      <w:pPr>
        <w:spacing w:after="0"/>
        <w:ind w:firstLine="709"/>
        <w:rPr>
          <w:rFonts w:ascii="Times New Roman" w:hAnsi="Times New Roman" w:cs="Times New Roman"/>
          <w:sz w:val="24"/>
          <w:szCs w:val="24"/>
          <w:lang w:val="en-GB"/>
        </w:rPr>
      </w:pPr>
      <w:r>
        <w:rPr>
          <w:rFonts w:ascii="Times New Roman" w:hAnsi="Times New Roman" w:cs="Times New Roman"/>
          <w:sz w:val="24"/>
          <w:szCs w:val="24"/>
          <w:lang w:val="en-GB"/>
        </w:rPr>
        <w:t xml:space="preserve">Since international refugee schemes are not in place, the third way of distributing refugees among states is almost equal to the current situation, where the distribution depends on the refugees’ choice of the country where they ask for admission. Consequently, states take measures to prevent refugees from entering a state’s territory. These are called exclusionary </w:t>
      </w:r>
      <w:r>
        <w:rPr>
          <w:rFonts w:ascii="Times New Roman" w:hAnsi="Times New Roman" w:cs="Times New Roman"/>
          <w:sz w:val="24"/>
          <w:szCs w:val="24"/>
          <w:lang w:val="en-GB"/>
        </w:rPr>
        <w:lastRenderedPageBreak/>
        <w:t>measures, and defenders of these measures would say that these measures are unavoidable when other states do not accept their responsibility to admit their fair share of refugees (</w:t>
      </w:r>
      <w:r w:rsidR="007574BC">
        <w:rPr>
          <w:rFonts w:ascii="Times New Roman" w:hAnsi="Times New Roman" w:cs="Times New Roman"/>
          <w:sz w:val="24"/>
          <w:szCs w:val="24"/>
          <w:lang w:val="en-GB"/>
        </w:rPr>
        <w:t>Miller, 2016,</w:t>
      </w:r>
      <w:r>
        <w:rPr>
          <w:rFonts w:ascii="Times New Roman" w:hAnsi="Times New Roman" w:cs="Times New Roman"/>
          <w:sz w:val="24"/>
          <w:szCs w:val="24"/>
          <w:lang w:val="en-GB"/>
        </w:rPr>
        <w:t xml:space="preserve"> 92). However, these measures could be seen as an escape from their own responsibility to the principle of non-refoulement. According to Miller, states are permitted to ensure that the number of refugees does not pass their fair share of refugees (ibid., 92). However, a state admitting desirable refugees through resettlement programmes, </w:t>
      </w:r>
      <w:r w:rsidR="00C03074">
        <w:rPr>
          <w:rFonts w:ascii="Times New Roman" w:hAnsi="Times New Roman" w:cs="Times New Roman"/>
          <w:sz w:val="24"/>
          <w:szCs w:val="24"/>
          <w:lang w:val="en-GB"/>
        </w:rPr>
        <w:t>but at</w:t>
      </w:r>
      <w:r>
        <w:rPr>
          <w:rFonts w:ascii="Times New Roman" w:hAnsi="Times New Roman" w:cs="Times New Roman"/>
          <w:sz w:val="24"/>
          <w:szCs w:val="24"/>
          <w:lang w:val="en-GB"/>
        </w:rPr>
        <w:t xml:space="preserve"> the same time refusing refugees or using measures to limit access to their territory, is unacceptable (ibid., 92,93). In conclusion, states have the right to decide that they have reached their quota of admitting refugees. This decision is in the hands of the political communities themselves (ibid., 92).</w:t>
      </w:r>
    </w:p>
    <w:p w14:paraId="6464CA93" w14:textId="77777777" w:rsidR="00875B9D" w:rsidRDefault="00875B9D" w:rsidP="00875B9D">
      <w:pPr>
        <w:ind w:firstLine="708"/>
        <w:rPr>
          <w:rFonts w:ascii="Times New Roman" w:hAnsi="Times New Roman" w:cs="Times New Roman"/>
          <w:sz w:val="24"/>
          <w:szCs w:val="24"/>
          <w:lang w:val="en-GB"/>
        </w:rPr>
      </w:pPr>
    </w:p>
    <w:p w14:paraId="1360D319" w14:textId="249A1322" w:rsidR="00907486" w:rsidRDefault="00907486" w:rsidP="00D67C09">
      <w:pPr>
        <w:pStyle w:val="Kop2"/>
        <w:rPr>
          <w:lang w:val="en-GB"/>
        </w:rPr>
      </w:pPr>
      <w:bookmarkStart w:id="24" w:name="_Toc44232621"/>
      <w:r w:rsidRPr="00DB263A">
        <w:rPr>
          <w:lang w:val="en-GB"/>
        </w:rPr>
        <w:t>2.</w:t>
      </w:r>
      <w:r w:rsidR="005C55D4">
        <w:rPr>
          <w:lang w:val="en-GB"/>
        </w:rPr>
        <w:t>6</w:t>
      </w:r>
      <w:r w:rsidRPr="00DB263A">
        <w:rPr>
          <w:lang w:val="en-GB"/>
        </w:rPr>
        <w:t xml:space="preserve"> </w:t>
      </w:r>
      <w:r>
        <w:rPr>
          <w:lang w:val="en-GB"/>
        </w:rPr>
        <w:t>Reflection</w:t>
      </w:r>
      <w:bookmarkEnd w:id="24"/>
    </w:p>
    <w:p w14:paraId="445D950A" w14:textId="5C257CB1" w:rsidR="000564AE" w:rsidRDefault="000564AE" w:rsidP="000564AE">
      <w:pPr>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Miller argues that states have the moral obligation to admit refugees. Yet, states do have the right to refuse refugees when they have done their fair share. The determinant of what a fair share means, is decided by the political community itself. The exclusion of refugees is then justified by the democratic decision of the community. Though, It can be argued that the legitimacy of the decision of a democratic community does not automatically mean that the decision is just. </w:t>
      </w:r>
    </w:p>
    <w:p w14:paraId="552B71A1" w14:textId="0E01C4B5" w:rsidR="000564AE" w:rsidRDefault="000564AE" w:rsidP="000564AE">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Miller further argues that the responsibility to take </w:t>
      </w:r>
      <w:r w:rsidR="00C03074">
        <w:rPr>
          <w:rFonts w:ascii="Times New Roman" w:hAnsi="Times New Roman" w:cs="Times New Roman"/>
          <w:sz w:val="24"/>
          <w:szCs w:val="24"/>
          <w:lang w:val="en-GB"/>
        </w:rPr>
        <w:t>refugees in</w:t>
      </w:r>
      <w:r>
        <w:rPr>
          <w:rFonts w:ascii="Times New Roman" w:hAnsi="Times New Roman" w:cs="Times New Roman"/>
          <w:sz w:val="24"/>
          <w:szCs w:val="24"/>
          <w:lang w:val="en-GB"/>
        </w:rPr>
        <w:t xml:space="preserve"> is shared among all states. The states could make an agreement in distributing refugees more fairly among states, because the current way of distribution happens arbitrarily. The alternative is that states decide together what the fair share of refugees for every state means. The potential problem of this system is that every state can decide that it has done its fair share in admitting refugees, and there are still refugees waiting at the borders of states to be let in. States have the moral right to refuse refugees when they decide that they have done their fair share. So, in that scenario, the refugees at the borders have no place to go. Miller does not give a solution to this potential problem (Miller, 2016, 93). </w:t>
      </w:r>
    </w:p>
    <w:p w14:paraId="7EB314E3" w14:textId="798F4309" w:rsidR="000564AE" w:rsidRDefault="000564AE" w:rsidP="000564AE">
      <w:pPr>
        <w:ind w:firstLine="708"/>
        <w:rPr>
          <w:rFonts w:ascii="Times New Roman" w:hAnsi="Times New Roman" w:cs="Times New Roman"/>
          <w:sz w:val="24"/>
          <w:szCs w:val="24"/>
          <w:lang w:val="en-GB"/>
        </w:rPr>
      </w:pPr>
      <w:r>
        <w:rPr>
          <w:rFonts w:ascii="Times New Roman" w:hAnsi="Times New Roman" w:cs="Times New Roman"/>
          <w:sz w:val="24"/>
          <w:szCs w:val="24"/>
          <w:lang w:val="en-GB"/>
        </w:rPr>
        <w:t>Finally, Miller argues that refugees should be granted citizenship when they reside for a long time in the host-state. However, he does not specify what the limit of this period is and also not what the possible extension of their rights would look like. Is it acceptable that people reside in refugee camps for longer than six months, for example? I agree with Miller that refugees should be granted more rights over time, but it remains vague as to what this means concretely. An extensive analysis of the different theories discussed in this thesis will take place in chapter five.</w:t>
      </w:r>
    </w:p>
    <w:p w14:paraId="080BB8F1" w14:textId="77777777" w:rsidR="000564AE" w:rsidRDefault="000564AE" w:rsidP="000564AE">
      <w:pPr>
        <w:ind w:firstLine="708"/>
        <w:rPr>
          <w:rFonts w:ascii="Times New Roman" w:hAnsi="Times New Roman" w:cs="Times New Roman"/>
          <w:sz w:val="24"/>
          <w:szCs w:val="24"/>
          <w:lang w:val="en-GB"/>
        </w:rPr>
      </w:pPr>
    </w:p>
    <w:p w14:paraId="595AC880" w14:textId="42433878" w:rsidR="00907486" w:rsidRPr="006F7EE5" w:rsidRDefault="00907486" w:rsidP="00D67C09">
      <w:pPr>
        <w:pStyle w:val="Kop2"/>
        <w:rPr>
          <w:lang w:val="en-GB"/>
        </w:rPr>
      </w:pPr>
      <w:bookmarkStart w:id="25" w:name="_Toc44232622"/>
      <w:r w:rsidRPr="006F7EE5">
        <w:rPr>
          <w:lang w:val="en-GB"/>
        </w:rPr>
        <w:t>2.</w:t>
      </w:r>
      <w:r w:rsidR="005C55D4">
        <w:rPr>
          <w:lang w:val="en-GB"/>
        </w:rPr>
        <w:t>7</w:t>
      </w:r>
      <w:r w:rsidRPr="006F7EE5">
        <w:rPr>
          <w:lang w:val="en-GB"/>
        </w:rPr>
        <w:t xml:space="preserve"> Conclusion</w:t>
      </w:r>
      <w:bookmarkEnd w:id="25"/>
    </w:p>
    <w:p w14:paraId="767F2140" w14:textId="76D50FE5" w:rsidR="000564AE" w:rsidRDefault="007574BC" w:rsidP="000564AE">
      <w:pPr>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David </w:t>
      </w:r>
      <w:r w:rsidR="000564AE">
        <w:rPr>
          <w:rFonts w:ascii="Times New Roman" w:hAnsi="Times New Roman" w:cs="Times New Roman"/>
          <w:sz w:val="24"/>
          <w:szCs w:val="24"/>
          <w:lang w:val="en-GB"/>
        </w:rPr>
        <w:t>Miller</w:t>
      </w:r>
      <w:r>
        <w:rPr>
          <w:rFonts w:ascii="Times New Roman" w:hAnsi="Times New Roman" w:cs="Times New Roman"/>
          <w:sz w:val="24"/>
          <w:szCs w:val="24"/>
          <w:lang w:val="en-GB"/>
        </w:rPr>
        <w:t xml:space="preserve"> (2016)</w:t>
      </w:r>
      <w:r w:rsidR="000564AE">
        <w:rPr>
          <w:rFonts w:ascii="Times New Roman" w:hAnsi="Times New Roman" w:cs="Times New Roman"/>
          <w:sz w:val="24"/>
          <w:szCs w:val="24"/>
          <w:lang w:val="en-GB"/>
        </w:rPr>
        <w:t xml:space="preserve"> defends the right of a state to control its borders and refuse immigrants entry, since the state has legitimate territorial rights and a valuable interest in self-determination. The political community should decide on which grounds immigrants could be granted entry, temporary residence, or citizenship. Self-determination enables internal stability, interpersonal trust, and trust in political institutions, which are required to sustain the deliberative forms of democracy. Self-determination is an interest and not a right of a political community. Therefore, the state has the obligation to always consider the interests of potential immigrants but the claims of the community itself can weigh heavier than the claims of potential immigrants. </w:t>
      </w:r>
    </w:p>
    <w:p w14:paraId="062B9954" w14:textId="756E0F06" w:rsidR="000564AE" w:rsidRPr="001571BA" w:rsidRDefault="000564AE" w:rsidP="000564AE">
      <w:pPr>
        <w:ind w:firstLine="708"/>
        <w:contextualSpacing/>
        <w:rPr>
          <w:rFonts w:ascii="Times New Roman" w:hAnsi="Times New Roman" w:cs="Times New Roman"/>
          <w:sz w:val="24"/>
          <w:szCs w:val="24"/>
          <w:lang w:val="en-GB"/>
        </w:rPr>
      </w:pPr>
      <w:r>
        <w:rPr>
          <w:rFonts w:ascii="Times New Roman" w:hAnsi="Times New Roman" w:cs="Times New Roman"/>
          <w:sz w:val="24"/>
          <w:szCs w:val="24"/>
          <w:lang w:val="en-GB"/>
        </w:rPr>
        <w:t xml:space="preserve">The strong claims of refugees whose lives are threatened, overrule the claims of the political community. States have a collective responsibility to grant first admittance when refugees seek asylum on their territory. Furthermore, states have the responsibility to secure the human rights of the refugees on their territory. However, the current distribution of refugees among states is arbitrary, as the distribution depends on the refugees’ choice of the country where they ask for admission. Miller considers three different ways of distributing refugees. The first way is the establishment of an international system that determines a fair distribution of refugees. The second alternative is also based on the state’s fair share of refugees, but allows states to make financial payments to third states when they do not want to admit refugees. However, these two alternatives are difficult to put into practice, because it is difficult to find an agreement that works for every state. The third way of distributing refugees is equal to the current situation and is a result of the absence of an international refugee system which would distribute refugees more fairly. Despite the obligation of states to admit refugees, it could be the case that every state has done its fair share in admitting refugees and some refugees cannot be rescued (Miller, 2016, 93). The next chapter elaborates on the theory of Seyla Benhabib, who defends the moral obligations of states towards refugees from a different perspective than David Miller. </w:t>
      </w:r>
    </w:p>
    <w:p w14:paraId="1DC7211C" w14:textId="247E2428" w:rsidR="001571BA" w:rsidRDefault="001571BA">
      <w:pPr>
        <w:rPr>
          <w:rFonts w:ascii="Times New Roman" w:eastAsiaTheme="majorEastAsia" w:hAnsi="Times New Roman" w:cstheme="majorBidi"/>
          <w:sz w:val="32"/>
          <w:szCs w:val="32"/>
          <w:lang w:val="en-GB"/>
        </w:rPr>
      </w:pPr>
      <w:r>
        <w:rPr>
          <w:lang w:val="en-GB"/>
        </w:rPr>
        <w:br w:type="page"/>
      </w:r>
    </w:p>
    <w:p w14:paraId="5659F175" w14:textId="5D8A4D5F" w:rsidR="00907486" w:rsidRPr="00696BE3" w:rsidRDefault="00907486" w:rsidP="00D67C09">
      <w:pPr>
        <w:pStyle w:val="Kop1"/>
        <w:rPr>
          <w:lang w:val="en-GB"/>
        </w:rPr>
      </w:pPr>
      <w:bookmarkStart w:id="26" w:name="_Toc44232623"/>
      <w:r w:rsidRPr="00696BE3">
        <w:rPr>
          <w:lang w:val="en-GB"/>
        </w:rPr>
        <w:lastRenderedPageBreak/>
        <w:t>Chapter 3: Cosmopolitan Federalism</w:t>
      </w:r>
      <w:bookmarkEnd w:id="26"/>
      <w:r w:rsidRPr="00696BE3">
        <w:rPr>
          <w:lang w:val="en-GB"/>
        </w:rPr>
        <w:t xml:space="preserve"> </w:t>
      </w:r>
    </w:p>
    <w:p w14:paraId="1EDD5E88" w14:textId="77777777" w:rsidR="00907486" w:rsidRDefault="00907486" w:rsidP="00D67C09">
      <w:pPr>
        <w:shd w:val="clear" w:color="auto" w:fill="FFFFFF"/>
        <w:spacing w:after="0"/>
        <w:rPr>
          <w:rFonts w:ascii="Times New Roman" w:hAnsi="Times New Roman" w:cs="Times New Roman"/>
          <w:sz w:val="24"/>
          <w:szCs w:val="24"/>
          <w:lang w:val="en-GB"/>
        </w:rPr>
      </w:pPr>
    </w:p>
    <w:p w14:paraId="0342395D" w14:textId="77777777" w:rsidR="00C256D7" w:rsidRDefault="00C256D7" w:rsidP="00AD5E4A">
      <w:pPr>
        <w:shd w:val="clear" w:color="auto" w:fill="FFFFFF"/>
        <w:spacing w:after="0"/>
        <w:rPr>
          <w:rFonts w:ascii="Times New Roman" w:hAnsi="Times New Roman" w:cs="Times New Roman"/>
          <w:sz w:val="24"/>
          <w:szCs w:val="24"/>
          <w:lang w:val="en-GB"/>
        </w:rPr>
      </w:pPr>
    </w:p>
    <w:p w14:paraId="6E17BAE5" w14:textId="64253A80" w:rsidR="00AD5E4A" w:rsidRDefault="00AD5E4A" w:rsidP="00AD5E4A">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The previous chapter described the theory of David Miller and how he argues that states have a moral right to close their borders. Besides the right to close borders, states also have obligations towards refugees: When refugees reach the territory of a state and ask for asylum, the state is obligated to grant admission. This chapter examines the obligations of a state towards refugees as described in the theory of Seyla Benhabib, who defends a cosmopolitan federalism perspective in her book </w:t>
      </w:r>
      <w:r>
        <w:rPr>
          <w:rFonts w:ascii="Times New Roman" w:hAnsi="Times New Roman" w:cs="Times New Roman"/>
          <w:i/>
          <w:iCs/>
          <w:sz w:val="24"/>
          <w:szCs w:val="24"/>
          <w:lang w:val="en-GB"/>
        </w:rPr>
        <w:t xml:space="preserve">The rights of Others: Aliens, Residents and Citizens </w:t>
      </w:r>
      <w:r>
        <w:rPr>
          <w:rFonts w:ascii="Times New Roman" w:hAnsi="Times New Roman" w:cs="Times New Roman"/>
          <w:sz w:val="24"/>
          <w:szCs w:val="24"/>
          <w:lang w:val="en-GB"/>
        </w:rPr>
        <w:t>(2004). Benhabib steps away from Miller’s communitarian position. Instead, she argues in favour of the deliberation on the integration of universal human rights within sovereign and self-determining democratic states.</w:t>
      </w:r>
    </w:p>
    <w:p w14:paraId="1F69CDAB" w14:textId="50670CEC" w:rsidR="00AD5E4A" w:rsidRDefault="00AD5E4A" w:rsidP="00AD5E4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hAnsi="Times New Roman" w:cs="Times New Roman"/>
          <w:sz w:val="24"/>
          <w:szCs w:val="24"/>
          <w:lang w:val="en-GB"/>
        </w:rPr>
        <w:t xml:space="preserve">Benhabib acknowledges the </w:t>
      </w:r>
      <w:r w:rsidRPr="00BC4E37">
        <w:rPr>
          <w:rFonts w:ascii="Times New Roman" w:hAnsi="Times New Roman" w:cs="Times New Roman"/>
          <w:sz w:val="24"/>
          <w:szCs w:val="24"/>
          <w:lang w:val="en-GB"/>
        </w:rPr>
        <w:t>paradox of democratic legitimacy.</w:t>
      </w:r>
      <w:r>
        <w:rPr>
          <w:rFonts w:ascii="Times New Roman" w:hAnsi="Times New Roman" w:cs="Times New Roman"/>
          <w:sz w:val="24"/>
          <w:szCs w:val="24"/>
          <w:lang w:val="en-GB"/>
        </w:rPr>
        <w:t xml:space="preserve"> The paradox of legitimacy is the tension between the will-formation by the members of a democracy and the people who cannot participate in the will-formation, but are affected by the decision. The legitimacy of a democracy grounds on the principle that every citizen has universal human rights, including the right to establish self-governance. The protection of refugees’ and asylum-seekers’ human rights cannot be guaranteed when democracies have the right to decide their own refugee and immigration policies. As a result, the decisions of the democracy could conflict with the democracy’s compliance with the universal human rights. Benhabib starts with the analysis of Kant’s right to hospitality. Then, she complements Kant’s right to hospitality with the right to membership, which she derives from the theory of Hannah Arendt. The paradox of democratic legitimacy is unsolvable, but Benhabib views it as fluid and mediatable. Consequently, she establishes principles and practices of just political membership that are mediated through deliberation. This would create a legitimate and just mediation of the moral universal human rights and the self-determining power of a democracy. The focus of this chapter is on the consequences of Benhabib’s theory of the obligations of states towards refugees. Therefore, the central question of this chapter is: According to Seyla Benhabib, </w:t>
      </w:r>
      <w:r>
        <w:rPr>
          <w:rFonts w:ascii="Times New Roman" w:eastAsia="Times New Roman" w:hAnsi="Times New Roman" w:cs="Times New Roman"/>
          <w:color w:val="000000"/>
          <w:sz w:val="24"/>
          <w:szCs w:val="24"/>
          <w:lang w:val="en-GB" w:eastAsia="nl-NL"/>
        </w:rPr>
        <w:t xml:space="preserve">what are the moral obligations that states have towards refugees? </w:t>
      </w:r>
    </w:p>
    <w:p w14:paraId="3903D0F2" w14:textId="1B5A75E2" w:rsidR="00AD5E4A" w:rsidRDefault="00AD5E4A" w:rsidP="00AD5E4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structure of this chapter is as follows. First, the cosmopolitan right to hospitality and the right to membership will be explained in two separate paragraphs. These two paragraphs show the universal human rights of refugees, asylum-seekers and immigrants that need to be secured. Secondly the paradox of democratic legitimacy will be described. Here it will become </w:t>
      </w:r>
      <w:r>
        <w:rPr>
          <w:rFonts w:ascii="Times New Roman" w:eastAsia="Times New Roman" w:hAnsi="Times New Roman" w:cs="Times New Roman"/>
          <w:color w:val="000000"/>
          <w:sz w:val="24"/>
          <w:szCs w:val="24"/>
          <w:lang w:val="en-GB" w:eastAsia="nl-NL"/>
        </w:rPr>
        <w:lastRenderedPageBreak/>
        <w:t>clear that the universal human rights of refugees, asylum-seekers and immigrants are not always guaranteed, and the admittance is often based on the benevolence of states. Thirdly, Benhabib shows that the traditional state’s system, also known as the Westphalian system, is outdated. Democratic sovereignty should no longer be based on this old system. Rather, it must be based on the members of a democracy that determine the laws, principles, and norms. Furthermore, Benhabib states that the established cosmopolitan rights should be defended through deliberative democracy. Lastly, Benhabib establishes a procedure within deliberative democracy that mediates the universal human rights through democratic iterations. Democratic iterations are public debates or deliberations where the universal human rights of others can be discussed, reformulated, and tested. In the last section of this chapter, I will briefly reflect on Benhabib’s theory.</w:t>
      </w:r>
    </w:p>
    <w:p w14:paraId="74075389"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581CADD9" w14:textId="450AC8EA" w:rsidR="00907486" w:rsidRPr="00F24D9E" w:rsidRDefault="00907486" w:rsidP="00D67C09">
      <w:pPr>
        <w:pStyle w:val="Kop2"/>
        <w:rPr>
          <w:rFonts w:eastAsia="Times New Roman"/>
          <w:lang w:val="en-GB" w:eastAsia="nl-NL"/>
        </w:rPr>
      </w:pPr>
      <w:bookmarkStart w:id="27" w:name="_Toc44232624"/>
      <w:r w:rsidRPr="00F24D9E">
        <w:rPr>
          <w:rFonts w:eastAsia="Times New Roman"/>
          <w:lang w:val="en-GB" w:eastAsia="nl-NL"/>
        </w:rPr>
        <w:t xml:space="preserve">3.1 </w:t>
      </w:r>
      <w:r w:rsidR="00EF5D41">
        <w:rPr>
          <w:rFonts w:eastAsia="Times New Roman"/>
          <w:lang w:val="en-GB" w:eastAsia="nl-NL"/>
        </w:rPr>
        <w:t>The r</w:t>
      </w:r>
      <w:r w:rsidRPr="00F24D9E">
        <w:rPr>
          <w:rFonts w:eastAsia="Times New Roman"/>
          <w:lang w:val="en-GB" w:eastAsia="nl-NL"/>
        </w:rPr>
        <w:t>ight to hospitality</w:t>
      </w:r>
      <w:bookmarkEnd w:id="27"/>
    </w:p>
    <w:p w14:paraId="70041C5D" w14:textId="70CABD87" w:rsidR="00EF5D41" w:rsidRDefault="00EF5D41" w:rsidP="00EF5D41">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Benhabib grounds her argument on Kant’s moral right to world citizenship. According to Kant, world citizenship is limited to the right to hospitality. Hospitality means that an immigrant is not treated as a criminal when he enters the territory of a state and is not perceived of as a danger to the already existing citizens (Benhabib, 2004, 27). However, this right only grants the right of temporary residence. An immigrant cannot claim permanent citizenship, unless the refusal of permanent citizenship would put the lives of the immigrant under threat (ibid., 28). Benhabib argues from this Kantian perspective that people have a moral right to temporarily reside in another state and that they will not be treated as criminals but be received with hospitality. </w:t>
      </w:r>
    </w:p>
    <w:p w14:paraId="68C114B8" w14:textId="32B40728" w:rsidR="00EF5D41" w:rsidRDefault="00EF5D41" w:rsidP="00EF5D41">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In the case of refugees, the cosmopolitan right consists of three moral obligations to states. States have the moral obligation to admit first entry to refugees. After the admittance, the state can decide whether they grant temporary or permanent citizenship (ibid., 35). Secondly, when it is apparent that the lives of refugees would be threatened if they went back to the state where they came from, the hosting state has the moral obligation to not send these refugees back. This can also be found in the principle of non-refoulement, which is part of the 1951 Refugee Convention, an international treaty which is signed by most states (Benhabib, 2004, 35). Despite the signature of many states, this principle does not ensure that the rights of refugees are protected everywhere. States can interpret the Geneva Convention on refugee rights in their own terms (ibid., 36). Thirdly, states have the moral obligation to treat immigrants and refugees with hospitality, so they will not be perceived of as criminals (ibid., 27).</w:t>
      </w:r>
    </w:p>
    <w:p w14:paraId="5244B747" w14:textId="567BD156" w:rsidR="00EF5D41" w:rsidRDefault="00EF5D41" w:rsidP="00EF5D41">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Benhabib favours the right to hospitality, but also criticizes Kant’s perspective on world citizenship because it does not give people the moral right to permanent citizenship (ibid., 42). </w:t>
      </w:r>
      <w:r>
        <w:rPr>
          <w:rFonts w:ascii="Times New Roman" w:hAnsi="Times New Roman" w:cs="Times New Roman"/>
          <w:sz w:val="24"/>
          <w:szCs w:val="24"/>
          <w:lang w:val="en-GB"/>
        </w:rPr>
        <w:lastRenderedPageBreak/>
        <w:t xml:space="preserve">This is problematic for people like refugees, asylum-seekers, and stateless people, because they cannot claim this right to membership. Furthermore, Kant did not specify whether the moral right to hospitality is juridical enforceable on states (ibid., 36). The compliance of states cannot be enforced by an international regime or world government. Despite the current multiple international and regional treaties, states still try to bypass their moral obligations to refugees, and the sovereignty of states trumps the universal moral human rights to outsiders. </w:t>
      </w:r>
    </w:p>
    <w:p w14:paraId="31F02C3F" w14:textId="77777777" w:rsidR="00907486" w:rsidRDefault="00907486" w:rsidP="00D67C09">
      <w:pPr>
        <w:shd w:val="clear" w:color="auto" w:fill="FFFFFF"/>
        <w:spacing w:after="0"/>
        <w:rPr>
          <w:rFonts w:ascii="Times New Roman" w:hAnsi="Times New Roman" w:cs="Times New Roman"/>
          <w:sz w:val="24"/>
          <w:szCs w:val="24"/>
          <w:lang w:val="en-GB"/>
        </w:rPr>
      </w:pPr>
    </w:p>
    <w:p w14:paraId="65DE3CFC" w14:textId="30D7747B" w:rsidR="00907486" w:rsidRPr="00053891" w:rsidRDefault="00907486" w:rsidP="00D67C09">
      <w:pPr>
        <w:pStyle w:val="Kop2"/>
        <w:rPr>
          <w:lang w:val="en-GB"/>
        </w:rPr>
      </w:pPr>
      <w:bookmarkStart w:id="28" w:name="_Toc44232625"/>
      <w:r w:rsidRPr="00053891">
        <w:rPr>
          <w:lang w:val="en-GB"/>
        </w:rPr>
        <w:t xml:space="preserve">3.2 </w:t>
      </w:r>
      <w:r w:rsidR="00EF5D41">
        <w:rPr>
          <w:lang w:val="en-GB"/>
        </w:rPr>
        <w:t>The r</w:t>
      </w:r>
      <w:r w:rsidRPr="00053891">
        <w:rPr>
          <w:lang w:val="en-GB"/>
        </w:rPr>
        <w:t>ight to membership</w:t>
      </w:r>
      <w:bookmarkEnd w:id="28"/>
    </w:p>
    <w:p w14:paraId="4CF9ACF6" w14:textId="5DC7BB61" w:rsidR="00EF5D41" w:rsidRDefault="00EF5D41" w:rsidP="00EF5D41">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Contrary to Kant’s argument, Benhabib wants to extent the right to temporarily stay in a state with the right to political membership. She defends this argument with the strong moral claim of Hannah Arendt that everyone must be given the right to have rights. Amongst other things, Arendt argues for the moral universal right to membership (Benhabib, 2004, 51, 55). Arendt’s views on the subject rose from her observations of the enormous influx of refugees and stateless people after World War II, and these people had little to no rights at all. They had no place in the legal system and the administration systems could not handle their influx (ibid., 54). Arendt observed that when people lose their political membership, they also lose their right to other human rights. The right to have rights can only be established in political communities (ibid., 59). Refugees and stateless people cannot claim the same rights as the members of a community because they are lacking political membership (ibid., 64). The requirement to have rights is political membership. Only when someone is a member of a legal system, are they able to claim rights (ibid., 55). Consequently, every human being must have the right to political membership. Arendt wanted to protect the rights of these people by making membership a moral claim.</w:t>
      </w:r>
    </w:p>
    <w:p w14:paraId="216D3289" w14:textId="40B4BD79" w:rsidR="00EF5D41" w:rsidRDefault="00EF5D41" w:rsidP="00EF5D41">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Benhabib extents the right to hospitality with a moral claim to the right to membership. Benhabib defines political membership as the principles and practices for including immigrants into existing political communities (Benhabib, 2004, 1). According to Kant, states do not have the moral obligation to grant permanent citizenship to people. Benhabib does not agree, and like Hannah Arendt argues that states have the moral obligation to grant political membership (ibid., 66). The right to temporary political membership is a human right, but the conditions under which someone receives long term membership rights are still in the hands of the sovereign state to determine. The specific time and conditions need to be decided by the democratic community, but the criteria need to be morally permissible. Obviously, discriminatory criteria are unjust (ibid., 43). However, both Kant and Arendt did not know how to ensure that states comply with these universal rights. Kant and Arendt did not want a world government, because of the likelihood of totalitarianism and despotism (ibid., 65). Without a </w:t>
      </w:r>
      <w:r>
        <w:rPr>
          <w:rFonts w:ascii="Times New Roman" w:hAnsi="Times New Roman" w:cs="Times New Roman"/>
          <w:sz w:val="24"/>
          <w:szCs w:val="24"/>
          <w:lang w:val="en-GB"/>
        </w:rPr>
        <w:lastRenderedPageBreak/>
        <w:t>formal juridical obligation, states have to comply with the universal rights voluntarily (ibid., 68, 69).</w:t>
      </w:r>
    </w:p>
    <w:p w14:paraId="7FD38494" w14:textId="77777777" w:rsidR="00907486" w:rsidRDefault="00907486" w:rsidP="00D67C09">
      <w:pPr>
        <w:shd w:val="clear" w:color="auto" w:fill="FFFFFF"/>
        <w:spacing w:after="0"/>
        <w:rPr>
          <w:rFonts w:ascii="Times New Roman" w:hAnsi="Times New Roman" w:cs="Times New Roman"/>
          <w:sz w:val="24"/>
          <w:szCs w:val="24"/>
          <w:lang w:val="en-GB"/>
        </w:rPr>
      </w:pPr>
    </w:p>
    <w:p w14:paraId="70920D5C" w14:textId="7FF072B9" w:rsidR="00907486" w:rsidRPr="00C350B4" w:rsidRDefault="00907486" w:rsidP="00D67C09">
      <w:pPr>
        <w:pStyle w:val="Kop2"/>
        <w:rPr>
          <w:lang w:val="en-GB"/>
        </w:rPr>
      </w:pPr>
      <w:bookmarkStart w:id="29" w:name="_Toc44232626"/>
      <w:r w:rsidRPr="00C350B4">
        <w:rPr>
          <w:lang w:val="en-GB"/>
        </w:rPr>
        <w:t xml:space="preserve">3.3 </w:t>
      </w:r>
      <w:r w:rsidR="00EF5D41">
        <w:rPr>
          <w:lang w:val="en-GB"/>
        </w:rPr>
        <w:t>The p</w:t>
      </w:r>
      <w:r w:rsidRPr="00C350B4">
        <w:rPr>
          <w:lang w:val="en-GB"/>
        </w:rPr>
        <w:t>aradox of democratic legitimacy</w:t>
      </w:r>
      <w:bookmarkEnd w:id="29"/>
    </w:p>
    <w:p w14:paraId="0EE58B86" w14:textId="09D0B830" w:rsidR="000B15C5" w:rsidRDefault="000B15C5" w:rsidP="000B15C5">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The right to hospitality and the right to membership are moral rights, but they are not legally enforceable. Kant and Arendt show that the sovereignty of a state can still conflict with universal moral human rights. This affects especially those people who fall outside the political community. Benhabib</w:t>
      </w:r>
      <w:r w:rsidR="007574BC">
        <w:rPr>
          <w:rFonts w:ascii="Times New Roman" w:hAnsi="Times New Roman" w:cs="Times New Roman"/>
          <w:sz w:val="24"/>
          <w:szCs w:val="24"/>
          <w:lang w:val="en-GB"/>
        </w:rPr>
        <w:t xml:space="preserve"> (2004)</w:t>
      </w:r>
      <w:r>
        <w:rPr>
          <w:rFonts w:ascii="Times New Roman" w:hAnsi="Times New Roman" w:cs="Times New Roman"/>
          <w:sz w:val="24"/>
          <w:szCs w:val="24"/>
          <w:lang w:val="en-GB"/>
        </w:rPr>
        <w:t xml:space="preserve"> develops her theory on just membership and argues that there are ways for a democratic community to establish just immigration and refugee policies that take the universal moral human rights of people into account</w:t>
      </w:r>
      <w:r w:rsidR="007574BC">
        <w:rPr>
          <w:rFonts w:ascii="Times New Roman" w:hAnsi="Times New Roman" w:cs="Times New Roman"/>
          <w:sz w:val="24"/>
          <w:szCs w:val="24"/>
          <w:lang w:val="en-GB"/>
        </w:rPr>
        <w:t>.</w:t>
      </w:r>
      <w:r>
        <w:rPr>
          <w:rFonts w:ascii="Times New Roman" w:hAnsi="Times New Roman" w:cs="Times New Roman"/>
          <w:sz w:val="24"/>
          <w:szCs w:val="24"/>
          <w:lang w:val="en-GB"/>
        </w:rPr>
        <w:t xml:space="preserve"> First, Benhabib describes the tension between the democratic will-formation and the universal human rights of refugees, asylum-seekers, and minorities. This tension is inherent to every liberal democratic state. She called this the paradox of democratic legitimacy and states that it consists of two aspects. </w:t>
      </w:r>
    </w:p>
    <w:p w14:paraId="17263ADF" w14:textId="033B6C05" w:rsidR="000B15C5" w:rsidRPr="00573AE5" w:rsidRDefault="000B15C5" w:rsidP="000B15C5">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First, the legitimacy of a democracy can be conflicting when states acknowledge its citizens as owners of universal human rights while at the same time claim their autonomy to be self-governing (Benhabib, 2004, 44). The democratic will of the majority can be conflictual with the rights of minorities within or outside the political community. Secondly, democracies need borders to create their identity. Consequently, there is always a group that does not meet the requirements of the community. Since the decisions on borders are decided by the democratic communities, outsiders are affected by these decisions but are not part of the decision-making process (ibid., 45). So, the democratic will-formation can be conflictual with the human rights of refugees and asylum-seekers, but these people cannot have any influence on the decision-making process, as they do not have any decision-making power. According to Benhabib, this tension needs to be mediated through an international regime that secures people’s right to have rights regardless of one’s nationality (Benhabib, 2004, 68). This regime should have the power to control and restrict states in their actions towards outsiders. The next section emphasizes this with the argument of the inadequacy of the current way of thinking about states and citizenship. The other way to mediate the tension between sovereignty and universal human rights is through democratic iterations within democracies. This will be further explained in 3.5 </w:t>
      </w:r>
      <w:r w:rsidRPr="00573AE5">
        <w:rPr>
          <w:rFonts w:ascii="Times New Roman" w:hAnsi="Times New Roman" w:cs="Times New Roman"/>
          <w:sz w:val="24"/>
          <w:szCs w:val="24"/>
          <w:lang w:val="en-GB"/>
        </w:rPr>
        <w:t>“Deliberative democracy and m</w:t>
      </w:r>
      <w:r>
        <w:rPr>
          <w:rFonts w:ascii="Times New Roman" w:hAnsi="Times New Roman" w:cs="Times New Roman"/>
          <w:sz w:val="24"/>
          <w:szCs w:val="24"/>
          <w:lang w:val="en-GB"/>
        </w:rPr>
        <w:t xml:space="preserve">oral principles” and 3.7 “Democratic iterations”. </w:t>
      </w:r>
    </w:p>
    <w:p w14:paraId="3199F888" w14:textId="24B27575" w:rsidR="00907486" w:rsidRPr="005C70B8" w:rsidRDefault="00907486" w:rsidP="00D67C09">
      <w:pPr>
        <w:pStyle w:val="Kop2"/>
        <w:rPr>
          <w:lang w:val="en-GB"/>
        </w:rPr>
      </w:pPr>
      <w:bookmarkStart w:id="30" w:name="_Toc44232627"/>
      <w:r w:rsidRPr="005C70B8">
        <w:rPr>
          <w:lang w:val="en-GB"/>
        </w:rPr>
        <w:lastRenderedPageBreak/>
        <w:t xml:space="preserve">3.4 </w:t>
      </w:r>
      <w:r w:rsidR="000B15C5">
        <w:rPr>
          <w:lang w:val="en-GB"/>
        </w:rPr>
        <w:t>The o</w:t>
      </w:r>
      <w:r w:rsidRPr="005C70B8">
        <w:rPr>
          <w:lang w:val="en-GB"/>
        </w:rPr>
        <w:t>utdated Westphalian state system</w:t>
      </w:r>
      <w:bookmarkEnd w:id="30"/>
    </w:p>
    <w:p w14:paraId="013B0371" w14:textId="77C297FA" w:rsidR="000B15C5" w:rsidRDefault="000B15C5" w:rsidP="000B15C5">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The current way of regulating political membership grounds on the Westphalian state system, according to which people are assigned to states and the state gives people citizenship rights. This way of organizing the world is still the most dominant system (Benhabib, 2004, 12). However, it is no longer adequate in regulating just membership, as the Westphalian system grounds on the idea of states as homogenous and self-sufficient entities (ibid., 74). According to Benhabib, this perspective has become outdated and inaccurate, since the world has massively changed in the last century. Globalization, the increase of transnational migrations, interdependency between states and the rise of international laws and human rights norms have deeply influenced state sovereignty (ibid., 12, 216). Sovereignty is no longer based on the self-sufficiency of a state, as global economy, trade, communication, technology, and political cooperation make states tremendously interdependent on each other. Besides, due to the increase of transnational migration and movements, states are no longer culturally homogenous communities (ibid., 12).</w:t>
      </w:r>
    </w:p>
    <w:p w14:paraId="4FFFAED0" w14:textId="05AA3A15" w:rsidR="000B15C5" w:rsidRDefault="000B15C5" w:rsidP="000B15C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hAnsi="Times New Roman" w:cs="Times New Roman"/>
          <w:sz w:val="24"/>
          <w:szCs w:val="24"/>
          <w:lang w:val="en-GB"/>
        </w:rPr>
        <w:t xml:space="preserve">With binding treaties and human rights regimes, states bind themselves to the universal moral claims. Moreover, other forms of membership are emerging, which Benhabib calls ‘disaggregated citizenship’ (ibid., 73, 143). </w:t>
      </w:r>
      <w:r>
        <w:rPr>
          <w:rFonts w:ascii="Times New Roman" w:eastAsia="Times New Roman" w:hAnsi="Times New Roman" w:cs="Times New Roman"/>
          <w:color w:val="000000"/>
          <w:sz w:val="24"/>
          <w:szCs w:val="24"/>
          <w:lang w:val="en-GB" w:eastAsia="nl-NL"/>
        </w:rPr>
        <w:t xml:space="preserve">Disaggregated citizenship means that membership is not necessarily bounded to nation states because there are other membership structures present on a local, regional, and transnational level. The European Union is a good example of this (ibid., 23). Benhabib favours the developments towards world citizenship where there is a federalism of states and where states are bounded to these international or regional human rights regimes (ibid., 68). The sovereignty of democratic states bases on the public autonomy of their citizens. The citizens of democratic states are also called the demos. The word refers to the people </w:t>
      </w:r>
      <w:r w:rsidR="00C03074">
        <w:rPr>
          <w:rFonts w:ascii="Times New Roman" w:eastAsia="Times New Roman" w:hAnsi="Times New Roman" w:cs="Times New Roman"/>
          <w:color w:val="000000"/>
          <w:sz w:val="24"/>
          <w:szCs w:val="24"/>
          <w:lang w:val="en-GB" w:eastAsia="nl-NL"/>
        </w:rPr>
        <w:t>of a</w:t>
      </w:r>
      <w:r>
        <w:rPr>
          <w:rFonts w:ascii="Times New Roman" w:eastAsia="Times New Roman" w:hAnsi="Times New Roman" w:cs="Times New Roman"/>
          <w:color w:val="000000"/>
          <w:sz w:val="24"/>
          <w:szCs w:val="24"/>
          <w:lang w:val="en-GB" w:eastAsia="nl-NL"/>
        </w:rPr>
        <w:t xml:space="preserve"> democratic community that have legitimate decision-making power. The demos decide on the principles and practices of political membership (ibid., 47, 216). Still, the people who are not part of the community do not have any decision-making power. The tension is still present. The next two paragraphs will explain how this tension can be mediated, according to Benhabib. </w:t>
      </w:r>
    </w:p>
    <w:p w14:paraId="21986A64" w14:textId="77777777" w:rsidR="000B15C5" w:rsidRDefault="000B15C5" w:rsidP="000B15C5">
      <w:pPr>
        <w:shd w:val="clear" w:color="auto" w:fill="FFFFFF"/>
        <w:spacing w:after="0"/>
        <w:ind w:firstLine="708"/>
        <w:rPr>
          <w:rFonts w:ascii="Times New Roman" w:eastAsia="Times New Roman" w:hAnsi="Times New Roman" w:cs="Times New Roman"/>
          <w:color w:val="000000"/>
          <w:sz w:val="24"/>
          <w:szCs w:val="24"/>
          <w:lang w:val="en-GB" w:eastAsia="nl-NL"/>
        </w:rPr>
      </w:pPr>
    </w:p>
    <w:p w14:paraId="0AD2BE73" w14:textId="77777777" w:rsidR="00907486" w:rsidRPr="005C70B8" w:rsidRDefault="00907486" w:rsidP="00D67C09">
      <w:pPr>
        <w:pStyle w:val="Kop2"/>
        <w:rPr>
          <w:lang w:val="en-GB"/>
        </w:rPr>
      </w:pPr>
      <w:bookmarkStart w:id="31" w:name="_Toc44232628"/>
      <w:r w:rsidRPr="005C70B8">
        <w:rPr>
          <w:lang w:val="en-GB"/>
        </w:rPr>
        <w:t>3.5 Deliberative democracy and moral principles</w:t>
      </w:r>
      <w:bookmarkEnd w:id="31"/>
    </w:p>
    <w:p w14:paraId="7BDDF094" w14:textId="3250DC26" w:rsidR="00562ED4" w:rsidRDefault="00562ED4" w:rsidP="00562ED4">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The mediation of universal human rights through the democratic will-formation of a democracy is argued from the point of view of deliberative democracy theory. In a deliberative democracy, the legitimacy of the decision is based on a just procedure of will-formation. This implies that citizens decide on the policies of their state in public deliberation (Benhabib, 2004, 13). The </w:t>
      </w:r>
      <w:r>
        <w:rPr>
          <w:rFonts w:ascii="Times New Roman" w:hAnsi="Times New Roman" w:cs="Times New Roman"/>
          <w:sz w:val="24"/>
          <w:szCs w:val="24"/>
          <w:lang w:val="en-GB"/>
        </w:rPr>
        <w:lastRenderedPageBreak/>
        <w:t>procedure in which this takes place can take on many forms, but there are some requirements that must be met in order to speak of a just and legitimate deliberation. First, the equality of participation is essential for deliberative democracy. Equal participation means that everyone who is concerned with the outcome can freely participate in the deliberation. However, deliberation takes place within the democracy and only the members of a democracy will have the legitimate right to take part in the decision-making. The second required condition is the use of reasonable arguments that can be viewed as reciprocally acceptable. Participants of the deliberation should give reasonable arguments for their preferences in the sense that they also can be accepted by the other party in the discussion. This creates a space where people use arguments that are not focused on preserving self-interest,</w:t>
      </w:r>
      <w:r w:rsidR="00C0307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but seek a common ground. However, people without membership cannot take part and are thus unable to specify their preferences and interests. The third requirement of a just deliberation is mutual respect between the participants, which means that the people see each other as people capable of speech and action. Still, this only happens between the community members (ibid., 13). </w:t>
      </w:r>
    </w:p>
    <w:p w14:paraId="5969983D" w14:textId="72376D2B" w:rsidR="00562ED4" w:rsidRDefault="00562ED4" w:rsidP="00562ED4">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The problem of deliberative democracy is thus that while it idealizes the equal participation of everybody affected by the decision, the people who are affected by the immigration and refugee policies are not a member of the democracy, and as a consequence cannot participate in the deliberation (ibid., 15). To respond to this problem, Benhabib argues that the demos must take the interests of outsiders into account and give mutually acceptable reasons for excluding or including outsiders, so that it is acceptable to the people inside and outside the democracy (ibid., 14). Deliberative democracy is essentially limiting the morally acceptable options of inclusion and exclusion practices of a democracy (ibid., 14). Consequently, these principles of deliberative democracy make it possible to defend the universal principles and practices towards refugees and asylum-seekers, because the participants in the deliberation must take the interests of outsiders into account and justify their practices of inclusion and exclusion to the people outside the democracy (ibid., 14). The principles that limit the moral acceptable options in the deliberation on the practices of inclusion and exclusion are (Benhabib, 2004, 3):</w:t>
      </w:r>
    </w:p>
    <w:p w14:paraId="430240DD" w14:textId="77777777"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The admittance of refugees and asylum-seekers when they ask for asylum. </w:t>
      </w:r>
    </w:p>
    <w:p w14:paraId="487F3CEB" w14:textId="77777777"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Porous borders in the sense that people have the right to stay temporarily.</w:t>
      </w:r>
    </w:p>
    <w:p w14:paraId="5450ED05" w14:textId="536402E1"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The prohibition to take away citizenship or nationality</w:t>
      </w:r>
    </w:p>
    <w:p w14:paraId="3FA1B700" w14:textId="3ECF601C"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The right to have rights.</w:t>
      </w:r>
    </w:p>
    <w:p w14:paraId="39F66134" w14:textId="34A6DB01"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The right to political membership when the immigrant fulfilled certain conditions.</w:t>
      </w:r>
    </w:p>
    <w:p w14:paraId="3BFBD870" w14:textId="002C7E1F" w:rsidR="00562ED4" w:rsidRDefault="00562ED4" w:rsidP="00562ED4">
      <w:pPr>
        <w:pStyle w:val="Lijstalinea"/>
        <w:numPr>
          <w:ilvl w:val="0"/>
          <w:numId w:val="10"/>
        </w:num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lastRenderedPageBreak/>
        <w:t>The prohibition to denaturalisation.</w:t>
      </w:r>
    </w:p>
    <w:p w14:paraId="47AB24A4" w14:textId="2ED147C6" w:rsidR="00562ED4" w:rsidRDefault="00562ED4" w:rsidP="00562ED4">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As these principles are mutually acceptable to all people who are involved, they should be accepted through deliberative democracy. In conclusion, while the potential immigrants and refugees cannot participate in deliberation, the moral principles must be mediated in the deliberation , which will contribute to the legitimacy of the outcome of the deliberation on the immigration and refugee policies (Benhabib, 2004, 21). </w:t>
      </w:r>
    </w:p>
    <w:p w14:paraId="68E57BD1" w14:textId="77777777" w:rsidR="00907486" w:rsidRDefault="00907486" w:rsidP="00D67C09">
      <w:pPr>
        <w:shd w:val="clear" w:color="auto" w:fill="FFFFFF"/>
        <w:spacing w:after="0"/>
        <w:rPr>
          <w:rFonts w:ascii="Times New Roman" w:hAnsi="Times New Roman" w:cs="Times New Roman"/>
          <w:sz w:val="24"/>
          <w:szCs w:val="24"/>
          <w:lang w:val="en-GB"/>
        </w:rPr>
      </w:pPr>
    </w:p>
    <w:p w14:paraId="46CBF956" w14:textId="77777777" w:rsidR="00907486" w:rsidRPr="005C70B8" w:rsidRDefault="00907486" w:rsidP="00D67C09">
      <w:pPr>
        <w:pStyle w:val="Kop2"/>
        <w:rPr>
          <w:lang w:val="en-GB"/>
        </w:rPr>
      </w:pPr>
      <w:bookmarkStart w:id="32" w:name="_Toc44232629"/>
      <w:r w:rsidRPr="005C70B8">
        <w:rPr>
          <w:lang w:val="en-GB"/>
        </w:rPr>
        <w:t>3.6 Democratic iterations</w:t>
      </w:r>
      <w:bookmarkEnd w:id="32"/>
    </w:p>
    <w:p w14:paraId="6ED1A5B9" w14:textId="48AA7A29" w:rsidR="008C20BF" w:rsidRDefault="008C20BF" w:rsidP="008C20BF">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 xml:space="preserve">Benhabib argues that the moral principles, as set out in the previous paragraph, should be mediated in democratic communities through deliberation. To make this work, she establishes the concept of democratic iteration as a way of dealing with the tension between the universal human rights and the democratic sovereignty that requires a </w:t>
      </w:r>
      <w:r w:rsidR="00E16FE8">
        <w:rPr>
          <w:rFonts w:ascii="Times New Roman" w:hAnsi="Times New Roman" w:cs="Times New Roman"/>
          <w:sz w:val="24"/>
          <w:szCs w:val="24"/>
          <w:lang w:val="en-GB"/>
        </w:rPr>
        <w:t>bounded d</w:t>
      </w:r>
      <w:r>
        <w:rPr>
          <w:rFonts w:ascii="Times New Roman" w:hAnsi="Times New Roman" w:cs="Times New Roman"/>
          <w:sz w:val="24"/>
          <w:szCs w:val="24"/>
          <w:lang w:val="en-GB"/>
        </w:rPr>
        <w:t xml:space="preserve">emos that governs itself (Benhabib, 2004, 179). </w:t>
      </w:r>
      <w:r w:rsidR="00E16FE8">
        <w:rPr>
          <w:rFonts w:ascii="Times New Roman" w:hAnsi="Times New Roman" w:cs="Times New Roman"/>
          <w:sz w:val="24"/>
          <w:szCs w:val="24"/>
          <w:lang w:val="en-GB"/>
        </w:rPr>
        <w:t xml:space="preserve">With democratic iterations, the decision-making on the membership policies can be mediated by the use of context-transcending moral principles </w:t>
      </w:r>
      <w:r>
        <w:rPr>
          <w:rFonts w:ascii="Times New Roman" w:hAnsi="Times New Roman" w:cs="Times New Roman"/>
          <w:sz w:val="24"/>
          <w:szCs w:val="24"/>
          <w:lang w:val="en-GB"/>
        </w:rPr>
        <w:t xml:space="preserve">(ibid., 19). Democratic iterations are processes of public argumentation and deliberation where the universal moral principles are discussed, positioned, contextualised, and integrated (Benhabib, 2004, 179). The concept of iterations is used in jurisdiction and refers to an ongoing repetition of principles and norms in which those norms and principles are given a new interpretation and adaptation (ibid., 180). Benhabib views the democratic iterations as a form of jurisgenerative politics. In such processes, the members of the democratic community are not only subject to the law, but also the authors of the laws. </w:t>
      </w:r>
    </w:p>
    <w:p w14:paraId="7BCF9E45" w14:textId="61CFE60E" w:rsidR="008C20BF" w:rsidRDefault="008C20BF" w:rsidP="008C20BF">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Through jurisgenerative politics, the </w:t>
      </w:r>
      <w:r w:rsidR="00E16FE8">
        <w:rPr>
          <w:rFonts w:ascii="Times New Roman" w:hAnsi="Times New Roman" w:cs="Times New Roman"/>
          <w:sz w:val="24"/>
          <w:szCs w:val="24"/>
          <w:lang w:val="en-GB"/>
        </w:rPr>
        <w:t xml:space="preserve">members of the democratic community </w:t>
      </w:r>
      <w:r>
        <w:rPr>
          <w:rFonts w:ascii="Times New Roman" w:hAnsi="Times New Roman" w:cs="Times New Roman"/>
          <w:sz w:val="24"/>
          <w:szCs w:val="24"/>
          <w:lang w:val="en-GB"/>
        </w:rPr>
        <w:t xml:space="preserve">are </w:t>
      </w:r>
      <w:r w:rsidR="00E16FE8">
        <w:rPr>
          <w:rFonts w:ascii="Times New Roman" w:hAnsi="Times New Roman" w:cs="Times New Roman"/>
          <w:sz w:val="24"/>
          <w:szCs w:val="24"/>
          <w:lang w:val="en-GB"/>
        </w:rPr>
        <w:t>confronted</w:t>
      </w:r>
      <w:r>
        <w:rPr>
          <w:rFonts w:ascii="Times New Roman" w:hAnsi="Times New Roman" w:cs="Times New Roman"/>
          <w:sz w:val="24"/>
          <w:szCs w:val="24"/>
          <w:lang w:val="en-GB"/>
        </w:rPr>
        <w:t xml:space="preserve"> with the context-transcending universal moral rights and principles</w:t>
      </w:r>
      <w:r w:rsidR="00E16FE8">
        <w:rPr>
          <w:rFonts w:ascii="Times New Roman" w:hAnsi="Times New Roman" w:cs="Times New Roman"/>
          <w:sz w:val="24"/>
          <w:szCs w:val="24"/>
          <w:lang w:val="en-GB"/>
        </w:rPr>
        <w:t xml:space="preserve">. The universal moral rights and principles can be presented on the base </w:t>
      </w:r>
      <w:r w:rsidR="00C03074">
        <w:rPr>
          <w:rFonts w:ascii="Times New Roman" w:hAnsi="Times New Roman" w:cs="Times New Roman"/>
          <w:sz w:val="24"/>
          <w:szCs w:val="24"/>
          <w:lang w:val="en-GB"/>
        </w:rPr>
        <w:t xml:space="preserve">of </w:t>
      </w:r>
      <w:r w:rsidR="00E16FE8">
        <w:rPr>
          <w:rFonts w:ascii="Times New Roman" w:hAnsi="Times New Roman" w:cs="Times New Roman"/>
          <w:sz w:val="24"/>
          <w:szCs w:val="24"/>
          <w:lang w:val="en-GB"/>
        </w:rPr>
        <w:t xml:space="preserve">the community’s </w:t>
      </w:r>
      <w:r>
        <w:rPr>
          <w:rFonts w:ascii="Times New Roman" w:hAnsi="Times New Roman" w:cs="Times New Roman"/>
          <w:sz w:val="24"/>
          <w:szCs w:val="24"/>
          <w:lang w:val="en-GB"/>
        </w:rPr>
        <w:t xml:space="preserve">own constitutional commitments to universal human rights </w:t>
      </w:r>
      <w:r w:rsidR="00E16FE8">
        <w:rPr>
          <w:rFonts w:ascii="Times New Roman" w:hAnsi="Times New Roman" w:cs="Times New Roman"/>
          <w:sz w:val="24"/>
          <w:szCs w:val="24"/>
          <w:lang w:val="en-GB"/>
        </w:rPr>
        <w:t>or on the base of the awareness created by</w:t>
      </w:r>
      <w:r>
        <w:rPr>
          <w:rFonts w:ascii="Times New Roman" w:hAnsi="Times New Roman" w:cs="Times New Roman"/>
          <w:sz w:val="24"/>
          <w:szCs w:val="24"/>
          <w:lang w:val="en-GB"/>
        </w:rPr>
        <w:t xml:space="preserve"> international organizations (ibid., 181). According to Benhabib, the European integration and globalization policies are strengthening the claim to universal human rights of refugees with enforcement mechanisms like the European Court of Human Rights (ibid., 216). Jurigenerative politics enable the participants of the deliberation to reiterate the already existing membership policies and confront the participants with moral principles. Democratic iterations mean in that sense the reiteration, reinterpretation, revision, and rejection of policies on membership, immigration, refugees, and asylum procedures through deliberation (ibid., 181). Policies can be collectively resigned through these democratic iterations. </w:t>
      </w:r>
    </w:p>
    <w:p w14:paraId="66F7A4D7" w14:textId="6D739101" w:rsidR="008C20BF" w:rsidRDefault="008C20BF" w:rsidP="008C20BF">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lastRenderedPageBreak/>
        <w:tab/>
        <w:t xml:space="preserve">The contestation, reinterpretation, and resignification of the policies of bounded democratic communities can take place in legal and political institutions, but also in the public domain of the community (Benhabib, 2004, 19). The public domain where the deliberation can take place is not always visible and clear, and can take on many forms (ibid., 197, 219). Deliberation is legitimate and can take place everywhere as long as there is evidence of equal participation and mutual respect between the members of the democratic community. Because the participants of the deliberation will be confronted with the universal moral principles, the democratic community is able to judge and evaluate their own principles of exclusion and inclusion and eventually adapt the universal moral principles to their specific situation. Benhabib gives three examples of democratic iterations in practise and describes how the public domain, but also legal and political institutions through an ongoing deliberation, are able to contest their own policies to the universal moral human rights and principles (ibid., 181). In these examples, there are continuous back-and-forth movements between different groups within society and political institutions, and there are no established procedures (ibid., 209). Participants of such a deliberation have certain understandings and preferences in advance, but these can be altered through the process of deliberation (ibid., 209). </w:t>
      </w:r>
    </w:p>
    <w:p w14:paraId="244B0FA7" w14:textId="77777777" w:rsidR="008C20BF" w:rsidRDefault="008C20BF" w:rsidP="008C20BF">
      <w:pPr>
        <w:shd w:val="clear" w:color="auto" w:fill="FFFFFF"/>
        <w:spacing w:after="0"/>
        <w:rPr>
          <w:rFonts w:ascii="Times New Roman" w:hAnsi="Times New Roman" w:cs="Times New Roman"/>
          <w:sz w:val="24"/>
          <w:szCs w:val="24"/>
          <w:lang w:val="en-GB"/>
        </w:rPr>
      </w:pPr>
    </w:p>
    <w:p w14:paraId="3C3D7428" w14:textId="34CBEA43" w:rsidR="00907486" w:rsidRDefault="00907486" w:rsidP="00D67C09">
      <w:pPr>
        <w:pStyle w:val="Kop2"/>
        <w:rPr>
          <w:lang w:val="en-GB"/>
        </w:rPr>
      </w:pPr>
      <w:bookmarkStart w:id="33" w:name="_Toc44232630"/>
      <w:r w:rsidRPr="005C70B8">
        <w:rPr>
          <w:lang w:val="en-GB"/>
        </w:rPr>
        <w:t>3.7 Reflection</w:t>
      </w:r>
      <w:bookmarkEnd w:id="33"/>
    </w:p>
    <w:p w14:paraId="42B77111" w14:textId="5FEEFD37" w:rsidR="008C20BF" w:rsidRDefault="008C20BF" w:rsidP="008C20BF">
      <w:pPr>
        <w:shd w:val="clear" w:color="auto" w:fill="FFFFFF"/>
        <w:spacing w:after="0"/>
        <w:rPr>
          <w:rFonts w:ascii="Times New Roman" w:hAnsi="Times New Roman" w:cs="Times New Roman"/>
          <w:sz w:val="24"/>
          <w:szCs w:val="24"/>
          <w:lang w:val="en-GB"/>
        </w:rPr>
      </w:pPr>
      <w:r>
        <w:rPr>
          <w:rFonts w:ascii="Times New Roman" w:hAnsi="Times New Roman" w:cs="Times New Roman"/>
          <w:sz w:val="24"/>
          <w:szCs w:val="24"/>
          <w:lang w:val="en-GB"/>
        </w:rPr>
        <w:t>Before discussing the next theory, I will briefly reflect on some aspects of Benhabib’s theory. First, deliberative democracy is based on some normative assumptions that are essential to the legitimization of the decision-outcome of the deliberation on practices and policies of the democracy. Benhabib</w:t>
      </w:r>
      <w:r w:rsidR="007574BC">
        <w:rPr>
          <w:rFonts w:ascii="Times New Roman" w:hAnsi="Times New Roman" w:cs="Times New Roman"/>
          <w:sz w:val="24"/>
          <w:szCs w:val="24"/>
          <w:lang w:val="en-GB"/>
        </w:rPr>
        <w:t xml:space="preserve"> (2004)</w:t>
      </w:r>
      <w:r>
        <w:rPr>
          <w:rFonts w:ascii="Times New Roman" w:hAnsi="Times New Roman" w:cs="Times New Roman"/>
          <w:sz w:val="24"/>
          <w:szCs w:val="24"/>
          <w:lang w:val="en-GB"/>
        </w:rPr>
        <w:t xml:space="preserve"> states that equal participation, mutual respect, and reciprocally acceptable arguments are required to legitimize the decision outcome of the deliberation. The underlying assumption is that people are more respectful towards each other and are able to build reasonable arguments that are acceptable for everyone who is involved and affected by the policies. It furthermore assumes that everyone in a society is able to participate. This aspect of Benhabib’s theory is questionable, as many prerequisites are needed to meet the ideal requirements of equal participation and mutual respect (Sanders, 1997). Unfortunately, Benhabib does not further reflect on the difficulties of deliberative democracy. Sanders (1997) would argue that it is not evident that people are able to mutually respect one another. Young (2001) argues that formal inclusiveness is not enough to say that there is equal participation. As Benhabib states that deliberations can take on many forms, she also does not provide a clear view of how these deliberations can take place in society (2004). </w:t>
      </w:r>
    </w:p>
    <w:p w14:paraId="12797A36" w14:textId="5DF552A0" w:rsidR="008C20BF" w:rsidRDefault="008C20BF" w:rsidP="008C20BF">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lastRenderedPageBreak/>
        <w:t>Furthermore, the equal participation condition as stated in the policies on refugees is also not met, since refugees cannot take part in the deliberation but are still affected by the refugee and asylum policies. Benhabib responds to this with the use of democratic iterations within deliberations. The expectation is that people are able to reflect on their norms and values and that they are able to change or reinterpret their perspectives and preferences (Benhabib, 2004, 198). However, how can the use of democratic iterations be guaranteed in a democratic society? Citizens of the democracy themselves have to decide to deliberate on the universal moral principles. Benhabib’s solution draws heavily upon the self-reflexiveness of the community to reflect on the moral universal rights of refugees outside the democratic community.</w:t>
      </w:r>
    </w:p>
    <w:p w14:paraId="595225B5" w14:textId="1B1F172C" w:rsidR="008C20BF" w:rsidRDefault="008C20BF" w:rsidP="008C20BF">
      <w:pPr>
        <w:shd w:val="clear" w:color="auto" w:fill="FFFFFF"/>
        <w:spacing w:after="0"/>
        <w:ind w:firstLine="708"/>
        <w:rPr>
          <w:rFonts w:ascii="Times New Roman" w:hAnsi="Times New Roman" w:cs="Times New Roman"/>
          <w:sz w:val="24"/>
          <w:szCs w:val="24"/>
          <w:lang w:val="en-GB"/>
        </w:rPr>
      </w:pPr>
      <w:r>
        <w:rPr>
          <w:rFonts w:ascii="Times New Roman" w:hAnsi="Times New Roman" w:cs="Times New Roman"/>
          <w:sz w:val="24"/>
          <w:szCs w:val="24"/>
          <w:lang w:val="en-GB"/>
        </w:rPr>
        <w:t xml:space="preserve">Another point that I want to bring forth is that despite the argument that the rights of refugees and asylum-seekers are extremely important and that states’ policies on refugees and asylum procedures should be limited by universally moral principles, Benhabib has not addressed any permissible international regulations on a just distribution of refugees. It is understandable that it is not Benhabib’s purpose to respond to the problem of the enormous influx of refugees in some states. However, the influx of refugees in some countries creates the problem that states are unable to administrate these people and give them the rights they deserve. Benhabib addresses international organizations and refugee agencies as tools to regulate and enhance just political membership but does not deal with the problems of an unfair distribution of refugees among states. This possible reflection is thus missing in her theory. </w:t>
      </w:r>
    </w:p>
    <w:p w14:paraId="7160683C" w14:textId="77777777" w:rsidR="00835BCE" w:rsidRDefault="00835BCE" w:rsidP="00D67C09">
      <w:pPr>
        <w:shd w:val="clear" w:color="auto" w:fill="FFFFFF"/>
        <w:spacing w:after="0"/>
        <w:rPr>
          <w:rFonts w:ascii="Times New Roman" w:hAnsi="Times New Roman" w:cs="Times New Roman"/>
          <w:sz w:val="24"/>
          <w:szCs w:val="24"/>
          <w:lang w:val="en-GB"/>
        </w:rPr>
      </w:pPr>
    </w:p>
    <w:p w14:paraId="3860E468" w14:textId="77777777" w:rsidR="00907486" w:rsidRPr="005C70B8" w:rsidRDefault="00907486" w:rsidP="00D67C09">
      <w:pPr>
        <w:pStyle w:val="Kop2"/>
        <w:rPr>
          <w:rFonts w:eastAsiaTheme="minorHAnsi"/>
          <w:lang w:val="en-GB"/>
        </w:rPr>
      </w:pPr>
      <w:bookmarkStart w:id="34" w:name="_Toc44232631"/>
      <w:r w:rsidRPr="005C70B8">
        <w:rPr>
          <w:lang w:val="en-GB"/>
        </w:rPr>
        <w:t>3.8 Conclusion</w:t>
      </w:r>
      <w:bookmarkEnd w:id="34"/>
    </w:p>
    <w:p w14:paraId="665222A3" w14:textId="14FBA00C" w:rsidR="001571BA" w:rsidRPr="001571BA" w:rsidRDefault="008C20BF" w:rsidP="001571BA">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This chapter outlined the theory of Seyla Benhabib</w:t>
      </w:r>
      <w:r w:rsidR="007574BC">
        <w:rPr>
          <w:rFonts w:ascii="Times New Roman" w:eastAsia="Times New Roman" w:hAnsi="Times New Roman" w:cs="Times New Roman"/>
          <w:color w:val="000000"/>
          <w:sz w:val="24"/>
          <w:szCs w:val="24"/>
          <w:lang w:val="en-GB" w:eastAsia="nl-NL"/>
        </w:rPr>
        <w:t xml:space="preserve"> (2004) </w:t>
      </w:r>
      <w:r>
        <w:rPr>
          <w:rFonts w:ascii="Times New Roman" w:eastAsia="Times New Roman" w:hAnsi="Times New Roman" w:cs="Times New Roman"/>
          <w:color w:val="000000"/>
          <w:sz w:val="24"/>
          <w:szCs w:val="24"/>
          <w:lang w:val="en-GB" w:eastAsia="nl-NL"/>
        </w:rPr>
        <w:t xml:space="preserve">and her conviction that refugees have universal moral rights to first admittance, as well as the right to political membership. Refugees must be treated as guests and not as criminals. However, democratic states also have the sovereign power to decide on their laws, norms, and principles, but are restricted to the universal moral principles from the point of view of a deliberative democracy. When the citizens of the democratic community decide on immigration, refugee, and asylum policies, they should also take into account the interests and the reasons to migrate of the potential immigrants and refugees. The reasons of exclusion must also be reasonable to the refused people. Therefore, the moral universal rights of people cannot be neglected. The rights of others, who are not members of the community, can be protected and integrated into policy through democratic iterations. Democratic iterations are repeated deliberations on the interpretation and integration of universal human rights. The moral obligation of states to admit refugees and grant them </w:t>
      </w:r>
      <w:r>
        <w:rPr>
          <w:rFonts w:ascii="Times New Roman" w:eastAsia="Times New Roman" w:hAnsi="Times New Roman" w:cs="Times New Roman"/>
          <w:color w:val="000000"/>
          <w:sz w:val="24"/>
          <w:szCs w:val="24"/>
          <w:lang w:val="en-GB" w:eastAsia="nl-NL"/>
        </w:rPr>
        <w:lastRenderedPageBreak/>
        <w:t>political membership over time is strengthened by international human right regimes and other forms of membership that enforce or encourage democratic states to protect the rights of outsiders. The next chapter will focus on the theory of Joseph Carens, who argues that the freedom of movement is essential to ensure equality of opportunity and who is therefore convinced that borders should be open.</w:t>
      </w:r>
      <w:r w:rsidR="001571BA">
        <w:rPr>
          <w:lang w:val="en-GB"/>
        </w:rPr>
        <w:br w:type="page"/>
      </w:r>
    </w:p>
    <w:p w14:paraId="727971D9" w14:textId="6477E326" w:rsidR="00907486" w:rsidRDefault="00907486" w:rsidP="00D67C09">
      <w:pPr>
        <w:pStyle w:val="Kop1"/>
        <w:rPr>
          <w:lang w:val="en-GB"/>
        </w:rPr>
      </w:pPr>
      <w:bookmarkStart w:id="35" w:name="_Toc44232632"/>
      <w:r w:rsidRPr="00715C89">
        <w:rPr>
          <w:lang w:val="en-GB"/>
        </w:rPr>
        <w:lastRenderedPageBreak/>
        <w:t>Chapter 4: Open borders</w:t>
      </w:r>
      <w:bookmarkEnd w:id="35"/>
    </w:p>
    <w:p w14:paraId="38117D81" w14:textId="77777777" w:rsidR="00907486" w:rsidRDefault="00907486" w:rsidP="00D67C09">
      <w:pPr>
        <w:rPr>
          <w:rFonts w:ascii="Times New Roman" w:hAnsi="Times New Roman" w:cs="Times New Roman"/>
          <w:b/>
          <w:bCs/>
          <w:sz w:val="28"/>
          <w:szCs w:val="28"/>
          <w:lang w:val="en-GB"/>
        </w:rPr>
      </w:pPr>
    </w:p>
    <w:p w14:paraId="3C99DE13" w14:textId="21DC2BA3" w:rsidR="00145C33" w:rsidRPr="00EF3066" w:rsidRDefault="00145C33" w:rsidP="00145C33">
      <w:pPr>
        <w:rPr>
          <w:rFonts w:ascii="Times New Roman" w:hAnsi="Times New Roman" w:cs="Times New Roman"/>
          <w:b/>
          <w:bCs/>
          <w:sz w:val="28"/>
          <w:szCs w:val="28"/>
          <w:lang w:val="en-GB"/>
        </w:rPr>
      </w:pPr>
      <w:r>
        <w:rPr>
          <w:rFonts w:ascii="Times New Roman" w:hAnsi="Times New Roman" w:cs="Times New Roman"/>
          <w:sz w:val="24"/>
          <w:szCs w:val="24"/>
          <w:lang w:val="en-GB"/>
        </w:rPr>
        <w:t xml:space="preserve">This chapter will discuss the theory of Joseph Carens, as described in </w:t>
      </w:r>
      <w:r>
        <w:rPr>
          <w:rFonts w:ascii="Times New Roman" w:hAnsi="Times New Roman" w:cs="Times New Roman"/>
          <w:i/>
          <w:iCs/>
          <w:sz w:val="24"/>
          <w:szCs w:val="24"/>
          <w:lang w:val="en-GB"/>
        </w:rPr>
        <w:t xml:space="preserve">The Ethics of Immigration </w:t>
      </w:r>
      <w:r>
        <w:rPr>
          <w:rFonts w:ascii="Times New Roman" w:hAnsi="Times New Roman" w:cs="Times New Roman"/>
          <w:sz w:val="24"/>
          <w:szCs w:val="24"/>
          <w:lang w:val="en-GB"/>
        </w:rPr>
        <w:t>(2013). Carens considers the moral failures of the current refugee regime and argues that the non-refoulement principle, which was also used by the previously discussed theorists, is insufficient as a moral obligation of states towards refugees and their distribution among states. The non-refoulement principle means that states should not send refugees back home or to another country where they could face severe threats to their life or freedom. According to Carens, that principle creates two problems. On the one hand, the non-refoulement principle creates a problem for poor neighbouring states, since refugees mostly ask for asylum in the first state they enter. On the other hand, the non-refoulement principle is a burden to distant, rich and democratic states, as refugees travel through several countries to eventually reach and ask for asylum in a prosperous, democratic state. Carens tries to find a solution that would make the current global refugee regime more just. Carens’ approach differs from the previously discussed theorists because he goes beyond the principle of non-refoulement and claims that resettlement must become a formal duty of states. Resettlement means that refugees who have already asked for asylum in one state can be resettled to another state, which will provide the refugees with a permanent home</w:t>
      </w:r>
      <w:r w:rsidR="00432644">
        <w:rPr>
          <w:rFonts w:ascii="Times New Roman" w:hAnsi="Times New Roman" w:cs="Times New Roman"/>
          <w:sz w:val="24"/>
          <w:szCs w:val="24"/>
          <w:lang w:val="en-GB"/>
        </w:rPr>
        <w:t>.</w:t>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Pr>
          <w:rFonts w:ascii="Times New Roman" w:hAnsi="Times New Roman" w:cs="Times New Roman"/>
          <w:b/>
          <w:bCs/>
          <w:sz w:val="28"/>
          <w:szCs w:val="28"/>
          <w:lang w:val="en-GB"/>
        </w:rPr>
        <w:tab/>
      </w:r>
      <w:r w:rsidR="00432644">
        <w:rPr>
          <w:rFonts w:ascii="Times New Roman" w:hAnsi="Times New Roman" w:cs="Times New Roman"/>
          <w:b/>
          <w:bCs/>
          <w:sz w:val="28"/>
          <w:szCs w:val="28"/>
          <w:lang w:val="en-GB"/>
        </w:rPr>
        <w:tab/>
      </w:r>
      <w:r w:rsidRPr="00503361">
        <w:rPr>
          <w:rFonts w:ascii="Times New Roman" w:hAnsi="Times New Roman" w:cs="Times New Roman"/>
          <w:sz w:val="24"/>
          <w:szCs w:val="24"/>
          <w:lang w:val="en-GB"/>
        </w:rPr>
        <w:t>Not only d</w:t>
      </w:r>
      <w:r>
        <w:rPr>
          <w:rFonts w:ascii="Times New Roman" w:hAnsi="Times New Roman" w:cs="Times New Roman"/>
          <w:sz w:val="24"/>
          <w:szCs w:val="24"/>
          <w:lang w:val="en-GB"/>
        </w:rPr>
        <w:t>oes</w:t>
      </w:r>
      <w:r w:rsidRPr="00503361">
        <w:rPr>
          <w:rFonts w:ascii="Times New Roman" w:hAnsi="Times New Roman" w:cs="Times New Roman"/>
          <w:sz w:val="24"/>
          <w:szCs w:val="24"/>
          <w:lang w:val="en-GB"/>
        </w:rPr>
        <w:t xml:space="preserve"> Carens challenge the current refugee </w:t>
      </w:r>
      <w:r>
        <w:rPr>
          <w:rFonts w:ascii="Times New Roman" w:hAnsi="Times New Roman" w:cs="Times New Roman"/>
          <w:sz w:val="24"/>
          <w:szCs w:val="24"/>
          <w:lang w:val="en-GB"/>
        </w:rPr>
        <w:t>system</w:t>
      </w:r>
      <w:r w:rsidRPr="00503361">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503361">
        <w:rPr>
          <w:rFonts w:ascii="Times New Roman" w:hAnsi="Times New Roman" w:cs="Times New Roman"/>
          <w:sz w:val="24"/>
          <w:szCs w:val="24"/>
          <w:lang w:val="en-GB"/>
        </w:rPr>
        <w:t>he also challenge</w:t>
      </w:r>
      <w:r>
        <w:rPr>
          <w:rFonts w:ascii="Times New Roman" w:hAnsi="Times New Roman" w:cs="Times New Roman"/>
          <w:sz w:val="24"/>
          <w:szCs w:val="24"/>
          <w:lang w:val="en-GB"/>
        </w:rPr>
        <w:t>s</w:t>
      </w:r>
      <w:r w:rsidRPr="00503361">
        <w:rPr>
          <w:rFonts w:ascii="Times New Roman" w:hAnsi="Times New Roman" w:cs="Times New Roman"/>
          <w:sz w:val="24"/>
          <w:szCs w:val="24"/>
          <w:lang w:val="en-GB"/>
        </w:rPr>
        <w:t xml:space="preserve"> the </w:t>
      </w:r>
      <w:r>
        <w:rPr>
          <w:rFonts w:ascii="Times New Roman" w:hAnsi="Times New Roman" w:cs="Times New Roman"/>
          <w:sz w:val="24"/>
          <w:szCs w:val="24"/>
          <w:lang w:val="en-GB"/>
        </w:rPr>
        <w:t>assumption</w:t>
      </w:r>
      <w:r w:rsidRPr="00503361">
        <w:rPr>
          <w:rFonts w:ascii="Times New Roman" w:hAnsi="Times New Roman" w:cs="Times New Roman"/>
          <w:sz w:val="24"/>
          <w:szCs w:val="24"/>
          <w:lang w:val="en-GB"/>
        </w:rPr>
        <w:t xml:space="preserve"> that states are morally entitled to control </w:t>
      </w:r>
      <w:r>
        <w:rPr>
          <w:rFonts w:ascii="Times New Roman" w:hAnsi="Times New Roman" w:cs="Times New Roman"/>
          <w:sz w:val="24"/>
          <w:szCs w:val="24"/>
          <w:lang w:val="en-GB"/>
        </w:rPr>
        <w:t>their</w:t>
      </w:r>
      <w:r w:rsidRPr="00503361">
        <w:rPr>
          <w:rFonts w:ascii="Times New Roman" w:hAnsi="Times New Roman" w:cs="Times New Roman"/>
          <w:sz w:val="24"/>
          <w:szCs w:val="24"/>
          <w:lang w:val="en-GB"/>
        </w:rPr>
        <w:t xml:space="preserve"> borders and restrict immigration. </w:t>
      </w:r>
      <w:r>
        <w:rPr>
          <w:rFonts w:ascii="Times New Roman" w:hAnsi="Times New Roman" w:cs="Times New Roman"/>
          <w:sz w:val="24"/>
          <w:szCs w:val="24"/>
          <w:lang w:val="en-GB"/>
        </w:rPr>
        <w:t xml:space="preserve">In his opinion, the borders should be open to create a more just global world system. This will increase </w:t>
      </w:r>
      <w:r w:rsidRPr="00503361">
        <w:rPr>
          <w:rFonts w:ascii="Times New Roman" w:hAnsi="Times New Roman" w:cs="Times New Roman"/>
          <w:sz w:val="24"/>
          <w:szCs w:val="24"/>
          <w:lang w:val="en-GB"/>
        </w:rPr>
        <w:t>the freedom of movement across borders</w:t>
      </w:r>
      <w:r>
        <w:rPr>
          <w:rFonts w:ascii="Times New Roman" w:hAnsi="Times New Roman" w:cs="Times New Roman"/>
          <w:sz w:val="24"/>
          <w:szCs w:val="24"/>
          <w:lang w:val="en-GB"/>
        </w:rPr>
        <w:t xml:space="preserve"> and will contribute to the reduction of </w:t>
      </w:r>
      <w:r w:rsidRPr="00503361">
        <w:rPr>
          <w:rFonts w:ascii="Times New Roman" w:hAnsi="Times New Roman" w:cs="Times New Roman"/>
          <w:sz w:val="24"/>
          <w:szCs w:val="24"/>
          <w:lang w:val="en-GB"/>
        </w:rPr>
        <w:t>global inequalities.</w:t>
      </w:r>
      <w:r>
        <w:rPr>
          <w:rFonts w:ascii="Times New Roman" w:hAnsi="Times New Roman" w:cs="Times New Roman"/>
          <w:sz w:val="24"/>
          <w:szCs w:val="24"/>
          <w:lang w:val="en-GB"/>
        </w:rPr>
        <w:t xml:space="preserve"> This chapter will give an overview of his theory and answer the following question:</w:t>
      </w:r>
      <w:r w:rsidRPr="00503361">
        <w:rPr>
          <w:rFonts w:ascii="Times New Roman" w:hAnsi="Times New Roman" w:cs="Times New Roman"/>
          <w:sz w:val="24"/>
          <w:szCs w:val="24"/>
          <w:lang w:val="en-GB"/>
        </w:rPr>
        <w:t xml:space="preserve"> </w:t>
      </w:r>
      <w:r>
        <w:rPr>
          <w:rFonts w:ascii="Times New Roman" w:eastAsia="Times New Roman" w:hAnsi="Times New Roman" w:cs="Times New Roman"/>
          <w:color w:val="000000"/>
          <w:sz w:val="24"/>
          <w:szCs w:val="24"/>
          <w:lang w:val="en-GB" w:eastAsia="nl-NL"/>
        </w:rPr>
        <w:t xml:space="preserve">According to Joseph Carens, what are the moral obligations that states have towards refugees? First, this chapter will describe the definition of refugees that Carens uses. Secondly, it will elucidate the justification of the moral obligation of states to admit refugees. Thirdly, it will discuss what the moral obligation of states towards refugees entails in practice. Fourthly, it will describe the problem with the principle of non-refoulement and the solutions given by Carens. Fifthly, this chapter will outline Carens’ defence of open borders that enhances the freedom of movement and reduces global inequality. Lastly, this chapter will reflect on Carens’ arguments. </w:t>
      </w:r>
    </w:p>
    <w:p w14:paraId="412CDE36"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71559D99" w14:textId="77777777" w:rsidR="00907486" w:rsidRDefault="00907486" w:rsidP="00D67C09">
      <w:pPr>
        <w:pStyle w:val="Kop2"/>
        <w:rPr>
          <w:rFonts w:eastAsia="Times New Roman"/>
          <w:lang w:val="en-GB" w:eastAsia="nl-NL"/>
        </w:rPr>
      </w:pPr>
      <w:bookmarkStart w:id="36" w:name="_Toc44232633"/>
      <w:r w:rsidRPr="00A10BF7">
        <w:rPr>
          <w:rFonts w:eastAsia="Times New Roman"/>
          <w:lang w:val="en-GB" w:eastAsia="nl-NL"/>
        </w:rPr>
        <w:lastRenderedPageBreak/>
        <w:t>4.1 Definition</w:t>
      </w:r>
      <w:r>
        <w:rPr>
          <w:rFonts w:eastAsia="Times New Roman"/>
          <w:lang w:val="en-GB" w:eastAsia="nl-NL"/>
        </w:rPr>
        <w:t xml:space="preserve"> of a refugee</w:t>
      </w:r>
      <w:bookmarkEnd w:id="36"/>
    </w:p>
    <w:p w14:paraId="7D133E20" w14:textId="3072F910" w:rsidR="00432644" w:rsidRDefault="00432644" w:rsidP="00432644">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definition of the word refugee is essential to understand Joseph Carens’ argument, since he states that the definition of refugees as determined by the Geneva Convention in 1951 is too narrow and does not include all refugees (Carens, 2013, 201). There must be a valid fear of persecution in which the refugee faces severe threats to their life or freedom to fall under the requirements of the Convention (Carens, 2013, 200). According to the definition of the Geneva Convention, a person that has been in jail for political reasons is qualified as a refugee, but someone who’s life is in danger due to a civil war or a famine, is not. Carens observes that there is a group of people whose lives are certainly in danger, but who are not recognized as refugees by the definition of the Geneva Convention (ibid, 2013, 201). However, states have laws and institutions to determine whether someone meets the requirements of the Convention and some democratic states use a broad interpretation of the Convention’s definition. </w:t>
      </w:r>
    </w:p>
    <w:p w14:paraId="66434B88" w14:textId="04BC8BD3" w:rsidR="00432644" w:rsidRDefault="00432644" w:rsidP="00432644">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Such a</w:t>
      </w:r>
      <w:r w:rsidRPr="008D5AE6">
        <w:rPr>
          <w:rFonts w:ascii="Times New Roman" w:eastAsia="Times New Roman" w:hAnsi="Times New Roman" w:cs="Times New Roman"/>
          <w:color w:val="000000"/>
          <w:sz w:val="24"/>
          <w:szCs w:val="24"/>
          <w:lang w:val="en-GB" w:eastAsia="nl-NL"/>
        </w:rPr>
        <w:t xml:space="preserve"> broader definition was adopted by the United Nations Refugee Agency (UNHCR), which</w:t>
      </w:r>
      <w:r>
        <w:rPr>
          <w:rFonts w:ascii="Times New Roman" w:eastAsia="Times New Roman" w:hAnsi="Times New Roman" w:cs="Times New Roman"/>
          <w:color w:val="000000"/>
          <w:sz w:val="24"/>
          <w:szCs w:val="24"/>
          <w:lang w:val="en-GB" w:eastAsia="nl-NL"/>
        </w:rPr>
        <w:t xml:space="preserve"> stated that a refugee does not necessarily have to be the target of violence, meaning that the fear of persecution is not a necessary condition anymore to qualify as a refugee. Threats to life by general violence that severely disrupt the public order are enough to qualify as a refugee (Carens, 2013, 201). However, most democratic states do not use this broader definition by the UNHCR because, as some states argue, too many people would qualify as refugees upon its use (ibid., 201). </w:t>
      </w:r>
    </w:p>
    <w:p w14:paraId="3EB58EA0" w14:textId="7531085A" w:rsidR="00432644" w:rsidRPr="00432644" w:rsidRDefault="00432644" w:rsidP="00432644">
      <w:pPr>
        <w:shd w:val="clear" w:color="auto" w:fill="FFFFFF"/>
        <w:spacing w:after="0"/>
        <w:ind w:firstLine="708"/>
        <w:rPr>
          <w:rFonts w:ascii="Times New Roman" w:eastAsia="Times New Roman" w:hAnsi="Times New Roman" w:cs="Times New Roman"/>
          <w:strike/>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Carens (2013) argues that what is most important in the definition of a refugee is “the severity of the threat to basic human rights and the degree of risk rather than the source or character of the threat” (p. 201). Therefore, he accepts the broader definition of the UNHCR as the moral definition of a refugee. However, Carens favours an even broader definition by including the political and economic differences between states as ample reason to admit people from poor, authoritarian states. This broader claim of people from poor, authoritarian states will be further discussed in the defence of open borders. </w:t>
      </w:r>
      <w:r w:rsidRPr="00432644">
        <w:rPr>
          <w:rFonts w:ascii="Times New Roman" w:eastAsia="Times New Roman" w:hAnsi="Times New Roman" w:cs="Times New Roman"/>
          <w:strike/>
          <w:color w:val="000000"/>
          <w:sz w:val="24"/>
          <w:szCs w:val="24"/>
          <w:lang w:val="en-GB" w:eastAsia="nl-NL"/>
        </w:rPr>
        <w:t xml:space="preserve"> </w:t>
      </w:r>
    </w:p>
    <w:p w14:paraId="2CF1B4CD"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4FB1E3E1" w14:textId="77777777" w:rsidR="00907486" w:rsidRPr="00807409" w:rsidRDefault="00907486" w:rsidP="00D67C09">
      <w:pPr>
        <w:pStyle w:val="Kop2"/>
        <w:rPr>
          <w:rFonts w:eastAsia="Times New Roman"/>
          <w:lang w:val="en-GB" w:eastAsia="nl-NL"/>
        </w:rPr>
      </w:pPr>
      <w:bookmarkStart w:id="37" w:name="_Toc44232634"/>
      <w:r w:rsidRPr="00807409">
        <w:rPr>
          <w:rFonts w:eastAsia="Times New Roman"/>
          <w:lang w:val="en-GB" w:eastAsia="nl-NL"/>
        </w:rPr>
        <w:t>4.2 The duty to admittance</w:t>
      </w:r>
      <w:bookmarkEnd w:id="37"/>
    </w:p>
    <w:p w14:paraId="015CE92D" w14:textId="77777777" w:rsidR="00432644" w:rsidRDefault="00432644" w:rsidP="00432644">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States have the duty to admit refugees when they ask for admission. Based upon the principle of non-refoulement, states cannot send refugees back to a country where their lives will be in danger. Carens (2013) presents three reasons as to why states have the duty to admit refugees when they ask for admission. These justifications are “causal connection, humanitarian concern, and the normative presuppositions of the state system” (p. 195). </w:t>
      </w:r>
    </w:p>
    <w:p w14:paraId="646A04FD" w14:textId="154D2610" w:rsidR="00432644" w:rsidRDefault="00432644" w:rsidP="00432644">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lastRenderedPageBreak/>
        <w:t>First, there can be a causal connection between the refugees from one state and the actions of another state. When the actions of one state affect the freedom and safety of the refugees from another state, the former state has the moral duty to grant those refugees asylum (ibid., 195). This duty could, for example, be caused by a state contributing to a war or to environmental effects like global warming, which has been dramatically changing the environment of some states and has already produced numerous climate refugees. It could be argued that prosperous, democratic states are greatly responsible for these effects and that these states have a duty to admit those refugees (ibid., 195). However, a number of counterarguments can be made, like the statement that rich, democratic states are not responsible for the changing environment. The discussion on climate refugees and questions on distributing responsibility among the rich, democratic states is, for Carens, beyond the scope of his research. Nonetheless, the causal connection is one of the reasons why states are responsible for the admittance of refugees (ibid., 195).</w:t>
      </w:r>
    </w:p>
    <w:p w14:paraId="524E4D1B" w14:textId="71C0F4F0" w:rsidR="00432644" w:rsidRDefault="00432644" w:rsidP="00432644">
      <w:pPr>
        <w:shd w:val="clear" w:color="auto" w:fill="FFFFFF"/>
        <w:spacing w:after="0"/>
        <w:ind w:firstLine="708"/>
        <w:rPr>
          <w:rFonts w:ascii="Times New Roman" w:eastAsia="Times New Roman" w:hAnsi="Times New Roman" w:cs="Times New Roman"/>
          <w:color w:val="000000"/>
          <w:sz w:val="24"/>
          <w:szCs w:val="24"/>
          <w:lang w:val="en-GB" w:eastAsia="nl-NL"/>
        </w:rPr>
      </w:pPr>
      <w:r w:rsidRPr="00156859">
        <w:rPr>
          <w:rFonts w:ascii="Times New Roman" w:eastAsia="Times New Roman" w:hAnsi="Times New Roman" w:cs="Times New Roman"/>
          <w:color w:val="000000"/>
          <w:sz w:val="24"/>
          <w:szCs w:val="24"/>
          <w:lang w:val="en-GB" w:eastAsia="nl-NL"/>
        </w:rPr>
        <w:t xml:space="preserve">The second justification of the moral duty to admit refugees is the humanitarian concern. The duty to admit refugees is based </w:t>
      </w:r>
      <w:r>
        <w:rPr>
          <w:rFonts w:ascii="Times New Roman" w:eastAsia="Times New Roman" w:hAnsi="Times New Roman" w:cs="Times New Roman"/>
          <w:color w:val="000000"/>
          <w:sz w:val="24"/>
          <w:szCs w:val="24"/>
          <w:lang w:val="en-GB" w:eastAsia="nl-NL"/>
        </w:rPr>
        <w:t>up</w:t>
      </w:r>
      <w:r w:rsidRPr="00156859">
        <w:rPr>
          <w:rFonts w:ascii="Times New Roman" w:eastAsia="Times New Roman" w:hAnsi="Times New Roman" w:cs="Times New Roman"/>
          <w:color w:val="000000"/>
          <w:sz w:val="24"/>
          <w:szCs w:val="24"/>
          <w:lang w:val="en-GB" w:eastAsia="nl-NL"/>
        </w:rPr>
        <w:t xml:space="preserve">on the pressing need of refugees </w:t>
      </w:r>
      <w:r>
        <w:rPr>
          <w:rFonts w:ascii="Times New Roman" w:eastAsia="Times New Roman" w:hAnsi="Times New Roman" w:cs="Times New Roman"/>
          <w:color w:val="000000"/>
          <w:sz w:val="24"/>
          <w:szCs w:val="24"/>
          <w:lang w:val="en-GB" w:eastAsia="nl-NL"/>
        </w:rPr>
        <w:t>for</w:t>
      </w:r>
      <w:r w:rsidRPr="00156859">
        <w:rPr>
          <w:rFonts w:ascii="Times New Roman" w:eastAsia="Times New Roman" w:hAnsi="Times New Roman" w:cs="Times New Roman"/>
          <w:color w:val="000000"/>
          <w:sz w:val="24"/>
          <w:szCs w:val="24"/>
          <w:lang w:val="en-GB" w:eastAsia="nl-NL"/>
        </w:rPr>
        <w:t xml:space="preserve"> a safe place and the fact that states </w:t>
      </w:r>
      <w:r>
        <w:rPr>
          <w:rFonts w:ascii="Times New Roman" w:eastAsia="Times New Roman" w:hAnsi="Times New Roman" w:cs="Times New Roman"/>
          <w:color w:val="000000"/>
          <w:sz w:val="24"/>
          <w:szCs w:val="24"/>
          <w:lang w:val="en-GB" w:eastAsia="nl-NL"/>
        </w:rPr>
        <w:t>are in possession of much needed supplies</w:t>
      </w:r>
      <w:r w:rsidRPr="00156859">
        <w:rPr>
          <w:rFonts w:ascii="Times New Roman" w:eastAsia="Times New Roman" w:hAnsi="Times New Roman" w:cs="Times New Roman"/>
          <w:color w:val="000000"/>
          <w:sz w:val="24"/>
          <w:szCs w:val="24"/>
          <w:lang w:val="en-GB" w:eastAsia="nl-NL"/>
        </w:rPr>
        <w:t>. According to Carens, the justification can be based on several sources (secular or religious)</w:t>
      </w:r>
      <w:r>
        <w:rPr>
          <w:rFonts w:ascii="Times New Roman" w:eastAsia="Times New Roman" w:hAnsi="Times New Roman" w:cs="Times New Roman"/>
          <w:color w:val="000000"/>
          <w:sz w:val="24"/>
          <w:szCs w:val="24"/>
          <w:lang w:val="en-GB" w:eastAsia="nl-NL"/>
        </w:rPr>
        <w:t>,</w:t>
      </w:r>
      <w:r w:rsidRPr="00156859">
        <w:rPr>
          <w:rFonts w:ascii="Times New Roman" w:eastAsia="Times New Roman" w:hAnsi="Times New Roman" w:cs="Times New Roman"/>
          <w:color w:val="000000"/>
          <w:sz w:val="24"/>
          <w:szCs w:val="24"/>
          <w:lang w:val="en-GB" w:eastAsia="nl-NL"/>
        </w:rPr>
        <w:t xml:space="preserve"> but </w:t>
      </w:r>
      <w:r>
        <w:rPr>
          <w:rFonts w:ascii="Times New Roman" w:eastAsia="Times New Roman" w:hAnsi="Times New Roman" w:cs="Times New Roman"/>
          <w:color w:val="000000"/>
          <w:sz w:val="24"/>
          <w:szCs w:val="24"/>
          <w:lang w:val="en-GB" w:eastAsia="nl-NL"/>
        </w:rPr>
        <w:t xml:space="preserve">it is not necessary to explain </w:t>
      </w:r>
      <w:r w:rsidRPr="00156859">
        <w:rPr>
          <w:rFonts w:ascii="Times New Roman" w:eastAsia="Times New Roman" w:hAnsi="Times New Roman" w:cs="Times New Roman"/>
          <w:color w:val="000000"/>
          <w:sz w:val="24"/>
          <w:szCs w:val="24"/>
          <w:lang w:val="en-GB" w:eastAsia="nl-NL"/>
        </w:rPr>
        <w:t xml:space="preserve">the specific source. Carens asks for </w:t>
      </w:r>
      <w:r>
        <w:rPr>
          <w:rFonts w:ascii="Times New Roman" w:eastAsia="Times New Roman" w:hAnsi="Times New Roman" w:cs="Times New Roman"/>
          <w:color w:val="000000"/>
          <w:sz w:val="24"/>
          <w:szCs w:val="24"/>
          <w:lang w:val="en-GB" w:eastAsia="nl-NL"/>
        </w:rPr>
        <w:t>an</w:t>
      </w:r>
      <w:r w:rsidRPr="00156859">
        <w:rPr>
          <w:rFonts w:ascii="Times New Roman" w:eastAsia="Times New Roman" w:hAnsi="Times New Roman" w:cs="Times New Roman"/>
          <w:color w:val="000000"/>
          <w:sz w:val="24"/>
          <w:szCs w:val="24"/>
          <w:lang w:val="en-GB" w:eastAsia="nl-NL"/>
        </w:rPr>
        <w:t xml:space="preserve"> intuitive responsibility on different grounds that give states the responsibility to shelter refugees (ibid., 195).</w:t>
      </w:r>
      <w:r>
        <w:rPr>
          <w:rFonts w:ascii="Times New Roman" w:eastAsia="Times New Roman" w:hAnsi="Times New Roman" w:cs="Times New Roman"/>
          <w:color w:val="000000"/>
          <w:sz w:val="24"/>
          <w:szCs w:val="24"/>
          <w:lang w:val="en-GB" w:eastAsia="nl-NL"/>
        </w:rPr>
        <w:t xml:space="preserve"> </w:t>
      </w:r>
    </w:p>
    <w:p w14:paraId="20F0D908" w14:textId="08DCD8DD" w:rsidR="00432644" w:rsidRDefault="00432644" w:rsidP="00432644">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Thirdly, the duty to admit refugees is based on the normative presuppositions of the modern state system. The current world system is organized in territories of sovereign states, which hold authority over their territory and have the right to control immigration and exclude people from entry (ibid., 196). Some states have failed to ensure the fundamental human rights of its citizens. Since the state system is responsible for the fact that human beings are divided among nation states, they have the collective obligation to help those who flee their state if their state has failed to provide them with a secure place to live (ibid., 196). These three reasons are each on their own sufficient justification for the duty to admit refugees. </w:t>
      </w:r>
    </w:p>
    <w:p w14:paraId="65BB9D60"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69916871" w14:textId="77777777" w:rsidR="00907486" w:rsidRDefault="00907486" w:rsidP="00D67C09">
      <w:pPr>
        <w:pStyle w:val="Kop2"/>
        <w:rPr>
          <w:rFonts w:eastAsia="Times New Roman"/>
          <w:lang w:val="en-GB" w:eastAsia="nl-NL"/>
        </w:rPr>
      </w:pPr>
      <w:bookmarkStart w:id="38" w:name="_Toc44232635"/>
      <w:r w:rsidRPr="0001540A">
        <w:rPr>
          <w:rFonts w:eastAsia="Times New Roman"/>
          <w:lang w:val="en-GB" w:eastAsia="nl-NL"/>
        </w:rPr>
        <w:t xml:space="preserve">4.3 </w:t>
      </w:r>
      <w:r>
        <w:rPr>
          <w:rFonts w:eastAsia="Times New Roman"/>
          <w:lang w:val="en-GB" w:eastAsia="nl-NL"/>
        </w:rPr>
        <w:t>Duties to refugees</w:t>
      </w:r>
      <w:bookmarkEnd w:id="38"/>
    </w:p>
    <w:p w14:paraId="56886B9F" w14:textId="1B110685" w:rsidR="00432644" w:rsidRDefault="00432644" w:rsidP="00432644">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In the current refugee regime, the principle of non-refoulement forbids states to send refugees back to a state where their lives would be in danger (Carens, 2013, 206). Carens divides the duties into refugees into short-term and long-term duties (ibid., 203). Initially, refugees must get access to basic supplies. They have the right to live safely in the state of admission and should be guaranteed to get protection of their fundamental human rights. A state could, for </w:t>
      </w:r>
      <w:r>
        <w:rPr>
          <w:rFonts w:ascii="Times New Roman" w:eastAsia="Times New Roman" w:hAnsi="Times New Roman" w:cs="Times New Roman"/>
          <w:color w:val="000000"/>
          <w:sz w:val="24"/>
          <w:szCs w:val="24"/>
          <w:lang w:val="en-GB" w:eastAsia="nl-NL"/>
        </w:rPr>
        <w:lastRenderedPageBreak/>
        <w:t xml:space="preserve">example, set up refugee camps to provide in these basic needs (ibid., 203). Although these measures are certainly acceptable, eventually, this situation will not be morally acceptable anymore, and refugees will come in need for more opportunities to live a decent life. Furthermore, refugees eventually should get the same rights as the citizens of a state. These citizenship rights grow over time. If a refugee can safely return to their country of origin, the moral justification for giving admission stops, but this is only relevant if the refugee resides in a state for a short period of time. If refugees have lived in a state for years, they should get citizenship rights. A state cannot forcibly remove refugees back to their state of origin. However, if a refugee wants to return, they should of course be free to leave (ibid., 205). </w:t>
      </w:r>
    </w:p>
    <w:p w14:paraId="0BFF902A"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664A545A" w14:textId="77777777" w:rsidR="00907486" w:rsidRPr="00452862" w:rsidRDefault="00907486" w:rsidP="00D67C09">
      <w:pPr>
        <w:pStyle w:val="Kop2"/>
        <w:rPr>
          <w:rFonts w:eastAsia="Times New Roman"/>
          <w:lang w:val="en-GB" w:eastAsia="nl-NL"/>
        </w:rPr>
      </w:pPr>
      <w:bookmarkStart w:id="39" w:name="_Toc44232636"/>
      <w:r w:rsidRPr="00452862">
        <w:rPr>
          <w:rFonts w:eastAsia="Times New Roman"/>
          <w:lang w:val="en-GB" w:eastAsia="nl-NL"/>
        </w:rPr>
        <w:t>4.4 The problem with the principle of non-refoulement</w:t>
      </w:r>
      <w:bookmarkEnd w:id="39"/>
    </w:p>
    <w:p w14:paraId="2C60CEEC" w14:textId="7D2AFC3F" w:rsidR="00951A65" w:rsidRDefault="00951A65" w:rsidP="00951A6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Joseph Carens accepts the principle of non-refoulement, but recognizes that it constitutes two problems (Carens, 2013, 206). The first problem is the heavy burden on the neighbouring states of failing states. The second problem is the burden on prosperous, democratic states when refugees travel through several countries to claim asylum in a rich, democratic state with more opportunities. Carens argues that the burden to democratic and rich states is not present at the moment because most refugees found shelter in neighbouring states, but Carens admits that the fear of rich democratic states to bear a heavy burden is affecting the refugee policies and exclusionary laws of states (ibid., 207). These two problems are further discussed below.</w:t>
      </w:r>
    </w:p>
    <w:p w14:paraId="0D43C11C" w14:textId="77777777" w:rsidR="00EF3066" w:rsidRPr="00D83480" w:rsidRDefault="00EF3066" w:rsidP="00D83480">
      <w:pPr>
        <w:shd w:val="clear" w:color="auto" w:fill="FFFFFF"/>
        <w:spacing w:after="0"/>
        <w:rPr>
          <w:rFonts w:ascii="Times New Roman" w:eastAsia="Times New Roman" w:hAnsi="Times New Roman" w:cs="Times New Roman"/>
          <w:color w:val="000000"/>
          <w:sz w:val="24"/>
          <w:szCs w:val="24"/>
          <w:lang w:val="en-GB" w:eastAsia="nl-NL"/>
        </w:rPr>
      </w:pPr>
    </w:p>
    <w:p w14:paraId="0F73247C" w14:textId="013D8F5C" w:rsidR="00907486" w:rsidRDefault="00907486" w:rsidP="00D67C09">
      <w:pPr>
        <w:pStyle w:val="Kop3"/>
        <w:rPr>
          <w:rFonts w:eastAsia="Times New Roman"/>
          <w:iCs/>
          <w:lang w:val="en-GB" w:eastAsia="nl-NL"/>
        </w:rPr>
      </w:pPr>
      <w:bookmarkStart w:id="40" w:name="_Toc44232637"/>
      <w:r>
        <w:rPr>
          <w:rFonts w:eastAsia="Times New Roman"/>
          <w:iCs/>
          <w:lang w:val="en-GB" w:eastAsia="nl-NL"/>
        </w:rPr>
        <w:t xml:space="preserve">4.4.1 </w:t>
      </w:r>
      <w:r w:rsidR="00951A65">
        <w:rPr>
          <w:rFonts w:eastAsia="Times New Roman"/>
          <w:iCs/>
          <w:lang w:val="en-GB" w:eastAsia="nl-NL"/>
        </w:rPr>
        <w:t>The b</w:t>
      </w:r>
      <w:r>
        <w:rPr>
          <w:rFonts w:eastAsia="Times New Roman"/>
          <w:iCs/>
          <w:lang w:val="en-GB" w:eastAsia="nl-NL"/>
        </w:rPr>
        <w:t>urden</w:t>
      </w:r>
      <w:r w:rsidR="00951A65">
        <w:rPr>
          <w:rFonts w:eastAsia="Times New Roman"/>
          <w:iCs/>
          <w:lang w:val="en-GB" w:eastAsia="nl-NL"/>
        </w:rPr>
        <w:t xml:space="preserve"> on</w:t>
      </w:r>
      <w:r>
        <w:rPr>
          <w:rFonts w:eastAsia="Times New Roman"/>
          <w:iCs/>
          <w:lang w:val="en-GB" w:eastAsia="nl-NL"/>
        </w:rPr>
        <w:t xml:space="preserve"> neighbouring states</w:t>
      </w:r>
      <w:bookmarkEnd w:id="40"/>
    </w:p>
    <w:p w14:paraId="6ED2D4A7" w14:textId="64B6B838" w:rsidR="00951A65" w:rsidRDefault="00951A65" w:rsidP="00951A6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Most refugees travel to neighbouring countries because it is the most accessible place for them to go to. Consequently, many countries take in a vast number of refugees when a neighbouring state fails. Sometimes, states even have to build refugee camps as the number of refugees becomes too overwhelming to cope with. Another reason why it is preferable to go to neighbouring states is that the chances for repatriation are higher (ibid., 207).</w:t>
      </w:r>
    </w:p>
    <w:p w14:paraId="2934F1FF" w14:textId="0EF0E25A" w:rsidR="00951A65" w:rsidRDefault="00951A65" w:rsidP="00951A6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According to Carens, the principle of non-refoulement is creating an unfair burden upon neighbouring states because it forbids states to send people back if their lives would be in danger upon their return (ibid., 208). The responsibility to protect these refugees should not entirely fall upon the neighbouring states for two reasons. First, the moral duty to shelter refugees is a </w:t>
      </w:r>
      <w:r w:rsidR="00FA3F38">
        <w:rPr>
          <w:rFonts w:ascii="Times New Roman" w:eastAsia="Times New Roman" w:hAnsi="Times New Roman" w:cs="Times New Roman"/>
          <w:color w:val="000000"/>
          <w:sz w:val="24"/>
          <w:szCs w:val="24"/>
          <w:lang w:val="en-GB" w:eastAsia="nl-NL"/>
        </w:rPr>
        <w:t xml:space="preserve">collective </w:t>
      </w:r>
      <w:r>
        <w:rPr>
          <w:rFonts w:ascii="Times New Roman" w:eastAsia="Times New Roman" w:hAnsi="Times New Roman" w:cs="Times New Roman"/>
          <w:color w:val="000000"/>
          <w:sz w:val="24"/>
          <w:szCs w:val="24"/>
          <w:lang w:val="en-GB" w:eastAsia="nl-NL"/>
        </w:rPr>
        <w:t>duty of the</w:t>
      </w:r>
      <w:r w:rsidR="00FA3F38">
        <w:rPr>
          <w:rFonts w:ascii="Times New Roman" w:eastAsia="Times New Roman" w:hAnsi="Times New Roman" w:cs="Times New Roman"/>
          <w:color w:val="000000"/>
          <w:sz w:val="24"/>
          <w:szCs w:val="24"/>
          <w:lang w:val="en-GB" w:eastAsia="nl-NL"/>
        </w:rPr>
        <w:t xml:space="preserve"> states,</w:t>
      </w:r>
      <w:r>
        <w:rPr>
          <w:rFonts w:ascii="Times New Roman" w:eastAsia="Times New Roman" w:hAnsi="Times New Roman" w:cs="Times New Roman"/>
          <w:color w:val="000000"/>
          <w:sz w:val="24"/>
          <w:szCs w:val="24"/>
          <w:lang w:val="en-GB" w:eastAsia="nl-NL"/>
        </w:rPr>
        <w:t xml:space="preserve"> since refugees are a side-effect of the world state system. The neighbouring states are not the only states with the moral duty to admit refugees, as the international state system also has a general duty to take refugees in. However, Carens still </w:t>
      </w:r>
      <w:r>
        <w:rPr>
          <w:rFonts w:ascii="Times New Roman" w:eastAsia="Times New Roman" w:hAnsi="Times New Roman" w:cs="Times New Roman"/>
          <w:color w:val="000000"/>
          <w:sz w:val="24"/>
          <w:szCs w:val="24"/>
          <w:lang w:val="en-GB" w:eastAsia="nl-NL"/>
        </w:rPr>
        <w:lastRenderedPageBreak/>
        <w:t>accepts that it is reasonable to argue that neighbouring states take in a greater percentage of refugees than other states. Nevertheless, the economic burden should not entirely fall upon these neighbouring states (ibid., 208).</w:t>
      </w:r>
    </w:p>
    <w:p w14:paraId="6F3489B1" w14:textId="06E10EB9" w:rsidR="00951A65" w:rsidRDefault="00951A65" w:rsidP="00951A6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second reason why the burden is unfair to neighbouring states is that the refugees’ </w:t>
      </w:r>
      <w:r w:rsidR="00FA3F38">
        <w:rPr>
          <w:rFonts w:ascii="Times New Roman" w:eastAsia="Times New Roman" w:hAnsi="Times New Roman" w:cs="Times New Roman"/>
          <w:color w:val="000000"/>
          <w:sz w:val="24"/>
          <w:szCs w:val="24"/>
          <w:lang w:val="en-GB" w:eastAsia="nl-NL"/>
        </w:rPr>
        <w:t>short-term</w:t>
      </w:r>
      <w:r>
        <w:rPr>
          <w:rFonts w:ascii="Times New Roman" w:eastAsia="Times New Roman" w:hAnsi="Times New Roman" w:cs="Times New Roman"/>
          <w:color w:val="000000"/>
          <w:sz w:val="24"/>
          <w:szCs w:val="24"/>
          <w:lang w:val="en-GB" w:eastAsia="nl-NL"/>
        </w:rPr>
        <w:t xml:space="preserve"> stay </w:t>
      </w:r>
      <w:r w:rsidR="00FA3F38">
        <w:rPr>
          <w:rFonts w:ascii="Times New Roman" w:eastAsia="Times New Roman" w:hAnsi="Times New Roman" w:cs="Times New Roman"/>
          <w:color w:val="000000"/>
          <w:sz w:val="24"/>
          <w:szCs w:val="24"/>
          <w:lang w:val="en-GB" w:eastAsia="nl-NL"/>
        </w:rPr>
        <w:t>is not</w:t>
      </w:r>
      <w:r>
        <w:rPr>
          <w:rFonts w:ascii="Times New Roman" w:eastAsia="Times New Roman" w:hAnsi="Times New Roman" w:cs="Times New Roman"/>
          <w:color w:val="000000"/>
          <w:sz w:val="24"/>
          <w:szCs w:val="24"/>
          <w:lang w:val="en-GB" w:eastAsia="nl-NL"/>
        </w:rPr>
        <w:t xml:space="preserve"> separated from the </w:t>
      </w:r>
      <w:r w:rsidR="00FA3F38">
        <w:rPr>
          <w:rFonts w:ascii="Times New Roman" w:eastAsia="Times New Roman" w:hAnsi="Times New Roman" w:cs="Times New Roman"/>
          <w:color w:val="000000"/>
          <w:sz w:val="24"/>
          <w:szCs w:val="24"/>
          <w:lang w:val="en-GB" w:eastAsia="nl-NL"/>
        </w:rPr>
        <w:t>permanent</w:t>
      </w:r>
      <w:r>
        <w:rPr>
          <w:rFonts w:ascii="Times New Roman" w:eastAsia="Times New Roman" w:hAnsi="Times New Roman" w:cs="Times New Roman"/>
          <w:color w:val="000000"/>
          <w:sz w:val="24"/>
          <w:szCs w:val="24"/>
          <w:lang w:val="en-GB" w:eastAsia="nl-NL"/>
        </w:rPr>
        <w:t xml:space="preserve"> </w:t>
      </w:r>
      <w:r w:rsidR="00FA3F38">
        <w:rPr>
          <w:rFonts w:ascii="Times New Roman" w:eastAsia="Times New Roman" w:hAnsi="Times New Roman" w:cs="Times New Roman"/>
          <w:color w:val="000000"/>
          <w:sz w:val="24"/>
          <w:szCs w:val="24"/>
          <w:lang w:val="en-GB" w:eastAsia="nl-NL"/>
        </w:rPr>
        <w:t>residence</w:t>
      </w:r>
      <w:r>
        <w:rPr>
          <w:rFonts w:ascii="Times New Roman" w:eastAsia="Times New Roman" w:hAnsi="Times New Roman" w:cs="Times New Roman"/>
          <w:color w:val="000000"/>
          <w:sz w:val="24"/>
          <w:szCs w:val="24"/>
          <w:lang w:val="en-GB" w:eastAsia="nl-NL"/>
        </w:rPr>
        <w:t xml:space="preserve"> in a country. Often, the only solution to the burden on neighbouring states is to send refugees back if it is safe to return. However, the responsibility to provide refugees with a new home in the long term is not the same as the responsibility to not send refugees back to where their lives will be in danger (ibid., 208). It is reasonable that neighbouring states take in a greater percentage of the refugees, but when the chances of repatriation are low, it is not reasonable anymore. By only using the principle of non-refoulement as a moral claim, the consequence is an unfair burden to neighbouring states (ibid., 208). </w:t>
      </w:r>
    </w:p>
    <w:p w14:paraId="0B9F4E22"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79851D67" w14:textId="33E44E37" w:rsidR="00907486" w:rsidRDefault="00907486" w:rsidP="00D67C09">
      <w:pPr>
        <w:pStyle w:val="Kop3"/>
        <w:rPr>
          <w:rFonts w:eastAsia="Times New Roman"/>
          <w:lang w:val="en-GB" w:eastAsia="nl-NL"/>
        </w:rPr>
      </w:pPr>
      <w:bookmarkStart w:id="41" w:name="_Toc44232638"/>
      <w:r>
        <w:rPr>
          <w:rFonts w:eastAsia="Times New Roman"/>
          <w:lang w:val="en-GB" w:eastAsia="nl-NL"/>
        </w:rPr>
        <w:t xml:space="preserve">4.4.2 </w:t>
      </w:r>
      <w:r w:rsidR="00FA3F38">
        <w:rPr>
          <w:rFonts w:eastAsia="Times New Roman"/>
          <w:lang w:val="en-GB" w:eastAsia="nl-NL"/>
        </w:rPr>
        <w:t>The b</w:t>
      </w:r>
      <w:r>
        <w:rPr>
          <w:rFonts w:eastAsia="Times New Roman"/>
          <w:lang w:val="en-GB" w:eastAsia="nl-NL"/>
        </w:rPr>
        <w:t>urden</w:t>
      </w:r>
      <w:r w:rsidR="00FA3F38">
        <w:rPr>
          <w:rFonts w:eastAsia="Times New Roman"/>
          <w:lang w:val="en-GB" w:eastAsia="nl-NL"/>
        </w:rPr>
        <w:t xml:space="preserve"> on</w:t>
      </w:r>
      <w:r>
        <w:rPr>
          <w:rFonts w:eastAsia="Times New Roman"/>
          <w:lang w:val="en-GB" w:eastAsia="nl-NL"/>
        </w:rPr>
        <w:t xml:space="preserve"> distant democratic states</w:t>
      </w:r>
      <w:bookmarkEnd w:id="41"/>
    </w:p>
    <w:p w14:paraId="71ABD0EF" w14:textId="27EDCCD6" w:rsidR="0003041B" w:rsidRDefault="0003041B" w:rsidP="0003041B">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second problem that arises from the principle of non-refoulement is the burden on prosperous, democratic countries. Refugees can ask for asylum in a state and cannot be told to return to their dangerous place of origin. This process could create an incentive for refugees to travel through several countries and ask for asylum in a richer, more democratic state with more opportunities (Carens, 2013, 209). If many refugees choose to travel to those distant and rich states, these states may have to admit more refugees than their fair share, which creates a burden for them. However, according to Carens, this is not what is happening. Rich, democratic states do not take in more than their fair share of refugees. It would be an unfair burden, yet it is not the current reality (ibid., 209). </w:t>
      </w:r>
    </w:p>
    <w:p w14:paraId="677B60F3" w14:textId="52653979" w:rsidR="0003041B" w:rsidRDefault="0003041B" w:rsidP="0003041B">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Carens argues that currently, people from rich, democratic states have this fear that they bear a heavy burden by the influx of refugees. Therefore, these states have adopted exclusionary laws to prevent refugees from entering the state</w:t>
      </w:r>
      <w:r w:rsidR="007574BC">
        <w:rPr>
          <w:rFonts w:ascii="Times New Roman" w:eastAsia="Times New Roman" w:hAnsi="Times New Roman" w:cs="Times New Roman"/>
          <w:color w:val="000000"/>
          <w:sz w:val="24"/>
          <w:szCs w:val="24"/>
          <w:lang w:val="en-GB" w:eastAsia="nl-NL"/>
        </w:rPr>
        <w:t xml:space="preserve"> (ibid., 209)</w:t>
      </w:r>
      <w:r>
        <w:rPr>
          <w:rFonts w:ascii="Times New Roman" w:eastAsia="Times New Roman" w:hAnsi="Times New Roman" w:cs="Times New Roman"/>
          <w:color w:val="000000"/>
          <w:sz w:val="24"/>
          <w:szCs w:val="24"/>
          <w:lang w:val="en-GB" w:eastAsia="nl-NL"/>
        </w:rPr>
        <w:t xml:space="preserve">. Examples of exclusionary laws are visa controls or carrier sanctions. These laws make it more difficult for refugees to enter a state. Carens argues that exclusionary laws are always morally unacceptable, since it could exclude genuine refugees whose lives are threatened (ibid., 209). The fear of the arrival of many refugees also leads to a negative attitude towards them. The people of rich, democratic states judge the refugees as asylum abusers. This judgement is reinforced when someone asks for asylum without fully qualifying as a refugee under the Convention (ibid., 210). Carens emphasises that politicians, or ordinary citizens of a society, should not forget that most people who fled their country did so with genuine reasons to be afraid. It is not because refugees do </w:t>
      </w:r>
      <w:r>
        <w:rPr>
          <w:rFonts w:ascii="Times New Roman" w:eastAsia="Times New Roman" w:hAnsi="Times New Roman" w:cs="Times New Roman"/>
          <w:color w:val="000000"/>
          <w:sz w:val="24"/>
          <w:szCs w:val="24"/>
          <w:lang w:val="en-GB" w:eastAsia="nl-NL"/>
        </w:rPr>
        <w:lastRenderedPageBreak/>
        <w:t xml:space="preserve">not qualify as refugees under the Convention, that they did not experience devasting situations (ibid., 211). </w:t>
      </w:r>
    </w:p>
    <w:p w14:paraId="03433B7F" w14:textId="65DF61A9" w:rsidR="0003041B" w:rsidRDefault="0003041B" w:rsidP="0003041B">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Another consequence of this fear of a possible burden for distant, rich, and democratic states is that they have to bear the costs for determination systems to determine whether someone qualifies as a refugee (ibid., 211). Hence, while the principle of non-refoulement is morally acceptable, it creates two problems. To solve the problems of the principle of non-refoulement, Carens proposes two solutions, which will be discussed below. </w:t>
      </w:r>
    </w:p>
    <w:p w14:paraId="525616E4"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4BB91CAB" w14:textId="77777777" w:rsidR="00907486" w:rsidRPr="009828C7" w:rsidRDefault="00907486" w:rsidP="00D67C09">
      <w:pPr>
        <w:pStyle w:val="Kop2"/>
        <w:rPr>
          <w:rFonts w:eastAsia="Times New Roman"/>
          <w:lang w:val="en-GB" w:eastAsia="nl-NL"/>
        </w:rPr>
      </w:pPr>
      <w:bookmarkStart w:id="42" w:name="_Toc44232639"/>
      <w:r w:rsidRPr="009828C7">
        <w:rPr>
          <w:rFonts w:eastAsia="Times New Roman"/>
          <w:lang w:val="en-GB" w:eastAsia="nl-NL"/>
        </w:rPr>
        <w:t xml:space="preserve">4.5 </w:t>
      </w:r>
      <w:r>
        <w:rPr>
          <w:rFonts w:eastAsia="Times New Roman"/>
          <w:lang w:val="en-GB" w:eastAsia="nl-NL"/>
        </w:rPr>
        <w:t>Strict duty of resettlement</w:t>
      </w:r>
      <w:bookmarkEnd w:id="42"/>
    </w:p>
    <w:p w14:paraId="62DAEB48" w14:textId="15B92098" w:rsidR="00764FB5" w:rsidRDefault="00764FB5" w:rsidP="00764FB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first solution to ease the burden for neighbouring states is to make resettlement a formal duty to all states (Carens, 2013, 214). Resettlement means that refugees will be replaced to different states, the so called third states. This will decrease the burden on neighbouring states. Neighbouring states take in a vast number of refugees, and in some cases, they need to build refugee camps to be able to provide in the refugees’ basic needs. With resettlement, the burden to shelter refugees would be more evenly and justly distributed among the states. However, in some cases, it is more reasonable to grant asylum in neighbouring states than to resettle refugees to states further away, for example when the chances that people can return to the state of origin are higher. When this is the case, other states should make financial payments to the neighbouring states to help carry the economic burden of the refugee influx (ibid., 214). </w:t>
      </w:r>
    </w:p>
    <w:p w14:paraId="0381276A" w14:textId="6786EFB4" w:rsidR="00764FB5" w:rsidRDefault="00764FB5" w:rsidP="00764FB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Resettlement is not a simple solution, in the sense that certain aspects must be considered. The background and interests of the refugee could be relevant (ibid., 214). Also, the aspects of receiving states are relevant in determining the fair share of refugees. Possible determining aspects could be the size of the existing population, the economic capacity of a receiving state, and the differences or similarities between refugees and citizens (ibid., 214). The formal duty to resettlement makes the current refugee system more just, but the political feasibility of this solution is questionable, as it is difficult to find a common agreement among states on the distribution. Carens responds to this problem with the argument that every complicated and contested moral duty, policy, or action between states will always be difficult (ibid., 215). Resettlement as a strict duty does not necessarily mean that the international system needs an international body to regulate or even force the resettlement of refugees. The agreement of states to something like a formal covenant could be enough to regulate the resettlement of refugees, which will be a more just way of allocating the responsibilities of the states (ibid., 215).</w:t>
      </w:r>
    </w:p>
    <w:p w14:paraId="11563659"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336FB1D9" w14:textId="77777777" w:rsidR="00907486" w:rsidRPr="00FA2AC6" w:rsidRDefault="00907486" w:rsidP="00D67C09">
      <w:pPr>
        <w:pStyle w:val="Kop2"/>
        <w:rPr>
          <w:rFonts w:eastAsia="Times New Roman"/>
          <w:lang w:val="en-GB" w:eastAsia="nl-NL"/>
        </w:rPr>
      </w:pPr>
      <w:bookmarkStart w:id="43" w:name="_Toc44232640"/>
      <w:r w:rsidRPr="00FA2AC6">
        <w:rPr>
          <w:rFonts w:eastAsia="Times New Roman"/>
          <w:lang w:val="en-GB" w:eastAsia="nl-NL"/>
        </w:rPr>
        <w:lastRenderedPageBreak/>
        <w:t>4.6 Lower the incentive to go to rich states</w:t>
      </w:r>
      <w:bookmarkEnd w:id="43"/>
      <w:r w:rsidRPr="00FA2AC6">
        <w:rPr>
          <w:rFonts w:eastAsia="Times New Roman"/>
          <w:lang w:val="en-GB" w:eastAsia="nl-NL"/>
        </w:rPr>
        <w:t xml:space="preserve"> </w:t>
      </w:r>
    </w:p>
    <w:p w14:paraId="1AB53C10" w14:textId="07F9A03F" w:rsidR="00764FB5" w:rsidRDefault="00764FB5" w:rsidP="00764FB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second solution to allay the fear of democratic states that the refugee influx will be a burden for them, is to break the link between the state where a refugee asks for admission and the state where the refugee is granted asylum (Carens, 2013, 216). For example, someone arrives in France and asks for asylum. The asylum procedure starts to determine whether that person has a legal claim on asylum. After receiving the official refugee status in France, that person can be transferred to Spain. Spain will then grant the asylum short-term and eventually also long-term. Initially, refugees travel through several countries because they expect to have more economic opportunities in the rich, democratic states. However, the incentive to travel to rich democratic states is removed when the claimants know that the place where they fill in the asylum papers is not necessarily the country where they will receive asylum. Furthermore, breaking the link causes that the incentive of people who pretend to be refugees to be given more economic opportunities will reduce. When refugees do not have the incentive to travel to rich, democratic states, the fear of these states to bear the burden of these refugees also disappears. The incentive of states to prevent refugees from coming with exclusionary policies and laws will also diminish (ibid., 216). </w:t>
      </w:r>
    </w:p>
    <w:p w14:paraId="35CDEC8F" w14:textId="2740D09E" w:rsidR="00764FB5" w:rsidRDefault="00764FB5" w:rsidP="00764FB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The only problem with this solution is that a state must ensure that the human rights of refugees are secured in the state where the refugees are granted asylum (ibid., 217). The presence of refugees in a state gives the state the responsibility to secure the human rights of these refugees. Therefore, the state must be sure that the fundamental human rights of the refugees are protected when they are sent to another state (ibid., 217). While this solution is preferable, as it eliminates the need for exclusionary laws and lowers the administrative cost for the determination systems,</w:t>
      </w:r>
      <w:r w:rsidRPr="00904A91">
        <w:rPr>
          <w:rFonts w:ascii="Times New Roman" w:eastAsia="Times New Roman" w:hAnsi="Times New Roman" w:cs="Times New Roman"/>
          <w:color w:val="FF0000"/>
          <w:sz w:val="24"/>
          <w:szCs w:val="24"/>
          <w:lang w:val="en-GB" w:eastAsia="nl-NL"/>
        </w:rPr>
        <w:t xml:space="preserve"> </w:t>
      </w:r>
      <w:r>
        <w:rPr>
          <w:rFonts w:ascii="Times New Roman" w:eastAsia="Times New Roman" w:hAnsi="Times New Roman" w:cs="Times New Roman"/>
          <w:color w:val="000000"/>
          <w:sz w:val="24"/>
          <w:szCs w:val="24"/>
          <w:lang w:val="en-GB" w:eastAsia="nl-NL"/>
        </w:rPr>
        <w:t xml:space="preserve">it is challenging to create. An international refugee regime would be needed for two reasons. First, this regime needs to ensure that the refugees’ human rights are protected in the states where they are granted asylum (ibid., 217). Secondly, states need to cooperate with each other through an international regime to distribute refugees among the cooperating states (ibid., 217). </w:t>
      </w:r>
    </w:p>
    <w:p w14:paraId="37F8ED03" w14:textId="5D49687D" w:rsidR="00764FB5" w:rsidRDefault="00764FB5" w:rsidP="00764FB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Regardless of the sovereignty of a state and the responsibilities of the state’s members, the state has a moral duty to protect refugees when they enter the state’s territory. There are situations where states have the right to exclude refugees, like when the public order would be disturbed (ibid., 220). The problem is that there is a discrepancy between the interests and the moral duties of the states (ibid., 223). Claims of refugees will not always be accepted by the state, because states can exclude refugees based on sovereignty claims. However, the reasons </w:t>
      </w:r>
      <w:r>
        <w:rPr>
          <w:rFonts w:ascii="Times New Roman" w:eastAsia="Times New Roman" w:hAnsi="Times New Roman" w:cs="Times New Roman"/>
          <w:color w:val="000000"/>
          <w:sz w:val="24"/>
          <w:szCs w:val="24"/>
          <w:lang w:val="en-GB" w:eastAsia="nl-NL"/>
        </w:rPr>
        <w:lastRenderedPageBreak/>
        <w:t xml:space="preserve">of exclusion are often based on reasons of self-interest. These acts of states are not in line with the theory that Carens defends (ibid., 223). </w:t>
      </w:r>
    </w:p>
    <w:p w14:paraId="797A3028" w14:textId="77777777" w:rsidR="00907486" w:rsidRDefault="00907486" w:rsidP="00D67C09">
      <w:pPr>
        <w:shd w:val="clear" w:color="auto" w:fill="FFFFFF"/>
        <w:spacing w:after="0"/>
        <w:rPr>
          <w:rFonts w:ascii="Times New Roman" w:eastAsia="Times New Roman" w:hAnsi="Times New Roman" w:cs="Times New Roman"/>
          <w:b/>
          <w:bCs/>
          <w:color w:val="000000"/>
          <w:sz w:val="24"/>
          <w:szCs w:val="24"/>
          <w:lang w:val="en-GB" w:eastAsia="nl-NL"/>
        </w:rPr>
      </w:pPr>
    </w:p>
    <w:p w14:paraId="5F965628" w14:textId="77777777" w:rsidR="00907486" w:rsidRPr="00FA2AC6" w:rsidRDefault="00907486" w:rsidP="00D67C09">
      <w:pPr>
        <w:pStyle w:val="Kop2"/>
        <w:rPr>
          <w:rFonts w:eastAsia="Times New Roman"/>
          <w:lang w:val="en-GB" w:eastAsia="nl-NL"/>
        </w:rPr>
      </w:pPr>
      <w:bookmarkStart w:id="44" w:name="_Toc44232641"/>
      <w:r w:rsidRPr="00FA2AC6">
        <w:rPr>
          <w:rFonts w:eastAsia="Times New Roman"/>
          <w:lang w:val="en-GB" w:eastAsia="nl-NL"/>
        </w:rPr>
        <w:t xml:space="preserve">4.7 </w:t>
      </w:r>
      <w:r>
        <w:rPr>
          <w:rFonts w:eastAsia="Times New Roman"/>
          <w:lang w:val="en-GB" w:eastAsia="nl-NL"/>
        </w:rPr>
        <w:t>The i</w:t>
      </w:r>
      <w:r w:rsidRPr="00FA2AC6">
        <w:rPr>
          <w:rFonts w:eastAsia="Times New Roman"/>
          <w:lang w:val="en-GB" w:eastAsia="nl-NL"/>
        </w:rPr>
        <w:t>deal of open borders</w:t>
      </w:r>
      <w:bookmarkEnd w:id="44"/>
    </w:p>
    <w:p w14:paraId="0513A04F" w14:textId="179913DA" w:rsidR="00764FB5" w:rsidRDefault="00764FB5" w:rsidP="00764FB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previous part of this chapter discussed the challenge of the refugee system and the promotion of a more just refugee regime. This section challenges the current world system, in which states have discretionary control over their borders. The assumption typically is that states have the moral right to control borders and restrict immigration. Yet, restricting immigration is a form of protecting birth right privilege (Carens, 2013, 226). In the feudal system of the Middle Ages, people born in higher classes had more opportunities to succeed than those born in poorer classes. Privileged people restricted the movement of people from one place to another, limiting the opportunities of the poor to become members of a higher class (ibid., 226). Carens compares the feudal system to the world state system, where the place of birth heavily determines the opportunities in one’s life. With immigration control, democratic states can limit entry to their territories, which is a form of protecting its birth right privilege (ibid., 226). The protection of birth right privilege is hard to justify, though the conventional view justifies the restrictions on immigration and the discretionary control of a state over its borders (ibid., 226, 228). Carens does not want to omit borders completely, but does argue in favour of open borders. In his ideal world system, borders would still exist, but people would be able to cross borders more freely (ibid., 227, 231). </w:t>
      </w:r>
    </w:p>
    <w:p w14:paraId="72C17E37"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0413ECA9" w14:textId="77777777" w:rsidR="00907486" w:rsidRDefault="00907486" w:rsidP="00D67C09">
      <w:pPr>
        <w:pStyle w:val="Kop3"/>
        <w:rPr>
          <w:rFonts w:eastAsia="Times New Roman"/>
          <w:lang w:val="en-GB" w:eastAsia="nl-NL"/>
        </w:rPr>
      </w:pPr>
      <w:bookmarkStart w:id="45" w:name="_Toc44232642"/>
      <w:r>
        <w:rPr>
          <w:rFonts w:eastAsia="Times New Roman"/>
          <w:lang w:val="en-GB" w:eastAsia="nl-NL"/>
        </w:rPr>
        <w:t>4.7.1 Justification open borders</w:t>
      </w:r>
      <w:bookmarkEnd w:id="45"/>
    </w:p>
    <w:p w14:paraId="0F895B59" w14:textId="22A39FBC" w:rsidR="002940AA" w:rsidRDefault="002940AA" w:rsidP="002940AA">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The claim that borders should be open has three important underlying assumptions. The first assumption is that there is no natural social order. Instead, social order is created by human beings. The second premise states that all people are of equal moral worth. The third premise says that every restriction of human freedom needs a moral justification (Carens, 2013, 226). Therefore, states should provide reasons for their social institutions and practices, and those reasons have to take the interests of everyone involved into account (ibid., 227).</w:t>
      </w:r>
    </w:p>
    <w:p w14:paraId="23822686" w14:textId="6463B6D7" w:rsidR="002940AA" w:rsidRPr="00EF5D41" w:rsidRDefault="002940AA" w:rsidP="002940A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Carens provides three reasons why borders generally should be open. First, the freedom of movement works as a prerequisite of other freedoms, and border control limits the freedom of movement. With these restrictions, it is more difficult or even impossible to enter a state. Restrictions on entry need to be fair and reasonable to insiders as well as to outsiders (ibid., 227). The state should take both interests into account. It is reasonable for a state to exclude </w:t>
      </w:r>
      <w:r>
        <w:rPr>
          <w:rFonts w:ascii="Times New Roman" w:eastAsia="Times New Roman" w:hAnsi="Times New Roman" w:cs="Times New Roman"/>
          <w:color w:val="000000"/>
          <w:sz w:val="24"/>
          <w:szCs w:val="24"/>
          <w:lang w:val="en-GB" w:eastAsia="nl-NL"/>
        </w:rPr>
        <w:lastRenderedPageBreak/>
        <w:t xml:space="preserve">people who are potential criminals or terrorists. However, it remains unclear which interests should override the interests of the other. This will be discussed in section </w:t>
      </w:r>
      <w:r w:rsidRPr="00142393">
        <w:rPr>
          <w:rFonts w:ascii="Times New Roman" w:eastAsia="Times New Roman" w:hAnsi="Times New Roman" w:cs="Times New Roman"/>
          <w:color w:val="000000"/>
          <w:sz w:val="24"/>
          <w:szCs w:val="24"/>
          <w:lang w:val="en-GB" w:eastAsia="nl-NL"/>
        </w:rPr>
        <w:t xml:space="preserve">4.7.3 </w:t>
      </w:r>
      <w:r w:rsidR="00EF5D41">
        <w:rPr>
          <w:rFonts w:ascii="Times New Roman" w:eastAsia="Times New Roman" w:hAnsi="Times New Roman" w:cs="Times New Roman"/>
          <w:color w:val="000000"/>
          <w:sz w:val="24"/>
          <w:szCs w:val="24"/>
          <w:lang w:val="en-GB" w:eastAsia="nl-NL"/>
        </w:rPr>
        <w:t>“</w:t>
      </w:r>
      <w:r w:rsidRPr="00EF5D41">
        <w:rPr>
          <w:rFonts w:ascii="Times New Roman" w:eastAsia="Times New Roman" w:hAnsi="Times New Roman" w:cs="Times New Roman"/>
          <w:color w:val="000000"/>
          <w:sz w:val="24"/>
          <w:szCs w:val="24"/>
          <w:lang w:val="en-GB" w:eastAsia="nl-NL"/>
        </w:rPr>
        <w:t>Claims of communities</w:t>
      </w:r>
      <w:r w:rsidR="00EF5D41">
        <w:rPr>
          <w:rFonts w:ascii="Times New Roman" w:eastAsia="Times New Roman" w:hAnsi="Times New Roman" w:cs="Times New Roman"/>
          <w:color w:val="000000"/>
          <w:sz w:val="24"/>
          <w:szCs w:val="24"/>
          <w:lang w:val="en-GB" w:eastAsia="nl-NL"/>
        </w:rPr>
        <w:t>”.</w:t>
      </w:r>
    </w:p>
    <w:p w14:paraId="530C9734" w14:textId="2CD2F9E2" w:rsidR="002940AA" w:rsidRDefault="002940AA" w:rsidP="002940A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second reason why borders should be open is the freedom of movement as an essential prerequisite of global equality in terms of opportunity. According to Carens, if we accept the premise that everyone is of equal moral worth, everyone should have equal opportunities (2013, 227). The freedom of movement is required to enhance equal opportunities. The current restrictions are maintaining the social world order and keep the inequality of opportunity between people from different states alive (ibid., 227). One could argue that equality of opportunity is difficult to compare due to the cultural differences between states. Carens does not believe in the validity of that argument, as people who want to move to another state know what opportunities they are going after (ibid., 235). </w:t>
      </w:r>
    </w:p>
    <w:p w14:paraId="25118C65" w14:textId="2A752928" w:rsidR="002940AA" w:rsidRDefault="002940AA" w:rsidP="002940A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third reason why borders generally should be open is that it results in more economical, political, and social equality between states, which can be seen as a desirable effect in itself (ibid., 228). However, opening borders will not solve global inequality on its own. Nonetheless, it will reduce inequality, and with it, the incentive to move. This will make open borders more feasible as a realistic policy choice (ibid., 234). Some would use what has become known as ‘the brain drain’ or ‘human capital flight’ argument to prove that open borders would lead to the departure of the wealthy and educated people from poorer states to richer states, where they would get more opportunities and earn more money for the same work. Carens however thinks that this is not a reason to argue against open borders, since the prosperous states could help the poorer states (ibid., 235). </w:t>
      </w:r>
    </w:p>
    <w:p w14:paraId="2D43C4C0" w14:textId="5F956B00" w:rsidR="002940AA" w:rsidRDefault="002940AA" w:rsidP="002940A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Carens did not describe the details and practicalities of his ideal. His goal was to show that the idea of open borders could be substantiated by three reasons. More importantly, he wanted to challenge the conventional view of states as having the moral right to restrict entry by arguing that it is a profound injustice. </w:t>
      </w:r>
    </w:p>
    <w:p w14:paraId="709DDE63"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73696024" w14:textId="143B34B0" w:rsidR="00907486" w:rsidRDefault="00907486" w:rsidP="00D67C09">
      <w:pPr>
        <w:pStyle w:val="Kop3"/>
        <w:rPr>
          <w:rFonts w:eastAsia="Times New Roman"/>
          <w:lang w:val="en-GB" w:eastAsia="nl-NL"/>
        </w:rPr>
      </w:pPr>
      <w:bookmarkStart w:id="46" w:name="_Toc44232643"/>
      <w:r>
        <w:rPr>
          <w:rFonts w:eastAsia="Times New Roman"/>
          <w:lang w:val="en-GB" w:eastAsia="nl-NL"/>
        </w:rPr>
        <w:t>4.7.2</w:t>
      </w:r>
      <w:r w:rsidR="002940AA">
        <w:rPr>
          <w:rFonts w:eastAsia="Times New Roman"/>
          <w:lang w:val="en-GB" w:eastAsia="nl-NL"/>
        </w:rPr>
        <w:t xml:space="preserve"> The f</w:t>
      </w:r>
      <w:r>
        <w:rPr>
          <w:rFonts w:eastAsia="Times New Roman"/>
          <w:lang w:val="en-GB" w:eastAsia="nl-NL"/>
        </w:rPr>
        <w:t>reedom of movement</w:t>
      </w:r>
      <w:bookmarkEnd w:id="46"/>
    </w:p>
    <w:p w14:paraId="4059652E" w14:textId="3EAE3012" w:rsidR="002940AA" w:rsidRDefault="002940AA" w:rsidP="002940AA">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The freedom of movement is considered to be a fundamental right and a prerequisite of other freedoms. Carens justifies the importance of the freedom of movement by the means of a “cantilever argument”, which means that one chooses a moral claim to justify another claim (Carens, 2013, 238). In this case, Carens extents the freedom of movement within a state to the freedom of movement across states. He argues that, since the reasons to move are similar, there is an analogy between the two and the cantilever argument can be made. Therefore, the freedom </w:t>
      </w:r>
      <w:r>
        <w:rPr>
          <w:rFonts w:ascii="Times New Roman" w:eastAsia="Times New Roman" w:hAnsi="Times New Roman" w:cs="Times New Roman"/>
          <w:color w:val="000000"/>
          <w:sz w:val="24"/>
          <w:szCs w:val="24"/>
          <w:lang w:val="en-GB" w:eastAsia="nl-NL"/>
        </w:rPr>
        <w:lastRenderedPageBreak/>
        <w:t>to move across states is a logical extension of the already legal human right of freedom of movement within states (ibid., 238).</w:t>
      </w:r>
    </w:p>
    <w:p w14:paraId="408B7458" w14:textId="766CB827" w:rsidR="002940AA" w:rsidRDefault="002940AA" w:rsidP="002940AA">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 xml:space="preserve">This </w:t>
      </w:r>
      <w:r w:rsidR="003B344C">
        <w:rPr>
          <w:rFonts w:ascii="Times New Roman" w:eastAsia="Times New Roman" w:hAnsi="Times New Roman" w:cs="Times New Roman"/>
          <w:color w:val="000000"/>
          <w:sz w:val="24"/>
          <w:szCs w:val="24"/>
          <w:lang w:val="en-GB" w:eastAsia="nl-NL"/>
        </w:rPr>
        <w:t>argument</w:t>
      </w:r>
      <w:r>
        <w:rPr>
          <w:rFonts w:ascii="Times New Roman" w:eastAsia="Times New Roman" w:hAnsi="Times New Roman" w:cs="Times New Roman"/>
          <w:color w:val="000000"/>
          <w:sz w:val="24"/>
          <w:szCs w:val="24"/>
          <w:lang w:val="en-GB" w:eastAsia="nl-NL"/>
        </w:rPr>
        <w:t xml:space="preserve"> could be challenged by arguing that th</w:t>
      </w:r>
      <w:r w:rsidR="003B344C">
        <w:rPr>
          <w:rFonts w:ascii="Times New Roman" w:eastAsia="Times New Roman" w:hAnsi="Times New Roman" w:cs="Times New Roman"/>
          <w:color w:val="000000"/>
          <w:sz w:val="24"/>
          <w:szCs w:val="24"/>
          <w:lang w:val="en-GB" w:eastAsia="nl-NL"/>
        </w:rPr>
        <w:t>ere is no</w:t>
      </w:r>
      <w:r>
        <w:rPr>
          <w:rFonts w:ascii="Times New Roman" w:eastAsia="Times New Roman" w:hAnsi="Times New Roman" w:cs="Times New Roman"/>
          <w:color w:val="000000"/>
          <w:sz w:val="24"/>
          <w:szCs w:val="24"/>
          <w:lang w:val="en-GB" w:eastAsia="nl-NL"/>
        </w:rPr>
        <w:t xml:space="preserve"> analogy</w:t>
      </w:r>
      <w:r w:rsidR="003B344C">
        <w:rPr>
          <w:rFonts w:ascii="Times New Roman" w:eastAsia="Times New Roman" w:hAnsi="Times New Roman" w:cs="Times New Roman"/>
          <w:color w:val="000000"/>
          <w:sz w:val="24"/>
          <w:szCs w:val="24"/>
          <w:lang w:val="en-GB" w:eastAsia="nl-NL"/>
        </w:rPr>
        <w:t xml:space="preserve"> between freedom within states and across states, </w:t>
      </w:r>
      <w:r>
        <w:rPr>
          <w:rFonts w:ascii="Times New Roman" w:eastAsia="Times New Roman" w:hAnsi="Times New Roman" w:cs="Times New Roman"/>
          <w:color w:val="000000"/>
          <w:sz w:val="24"/>
          <w:szCs w:val="24"/>
          <w:lang w:val="en-GB" w:eastAsia="nl-NL"/>
        </w:rPr>
        <w:t xml:space="preserve">yet Carens argues that the cantilever argument stands, as freedom of movement is a universal human right and a vital interest for some people (ibid., 252). Another objection to freedom of movement is that it could negatively impact the goal the reduce global inequality. </w:t>
      </w:r>
      <w:r w:rsidRPr="00A01FB0">
        <w:rPr>
          <w:rFonts w:ascii="Times New Roman" w:eastAsia="Times New Roman" w:hAnsi="Times New Roman" w:cs="Times New Roman"/>
          <w:color w:val="000000"/>
          <w:sz w:val="24"/>
          <w:szCs w:val="24"/>
          <w:lang w:val="en-GB" w:eastAsia="nl-NL"/>
        </w:rPr>
        <w:t>There is a possible tension between free movement and the equa</w:t>
      </w:r>
      <w:r>
        <w:rPr>
          <w:rFonts w:ascii="Times New Roman" w:eastAsia="Times New Roman" w:hAnsi="Times New Roman" w:cs="Times New Roman"/>
          <w:color w:val="000000"/>
          <w:sz w:val="24"/>
          <w:szCs w:val="24"/>
          <w:lang w:val="en-GB" w:eastAsia="nl-NL"/>
        </w:rPr>
        <w:t xml:space="preserve">lity of opportunity. </w:t>
      </w:r>
      <w:r w:rsidRPr="00A01FB0">
        <w:rPr>
          <w:rFonts w:ascii="Times New Roman" w:eastAsia="Times New Roman" w:hAnsi="Times New Roman" w:cs="Times New Roman"/>
          <w:color w:val="000000"/>
          <w:sz w:val="24"/>
          <w:szCs w:val="24"/>
          <w:lang w:val="en-GB" w:eastAsia="nl-NL"/>
        </w:rPr>
        <w:t xml:space="preserve">For example, when everyone </w:t>
      </w:r>
      <w:r>
        <w:rPr>
          <w:rFonts w:ascii="Times New Roman" w:eastAsia="Times New Roman" w:hAnsi="Times New Roman" w:cs="Times New Roman"/>
          <w:color w:val="000000"/>
          <w:sz w:val="24"/>
          <w:szCs w:val="24"/>
          <w:lang w:val="en-GB" w:eastAsia="nl-NL"/>
        </w:rPr>
        <w:t xml:space="preserve">goes to France to see the Eiffel Tower at the same time, it would result in an overcrowded area. In that case, the freedom of movement would conflict with the equality of opportunity to see the Eiffel Tower. </w:t>
      </w:r>
      <w:r w:rsidRPr="00A01FB0">
        <w:rPr>
          <w:rFonts w:ascii="Times New Roman" w:eastAsia="Times New Roman" w:hAnsi="Times New Roman" w:cs="Times New Roman"/>
          <w:color w:val="000000"/>
          <w:sz w:val="24"/>
          <w:szCs w:val="24"/>
          <w:lang w:val="en-GB" w:eastAsia="nl-NL"/>
        </w:rPr>
        <w:t xml:space="preserve">Regarding the defence of open borders, </w:t>
      </w:r>
      <w:r>
        <w:rPr>
          <w:rFonts w:ascii="Times New Roman" w:eastAsia="Times New Roman" w:hAnsi="Times New Roman" w:cs="Times New Roman"/>
          <w:color w:val="000000"/>
          <w:sz w:val="24"/>
          <w:szCs w:val="24"/>
          <w:lang w:val="en-GB" w:eastAsia="nl-NL"/>
        </w:rPr>
        <w:t>the result could be that some people do not have equal opportunities when too many people use the freedom of movement. This raises the question whether it is better to give the priority to move across borders to poor people. According to Carens, limiting the freedom of affluent people and prioritizing the movement of the poor for the sake of global equality is acceptable, but it must happen within a reasonable restriction (ibid., 253). Moreover, in a just world, the freedom of movement and the reduction of global inequality would be complementary instead of conflicting (ibid., 254).</w:t>
      </w:r>
    </w:p>
    <w:p w14:paraId="2FE010E5"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41F4E574" w14:textId="77777777" w:rsidR="00907486" w:rsidRDefault="00907486" w:rsidP="00D67C09">
      <w:pPr>
        <w:pStyle w:val="Kop3"/>
        <w:rPr>
          <w:rFonts w:eastAsia="Times New Roman"/>
          <w:lang w:val="en-GB" w:eastAsia="nl-NL"/>
        </w:rPr>
      </w:pPr>
      <w:bookmarkStart w:id="47" w:name="_Toc44232644"/>
      <w:r>
        <w:rPr>
          <w:rFonts w:eastAsia="Times New Roman"/>
          <w:lang w:val="en-GB" w:eastAsia="nl-NL"/>
        </w:rPr>
        <w:t>4.7.3 Claims of communities</w:t>
      </w:r>
      <w:bookmarkEnd w:id="47"/>
    </w:p>
    <w:p w14:paraId="497604F0" w14:textId="66F19AE3" w:rsidR="008761A5" w:rsidRDefault="008761A5" w:rsidP="008761A5">
      <w:pPr>
        <w:shd w:val="clear" w:color="auto" w:fill="FFFFFF"/>
        <w:spacing w:after="0"/>
        <w:rPr>
          <w:rFonts w:ascii="Times New Roman" w:eastAsia="Times New Roman" w:hAnsi="Times New Roman" w:cs="Times New Roman"/>
          <w:color w:val="000000"/>
          <w:sz w:val="24"/>
          <w:szCs w:val="24"/>
          <w:lang w:val="en-GB" w:eastAsia="nl-NL"/>
        </w:rPr>
      </w:pPr>
      <w:r w:rsidRPr="00713EE3">
        <w:rPr>
          <w:rFonts w:ascii="Times New Roman" w:eastAsia="Times New Roman" w:hAnsi="Times New Roman" w:cs="Times New Roman"/>
          <w:sz w:val="24"/>
          <w:szCs w:val="24"/>
          <w:lang w:val="en-GB" w:eastAsia="nl-NL"/>
        </w:rPr>
        <w:t>The other objection to the defence of open borders is that it diminishes the moral claim of political communities to be self-determining. In the open border’s argument, the moral claims of outsiders are exaggerated (</w:t>
      </w:r>
      <w:r>
        <w:rPr>
          <w:rFonts w:ascii="Times New Roman" w:eastAsia="Times New Roman" w:hAnsi="Times New Roman" w:cs="Times New Roman"/>
          <w:color w:val="000000"/>
          <w:sz w:val="24"/>
          <w:szCs w:val="24"/>
          <w:lang w:val="en-GB" w:eastAsia="nl-NL"/>
        </w:rPr>
        <w:t xml:space="preserve">Carens, 2013, 256). The bounded justice view gives no obligation to a state to open its borders, especially when it creates extra costs for its citizens. Although the state has a responsibility to its citizens, it also has a responsibility not to violate the human rights of outsiders, and to grant asylum to refugees in need for admission. The justice claims of outsiders are limited because justice comprises the relationships within the state (ibid., 257). Carens accepts the differences in justice claims between members and non-members of a state, even though people should get access to citizenship when they reside permanently in the state for a longer time (ibid., 257). The refusal to let people enter a state is a coercive act, but, based on the bounded justice view, a legitimate one. This assumption grounds on the legitimacy of the world order of sovereign states (ibid., 258). This world order is coercively imposed on people from the moment they are born, which rises the question why this order, if it is not a natural, but a socially constructed one, can be morally legitimate. Carens claims that this social </w:t>
      </w:r>
      <w:r>
        <w:rPr>
          <w:rFonts w:ascii="Times New Roman" w:eastAsia="Times New Roman" w:hAnsi="Times New Roman" w:cs="Times New Roman"/>
          <w:color w:val="000000"/>
          <w:sz w:val="24"/>
          <w:szCs w:val="24"/>
          <w:lang w:val="en-GB" w:eastAsia="nl-NL"/>
        </w:rPr>
        <w:lastRenderedPageBreak/>
        <w:t>world order is in fact deeply unjust, as it creates and reinforces global inequality of opportunity (ibid., 260).</w:t>
      </w:r>
    </w:p>
    <w:p w14:paraId="60436DA4"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15D22870" w14:textId="77777777" w:rsidR="00907486" w:rsidRPr="00FA2AC6" w:rsidRDefault="00907486" w:rsidP="00D67C09">
      <w:pPr>
        <w:pStyle w:val="Kop2"/>
        <w:rPr>
          <w:rFonts w:eastAsia="Times New Roman"/>
          <w:lang w:val="en-GB" w:eastAsia="nl-NL"/>
        </w:rPr>
      </w:pPr>
      <w:bookmarkStart w:id="48" w:name="_Toc44232645"/>
      <w:r w:rsidRPr="00FA2AC6">
        <w:rPr>
          <w:rFonts w:eastAsia="Times New Roman"/>
          <w:lang w:val="en-GB" w:eastAsia="nl-NL"/>
        </w:rPr>
        <w:t>4.8 Reflection</w:t>
      </w:r>
      <w:bookmarkEnd w:id="48"/>
    </w:p>
    <w:p w14:paraId="358A594D" w14:textId="3A28DCC6" w:rsidR="008761A5" w:rsidRPr="00717B5A" w:rsidRDefault="008761A5" w:rsidP="008761A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I have a few remarks regarding the moral claims that Carens makes in his book. First of all, the solutions he proposes to combat the principle of non-refoulement are rather unsatisfactory. According to Carens, it is not necessary to discuss the feasibility and practical complexity of an international refugee body or formal covenant in detail. However, I would argue that it is reasonable to pose these questions. Carens</w:t>
      </w:r>
      <w:r w:rsidR="00717B5A">
        <w:rPr>
          <w:rFonts w:ascii="Times New Roman" w:eastAsia="Times New Roman" w:hAnsi="Times New Roman" w:cs="Times New Roman"/>
          <w:color w:val="000000"/>
          <w:sz w:val="24"/>
          <w:szCs w:val="24"/>
          <w:lang w:val="en-GB" w:eastAsia="nl-NL"/>
        </w:rPr>
        <w:t xml:space="preserve"> (2013)</w:t>
      </w:r>
      <w:r>
        <w:rPr>
          <w:rFonts w:ascii="Times New Roman" w:eastAsia="Times New Roman" w:hAnsi="Times New Roman" w:cs="Times New Roman"/>
          <w:color w:val="000000"/>
          <w:sz w:val="24"/>
          <w:szCs w:val="24"/>
          <w:lang w:val="en-GB" w:eastAsia="nl-NL"/>
        </w:rPr>
        <w:t xml:space="preserve"> furthermore considers questions about the measures to hold states accountable for their obligations and about the fair distribution of refugees among states as irrelevant, because one cannot answer them when there is no such thing as an international refugee regime or formal covenant. </w:t>
      </w:r>
      <w:r w:rsidRPr="00717B5A">
        <w:rPr>
          <w:rFonts w:ascii="Times New Roman" w:eastAsia="Times New Roman" w:hAnsi="Times New Roman" w:cs="Times New Roman"/>
          <w:color w:val="000000"/>
          <w:sz w:val="24"/>
          <w:szCs w:val="24"/>
          <w:lang w:val="en-GB" w:eastAsia="nl-NL"/>
        </w:rPr>
        <w:t xml:space="preserve">Oddly, Carens does speculate about the future when he argues that open borders will positively contribute to the reduction of global inequality, while open borders, just like an international refugee body, have not yet been tested in practice. </w:t>
      </w:r>
    </w:p>
    <w:p w14:paraId="1790AF60" w14:textId="06908BA1" w:rsidR="008761A5" w:rsidRDefault="008761A5" w:rsidP="008761A5">
      <w:pPr>
        <w:shd w:val="clear" w:color="auto" w:fill="FFFFFF"/>
        <w:spacing w:after="0"/>
        <w:ind w:firstLine="708"/>
        <w:rPr>
          <w:rFonts w:ascii="Times New Roman" w:eastAsia="Times New Roman" w:hAnsi="Times New Roman" w:cs="Times New Roman"/>
          <w:color w:val="FF0000"/>
          <w:sz w:val="24"/>
          <w:szCs w:val="24"/>
          <w:lang w:val="en-GB" w:eastAsia="nl-NL"/>
        </w:rPr>
      </w:pPr>
      <w:r w:rsidRPr="00717B5A">
        <w:rPr>
          <w:rFonts w:ascii="Times New Roman" w:eastAsia="Times New Roman" w:hAnsi="Times New Roman" w:cs="Times New Roman"/>
          <w:color w:val="000000"/>
          <w:sz w:val="24"/>
          <w:szCs w:val="24"/>
          <w:lang w:val="en-GB" w:eastAsia="nl-NL"/>
        </w:rPr>
        <w:t>Another one of Carens’ arguments that I want to reflect on</w:t>
      </w:r>
      <w:r>
        <w:rPr>
          <w:rFonts w:ascii="Times New Roman" w:eastAsia="Times New Roman" w:hAnsi="Times New Roman" w:cs="Times New Roman"/>
          <w:color w:val="000000"/>
          <w:sz w:val="24"/>
          <w:szCs w:val="24"/>
          <w:lang w:val="en-GB" w:eastAsia="nl-NL"/>
        </w:rPr>
        <w:t xml:space="preserve"> is his claim that most refugees are genuine refugees, even when they do not qualify as a refugee according to the definition of the Convention. Carens states that refugees who threw their papers into the sea were probably just afraid to be sent back. Those people have experienced such terrible things, that they do not know what to do (Carens, 2013, 211). I will not argue that these reasons are not real or not genuine. In 2018, 25,9 million people were registered as refugees, and only 16% of them were hosted by developed states. Moreover, almost four out of five refugees are living in neighbouring countries (UNHCR, 2018). Thus, Carens is right in stating that most refugees are living in neighbouring states, and that most people who ask for asylum are people whose lives are genuinely threatened. However, Carens does not consider the idea that refugees have responsibilities too. Just like any other human being, they can be held accountable for their choices. Carens may disregard the responsibilities of the refugees too easily. For example, refugees sometimes choose illegal ways to enter a state. Moreover, the people who threw their papers into the sea could, instead of genuine refugees who are afraid to be sent back, be migrants who seek better economic opportunities. Refugees do have responsibilities, but these should be seen in the light of other factors, like the reasons for their flight, the intensity of life-threatening situations in their home country, and the actions of the host-state or international organizations (Gibney, 2018). Besides, refugees have the obligation to obey the law of their host-state. </w:t>
      </w:r>
    </w:p>
    <w:p w14:paraId="24A4A588" w14:textId="313B93EC" w:rsidR="008761A5" w:rsidRDefault="008761A5" w:rsidP="008761A5">
      <w:pPr>
        <w:shd w:val="clear" w:color="auto" w:fill="FFFFFF"/>
        <w:spacing w:after="0"/>
        <w:ind w:firstLine="708"/>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lastRenderedPageBreak/>
        <w:t xml:space="preserve">Lastly, it would be interesting to consider the case of climate refugees more thoroughly, particularly because this is becoming an important political issue. A question that arises is the following: Could there be a moral claim to admit climate change refugees despite the absence of a clear causal connection, but for humanitarian concerns? Carens would probably argue that this would come close to his moral claim for open borders. The critical aspects of the freedom of movement overriding the claims of the community will be discussed in detail in the next chapter. </w:t>
      </w:r>
    </w:p>
    <w:p w14:paraId="2F801279" w14:textId="77777777" w:rsidR="00907486" w:rsidRDefault="00907486" w:rsidP="00D67C09">
      <w:pPr>
        <w:shd w:val="clear" w:color="auto" w:fill="FFFFFF"/>
        <w:spacing w:after="0"/>
        <w:rPr>
          <w:rFonts w:ascii="Times New Roman" w:eastAsia="Times New Roman" w:hAnsi="Times New Roman" w:cs="Times New Roman"/>
          <w:color w:val="000000"/>
          <w:sz w:val="24"/>
          <w:szCs w:val="24"/>
          <w:lang w:val="en-GB" w:eastAsia="nl-NL"/>
        </w:rPr>
      </w:pPr>
    </w:p>
    <w:p w14:paraId="5F516E91" w14:textId="77777777" w:rsidR="00907486" w:rsidRDefault="00907486" w:rsidP="00D67C09">
      <w:pPr>
        <w:pStyle w:val="Kop2"/>
        <w:rPr>
          <w:rFonts w:eastAsia="Times New Roman"/>
          <w:lang w:val="en-GB" w:eastAsia="nl-NL"/>
        </w:rPr>
      </w:pPr>
      <w:bookmarkStart w:id="49" w:name="_Toc44232646"/>
      <w:r>
        <w:rPr>
          <w:rFonts w:eastAsia="Times New Roman"/>
          <w:lang w:val="en-GB" w:eastAsia="nl-NL"/>
        </w:rPr>
        <w:t>4.9 Conclusion</w:t>
      </w:r>
      <w:bookmarkEnd w:id="49"/>
      <w:r>
        <w:rPr>
          <w:rFonts w:eastAsia="Times New Roman"/>
          <w:lang w:val="en-GB" w:eastAsia="nl-NL"/>
        </w:rPr>
        <w:t xml:space="preserve"> </w:t>
      </w:r>
    </w:p>
    <w:p w14:paraId="2A3C7A89" w14:textId="17BD24B0" w:rsidR="008761A5" w:rsidRDefault="008761A5" w:rsidP="008761A5">
      <w:pPr>
        <w:shd w:val="clear" w:color="auto" w:fill="FFFFFF"/>
        <w:spacing w:after="0"/>
        <w:rPr>
          <w:rFonts w:ascii="Times New Roman" w:eastAsia="Times New Roman" w:hAnsi="Times New Roman" w:cs="Times New Roman"/>
          <w:color w:val="000000"/>
          <w:sz w:val="24"/>
          <w:szCs w:val="24"/>
          <w:lang w:val="en-GB" w:eastAsia="nl-NL"/>
        </w:rPr>
      </w:pPr>
      <w:r>
        <w:rPr>
          <w:rFonts w:ascii="Times New Roman" w:eastAsia="Times New Roman" w:hAnsi="Times New Roman" w:cs="Times New Roman"/>
          <w:color w:val="000000"/>
          <w:sz w:val="24"/>
          <w:szCs w:val="24"/>
          <w:lang w:val="en-GB" w:eastAsia="nl-NL"/>
        </w:rPr>
        <w:t>In conclusion, Joseph Carens</w:t>
      </w:r>
      <w:r w:rsidR="007574BC">
        <w:rPr>
          <w:rFonts w:ascii="Times New Roman" w:eastAsia="Times New Roman" w:hAnsi="Times New Roman" w:cs="Times New Roman"/>
          <w:color w:val="000000"/>
          <w:sz w:val="24"/>
          <w:szCs w:val="24"/>
          <w:lang w:val="en-GB" w:eastAsia="nl-NL"/>
        </w:rPr>
        <w:t xml:space="preserve"> (2013)</w:t>
      </w:r>
      <w:r>
        <w:rPr>
          <w:rFonts w:ascii="Times New Roman" w:eastAsia="Times New Roman" w:hAnsi="Times New Roman" w:cs="Times New Roman"/>
          <w:color w:val="000000"/>
          <w:sz w:val="24"/>
          <w:szCs w:val="24"/>
          <w:lang w:val="en-GB" w:eastAsia="nl-NL"/>
        </w:rPr>
        <w:t xml:space="preserve"> argues that the current refugee system is unjust. Moreover, immigration restrictions would be profoundly unjust because they maintain the social order in which people from different states do not have equal opportunities. In the current refugee regime, the principle of non-refoulement is not sufficient to create a just refugee regime. Rather, it creates a burden for neighbouring states, together with the fear of distant, rich states to bear the burden of the arrival of many refugees, which in turn causes exclusionary laws. Therefore, Carens believes resettlement must become a strict duty, and an international refugee regime must regulate the place of asylum. Nonetheless, global inequalities will be maintained within the current world state system. Carens states that the ideal should be open borders where people have the right to move across those borders. The freedom of movement is a human right that would contribute to the reduction of global inequalities, and eventually to a more just global world. Claims of the existing communities should not be neglected, but there are only a few acceptable reasons to restrict immigration. The next chapter will analyse the three discussed theories, to what extent these theories align or oppose each other and whether the claims of the theories are morally acceptable. </w:t>
      </w:r>
    </w:p>
    <w:p w14:paraId="3812F4A4" w14:textId="394BC11E" w:rsidR="00606400" w:rsidRDefault="00606400" w:rsidP="00D67C09">
      <w:pPr>
        <w:shd w:val="clear" w:color="auto" w:fill="FFFFFF"/>
        <w:spacing w:after="0"/>
        <w:rPr>
          <w:rFonts w:ascii="Times New Roman" w:eastAsia="Times New Roman" w:hAnsi="Times New Roman" w:cs="Times New Roman"/>
          <w:color w:val="000000"/>
          <w:sz w:val="24"/>
          <w:szCs w:val="24"/>
          <w:lang w:val="en-GB" w:eastAsia="nl-NL"/>
        </w:rPr>
      </w:pPr>
    </w:p>
    <w:p w14:paraId="0020BE1C" w14:textId="77777777" w:rsidR="001571BA" w:rsidRDefault="001571BA">
      <w:pPr>
        <w:rPr>
          <w:rFonts w:ascii="Times New Roman" w:eastAsia="Times New Roman" w:hAnsi="Times New Roman" w:cstheme="majorBidi"/>
          <w:sz w:val="32"/>
          <w:szCs w:val="32"/>
          <w:lang w:val="en-GB" w:eastAsia="nl-NL"/>
        </w:rPr>
      </w:pPr>
      <w:r>
        <w:rPr>
          <w:rFonts w:eastAsia="Times New Roman"/>
          <w:lang w:val="en-GB" w:eastAsia="nl-NL"/>
        </w:rPr>
        <w:br w:type="page"/>
      </w:r>
    </w:p>
    <w:p w14:paraId="169B6B0A" w14:textId="7350DC4F" w:rsidR="00606400" w:rsidRDefault="00606400" w:rsidP="00606400">
      <w:pPr>
        <w:pStyle w:val="Kop1"/>
        <w:rPr>
          <w:rFonts w:eastAsia="Times New Roman"/>
          <w:lang w:val="en-GB" w:eastAsia="nl-NL"/>
        </w:rPr>
      </w:pPr>
      <w:bookmarkStart w:id="50" w:name="_Toc44232647"/>
      <w:r>
        <w:rPr>
          <w:rFonts w:eastAsia="Times New Roman"/>
          <w:lang w:val="en-GB" w:eastAsia="nl-NL"/>
        </w:rPr>
        <w:lastRenderedPageBreak/>
        <w:t>Chapter 5: Analysis</w:t>
      </w:r>
      <w:bookmarkEnd w:id="50"/>
    </w:p>
    <w:p w14:paraId="3C857231" w14:textId="667A9425" w:rsidR="00606400" w:rsidRDefault="00606400" w:rsidP="00606400">
      <w:pPr>
        <w:rPr>
          <w:lang w:val="en-GB" w:eastAsia="nl-NL"/>
        </w:rPr>
      </w:pPr>
    </w:p>
    <w:p w14:paraId="76F78926" w14:textId="09064776" w:rsidR="00182460" w:rsidRDefault="00182460" w:rsidP="00C256D7">
      <w:pPr>
        <w:spacing w:after="0"/>
        <w:contextualSpacing/>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The previous chapters have discussed the different theories at length. In this chapter, the different theories will be further analysed and assessed. The purpose of this chapter is to determine what the reasonable and justifiable moral obligations of states towards refugees are. This chapter is divided into two parts. In the first section, the different theories will be compared to each other and the similar and contrasting aspects of the theories will be described. The second section focuses on my position in this discussion. Both sections work with a three-folded division, so that the different parts of the theories are clearly separated. The first division discusses the moral obligations of states towards refugees and the different justifications for those moral obligations. The second division discusses to what extent community claims may overrule the claims of refugees. The third division focuses on the necessary changes to the current refugee regime and discusses to what extent these changes and the supposed ideal refugee regime take the political and moral consequences into account. </w:t>
      </w:r>
    </w:p>
    <w:p w14:paraId="0D40C05A" w14:textId="77777777" w:rsidR="000A4B9F" w:rsidRDefault="000A4B9F" w:rsidP="00912DF7">
      <w:pPr>
        <w:contextualSpacing/>
        <w:rPr>
          <w:rFonts w:ascii="Times New Roman" w:hAnsi="Times New Roman" w:cs="Times New Roman"/>
          <w:sz w:val="24"/>
          <w:szCs w:val="24"/>
          <w:lang w:val="en-GB" w:eastAsia="nl-NL"/>
        </w:rPr>
      </w:pPr>
    </w:p>
    <w:p w14:paraId="281A1143" w14:textId="6BD40002" w:rsidR="005267C0" w:rsidRDefault="005267C0" w:rsidP="005267C0">
      <w:pPr>
        <w:pStyle w:val="Kop2"/>
        <w:contextualSpacing/>
        <w:rPr>
          <w:lang w:val="en-GB" w:eastAsia="nl-NL"/>
        </w:rPr>
      </w:pPr>
      <w:bookmarkStart w:id="51" w:name="_Toc44232648"/>
      <w:r>
        <w:rPr>
          <w:lang w:val="en-GB" w:eastAsia="nl-NL"/>
        </w:rPr>
        <w:t>5.1 Similar and contrasting aspects</w:t>
      </w:r>
      <w:bookmarkEnd w:id="51"/>
      <w:r>
        <w:rPr>
          <w:lang w:val="en-GB" w:eastAsia="nl-NL"/>
        </w:rPr>
        <w:t xml:space="preserve"> </w:t>
      </w:r>
    </w:p>
    <w:p w14:paraId="4AF98464" w14:textId="5698D9D9" w:rsidR="00182460" w:rsidRDefault="00182460" w:rsidP="00C256D7">
      <w:pPr>
        <w:spacing w:after="0"/>
        <w:contextualSpacing/>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This section consists of a comparison of the three theories of David Miller, Seyla Benhabib and Joseph Carens. To make a thoroughly comparative analysis, it is divided into three different parts. The first part discusses the differences between the theories on the moral obligations towards refugees. Also, the justifications of the argued moral obligations will be compared. The second part comprises the analysis of the differences in the claims of the theorists on the right of states to refuse refugees. In the third part of the comparison, the differences between the proposed ideal refugee regimes will be discussed. </w:t>
      </w:r>
    </w:p>
    <w:p w14:paraId="60575FB0" w14:textId="77777777" w:rsidR="00D3235F" w:rsidRDefault="00D3235F" w:rsidP="005267C0">
      <w:pPr>
        <w:contextualSpacing/>
        <w:rPr>
          <w:rFonts w:ascii="Times New Roman" w:hAnsi="Times New Roman" w:cs="Times New Roman"/>
          <w:sz w:val="24"/>
          <w:szCs w:val="24"/>
          <w:lang w:val="en-GB" w:eastAsia="nl-NL"/>
        </w:rPr>
      </w:pPr>
    </w:p>
    <w:p w14:paraId="45CF0445" w14:textId="00BB7366" w:rsidR="005267C0" w:rsidRDefault="005267C0" w:rsidP="005267C0">
      <w:pPr>
        <w:pStyle w:val="Kop3"/>
        <w:contextualSpacing/>
        <w:rPr>
          <w:lang w:val="en-GB" w:eastAsia="nl-NL"/>
        </w:rPr>
      </w:pPr>
      <w:bookmarkStart w:id="52" w:name="_Toc44232649"/>
      <w:r>
        <w:rPr>
          <w:lang w:val="en-GB" w:eastAsia="nl-NL"/>
        </w:rPr>
        <w:t>5.1.1 Moral obligations of states towards refugees</w:t>
      </w:r>
      <w:bookmarkEnd w:id="52"/>
    </w:p>
    <w:p w14:paraId="39E8760B" w14:textId="77777777" w:rsidR="00F301CE" w:rsidRDefault="00182460" w:rsidP="00C256D7">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All three theorists acknowledge the moral claims of refugees to first admittance. The urgent claim of refugees is clear and needs to be recognized. The basic obligation is the principle of non-refoulement, which is already accepted by many states and is supported by all three theorists. In all three theories, the principle of non-refoulement is inevitably present. Miller, Benhabib and Carens all advocate in favour of this principle. The principle forbids states to send people back to a country where their human rights cannot be ensured. This principle obligates states to grant asylum to refugees when they enter their territory and ask for asylum, </w:t>
      </w:r>
      <w:r>
        <w:rPr>
          <w:rFonts w:ascii="Times New Roman" w:hAnsi="Times New Roman" w:cs="Times New Roman"/>
          <w:sz w:val="24"/>
          <w:szCs w:val="24"/>
          <w:lang w:val="en-GB" w:eastAsia="nl-NL"/>
        </w:rPr>
        <w:lastRenderedPageBreak/>
        <w:t xml:space="preserve">after which the host-state must meet the basic refugee’s needs.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Carens (2013) argues however that the principle of non-refoulement is not sufficient as a moral obligation to states, because it creates a burden for neighbouring states to admit a large number of refugees. As a neighbouring state to a conflict area, they host more refugees than they can handle. The other problem is that distant, rich and democratic states fear that many refugees will come to their country. Therefore, these states take measures to make it harder to enter their territory by implementing exclusionary laws. According to Carens, these measures are certainly unjust, even when they are legally implemented. Miller (2016) also recognizes that states use exclusionary policies to make it harder for refugees to enter the state. He posits that the use of measures to prevent refugees from entering the state is indefensible when the state concurrently admits desirable migrants.</w:t>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Besides the obligation of non-refoulement, these theorists also argue that refugees have the right to eventually become a full citizen of the host-state. They all admit that states must give full citizenship to refugees when they have resided in their state for long enough and have fulfilled certain conditions, as refugees should be given the opportunity to build a decent and social life in the host-state. According to Miller, these conditions must be decided by the political community (2016). Although Benhabib (2004) also agrees that the specific conditions to full citizenship rights is the decision of the democratic community, she believes that the decisions of the community should be restricted by certain moral principles. So, the democratic community cannot refuse people from acquiring full citizenship rights. According to Benhabib, every human being has the right to political membership because people can only fully claim other human rights when they have political membership. Therefore, a democratic state must not refuse someone from getting full membership rights. The democratic communities need to decide what conditions must be met before someone can claim political membership, but discriminatory acts of exclusion are always morally unacceptable. Moreover, taking away someone’s nationality (denaturalization) or the refusal of citizenship, is indefensible. Carens (2013) also argues that refugees have the right to full membership when the chances of repatriation are low or when refugees have resided in the host-state for a long time period. </w:t>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The justifications of the moral obligations of states are also different for each theory. David Miller argues from the weak cosmopolitan premise, which says that the state must not neglect the interest of the potential immigrants. Regarding refugees, states have the obligation to admit them, because the moral claim of refugees is much stronger than the claim of migrants, who have voluntarily chosen to migrate. Still, the political community can decide that the refusal of refugees is necessary for reasons of self-preservation or when the members decide </w:t>
      </w:r>
      <w:r>
        <w:rPr>
          <w:rFonts w:ascii="Times New Roman" w:hAnsi="Times New Roman" w:cs="Times New Roman"/>
          <w:sz w:val="24"/>
          <w:szCs w:val="24"/>
          <w:lang w:val="en-GB" w:eastAsia="nl-NL"/>
        </w:rPr>
        <w:lastRenderedPageBreak/>
        <w:t>that they have done their fair share in admitting refugees (Miller, 2016). The justification of the moral obligations of states by Seyla Benhabib is different, because she bases her argument on Kant’s duty of hospitality and Arendt’s right to political membership. Then she argues that these moral claims can be defended through deliberative democracy principles (Benhabib, 2004). Contrary to Benhabib, Joseph Carens defends the moral obligations to refugees from three different justifications, which are all sufficient on their own. First, the causal connection means that the host-state has contributed to the situation that has created refugees in another state and is now responsible for the protection of these refugees. Secondly, the obligation to admit refugees can be based</w:t>
      </w:r>
      <w:r w:rsidR="00F301CE">
        <w:rPr>
          <w:rFonts w:ascii="Times New Roman" w:hAnsi="Times New Roman" w:cs="Times New Roman"/>
          <w:sz w:val="24"/>
          <w:szCs w:val="24"/>
          <w:lang w:val="en-GB" w:eastAsia="nl-NL"/>
        </w:rPr>
        <w:t xml:space="preserve"> on a</w:t>
      </w:r>
      <w:r>
        <w:rPr>
          <w:rFonts w:ascii="Times New Roman" w:hAnsi="Times New Roman" w:cs="Times New Roman"/>
          <w:sz w:val="24"/>
          <w:szCs w:val="24"/>
          <w:lang w:val="en-GB" w:eastAsia="nl-NL"/>
        </w:rPr>
        <w:t xml:space="preserve"> humanitarian concern towards refugees </w:t>
      </w:r>
      <w:r w:rsidR="00F301CE">
        <w:rPr>
          <w:rFonts w:ascii="Times New Roman" w:hAnsi="Times New Roman" w:cs="Times New Roman"/>
          <w:sz w:val="24"/>
          <w:szCs w:val="24"/>
          <w:lang w:val="en-GB" w:eastAsia="nl-NL"/>
        </w:rPr>
        <w:t>which</w:t>
      </w:r>
      <w:r>
        <w:rPr>
          <w:rFonts w:ascii="Times New Roman" w:hAnsi="Times New Roman" w:cs="Times New Roman"/>
          <w:sz w:val="24"/>
          <w:szCs w:val="24"/>
          <w:lang w:val="en-GB" w:eastAsia="nl-NL"/>
        </w:rPr>
        <w:t xml:space="preserve"> can be based on multiple grounds like religious or moral arguments. Thirdly, the normative presuppositions of the modern world system justify the moral obligation by showing that the boundaries of nation states divide people in different territories. This world order is not natural, but socially constructed, and therefore, states are responsible to admit refugees from failing states (Carens, 2013).</w:t>
      </w:r>
    </w:p>
    <w:p w14:paraId="6B61EB6D" w14:textId="1953AB89" w:rsidR="000F122A" w:rsidRDefault="005267C0" w:rsidP="00C256D7">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ab/>
      </w:r>
    </w:p>
    <w:p w14:paraId="3246AEDA" w14:textId="54EBBD27" w:rsidR="005267C0" w:rsidRDefault="005267C0" w:rsidP="005267C0">
      <w:pPr>
        <w:pStyle w:val="Kop3"/>
        <w:rPr>
          <w:lang w:val="en-GB" w:eastAsia="nl-NL"/>
        </w:rPr>
      </w:pPr>
      <w:bookmarkStart w:id="53" w:name="_Toc44232650"/>
      <w:r>
        <w:rPr>
          <w:lang w:val="en-GB" w:eastAsia="nl-NL"/>
        </w:rPr>
        <w:t>5.1.2 Right of states to refuse refugees</w:t>
      </w:r>
      <w:bookmarkEnd w:id="53"/>
    </w:p>
    <w:p w14:paraId="736F4652" w14:textId="65C3A7D9" w:rsidR="00C256D7" w:rsidRDefault="00182460" w:rsidP="008A64A5">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While the moral obligations of states towards refugees are quite similar between the different theories, the scope of the moral obligations differ. Where Carens argues that states always have the moral obligation to admit refugees, Miller argues that states can refuse refugees when they decide that they have admitted their fair share of refugees. Thus, on the one hand there is the communitarian perspective on the legitimate right of states to close their borders, and on the other hand there is the cosmopolitan perspective that prioritizes global justice over democratic self-governance. According to Carens (2013), states can refuse refugees when it is clear that the admittance would result in public disorder. In reality however, that is almost never the case. Miller (2016) differs in the sense that he says that states definitely have the moral obligation to admit refugees, but that this obligation is still dependent on the decisions of the political community itself. States can discharge themselves from the moral obligations to admit refugees on the basis of self-preservation of the community with the exceedance of a set target of the number of refugees that the state is able to admit. Interestingly, Benhabib (2004) also gives the democratic community the power to decide on these admittance policies, but she views the decision-making through the process of deliberative democracy, from which she argues that a democratic community always has the obligation to admit refugees.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Miller (2016) argues that the state needs the right to close its borders on the basis of several reasons, but especially on the basis of the interest of a political community to be self-</w:t>
      </w:r>
      <w:r>
        <w:rPr>
          <w:rFonts w:ascii="Times New Roman" w:hAnsi="Times New Roman" w:cs="Times New Roman"/>
          <w:sz w:val="24"/>
          <w:szCs w:val="24"/>
          <w:lang w:val="en-GB" w:eastAsia="nl-NL"/>
        </w:rPr>
        <w:lastRenderedPageBreak/>
        <w:t>determined. Carens argues against the right to control borders on the basis of self-determination (Carens, 2013, 263). He defends his ideal of open borders and claims that borders should be open, as the border restrictions of states cause unequal opportunities for people of different states. In contrast, Miller argues that self-determination legitimizes the economic inequality between people from different states. States are self-governing, which leads to different economic situations (Miller, 2008, 397). Self-determination is an important interest of a political community to preserve a broad range of policy choices (Miller, 2016). As a consequence, border control is needed, because people of poorer states want to move to more affluent states and the arrival of refugees and migrants affects the possible policy choices of the political community (Miller, 2008, 397). Carens argues that Miller’s state responsibility argumentation does not justify the right of states to restrict immigration. The connection between the self-determination of a state and the inequality between states is not fully correct. According to Carens, the inequalities between states do not solely stem from the self-determination of a state, but have multiple causes like power differences between states (Carens, 2013, 264).</w:t>
      </w:r>
      <w:r w:rsidR="00F301CE">
        <w:rPr>
          <w:rFonts w:ascii="Times New Roman" w:hAnsi="Times New Roman" w:cs="Times New Roman"/>
          <w:sz w:val="24"/>
          <w:szCs w:val="24"/>
          <w:lang w:val="en-GB" w:eastAsia="nl-NL"/>
        </w:rPr>
        <w:t xml:space="preserve"> </w:t>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As stated above, Carens argues that self-determination cannot justify the right to restrict immigration policies, because self-determination is not the only cause of the inequalities between people from different states. The most important argument Carens gives, is that it is wrong that the claims of the community are prioritized over the moral claims of human beings. In the opinion of Carens, the idea that someone is a member of a political community gives their interests more weight than those of human beings outside the political community, is morally wrong (ibid., 267). Instead, the claims of compatriots have some priority, but the interests of compatriots must not trump the moral claims of outsiders (ibid., 269). To justify restrictions on immigration, states must proof that the restrictions are necessary to achieve their policy goals and that the goal is important enough to restrict immigration (ibid., 269). Carens (2013) furthermore defends the ideal of open borders, as they enhance the human right of freedom of movement and reduce the global inequality of opportunities between people of different states. Contrary to Carens, Miller argues instead that the reduction of global inequalities is not a valid argument to defend open borders, because equality of opportunity is difficult to measure due to the cultural differences between states on what a decent life entails, and because the principle of equality of opportunity within a political community does not hold on a global level. Miller also rejects arguments defending the human right to freedom of movement across borders, as the costs of free movement within national states is easier to contain than on a global level, where free movement will be more difficult to keep in control. </w:t>
      </w:r>
      <w:r>
        <w:rPr>
          <w:rFonts w:ascii="Times New Roman" w:hAnsi="Times New Roman" w:cs="Times New Roman"/>
          <w:sz w:val="24"/>
          <w:szCs w:val="24"/>
          <w:lang w:val="en-GB" w:eastAsia="nl-NL"/>
        </w:rPr>
        <w:lastRenderedPageBreak/>
        <w:t>Furthermore, the freedom of movement is a measure to create equal opportunities within states and to ensure that certain groups will not be discriminated (Miller, 2016, 55).</w:t>
      </w:r>
      <w:r w:rsidR="00F301CE">
        <w:rPr>
          <w:rFonts w:ascii="Times New Roman" w:hAnsi="Times New Roman" w:cs="Times New Roman"/>
          <w:sz w:val="24"/>
          <w:szCs w:val="24"/>
          <w:lang w:val="en-GB" w:eastAsia="nl-NL"/>
        </w:rPr>
        <w:t xml:space="preserve"> </w:t>
      </w:r>
      <w:r w:rsidR="00527E11">
        <w:rPr>
          <w:rFonts w:ascii="Times New Roman" w:hAnsi="Times New Roman" w:cs="Times New Roman"/>
          <w:sz w:val="24"/>
          <w:szCs w:val="24"/>
          <w:lang w:val="en-GB" w:eastAsia="nl-NL"/>
        </w:rPr>
        <w:t>However, Miller posits that</w:t>
      </w:r>
      <w:r w:rsidR="00F301CE">
        <w:rPr>
          <w:rFonts w:ascii="Times New Roman" w:hAnsi="Times New Roman" w:cs="Times New Roman"/>
          <w:sz w:val="24"/>
          <w:szCs w:val="24"/>
          <w:lang w:val="en-GB" w:eastAsia="nl-NL"/>
        </w:rPr>
        <w:t xml:space="preserve"> on global level, border restrictions are not discriminating towards specific groups </w:t>
      </w:r>
      <w:r>
        <w:rPr>
          <w:rFonts w:ascii="Times New Roman" w:hAnsi="Times New Roman" w:cs="Times New Roman"/>
          <w:sz w:val="24"/>
          <w:szCs w:val="24"/>
          <w:lang w:val="en-GB" w:eastAsia="nl-NL"/>
        </w:rPr>
        <w:t xml:space="preserve">(Miller, 2016, 56).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sidR="00527E11">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Benhabib (2004) also challenges the view of David Miller and other communitarians and liberal nationalists that self-determination and the preservation of the ‘self’ of the community justify restrictions on immigration and refugee policies. These theorists, who belong to the decline-of-citizenship school, believe that mass integrations, porous borders, and globalization are threats to cultural cohesion, the integrity of the political institutions, and the special attachments between compatriots (Benhabib, 2004, 114). However, according to Benhabib, there is a difference between the cultural identity and the political identity of a democracy. A democracy consists of many cultural groups, subgroups, traditions, and narratives. Even the ‘national’ culture is shaped by the plurality of cultural characteristics (ibid., 120). Generous immigration and refugee policies are not a threat to democracies but rather an enrichment to the existing cultural diversity within democracies. To explain this argument, Benhabib makes the difference between cultural integration and political integration. Cultural communities are groups of people who share collective attachments to traditions, values, and norms that shape their collective identity. Cultural integration can also mean that someone does not fully comply with the cultural identity, which will affect the shared understanding of the identity (ibid., 120). These norms, values, and traditions are under development and the identity of a cultural community can change. Meanwhile, political integration is about the shared practices and rules of constitutional traditions and institutions that establish a functioning political community (Benhabib 2004, 121).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 xml:space="preserve">On the one hand, a functioning political community must have an administration system, an economic system, etc. On the other hand, the members of the political community must have some belief in the legitimacy of the political institutions and state apparatus. Political integration is much more general and abstract than cultural integration. The core elements of political integration of liberal democracies are the citizens’ rights, the constitutional traditions, and the democratic practices. Foreigners and citizens need to comply with this political identity and not necessarily with the cultural identity. Decline-of-citizenship theorists conflate cultural with political integration by focusing on the cultural identity (Benhabib, 2004, 122). The right of self-determination of political communities is prioritized over the human rights of potential immigrants. When making this difference between political integration and cultural integration, the arrival of potential migrants and refugees is not a threat anymore to democracies as long as </w:t>
      </w:r>
      <w:r>
        <w:rPr>
          <w:rFonts w:ascii="Times New Roman" w:hAnsi="Times New Roman" w:cs="Times New Roman"/>
          <w:sz w:val="24"/>
          <w:szCs w:val="24"/>
          <w:lang w:val="en-GB" w:eastAsia="nl-NL"/>
        </w:rPr>
        <w:lastRenderedPageBreak/>
        <w:t>the potential immigrants can comply with the political identity of liberal democracies. As Benhabib stresses, the cultural traditions, norms and values must not be prioritized over the human right claims (ibid., 123).</w:t>
      </w:r>
      <w:r w:rsidR="00F301CE">
        <w:rPr>
          <w:rFonts w:ascii="Times New Roman" w:hAnsi="Times New Roman" w:cs="Times New Roman"/>
          <w:sz w:val="24"/>
          <w:szCs w:val="24"/>
          <w:lang w:val="en-GB" w:eastAsia="nl-NL"/>
        </w:rPr>
        <w:t xml:space="preserve"> </w:t>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Miller (2016) also argues that the right to close borders is needed to preserve mutual trust in the community, which in turn is necessary to deliberate fairly, because people will then be able to compromise and focus on the public good instead of self-interests. Miller views the decision-making process just like Benhabib from the standpoint of deliberative democracy. Benhabib (2004) makes clear in her theory that a legitimate outcome of deliberation is based on equality of participation and mutual respect, and that the outcome is acceptable for the people who are affected by that outcome. Equal participation of all people who are affected by the outcome is impossible when it comes to decision-making on refugee and asylum policies. Therefore, Benhabib argues that the interests and moral claims of refugees and asylum-seekers must become part of the deliberation through democratic iterations in which the participants of the deliberation are confronted with the tension between their democratically decided policies on refugees and asylum procedures and the universal human rights of people. The democratic community must then conclude that the claims of refugees are strong and convincing.</w:t>
      </w:r>
    </w:p>
    <w:p w14:paraId="1E0B2253" w14:textId="77777777" w:rsidR="008A64A5" w:rsidRDefault="008A64A5" w:rsidP="008A64A5">
      <w:pPr>
        <w:spacing w:after="0"/>
        <w:rPr>
          <w:rFonts w:ascii="Times New Roman" w:hAnsi="Times New Roman" w:cs="Times New Roman"/>
          <w:sz w:val="24"/>
          <w:szCs w:val="24"/>
          <w:lang w:val="en-GB" w:eastAsia="nl-NL"/>
        </w:rPr>
      </w:pPr>
    </w:p>
    <w:p w14:paraId="279A846C" w14:textId="1D2ECCCE" w:rsidR="005267C0" w:rsidRDefault="005267C0" w:rsidP="005267C0">
      <w:pPr>
        <w:pStyle w:val="Kop3"/>
        <w:rPr>
          <w:lang w:val="en-GB" w:eastAsia="nl-NL"/>
        </w:rPr>
      </w:pPr>
      <w:bookmarkStart w:id="54" w:name="_Toc44232651"/>
      <w:r>
        <w:rPr>
          <w:lang w:val="en-GB" w:eastAsia="nl-NL"/>
        </w:rPr>
        <w:t>5.1.3 Ideal refugee regimes</w:t>
      </w:r>
      <w:bookmarkEnd w:id="54"/>
    </w:p>
    <w:p w14:paraId="7EE9988B" w14:textId="48703085" w:rsidR="00182460" w:rsidRDefault="00182460" w:rsidP="008A64A5">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After examining the moral obligations of states towards refugees, the theorists establish the necessary measures to ensure that states take their responsibilities seriously. Since they already differ on the scope of the state’s moral obligations towards refugees, the three theorists also differ on their ideal refugee regime. Joseph Carens has the most detailed description of how to establish a just refugee regime. His ideal view is contrary to David Miller’s (2016), who explains three different ways in distributing refugees. The first one is the establishment of an international regime that will divide the refugees among cooperating states. The second one is the right of states to make financial payments to other admitting states when they refuse to admit refugees. However, when it is impossible to create one of these refugee schemes, the option states are left with is the current way of distributing refugees, which is based on the principle of non-refoulement. A fairer distribution of refugees among states is preferable to Miller, but when states do not want to cooperate or cannot agree on the specific distribution, the distribution of refugees will depend on the first admittance of states and the implementation of exclusionary measures.</w:t>
      </w:r>
      <w:r w:rsidR="00F301CE">
        <w:rPr>
          <w:rFonts w:ascii="Times New Roman" w:hAnsi="Times New Roman" w:cs="Times New Roman"/>
          <w:sz w:val="24"/>
          <w:szCs w:val="24"/>
          <w:lang w:val="en-GB" w:eastAsia="nl-NL"/>
        </w:rPr>
        <w:t xml:space="preserve"> </w:t>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Contrary to Miller’s view are Joseph Carens’ proposals (2013). According to Carens, the principle of non-refoulement has two problematic effects. First, many refugees ask for </w:t>
      </w:r>
      <w:r>
        <w:rPr>
          <w:rFonts w:ascii="Times New Roman" w:hAnsi="Times New Roman" w:cs="Times New Roman"/>
          <w:sz w:val="24"/>
          <w:szCs w:val="24"/>
          <w:lang w:val="en-GB" w:eastAsia="nl-NL"/>
        </w:rPr>
        <w:lastRenderedPageBreak/>
        <w:t xml:space="preserve">admission in the first state they enter, which creates a heavy burden for neighbouring states. To lower the burden of neighbouring states, Carens argues that resettlement must become a formal duty of states. In making resettlement a formal duty besides the principle of non-refoulement, the burden to neighbouring states should be reduced. The second effect of the principle on non-refoulement is that it enhances the fear of affluent states that many refugees will travel through several states to ask for admission in rich, democratic states with more economic opportunities. This would create a burden for affluent states. Carens’ solution is to break the link between where someone asks for asylum and where someone is granted asylum. Thereby, he aims to lower the incentive of asylum-seekers to travel to rich, democratic states. Both solutions require an agreement between states. Therefore, the political feasibility of this solution is low. Carens does not dismiss the argument that political feasibility is low, but responds with the argument that most international political agreements between states are difficult to establish. </w:t>
      </w:r>
      <w:r w:rsidR="00F301CE">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Benhabib (2004) is different in her arguments on international regimes. Because she does not focus on the distribution of refugees, she does not favour any specific international refugee regime on a just distribution of refugees. Instead, she focuses on the insurance of the refugees’ rights. International regimes and institutions can proclaim and defend the cosmopolitan moral rights of people who lack political membership. International moral norms and institutions can put pressure on states to comply with the universal moral rights of refugees. Therefore, Benhabib is in favour of the establishment of such international regimes and institutions. Moreover, globalization and the increase of transnational movements and institutions have caused the disaggregation of citizenship. Disaggregation of citizenship means that the national boundaries of states are no longer adequate in determining the citizenship rights. On a local, regional, and transnational level, other forms of citizenship arise. For example, the transformations of citizenship rights are present in the European Union. This is also a positive development towards other forms of citizenship and political membership that will protect refugees’ and asylum-seekers’ right to have rights.</w:t>
      </w:r>
    </w:p>
    <w:p w14:paraId="13023576" w14:textId="77777777" w:rsidR="008A64A5" w:rsidRDefault="008A64A5" w:rsidP="008A64A5">
      <w:pPr>
        <w:spacing w:after="0"/>
        <w:rPr>
          <w:rFonts w:ascii="Times New Roman" w:hAnsi="Times New Roman" w:cs="Times New Roman"/>
          <w:sz w:val="24"/>
          <w:szCs w:val="24"/>
          <w:lang w:val="en-GB" w:eastAsia="nl-NL"/>
        </w:rPr>
      </w:pPr>
    </w:p>
    <w:p w14:paraId="4971AA35" w14:textId="30CE05B9" w:rsidR="005267C0" w:rsidRDefault="005267C0" w:rsidP="005267C0">
      <w:pPr>
        <w:pStyle w:val="Kop2"/>
        <w:rPr>
          <w:lang w:val="en-GB" w:eastAsia="nl-NL"/>
        </w:rPr>
      </w:pPr>
      <w:bookmarkStart w:id="55" w:name="_Toc44232652"/>
      <w:r>
        <w:rPr>
          <w:lang w:val="en-GB" w:eastAsia="nl-NL"/>
        </w:rPr>
        <w:t>5.</w:t>
      </w:r>
      <w:r w:rsidR="004253AD">
        <w:rPr>
          <w:lang w:val="en-GB" w:eastAsia="nl-NL"/>
        </w:rPr>
        <w:t>2</w:t>
      </w:r>
      <w:r>
        <w:rPr>
          <w:lang w:val="en-GB" w:eastAsia="nl-NL"/>
        </w:rPr>
        <w:t xml:space="preserve"> Position </w:t>
      </w:r>
      <w:r w:rsidR="00D444C5">
        <w:rPr>
          <w:lang w:val="en-GB" w:eastAsia="nl-NL"/>
        </w:rPr>
        <w:t>in the discussion on</w:t>
      </w:r>
      <w:r>
        <w:rPr>
          <w:lang w:val="en-GB" w:eastAsia="nl-NL"/>
        </w:rPr>
        <w:t xml:space="preserve"> th</w:t>
      </w:r>
      <w:r w:rsidR="00D444C5">
        <w:rPr>
          <w:lang w:val="en-GB" w:eastAsia="nl-NL"/>
        </w:rPr>
        <w:t xml:space="preserve">e moral </w:t>
      </w:r>
      <w:r>
        <w:rPr>
          <w:lang w:val="en-GB" w:eastAsia="nl-NL"/>
        </w:rPr>
        <w:t>obligations towards refugees</w:t>
      </w:r>
      <w:bookmarkEnd w:id="55"/>
    </w:p>
    <w:p w14:paraId="25E5913B" w14:textId="32960632" w:rsidR="00527E11" w:rsidRDefault="00527E11" w:rsidP="00875B9D">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The previous section of this chapter has described the differences and similarities between the theories. In this section of this chapter, I will describe and substantiate my position in this debate on the basis of the discussed theories. This section works with the same tri-partition as the previous parts of this chapter. First, I will argue what the moral obligations of refugees must be. Secondly, I will argue to what extent states have the right to refuse refugees. Thirdly, I will discuss which proposed refugee regime is most desirable. </w:t>
      </w:r>
    </w:p>
    <w:p w14:paraId="0D116923" w14:textId="77777777" w:rsidR="00E945FF" w:rsidRDefault="00E945FF" w:rsidP="005267C0">
      <w:pPr>
        <w:rPr>
          <w:rFonts w:ascii="Times New Roman" w:hAnsi="Times New Roman" w:cs="Times New Roman"/>
          <w:sz w:val="24"/>
          <w:szCs w:val="24"/>
          <w:lang w:val="en-GB" w:eastAsia="nl-NL"/>
        </w:rPr>
      </w:pPr>
    </w:p>
    <w:p w14:paraId="423161F5" w14:textId="3F3C2CC2" w:rsidR="005267C0" w:rsidRDefault="005267C0" w:rsidP="005267C0">
      <w:pPr>
        <w:pStyle w:val="Kop3"/>
        <w:rPr>
          <w:lang w:val="en-GB" w:eastAsia="nl-NL"/>
        </w:rPr>
      </w:pPr>
      <w:bookmarkStart w:id="56" w:name="_Toc44232653"/>
      <w:r>
        <w:rPr>
          <w:lang w:val="en-GB" w:eastAsia="nl-NL"/>
        </w:rPr>
        <w:t>5.2.1 Moral obligations of states towards refugees</w:t>
      </w:r>
      <w:bookmarkEnd w:id="56"/>
    </w:p>
    <w:p w14:paraId="4FD69848" w14:textId="3049602E" w:rsidR="00527E11" w:rsidRDefault="00527E11" w:rsidP="003716C5">
      <w:pPr>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The moral obligations of states towards refugees are quite similar between the different theories. They all defend the principle of non-refoulement and to a certain extent also the right to membership. I accept the moral principles as defended by Seyla Benhabib. Miller justifies the moral obligation to admit refugees from the weak cosmopolitan principle, but it is weak in the sense that states still have the option to refuse the entry of refugees when the political community decides that it has done its fair share of admittance. In his theory, the moral claim of refugees to be admitted to another state is not safeguarded enough. The moral claim of refugees must be stronger than the claims of the community. Therefore, I reject the weak cosmopolitan principle of Miller. </w:t>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Instead, I accept the moral principles as laid out by Seyla Benhabib. She justifies the moral obligations on the grounds of Kant’s duty of hospitality and Arendt’s right to political membership. As a result, states are obligated to admit refugees, to treat them with hospitality, and to give refugees the right to become a full member of the community. Also, she defends porous borders, which means that people should have the right to migrate on a temporary basis to another state. Beside the convincing moral principles that are necessary to safeguard the rights of refugees, these principles are also mediated through the democratic will-formation of democracies. This ensures the respect for the human rights of refugees without neglecting the democratic character of a political community.</w:t>
      </w:r>
      <w:r w:rsidR="003716C5">
        <w:rPr>
          <w:rFonts w:ascii="Times New Roman" w:hAnsi="Times New Roman" w:cs="Times New Roman"/>
          <w:sz w:val="24"/>
          <w:szCs w:val="24"/>
          <w:lang w:val="en-GB" w:eastAsia="nl-NL"/>
        </w:rPr>
        <w:t xml:space="preserve"> </w:t>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sidR="003716C5">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However, Benhabib refers to an ideal form of deliberative democracy. The necessary condition to have a legitimate deliberation is based on the fact that everyone who is affected by the policy should also be able to participate in the deliberation. Benhabib is aware of the fact that those who are not members of the community cannot have any influence on the membership policies which they are still affected by. Therefore, the universal moral claims of refugees must be mediated through democratic iterations within the deliberation, so the members of the democratic community will reflect on their policies of exclusion and inclusion in the light of the universal human rights of people. However, the democratic community still has decision-making power and it could still be the case that the citizens deliberate fairly, but the outcome conflicts with the universal moral principles. </w:t>
      </w:r>
    </w:p>
    <w:p w14:paraId="769CE3DC" w14:textId="3B119618" w:rsidR="00527E11" w:rsidRDefault="00527E11" w:rsidP="00875B9D">
      <w:pPr>
        <w:spacing w:after="0"/>
        <w:ind w:firstLine="709"/>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Contrary to Miller and Benhabib, Joseph Carens argues that the moral obligations of states towards refugees are inevitable. Refugees should get access to basic life supplies. When the chance of repatriation is low, or when refugees reside long enough in the host-state, they </w:t>
      </w:r>
      <w:r>
        <w:rPr>
          <w:rFonts w:ascii="Times New Roman" w:hAnsi="Times New Roman" w:cs="Times New Roman"/>
          <w:sz w:val="24"/>
          <w:szCs w:val="24"/>
          <w:lang w:val="en-GB" w:eastAsia="nl-NL"/>
        </w:rPr>
        <w:lastRenderedPageBreak/>
        <w:t xml:space="preserve">should eventually receive full citizenship rights. I agree with this unconditional obligation of states towards refugees, but I do not accept all three justifications of the obligation of states to admit refugees. The three justifications are the causal connection, the humanitarian concern, and the normative presuppositions of the modern world system. From my point of view, the justification on the basis of humanitarian concern is not convincing, as Carens has not substantiated this justification, but only mentioned that there are multiple grounds to explain it. The presuppositions of the modern </w:t>
      </w:r>
      <w:r w:rsidR="00C03074">
        <w:rPr>
          <w:rFonts w:ascii="Times New Roman" w:hAnsi="Times New Roman" w:cs="Times New Roman"/>
          <w:sz w:val="24"/>
          <w:szCs w:val="24"/>
          <w:lang w:val="en-GB" w:eastAsia="nl-NL"/>
        </w:rPr>
        <w:t>state</w:t>
      </w:r>
      <w:r>
        <w:rPr>
          <w:rFonts w:ascii="Times New Roman" w:hAnsi="Times New Roman" w:cs="Times New Roman"/>
          <w:sz w:val="24"/>
          <w:szCs w:val="24"/>
          <w:lang w:val="en-GB" w:eastAsia="nl-NL"/>
        </w:rPr>
        <w:t xml:space="preserve"> system argument is strong and convincing, as the modern world order is indeed not a natural order but a socially created order. Citizens of a particular state did not choose to be born in that state, so when citizens of one state fear the threat of persecution, other states must be held responsible for the protection of their human rights. The justification on the basis of causal connection, is a</w:t>
      </w:r>
      <w:r w:rsidR="003716C5">
        <w:rPr>
          <w:rFonts w:ascii="Times New Roman" w:hAnsi="Times New Roman" w:cs="Times New Roman"/>
          <w:sz w:val="24"/>
          <w:szCs w:val="24"/>
          <w:lang w:val="en-GB" w:eastAsia="nl-NL"/>
        </w:rPr>
        <w:t>lso</w:t>
      </w:r>
      <w:r>
        <w:rPr>
          <w:rFonts w:ascii="Times New Roman" w:hAnsi="Times New Roman" w:cs="Times New Roman"/>
          <w:sz w:val="24"/>
          <w:szCs w:val="24"/>
          <w:lang w:val="en-GB" w:eastAsia="nl-NL"/>
        </w:rPr>
        <w:t xml:space="preserve"> a well-founded justification in the sense that states are responsible to admit refugees when they contributed to the situation in the other state which created these refugees. </w:t>
      </w:r>
    </w:p>
    <w:p w14:paraId="2CB7DDFA" w14:textId="77777777" w:rsidR="00605E52" w:rsidRDefault="00605E52" w:rsidP="003716C5">
      <w:pPr>
        <w:ind w:firstLine="708"/>
        <w:rPr>
          <w:rFonts w:ascii="Times New Roman" w:hAnsi="Times New Roman" w:cs="Times New Roman"/>
          <w:sz w:val="24"/>
          <w:szCs w:val="24"/>
          <w:lang w:val="en-GB" w:eastAsia="nl-NL"/>
        </w:rPr>
      </w:pPr>
    </w:p>
    <w:p w14:paraId="3E89BD0B" w14:textId="6B8B80C7" w:rsidR="005267C0" w:rsidRDefault="005267C0" w:rsidP="005267C0">
      <w:pPr>
        <w:pStyle w:val="Kop3"/>
        <w:rPr>
          <w:lang w:val="en-GB" w:eastAsia="nl-NL"/>
        </w:rPr>
      </w:pPr>
      <w:bookmarkStart w:id="57" w:name="_Toc44232654"/>
      <w:r>
        <w:rPr>
          <w:lang w:val="en-GB" w:eastAsia="nl-NL"/>
        </w:rPr>
        <w:t>5.2.2 Right of states to refuse refugees</w:t>
      </w:r>
      <w:bookmarkEnd w:id="57"/>
    </w:p>
    <w:p w14:paraId="4E3C4CD6" w14:textId="0D62ADE3" w:rsidR="00163B08" w:rsidRDefault="00163B08" w:rsidP="008A64A5">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In the previous paragraph I defended the moral obligations of states as formulated by Seyla Benhabib. Interestingly, she defends the moral obligations from the viewpoint of deliberative democracy. In that way, she proposes to mediate the tension between the universal human rights of refugees and asylum-seekers and the claims of the democratic communities. When arguing from the underlying requirements of deliberative democracy, the democratic community cannot refuse refugees because the outcome of the decision-making process must also be reasonable and justifiable to the non-members of the community. It is impossible to refuse refugees from admittance and give reasonable arguments that also could be accepted by the refugees themselves. The use of deliberative democracy as a legitimate decision-making process gives on the one hand a justification to democratic communities to be self-governing and determine their own exclusionary and inclusionary policies. On the other hand, it defends the idea that the moral obligations towards refugees must be accepted by the democratic states.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 xml:space="preserve">I do not agree with the arguments of David Miller and Joseph Carens. Carens argues that states do not have the right to refuse refugees from entry unless the admittance would result in public disorder. The fundamental character of democracies to be self-governing is totally neglected in his argumentation. I am not suggesting that states have the right to refuse refugees, as that must certainly be an unconditional moral obligation of states, but I do not approve of Carens’ idea to dismiss the democratic character of communities to have the right to decide on </w:t>
      </w:r>
      <w:r>
        <w:rPr>
          <w:rFonts w:ascii="Times New Roman" w:hAnsi="Times New Roman" w:cs="Times New Roman"/>
          <w:sz w:val="24"/>
          <w:szCs w:val="24"/>
          <w:lang w:val="en-GB" w:eastAsia="nl-NL"/>
        </w:rPr>
        <w:lastRenderedPageBreak/>
        <w:t xml:space="preserve">their own policies. When viewed from the deliberative democracy theory, as argued by Seyla Benhabib, the democratic character of communities is still present. The democracy still has the right to decide on their policies on membership, but is bounded to certain moral principles. These principles are not imposed on democratic communities but are defended through the deliberation on policies of exclusion and inclusion. Thus, the proposal of Benhabib does more justice to the democratic claims and the moral universal rights of refugees.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However, I agree with Carens that the use of exclusionary laws and measures of states to limit the access of refugees to their state is unjust. States neglect their responsibility to protect refugees with the implementation of these measures. More importantly, the moral claim of refugees</w:t>
      </w:r>
      <w:r w:rsidR="00323948">
        <w:rPr>
          <w:rFonts w:ascii="Times New Roman" w:hAnsi="Times New Roman" w:cs="Times New Roman"/>
          <w:sz w:val="24"/>
          <w:szCs w:val="24"/>
          <w:lang w:val="en-GB" w:eastAsia="nl-NL"/>
        </w:rPr>
        <w:t xml:space="preserve"> has become subordinate to the claims of the community to limit the access of refugees. Furthermore, from Benhabib’s perspective, the exclusionary policies and measures cannot be defended in the deliberation, since the outcome of the deliberation must be reasonable to everyone</w:t>
      </w:r>
      <w:r>
        <w:rPr>
          <w:rFonts w:ascii="Times New Roman" w:hAnsi="Times New Roman" w:cs="Times New Roman"/>
          <w:sz w:val="24"/>
          <w:szCs w:val="24"/>
          <w:lang w:val="en-GB" w:eastAsia="nl-NL"/>
        </w:rPr>
        <w:t xml:space="preserve"> </w:t>
      </w:r>
      <w:r w:rsidR="00323948">
        <w:rPr>
          <w:rFonts w:ascii="Times New Roman" w:hAnsi="Times New Roman" w:cs="Times New Roman"/>
          <w:sz w:val="24"/>
          <w:szCs w:val="24"/>
          <w:lang w:val="en-GB" w:eastAsia="nl-NL"/>
        </w:rPr>
        <w:t xml:space="preserve">affected. </w:t>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I am also not in favour of Miller’s claims that states can decide to exclude refugees when the members of the political community argue that they have done their fair share in admitting refugees. I posit that an unjust situation can still be created, even though a political community has democratically decided that it had admitted enough refugees and that admitting more could disrupt its identity. The fact that a democracy has the right to decide on its own refugee policies does not mean that the exclusion of refugees is just. The proposal of democratic iterations by Benhabib is a good way of dealing with the possible unjust exclusion of refugees, because the decision-making procedure will deliberate on the universal human rights of others and the members will be confronted with the refugees’ moral claims.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 xml:space="preserve">Although I defend the theory of Seyla Benhabib, I do have some remarks on the theory of deliberative democracy. One of these concerns I already explained in chapter three. Benhabib describes the ideal theory of deliberative democracy, but the ideal is based on some required aspects. The expectation is that citizens will be able to respect other opposite arguments, to participate, and to give reasonable arguments to come to an agreement that is acceptable to all people who are affected by the outcome. In reality however, it could be </w:t>
      </w:r>
      <w:r w:rsidRPr="00C10610">
        <w:rPr>
          <w:rFonts w:ascii="Times New Roman" w:hAnsi="Times New Roman" w:cs="Times New Roman"/>
          <w:sz w:val="24"/>
          <w:szCs w:val="24"/>
          <w:lang w:val="en-GB" w:eastAsia="nl-NL"/>
        </w:rPr>
        <w:t>difficult to ensure that these requirements are met.</w:t>
      </w:r>
      <w:r>
        <w:rPr>
          <w:rFonts w:ascii="Times New Roman" w:hAnsi="Times New Roman" w:cs="Times New Roman"/>
          <w:sz w:val="24"/>
          <w:szCs w:val="24"/>
          <w:lang w:val="en-GB" w:eastAsia="nl-NL"/>
        </w:rPr>
        <w:t xml:space="preserve"> Moreover, Miller emphasises the fact that mutual trust is needed within deliberation to be able to compromise and seek the public good instead of self-interested preferences. The arrival of many refugees could also affect the level of mutual trust. The ideal deliberative democracy sounds promising, but in reality, it could be difficult to meet all requirements. Another critical aspect of deliberative democracy is that a legitimate deliberation imposes a certain attitude on the participants of the deliberation. Through the use of democratic </w:t>
      </w:r>
      <w:r>
        <w:rPr>
          <w:rFonts w:ascii="Times New Roman" w:hAnsi="Times New Roman" w:cs="Times New Roman"/>
          <w:sz w:val="24"/>
          <w:szCs w:val="24"/>
          <w:lang w:val="en-GB" w:eastAsia="nl-NL"/>
        </w:rPr>
        <w:lastRenderedPageBreak/>
        <w:t>iterations, the members of the community are permitted to deliberate on the moral claims of refugees and their decision power to decide is restricted to these moral principles. Despite the concerns towards the theory of deliberative democracy, I still agree with the theory of Benhabib, as she builds a strong defence of the moral obligations of states in relation to the decisions of democratic communities.</w:t>
      </w:r>
    </w:p>
    <w:p w14:paraId="023C4FD0" w14:textId="6F8AD904" w:rsidR="005826C0" w:rsidRDefault="005826C0" w:rsidP="008A64A5">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ab/>
      </w:r>
    </w:p>
    <w:p w14:paraId="21CC16B8" w14:textId="560C4278" w:rsidR="005267C0" w:rsidRDefault="005267C0" w:rsidP="005267C0">
      <w:pPr>
        <w:pStyle w:val="Kop3"/>
        <w:rPr>
          <w:lang w:val="en-GB" w:eastAsia="nl-NL"/>
        </w:rPr>
      </w:pPr>
      <w:bookmarkStart w:id="58" w:name="_Toc44232655"/>
      <w:r>
        <w:rPr>
          <w:lang w:val="en-GB" w:eastAsia="nl-NL"/>
        </w:rPr>
        <w:t>5.2.3 Ideal refugee regimes</w:t>
      </w:r>
      <w:bookmarkEnd w:id="58"/>
    </w:p>
    <w:p w14:paraId="28B32D26" w14:textId="2CC243BB" w:rsidR="00163B08" w:rsidRDefault="00163B08" w:rsidP="00163B08">
      <w:pPr>
        <w:rPr>
          <w:rFonts w:ascii="Times New Roman" w:hAnsi="Times New Roman" w:cs="Times New Roman"/>
          <w:sz w:val="24"/>
          <w:szCs w:val="24"/>
          <w:lang w:val="en-GB" w:eastAsia="nl-NL"/>
        </w:rPr>
      </w:pPr>
      <w:r>
        <w:rPr>
          <w:rFonts w:ascii="Times New Roman" w:hAnsi="Times New Roman" w:cs="Times New Roman"/>
          <w:sz w:val="24"/>
          <w:szCs w:val="24"/>
          <w:lang w:val="en-GB" w:eastAsia="nl-NL"/>
        </w:rPr>
        <w:t>The different theorists argue in favour of different ideal refugee regimes. I accept the proposal of Carens to make resettlement a strict duty of states. This duty of states can be justified on the basis of the presuppositions of the world state system. The creation of refugees is also the result of how the world system is organized, since the current world system assumes that people are assigned to specific states on a specific territory. This creates a shared responsibility to take refugees in, which should not</w:t>
      </w:r>
      <w:r w:rsidRPr="00F93FF1">
        <w:rPr>
          <w:rFonts w:ascii="Times New Roman" w:hAnsi="Times New Roman" w:cs="Times New Roman"/>
          <w:sz w:val="24"/>
          <w:szCs w:val="24"/>
          <w:lang w:val="en-GB" w:eastAsia="nl-NL"/>
        </w:rPr>
        <w:t xml:space="preserve"> </w:t>
      </w:r>
      <w:r>
        <w:rPr>
          <w:rFonts w:ascii="Times New Roman" w:hAnsi="Times New Roman" w:cs="Times New Roman"/>
          <w:sz w:val="24"/>
          <w:szCs w:val="24"/>
          <w:lang w:val="en-GB" w:eastAsia="nl-NL"/>
        </w:rPr>
        <w:t>fully rest on the neighbouring states. Moreover, neighbouring states do not always have enough resources to shelter a large number of refugees. For example, refugees living in refugee camps in Bangladesh do not have enough access to basic life supplies (Pittaway, 2008, 84). Nowadays, about 80% of all refugees are hosted in the neighbouring states of their states of origin and two thirds of all refugees are hosted in the least developed states (UNHCR, n.d.a.).</w:t>
      </w:r>
      <w:r w:rsidRPr="008E19AC">
        <w:rPr>
          <w:rFonts w:ascii="Times New Roman" w:hAnsi="Times New Roman" w:cs="Times New Roman"/>
          <w:sz w:val="24"/>
          <w:szCs w:val="24"/>
          <w:lang w:val="en-GB" w:eastAsia="nl-NL"/>
        </w:rPr>
        <w:t xml:space="preserve"> </w:t>
      </w:r>
      <w:r>
        <w:rPr>
          <w:rFonts w:ascii="Times New Roman" w:hAnsi="Times New Roman" w:cs="Times New Roman"/>
          <w:sz w:val="24"/>
          <w:szCs w:val="24"/>
          <w:lang w:val="en-GB" w:eastAsia="nl-NL"/>
        </w:rPr>
        <w:t>Currently, resettlement programs are often organized by the United Nations Refugee Agency (UNHCR). Only a few states participate in these resettlement programs (UNHCR, n.d.b). While there are resettlement programs, the percentage of resettled refugees is less than one percent of all refugees annually. The UNCHR coordinates the resettlement of refugees in neighbouring host-states to the third states and selects the refugees who would benefit from the resettlement mostly, because the host-state cannot provide them in their exact needs (UNHCR, n.d.b). I do not agree with the second solution that Carens gives to break the link between the state where someone claims asylum and the state where he receives asylum. First, the duty to resettlement already creates a fairer distribution of refugees among states, so the solution is not necessary. Moreover, the second solution is much more complicated and requires agreement between many states, which is less feasible on a political level. Also, the fear of affluent states that they have to bear a heavy burden is not accurate, as the UNHCR shows that two thirds of all refugees are hosted by the least developed states (UNHCR, n.d.a.).</w:t>
      </w:r>
      <w:r>
        <w:rPr>
          <w:rFonts w:ascii="Times New Roman" w:hAnsi="Times New Roman" w:cs="Times New Roman"/>
          <w:sz w:val="24"/>
          <w:szCs w:val="24"/>
          <w:lang w:val="en-GB" w:eastAsia="nl-NL"/>
        </w:rPr>
        <w:tab/>
        <w:t xml:space="preserve">I reject the view of David Miller who argues </w:t>
      </w:r>
      <w:r w:rsidR="00AD5E4A">
        <w:rPr>
          <w:rFonts w:ascii="Times New Roman" w:hAnsi="Times New Roman" w:cs="Times New Roman"/>
          <w:sz w:val="24"/>
          <w:szCs w:val="24"/>
          <w:lang w:val="en-GB" w:eastAsia="nl-NL"/>
        </w:rPr>
        <w:t xml:space="preserve">in favour of </w:t>
      </w:r>
      <w:r>
        <w:rPr>
          <w:rFonts w:ascii="Times New Roman" w:hAnsi="Times New Roman" w:cs="Times New Roman"/>
          <w:sz w:val="24"/>
          <w:szCs w:val="24"/>
          <w:lang w:val="en-GB" w:eastAsia="nl-NL"/>
        </w:rPr>
        <w:t>a more fair distribution</w:t>
      </w:r>
      <w:r w:rsidR="00AD5E4A">
        <w:rPr>
          <w:rFonts w:ascii="Times New Roman" w:hAnsi="Times New Roman" w:cs="Times New Roman"/>
          <w:sz w:val="24"/>
          <w:szCs w:val="24"/>
          <w:lang w:val="en-GB" w:eastAsia="nl-NL"/>
        </w:rPr>
        <w:t>,</w:t>
      </w:r>
      <w:r>
        <w:rPr>
          <w:rFonts w:ascii="Times New Roman" w:hAnsi="Times New Roman" w:cs="Times New Roman"/>
          <w:sz w:val="24"/>
          <w:szCs w:val="24"/>
          <w:lang w:val="en-GB" w:eastAsia="nl-NL"/>
        </w:rPr>
        <w:t xml:space="preserve"> bu</w:t>
      </w:r>
      <w:r w:rsidR="00323948">
        <w:rPr>
          <w:rFonts w:ascii="Times New Roman" w:hAnsi="Times New Roman" w:cs="Times New Roman"/>
          <w:sz w:val="24"/>
          <w:szCs w:val="24"/>
          <w:lang w:val="en-GB" w:eastAsia="nl-NL"/>
        </w:rPr>
        <w:t>t does also accept the use of exclusionary measures to limit the access of refugees</w:t>
      </w:r>
      <w:r w:rsidR="00AD5E4A">
        <w:rPr>
          <w:rFonts w:ascii="Times New Roman" w:hAnsi="Times New Roman" w:cs="Times New Roman"/>
          <w:sz w:val="24"/>
          <w:szCs w:val="24"/>
          <w:lang w:val="en-GB" w:eastAsia="nl-NL"/>
        </w:rPr>
        <w:t xml:space="preserve">. He argues that the implementation of exclusionary policies is acceptable when a common agreement between states on a more fair distribution cannot be made. </w:t>
      </w:r>
      <w:r>
        <w:rPr>
          <w:rFonts w:ascii="Times New Roman" w:hAnsi="Times New Roman" w:cs="Times New Roman"/>
          <w:sz w:val="24"/>
          <w:szCs w:val="24"/>
          <w:lang w:val="en-GB" w:eastAsia="nl-NL"/>
        </w:rPr>
        <w:t xml:space="preserve">The use of exclusionary measures and policies </w:t>
      </w:r>
      <w:r>
        <w:rPr>
          <w:rFonts w:ascii="Times New Roman" w:hAnsi="Times New Roman" w:cs="Times New Roman"/>
          <w:sz w:val="24"/>
          <w:szCs w:val="24"/>
          <w:lang w:val="en-GB" w:eastAsia="nl-NL"/>
        </w:rPr>
        <w:lastRenderedPageBreak/>
        <w:t xml:space="preserve">is already rejected in this research, and from that point of view Miller's argument cannot be accepted.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sidR="00323948">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sidR="00AD5E4A">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Seyla Benhabib does not argue in favour of any refugee regime to distribute refugees more fairly. Yet, she is in favour of the influence of international or transnational organizations and institutions that proclaim and defend the human rights of every human being. In addition to that, the strict duty of resettlement should be mediated besides the universal moral principles into the deliberation within democratic communities. </w:t>
      </w:r>
    </w:p>
    <w:p w14:paraId="1B794553" w14:textId="33FBE6E5" w:rsidR="00606400" w:rsidRPr="00F64B22" w:rsidRDefault="000037C4" w:rsidP="00F64B22">
      <w:pPr>
        <w:pStyle w:val="Kop1"/>
        <w:rPr>
          <w:rFonts w:cs="Times New Roman"/>
          <w:sz w:val="24"/>
          <w:szCs w:val="24"/>
          <w:lang w:val="en-GB" w:eastAsia="nl-NL"/>
        </w:rPr>
      </w:pPr>
      <w:r>
        <w:rPr>
          <w:lang w:val="en-GB" w:eastAsia="nl-NL"/>
        </w:rPr>
        <w:br w:type="column"/>
      </w:r>
      <w:bookmarkStart w:id="59" w:name="_Toc44232656"/>
      <w:r w:rsidR="00606400">
        <w:rPr>
          <w:lang w:val="en-GB" w:eastAsia="nl-NL"/>
        </w:rPr>
        <w:lastRenderedPageBreak/>
        <w:t xml:space="preserve">Chapter 6: </w:t>
      </w:r>
      <w:r w:rsidR="00FC3861">
        <w:rPr>
          <w:lang w:val="en-GB" w:eastAsia="nl-NL"/>
        </w:rPr>
        <w:t>The moral obligations to refugees in conclusion</w:t>
      </w:r>
      <w:bookmarkEnd w:id="59"/>
    </w:p>
    <w:p w14:paraId="7BA28F9B" w14:textId="112A03CB" w:rsidR="00606400" w:rsidRDefault="00606400" w:rsidP="00E341B2">
      <w:pPr>
        <w:rPr>
          <w:lang w:val="en-GB" w:eastAsia="nl-NL"/>
        </w:rPr>
      </w:pPr>
    </w:p>
    <w:p w14:paraId="32FEA451" w14:textId="61BCE79B" w:rsidR="009044FB" w:rsidRPr="00B53291" w:rsidRDefault="00110FF3" w:rsidP="00110FF3">
      <w:pPr>
        <w:rPr>
          <w:rFonts w:ascii="Times New Roman" w:hAnsi="Times New Roman" w:cs="Times New Roman"/>
          <w:sz w:val="24"/>
          <w:szCs w:val="24"/>
          <w:lang w:val="en-GB" w:eastAsia="nl-NL"/>
        </w:rPr>
      </w:pPr>
      <w:r w:rsidRPr="00110FF3">
        <w:rPr>
          <w:rFonts w:ascii="Times New Roman" w:hAnsi="Times New Roman" w:cs="Times New Roman"/>
          <w:sz w:val="24"/>
          <w:szCs w:val="24"/>
          <w:lang w:val="en-GB" w:eastAsia="nl-NL"/>
        </w:rPr>
        <w:t>The year 2015 was</w:t>
      </w:r>
      <w:r w:rsidR="00BF3404">
        <w:rPr>
          <w:rFonts w:ascii="Times New Roman" w:hAnsi="Times New Roman" w:cs="Times New Roman"/>
          <w:sz w:val="24"/>
          <w:szCs w:val="24"/>
          <w:lang w:val="en-GB" w:eastAsia="nl-NL"/>
        </w:rPr>
        <w:t xml:space="preserve"> marked by a</w:t>
      </w:r>
      <w:r w:rsidRPr="00110FF3">
        <w:rPr>
          <w:rFonts w:ascii="Times New Roman" w:hAnsi="Times New Roman" w:cs="Times New Roman"/>
          <w:sz w:val="24"/>
          <w:szCs w:val="24"/>
          <w:lang w:val="en-GB" w:eastAsia="nl-NL"/>
        </w:rPr>
        <w:t xml:space="preserve"> relatively high influx of refugees at the borders of Europe. Th</w:t>
      </w:r>
      <w:r w:rsidR="00BF3404">
        <w:rPr>
          <w:rFonts w:ascii="Times New Roman" w:hAnsi="Times New Roman" w:cs="Times New Roman"/>
          <w:sz w:val="24"/>
          <w:szCs w:val="24"/>
          <w:lang w:val="en-GB" w:eastAsia="nl-NL"/>
        </w:rPr>
        <w:t xml:space="preserve">is </w:t>
      </w:r>
      <w:r w:rsidRPr="00110FF3">
        <w:rPr>
          <w:rFonts w:ascii="Times New Roman" w:hAnsi="Times New Roman" w:cs="Times New Roman"/>
          <w:sz w:val="24"/>
          <w:szCs w:val="24"/>
          <w:lang w:val="en-GB" w:eastAsia="nl-NL"/>
        </w:rPr>
        <w:t xml:space="preserve">high influx was pressing the </w:t>
      </w:r>
      <w:r w:rsidR="00CD42F2">
        <w:rPr>
          <w:rFonts w:ascii="Times New Roman" w:hAnsi="Times New Roman" w:cs="Times New Roman"/>
          <w:sz w:val="24"/>
          <w:szCs w:val="24"/>
          <w:lang w:val="en-GB" w:eastAsia="nl-NL"/>
        </w:rPr>
        <w:t xml:space="preserve">refugee </w:t>
      </w:r>
      <w:r w:rsidR="00CD42F2" w:rsidRPr="00943D5E">
        <w:rPr>
          <w:rFonts w:ascii="Times New Roman" w:hAnsi="Times New Roman" w:cs="Times New Roman"/>
          <w:sz w:val="24"/>
          <w:szCs w:val="24"/>
          <w:lang w:val="en-GB" w:eastAsia="nl-NL"/>
        </w:rPr>
        <w:t xml:space="preserve">and asylum </w:t>
      </w:r>
      <w:r w:rsidRPr="00943D5E">
        <w:rPr>
          <w:rFonts w:ascii="Times New Roman" w:hAnsi="Times New Roman" w:cs="Times New Roman"/>
          <w:sz w:val="24"/>
          <w:szCs w:val="24"/>
          <w:lang w:val="en-GB" w:eastAsia="nl-NL"/>
        </w:rPr>
        <w:t>policies of the European Union</w:t>
      </w:r>
      <w:r w:rsidR="001B0674" w:rsidRPr="00943D5E">
        <w:rPr>
          <w:rFonts w:ascii="Times New Roman" w:hAnsi="Times New Roman" w:cs="Times New Roman"/>
          <w:sz w:val="24"/>
          <w:szCs w:val="24"/>
          <w:lang w:val="en-GB" w:eastAsia="nl-NL"/>
        </w:rPr>
        <w:t xml:space="preserve"> (</w:t>
      </w:r>
      <w:r w:rsidR="001B0674" w:rsidRPr="00943D5E">
        <w:rPr>
          <w:rFonts w:ascii="Times New Roman" w:hAnsi="Times New Roman" w:cs="Times New Roman"/>
          <w:sz w:val="24"/>
          <w:szCs w:val="24"/>
          <w:lang w:val="en-GB"/>
        </w:rPr>
        <w:t xml:space="preserve">Carrera, Blockmans, Gros, </w:t>
      </w:r>
      <w:r w:rsidR="004835CD">
        <w:rPr>
          <w:rFonts w:ascii="Times New Roman" w:hAnsi="Times New Roman" w:cs="Times New Roman"/>
          <w:sz w:val="24"/>
          <w:szCs w:val="24"/>
          <w:lang w:val="en-GB"/>
        </w:rPr>
        <w:t xml:space="preserve">&amp; </w:t>
      </w:r>
      <w:r w:rsidR="001B0674" w:rsidRPr="00943D5E">
        <w:rPr>
          <w:rFonts w:ascii="Times New Roman" w:hAnsi="Times New Roman" w:cs="Times New Roman"/>
          <w:sz w:val="24"/>
          <w:szCs w:val="24"/>
          <w:lang w:val="en-GB"/>
        </w:rPr>
        <w:t xml:space="preserve">Guild, 2016). </w:t>
      </w:r>
      <w:r w:rsidRPr="00943D5E">
        <w:rPr>
          <w:rFonts w:ascii="Times New Roman" w:hAnsi="Times New Roman" w:cs="Times New Roman"/>
          <w:sz w:val="24"/>
          <w:szCs w:val="24"/>
          <w:lang w:val="en-GB" w:eastAsia="nl-NL"/>
        </w:rPr>
        <w:t>Member states of the EU made agreements on asylum distribution and border control</w:t>
      </w:r>
      <w:r w:rsidR="00BF3404" w:rsidRPr="00943D5E">
        <w:rPr>
          <w:rFonts w:ascii="Times New Roman" w:hAnsi="Times New Roman" w:cs="Times New Roman"/>
          <w:sz w:val="24"/>
          <w:szCs w:val="24"/>
          <w:lang w:val="en-GB" w:eastAsia="nl-NL"/>
        </w:rPr>
        <w:t>,</w:t>
      </w:r>
      <w:r w:rsidRPr="00943D5E">
        <w:rPr>
          <w:rFonts w:ascii="Times New Roman" w:hAnsi="Times New Roman" w:cs="Times New Roman"/>
          <w:sz w:val="24"/>
          <w:szCs w:val="24"/>
          <w:lang w:val="en-GB" w:eastAsia="nl-NL"/>
        </w:rPr>
        <w:t xml:space="preserve"> but</w:t>
      </w:r>
      <w:r w:rsidR="00BF3404" w:rsidRPr="00943D5E">
        <w:rPr>
          <w:rFonts w:ascii="Times New Roman" w:hAnsi="Times New Roman" w:cs="Times New Roman"/>
          <w:sz w:val="24"/>
          <w:szCs w:val="24"/>
          <w:lang w:val="en-GB" w:eastAsia="nl-NL"/>
        </w:rPr>
        <w:t xml:space="preserve"> considerable </w:t>
      </w:r>
      <w:r w:rsidR="003B6893" w:rsidRPr="00943D5E">
        <w:rPr>
          <w:rFonts w:ascii="Times New Roman" w:hAnsi="Times New Roman" w:cs="Times New Roman"/>
          <w:sz w:val="24"/>
          <w:szCs w:val="24"/>
          <w:lang w:val="en-GB" w:eastAsia="nl-NL"/>
        </w:rPr>
        <w:t xml:space="preserve">challenges </w:t>
      </w:r>
      <w:r w:rsidR="00BF3404" w:rsidRPr="00943D5E">
        <w:rPr>
          <w:rFonts w:ascii="Times New Roman" w:hAnsi="Times New Roman" w:cs="Times New Roman"/>
          <w:sz w:val="24"/>
          <w:szCs w:val="24"/>
          <w:lang w:val="en-GB" w:eastAsia="nl-NL"/>
        </w:rPr>
        <w:t xml:space="preserve">still </w:t>
      </w:r>
      <w:r w:rsidR="00605E52" w:rsidRPr="00943D5E">
        <w:rPr>
          <w:rFonts w:ascii="Times New Roman" w:hAnsi="Times New Roman" w:cs="Times New Roman"/>
          <w:sz w:val="24"/>
          <w:szCs w:val="24"/>
          <w:lang w:val="en-GB" w:eastAsia="nl-NL"/>
        </w:rPr>
        <w:t>surround</w:t>
      </w:r>
      <w:r w:rsidR="00BF3404" w:rsidRPr="00943D5E">
        <w:rPr>
          <w:rFonts w:ascii="Times New Roman" w:hAnsi="Times New Roman" w:cs="Times New Roman"/>
          <w:sz w:val="24"/>
          <w:szCs w:val="24"/>
          <w:lang w:val="en-GB" w:eastAsia="nl-NL"/>
        </w:rPr>
        <w:t xml:space="preserve"> th</w:t>
      </w:r>
      <w:r w:rsidRPr="00943D5E">
        <w:rPr>
          <w:rFonts w:ascii="Times New Roman" w:hAnsi="Times New Roman" w:cs="Times New Roman"/>
          <w:sz w:val="24"/>
          <w:szCs w:val="24"/>
          <w:lang w:val="en-GB" w:eastAsia="nl-NL"/>
        </w:rPr>
        <w:t>e joint approach towards the refugee influx</w:t>
      </w:r>
      <w:r w:rsidR="003B6893" w:rsidRPr="00943D5E">
        <w:rPr>
          <w:rFonts w:ascii="Times New Roman" w:hAnsi="Times New Roman" w:cs="Times New Roman"/>
          <w:sz w:val="24"/>
          <w:szCs w:val="24"/>
          <w:lang w:val="en-GB" w:eastAsia="nl-NL"/>
        </w:rPr>
        <w:t xml:space="preserve"> (Barslund, Lücke, </w:t>
      </w:r>
      <w:r w:rsidR="004835CD">
        <w:rPr>
          <w:rFonts w:ascii="Times New Roman" w:hAnsi="Times New Roman" w:cs="Times New Roman"/>
          <w:sz w:val="24"/>
          <w:szCs w:val="24"/>
          <w:lang w:val="en-GB" w:eastAsia="nl-NL"/>
        </w:rPr>
        <w:t xml:space="preserve">&amp; </w:t>
      </w:r>
      <w:r w:rsidR="003B6893" w:rsidRPr="00943D5E">
        <w:rPr>
          <w:rFonts w:ascii="Times New Roman" w:hAnsi="Times New Roman" w:cs="Times New Roman"/>
          <w:sz w:val="24"/>
          <w:szCs w:val="24"/>
          <w:lang w:val="en-GB" w:eastAsia="nl-NL"/>
        </w:rPr>
        <w:t>Ruhs, 2019)</w:t>
      </w:r>
      <w:r w:rsidRPr="00943D5E">
        <w:rPr>
          <w:rFonts w:ascii="Times New Roman" w:hAnsi="Times New Roman" w:cs="Times New Roman"/>
          <w:sz w:val="24"/>
          <w:szCs w:val="24"/>
          <w:lang w:val="en-GB" w:eastAsia="nl-NL"/>
        </w:rPr>
        <w:t xml:space="preserve">. Consequently, </w:t>
      </w:r>
      <w:r w:rsidR="00BF3404" w:rsidRPr="00943D5E">
        <w:rPr>
          <w:rFonts w:ascii="Times New Roman" w:hAnsi="Times New Roman" w:cs="Times New Roman"/>
          <w:sz w:val="24"/>
          <w:szCs w:val="24"/>
          <w:lang w:val="en-GB" w:eastAsia="nl-NL"/>
        </w:rPr>
        <w:t xml:space="preserve">a vast number of </w:t>
      </w:r>
      <w:r w:rsidRPr="00943D5E">
        <w:rPr>
          <w:rFonts w:ascii="Times New Roman" w:hAnsi="Times New Roman" w:cs="Times New Roman"/>
          <w:sz w:val="24"/>
          <w:szCs w:val="24"/>
          <w:lang w:val="en-GB" w:eastAsia="nl-NL"/>
        </w:rPr>
        <w:t>problems did ar</w:t>
      </w:r>
      <w:r w:rsidR="00BF3404" w:rsidRPr="00943D5E">
        <w:rPr>
          <w:rFonts w:ascii="Times New Roman" w:hAnsi="Times New Roman" w:cs="Times New Roman"/>
          <w:sz w:val="24"/>
          <w:szCs w:val="24"/>
          <w:lang w:val="en-GB" w:eastAsia="nl-NL"/>
        </w:rPr>
        <w:t>ose</w:t>
      </w:r>
      <w:r w:rsidRPr="00943D5E">
        <w:rPr>
          <w:rFonts w:ascii="Times New Roman" w:hAnsi="Times New Roman" w:cs="Times New Roman"/>
          <w:sz w:val="24"/>
          <w:szCs w:val="24"/>
          <w:lang w:val="en-GB" w:eastAsia="nl-NL"/>
        </w:rPr>
        <w:t>. East-European states neglected agreements and closed their borders</w:t>
      </w:r>
      <w:r w:rsidR="003B6893" w:rsidRPr="00943D5E">
        <w:rPr>
          <w:rFonts w:ascii="Times New Roman" w:hAnsi="Times New Roman" w:cs="Times New Roman"/>
          <w:sz w:val="24"/>
          <w:szCs w:val="24"/>
          <w:lang w:val="en-GB" w:eastAsia="nl-NL"/>
        </w:rPr>
        <w:t xml:space="preserve"> (Kingsley, 2016)</w:t>
      </w:r>
      <w:r w:rsidR="00BF3404" w:rsidRPr="00943D5E">
        <w:rPr>
          <w:rFonts w:ascii="Times New Roman" w:hAnsi="Times New Roman" w:cs="Times New Roman"/>
          <w:sz w:val="24"/>
          <w:szCs w:val="24"/>
          <w:lang w:val="en-GB" w:eastAsia="nl-NL"/>
        </w:rPr>
        <w:t>,</w:t>
      </w:r>
      <w:r w:rsidRPr="00943D5E">
        <w:rPr>
          <w:rFonts w:ascii="Times New Roman" w:hAnsi="Times New Roman" w:cs="Times New Roman"/>
          <w:sz w:val="24"/>
          <w:szCs w:val="24"/>
          <w:lang w:val="en-GB" w:eastAsia="nl-NL"/>
        </w:rPr>
        <w:t xml:space="preserve"> </w:t>
      </w:r>
      <w:r w:rsidR="00BF3404" w:rsidRPr="00943D5E">
        <w:rPr>
          <w:rFonts w:ascii="Times New Roman" w:hAnsi="Times New Roman" w:cs="Times New Roman"/>
          <w:sz w:val="24"/>
          <w:szCs w:val="24"/>
          <w:lang w:val="en-GB" w:eastAsia="nl-NL"/>
        </w:rPr>
        <w:t>r</w:t>
      </w:r>
      <w:r w:rsidRPr="00943D5E">
        <w:rPr>
          <w:rFonts w:ascii="Times New Roman" w:hAnsi="Times New Roman" w:cs="Times New Roman"/>
          <w:sz w:val="24"/>
          <w:szCs w:val="24"/>
          <w:lang w:val="en-GB" w:eastAsia="nl-NL"/>
        </w:rPr>
        <w:t>efugee camps in South-European states became overcrowded</w:t>
      </w:r>
      <w:r w:rsidR="003B6893" w:rsidRPr="00943D5E">
        <w:rPr>
          <w:rFonts w:ascii="Times New Roman" w:hAnsi="Times New Roman" w:cs="Times New Roman"/>
          <w:sz w:val="24"/>
          <w:szCs w:val="24"/>
          <w:lang w:val="en-GB" w:eastAsia="nl-NL"/>
        </w:rPr>
        <w:t xml:space="preserve"> (De Berker, 2020</w:t>
      </w:r>
      <w:r w:rsidR="00943D5E">
        <w:rPr>
          <w:rFonts w:ascii="Times New Roman" w:hAnsi="Times New Roman" w:cs="Times New Roman"/>
          <w:sz w:val="24"/>
          <w:szCs w:val="24"/>
          <w:lang w:val="en-GB" w:eastAsia="nl-NL"/>
        </w:rPr>
        <w:t>)</w:t>
      </w:r>
      <w:r w:rsidR="00BF3404" w:rsidRPr="00943D5E">
        <w:rPr>
          <w:rFonts w:ascii="Times New Roman" w:hAnsi="Times New Roman" w:cs="Times New Roman"/>
          <w:sz w:val="24"/>
          <w:szCs w:val="24"/>
          <w:lang w:val="en-GB" w:eastAsia="nl-NL"/>
        </w:rPr>
        <w:t>,</w:t>
      </w:r>
      <w:r w:rsidR="00CD42F2" w:rsidRPr="00943D5E">
        <w:rPr>
          <w:rFonts w:ascii="Times New Roman" w:hAnsi="Times New Roman" w:cs="Times New Roman"/>
          <w:sz w:val="24"/>
          <w:szCs w:val="24"/>
          <w:lang w:val="en-GB" w:eastAsia="nl-NL"/>
        </w:rPr>
        <w:t xml:space="preserve"> Greece </w:t>
      </w:r>
      <w:r w:rsidR="00943D5E">
        <w:rPr>
          <w:rFonts w:ascii="Times New Roman" w:hAnsi="Times New Roman" w:cs="Times New Roman"/>
          <w:sz w:val="24"/>
          <w:szCs w:val="24"/>
          <w:lang w:val="en-GB" w:eastAsia="nl-NL"/>
        </w:rPr>
        <w:t xml:space="preserve">wants </w:t>
      </w:r>
      <w:r w:rsidR="00CD42F2" w:rsidRPr="00943D5E">
        <w:rPr>
          <w:rFonts w:ascii="Times New Roman" w:hAnsi="Times New Roman" w:cs="Times New Roman"/>
          <w:sz w:val="24"/>
          <w:szCs w:val="24"/>
          <w:lang w:val="en-GB" w:eastAsia="nl-NL"/>
        </w:rPr>
        <w:t>to build a fence in the Mediterranean Sea to prevent refugees from coming</w:t>
      </w:r>
      <w:r w:rsidR="00BF3404" w:rsidRPr="00943D5E">
        <w:rPr>
          <w:rFonts w:ascii="Times New Roman" w:hAnsi="Times New Roman" w:cs="Times New Roman"/>
          <w:sz w:val="24"/>
          <w:szCs w:val="24"/>
          <w:lang w:val="en-GB" w:eastAsia="nl-NL"/>
        </w:rPr>
        <w:t xml:space="preserve"> in</w:t>
      </w:r>
      <w:r w:rsidR="00B53291" w:rsidRPr="00943D5E">
        <w:rPr>
          <w:rFonts w:ascii="Times New Roman" w:hAnsi="Times New Roman" w:cs="Times New Roman"/>
          <w:sz w:val="24"/>
          <w:szCs w:val="24"/>
          <w:lang w:val="en-GB" w:eastAsia="nl-NL"/>
        </w:rPr>
        <w:t xml:space="preserve"> (Kitsantonis, 2020)</w:t>
      </w:r>
      <w:r w:rsidR="00BF3404" w:rsidRPr="00943D5E">
        <w:rPr>
          <w:rFonts w:ascii="Times New Roman" w:hAnsi="Times New Roman" w:cs="Times New Roman"/>
          <w:sz w:val="24"/>
          <w:szCs w:val="24"/>
          <w:lang w:val="en-GB" w:eastAsia="nl-NL"/>
        </w:rPr>
        <w:t xml:space="preserve">, and the </w:t>
      </w:r>
      <w:r w:rsidR="00B53291" w:rsidRPr="00943D5E">
        <w:rPr>
          <w:rFonts w:ascii="Times New Roman" w:hAnsi="Times New Roman" w:cs="Times New Roman"/>
          <w:sz w:val="24"/>
          <w:szCs w:val="24"/>
          <w:lang w:val="en-GB" w:eastAsia="nl-NL"/>
        </w:rPr>
        <w:t>voices</w:t>
      </w:r>
      <w:r w:rsidR="00B53291">
        <w:rPr>
          <w:rFonts w:ascii="Times New Roman" w:hAnsi="Times New Roman" w:cs="Times New Roman"/>
          <w:sz w:val="24"/>
          <w:szCs w:val="24"/>
          <w:lang w:val="en-GB" w:eastAsia="nl-NL"/>
        </w:rPr>
        <w:t xml:space="preserve"> </w:t>
      </w:r>
      <w:r w:rsidR="00BF3404">
        <w:rPr>
          <w:rFonts w:ascii="Times New Roman" w:hAnsi="Times New Roman" w:cs="Times New Roman"/>
          <w:sz w:val="24"/>
          <w:szCs w:val="24"/>
          <w:lang w:val="en-GB" w:eastAsia="nl-NL"/>
        </w:rPr>
        <w:t xml:space="preserve">of </w:t>
      </w:r>
      <w:r w:rsidR="00CD42F2">
        <w:rPr>
          <w:rFonts w:ascii="Times New Roman" w:hAnsi="Times New Roman" w:cs="Times New Roman"/>
          <w:sz w:val="24"/>
          <w:szCs w:val="24"/>
          <w:lang w:val="en-GB" w:eastAsia="nl-NL"/>
        </w:rPr>
        <w:t>politi</w:t>
      </w:r>
      <w:r w:rsidR="00B53291">
        <w:rPr>
          <w:rFonts w:ascii="Times New Roman" w:hAnsi="Times New Roman" w:cs="Times New Roman"/>
          <w:sz w:val="24"/>
          <w:szCs w:val="24"/>
          <w:lang w:val="en-GB" w:eastAsia="nl-NL"/>
        </w:rPr>
        <w:t>cians to</w:t>
      </w:r>
      <w:r w:rsidR="00CD42F2">
        <w:rPr>
          <w:rFonts w:ascii="Times New Roman" w:hAnsi="Times New Roman" w:cs="Times New Roman"/>
          <w:sz w:val="24"/>
          <w:szCs w:val="24"/>
          <w:lang w:val="en-GB" w:eastAsia="nl-NL"/>
        </w:rPr>
        <w:t xml:space="preserve"> </w:t>
      </w:r>
      <w:r w:rsidR="00B53291">
        <w:rPr>
          <w:rFonts w:ascii="Times New Roman" w:hAnsi="Times New Roman" w:cs="Times New Roman"/>
          <w:sz w:val="24"/>
          <w:szCs w:val="24"/>
          <w:lang w:val="en-GB" w:eastAsia="nl-NL"/>
        </w:rPr>
        <w:t>restrict refugee inflow in</w:t>
      </w:r>
      <w:r w:rsidR="00CD42F2">
        <w:rPr>
          <w:rFonts w:ascii="Times New Roman" w:hAnsi="Times New Roman" w:cs="Times New Roman"/>
          <w:sz w:val="24"/>
          <w:szCs w:val="24"/>
          <w:lang w:val="en-GB" w:eastAsia="nl-NL"/>
        </w:rPr>
        <w:t xml:space="preserve"> Western countries became louder and louder</w:t>
      </w:r>
      <w:r w:rsidR="00B53291">
        <w:rPr>
          <w:rFonts w:ascii="Times New Roman" w:hAnsi="Times New Roman" w:cs="Times New Roman"/>
          <w:sz w:val="24"/>
          <w:szCs w:val="24"/>
          <w:lang w:val="en-GB" w:eastAsia="nl-NL"/>
        </w:rPr>
        <w:t xml:space="preserve"> (Banulescu-Bogdan, </w:t>
      </w:r>
      <w:r w:rsidR="004835CD">
        <w:rPr>
          <w:rFonts w:ascii="Times New Roman" w:hAnsi="Times New Roman" w:cs="Times New Roman"/>
          <w:sz w:val="24"/>
          <w:szCs w:val="24"/>
          <w:lang w:val="en-GB" w:eastAsia="nl-NL"/>
        </w:rPr>
        <w:t xml:space="preserve">&amp; </w:t>
      </w:r>
      <w:r w:rsidR="00B53291">
        <w:rPr>
          <w:rFonts w:ascii="Times New Roman" w:hAnsi="Times New Roman" w:cs="Times New Roman"/>
          <w:sz w:val="24"/>
          <w:szCs w:val="24"/>
          <w:lang w:val="en-GB" w:eastAsia="nl-NL"/>
        </w:rPr>
        <w:t xml:space="preserve">Collet, 2015). </w:t>
      </w:r>
      <w:r w:rsidR="008E4DE8">
        <w:rPr>
          <w:rFonts w:ascii="Times New Roman" w:hAnsi="Times New Roman" w:cs="Times New Roman"/>
          <w:sz w:val="24"/>
          <w:szCs w:val="24"/>
          <w:lang w:val="en-GB" w:eastAsia="nl-NL"/>
        </w:rPr>
        <w:t>The influx of refugees and migrants at the borders of the European Union are putting</w:t>
      </w:r>
      <w:r w:rsidR="00BF3404">
        <w:rPr>
          <w:rFonts w:ascii="Times New Roman" w:hAnsi="Times New Roman" w:cs="Times New Roman"/>
          <w:sz w:val="24"/>
          <w:szCs w:val="24"/>
          <w:lang w:val="en-GB" w:eastAsia="nl-NL"/>
        </w:rPr>
        <w:t xml:space="preserve"> an enormous amount of</w:t>
      </w:r>
      <w:r w:rsidR="008E4DE8">
        <w:rPr>
          <w:rFonts w:ascii="Times New Roman" w:hAnsi="Times New Roman" w:cs="Times New Roman"/>
          <w:sz w:val="24"/>
          <w:szCs w:val="24"/>
          <w:lang w:val="en-GB" w:eastAsia="nl-NL"/>
        </w:rPr>
        <w:t xml:space="preserve"> pressure on the refugee and asylum policies of the European Union and its member states. </w:t>
      </w:r>
      <w:r w:rsidR="008E4DE8">
        <w:rPr>
          <w:rFonts w:ascii="Times New Roman" w:hAnsi="Times New Roman" w:cs="Times New Roman"/>
          <w:sz w:val="24"/>
          <w:szCs w:val="24"/>
          <w:lang w:val="en-GB" w:eastAsia="nl-NL"/>
        </w:rPr>
        <w:tab/>
        <w:t>This thesis focused on the normative discussion of the moral obligations of states towards refugees</w:t>
      </w:r>
      <w:r w:rsidR="009A29EF">
        <w:rPr>
          <w:rFonts w:ascii="Times New Roman" w:hAnsi="Times New Roman" w:cs="Times New Roman"/>
          <w:sz w:val="24"/>
          <w:szCs w:val="24"/>
          <w:lang w:val="en-GB" w:eastAsia="nl-NL"/>
        </w:rPr>
        <w:t xml:space="preserve"> and asked the question </w:t>
      </w:r>
      <w:r w:rsidR="00BF3404">
        <w:rPr>
          <w:rFonts w:ascii="Times New Roman" w:hAnsi="Times New Roman" w:cs="Times New Roman"/>
          <w:sz w:val="24"/>
          <w:szCs w:val="24"/>
          <w:lang w:val="en-GB" w:eastAsia="nl-NL"/>
        </w:rPr>
        <w:t xml:space="preserve">which actions </w:t>
      </w:r>
      <w:r w:rsidR="009A29EF">
        <w:rPr>
          <w:rFonts w:ascii="Times New Roman" w:hAnsi="Times New Roman" w:cs="Times New Roman"/>
          <w:sz w:val="24"/>
          <w:szCs w:val="24"/>
          <w:lang w:val="en-GB" w:eastAsia="nl-NL"/>
        </w:rPr>
        <w:t xml:space="preserve">states are morally obligated to </w:t>
      </w:r>
      <w:r w:rsidR="00BF3404">
        <w:rPr>
          <w:rFonts w:ascii="Times New Roman" w:hAnsi="Times New Roman" w:cs="Times New Roman"/>
          <w:sz w:val="24"/>
          <w:szCs w:val="24"/>
          <w:lang w:val="en-GB" w:eastAsia="nl-NL"/>
        </w:rPr>
        <w:t>take</w:t>
      </w:r>
      <w:r w:rsidR="009A29EF">
        <w:rPr>
          <w:rFonts w:ascii="Times New Roman" w:hAnsi="Times New Roman" w:cs="Times New Roman"/>
          <w:sz w:val="24"/>
          <w:szCs w:val="24"/>
          <w:lang w:val="en-GB" w:eastAsia="nl-NL"/>
        </w:rPr>
        <w:t xml:space="preserve"> </w:t>
      </w:r>
      <w:r w:rsidR="0074079E">
        <w:rPr>
          <w:rFonts w:ascii="Times New Roman" w:hAnsi="Times New Roman" w:cs="Times New Roman"/>
          <w:sz w:val="24"/>
          <w:szCs w:val="24"/>
          <w:lang w:val="en-GB" w:eastAsia="nl-NL"/>
        </w:rPr>
        <w:t xml:space="preserve">regarding </w:t>
      </w:r>
      <w:r w:rsidR="00BF3404">
        <w:rPr>
          <w:rFonts w:ascii="Times New Roman" w:hAnsi="Times New Roman" w:cs="Times New Roman"/>
          <w:sz w:val="24"/>
          <w:szCs w:val="24"/>
          <w:lang w:val="en-GB" w:eastAsia="nl-NL"/>
        </w:rPr>
        <w:t xml:space="preserve">the problem of incoming </w:t>
      </w:r>
      <w:r w:rsidR="009A29EF">
        <w:rPr>
          <w:rFonts w:ascii="Times New Roman" w:hAnsi="Times New Roman" w:cs="Times New Roman"/>
          <w:sz w:val="24"/>
          <w:szCs w:val="24"/>
          <w:lang w:val="en-GB" w:eastAsia="nl-NL"/>
        </w:rPr>
        <w:t xml:space="preserve">refugees. </w:t>
      </w:r>
      <w:r w:rsidR="00E0476A">
        <w:rPr>
          <w:rFonts w:ascii="Times New Roman" w:hAnsi="Times New Roman" w:cs="Times New Roman"/>
          <w:sz w:val="24"/>
          <w:szCs w:val="24"/>
          <w:lang w:val="en-GB" w:eastAsia="nl-NL"/>
        </w:rPr>
        <w:t xml:space="preserve">The policies of exclusion and inclusion show the inherent tension between the claims of democratic communities and the </w:t>
      </w:r>
      <w:r w:rsidR="00BF3404">
        <w:rPr>
          <w:rFonts w:ascii="Times New Roman" w:hAnsi="Times New Roman" w:cs="Times New Roman"/>
          <w:sz w:val="24"/>
          <w:szCs w:val="24"/>
          <w:lang w:val="en-GB" w:eastAsia="nl-NL"/>
        </w:rPr>
        <w:t xml:space="preserve">compliance </w:t>
      </w:r>
      <w:r w:rsidR="000C22A4">
        <w:rPr>
          <w:rFonts w:ascii="Times New Roman" w:hAnsi="Times New Roman" w:cs="Times New Roman"/>
          <w:sz w:val="24"/>
          <w:szCs w:val="24"/>
          <w:lang w:val="en-GB" w:eastAsia="nl-NL"/>
        </w:rPr>
        <w:t>of democracies</w:t>
      </w:r>
      <w:r w:rsidR="00E0476A">
        <w:rPr>
          <w:rFonts w:ascii="Times New Roman" w:hAnsi="Times New Roman" w:cs="Times New Roman"/>
          <w:sz w:val="24"/>
          <w:szCs w:val="24"/>
          <w:lang w:val="en-GB" w:eastAsia="nl-NL"/>
        </w:rPr>
        <w:t xml:space="preserve"> </w:t>
      </w:r>
      <w:r w:rsidR="00BF3404">
        <w:rPr>
          <w:rFonts w:ascii="Times New Roman" w:hAnsi="Times New Roman" w:cs="Times New Roman"/>
          <w:sz w:val="24"/>
          <w:szCs w:val="24"/>
          <w:lang w:val="en-GB" w:eastAsia="nl-NL"/>
        </w:rPr>
        <w:t>with refugees’ universal human rights</w:t>
      </w:r>
      <w:r w:rsidR="00E0476A">
        <w:rPr>
          <w:rFonts w:ascii="Times New Roman" w:hAnsi="Times New Roman" w:cs="Times New Roman"/>
          <w:sz w:val="24"/>
          <w:szCs w:val="24"/>
          <w:lang w:val="en-GB" w:eastAsia="nl-NL"/>
        </w:rPr>
        <w:t xml:space="preserve">. </w:t>
      </w:r>
      <w:r w:rsidR="000C22A4">
        <w:rPr>
          <w:rFonts w:ascii="Times New Roman" w:hAnsi="Times New Roman" w:cs="Times New Roman"/>
          <w:sz w:val="24"/>
          <w:szCs w:val="24"/>
          <w:lang w:val="en-GB" w:eastAsia="nl-NL"/>
        </w:rPr>
        <w:t>As a result, t</w:t>
      </w:r>
      <w:r w:rsidR="00E0476A">
        <w:rPr>
          <w:rFonts w:ascii="Times New Roman" w:hAnsi="Times New Roman" w:cs="Times New Roman"/>
          <w:sz w:val="24"/>
          <w:szCs w:val="24"/>
          <w:lang w:val="en-GB" w:eastAsia="nl-NL"/>
        </w:rPr>
        <w:t>he decisions of democracies can conflict with the universal human rights of refugees</w:t>
      </w:r>
      <w:r w:rsidR="000C22A4">
        <w:rPr>
          <w:rFonts w:ascii="Times New Roman" w:hAnsi="Times New Roman" w:cs="Times New Roman"/>
          <w:sz w:val="24"/>
          <w:szCs w:val="24"/>
          <w:lang w:val="en-GB" w:eastAsia="nl-NL"/>
        </w:rPr>
        <w:t>.</w:t>
      </w:r>
      <w:r w:rsidR="00BF3404">
        <w:rPr>
          <w:rFonts w:ascii="Times New Roman" w:hAnsi="Times New Roman" w:cs="Times New Roman"/>
          <w:sz w:val="24"/>
          <w:szCs w:val="24"/>
          <w:lang w:val="en-GB" w:eastAsia="nl-NL"/>
        </w:rPr>
        <w:t xml:space="preserve"> These </w:t>
      </w:r>
      <w:r w:rsidR="000C22A4">
        <w:rPr>
          <w:rFonts w:ascii="Times New Roman" w:hAnsi="Times New Roman" w:cs="Times New Roman"/>
          <w:sz w:val="24"/>
          <w:szCs w:val="24"/>
          <w:lang w:val="en-GB" w:eastAsia="nl-NL"/>
        </w:rPr>
        <w:t>moral obligations of states to refugees</w:t>
      </w:r>
      <w:r w:rsidR="00BF3404">
        <w:rPr>
          <w:rFonts w:ascii="Times New Roman" w:hAnsi="Times New Roman" w:cs="Times New Roman"/>
          <w:sz w:val="24"/>
          <w:szCs w:val="24"/>
          <w:lang w:val="en-GB" w:eastAsia="nl-NL"/>
        </w:rPr>
        <w:t xml:space="preserve"> were</w:t>
      </w:r>
      <w:r w:rsidR="00E0476A">
        <w:rPr>
          <w:rFonts w:ascii="Times New Roman" w:hAnsi="Times New Roman" w:cs="Times New Roman"/>
          <w:sz w:val="24"/>
          <w:szCs w:val="24"/>
          <w:lang w:val="en-GB" w:eastAsia="nl-NL"/>
        </w:rPr>
        <w:t xml:space="preserve"> analysed on the basis of </w:t>
      </w:r>
      <w:r w:rsidR="00BF3404">
        <w:rPr>
          <w:rFonts w:ascii="Times New Roman" w:hAnsi="Times New Roman" w:cs="Times New Roman"/>
          <w:sz w:val="24"/>
          <w:szCs w:val="24"/>
          <w:lang w:val="en-GB" w:eastAsia="nl-NL"/>
        </w:rPr>
        <w:t xml:space="preserve">the theories of </w:t>
      </w:r>
      <w:r w:rsidR="00E0476A">
        <w:rPr>
          <w:rFonts w:ascii="Times New Roman" w:hAnsi="Times New Roman" w:cs="Times New Roman"/>
          <w:sz w:val="24"/>
          <w:szCs w:val="24"/>
          <w:lang w:val="en-GB" w:eastAsia="nl-NL"/>
        </w:rPr>
        <w:t xml:space="preserve">David Miller, Seyla Benhabib and Joseph Carens. </w:t>
      </w:r>
      <w:r w:rsidR="009A29EF">
        <w:rPr>
          <w:rFonts w:ascii="Times New Roman" w:hAnsi="Times New Roman" w:cs="Times New Roman"/>
          <w:sz w:val="24"/>
          <w:szCs w:val="24"/>
          <w:lang w:val="en-GB" w:eastAsia="nl-NL"/>
        </w:rPr>
        <w:t xml:space="preserve">The central </w:t>
      </w:r>
      <w:r w:rsidR="00BF3404">
        <w:rPr>
          <w:rFonts w:ascii="Times New Roman" w:hAnsi="Times New Roman" w:cs="Times New Roman"/>
          <w:sz w:val="24"/>
          <w:szCs w:val="24"/>
          <w:lang w:val="en-GB" w:eastAsia="nl-NL"/>
        </w:rPr>
        <w:t xml:space="preserve">research </w:t>
      </w:r>
      <w:r w:rsidR="009A29EF">
        <w:rPr>
          <w:rFonts w:ascii="Times New Roman" w:hAnsi="Times New Roman" w:cs="Times New Roman"/>
          <w:sz w:val="24"/>
          <w:szCs w:val="24"/>
          <w:lang w:val="en-GB" w:eastAsia="nl-NL"/>
        </w:rPr>
        <w:t xml:space="preserve">question of the thesis </w:t>
      </w:r>
      <w:r w:rsidR="00BF3404">
        <w:rPr>
          <w:rFonts w:ascii="Times New Roman" w:hAnsi="Times New Roman" w:cs="Times New Roman"/>
          <w:sz w:val="24"/>
          <w:szCs w:val="24"/>
          <w:lang w:val="en-GB" w:eastAsia="nl-NL"/>
        </w:rPr>
        <w:t>was</w:t>
      </w:r>
      <w:r w:rsidR="009A29EF">
        <w:rPr>
          <w:rFonts w:ascii="Times New Roman" w:hAnsi="Times New Roman" w:cs="Times New Roman"/>
          <w:sz w:val="24"/>
          <w:szCs w:val="24"/>
          <w:lang w:val="en-GB" w:eastAsia="nl-NL"/>
        </w:rPr>
        <w:t xml:space="preserve">: </w:t>
      </w:r>
      <w:r w:rsidR="008E4DE8">
        <w:rPr>
          <w:rFonts w:ascii="Times New Roman" w:hAnsi="Times New Roman" w:cs="Times New Roman"/>
          <w:sz w:val="24"/>
          <w:szCs w:val="24"/>
          <w:lang w:val="en-GB" w:eastAsia="nl-NL"/>
        </w:rPr>
        <w:t xml:space="preserve"> </w:t>
      </w:r>
      <w:r w:rsidR="009A29EF">
        <w:rPr>
          <w:rFonts w:ascii="Times New Roman" w:eastAsia="Times New Roman" w:hAnsi="Times New Roman" w:cs="Times New Roman"/>
          <w:i/>
          <w:iCs/>
          <w:color w:val="000000"/>
          <w:sz w:val="24"/>
          <w:szCs w:val="24"/>
          <w:lang w:val="en-GB" w:eastAsia="nl-NL"/>
        </w:rPr>
        <w:t xml:space="preserve">What </w:t>
      </w:r>
      <w:r w:rsidR="00BF3404">
        <w:rPr>
          <w:rFonts w:ascii="Times New Roman" w:eastAsia="Times New Roman" w:hAnsi="Times New Roman" w:cs="Times New Roman"/>
          <w:i/>
          <w:iCs/>
          <w:color w:val="000000"/>
          <w:sz w:val="24"/>
          <w:szCs w:val="24"/>
          <w:lang w:val="en-GB" w:eastAsia="nl-NL"/>
        </w:rPr>
        <w:t>should</w:t>
      </w:r>
      <w:r w:rsidR="009A29EF">
        <w:rPr>
          <w:rFonts w:ascii="Times New Roman" w:eastAsia="Times New Roman" w:hAnsi="Times New Roman" w:cs="Times New Roman"/>
          <w:i/>
          <w:iCs/>
          <w:color w:val="000000"/>
          <w:sz w:val="24"/>
          <w:szCs w:val="24"/>
          <w:lang w:val="en-GB" w:eastAsia="nl-NL"/>
        </w:rPr>
        <w:t xml:space="preserve"> the moral obligations of states towards refugees</w:t>
      </w:r>
      <w:r w:rsidR="00BF3404">
        <w:rPr>
          <w:rFonts w:ascii="Times New Roman" w:eastAsia="Times New Roman" w:hAnsi="Times New Roman" w:cs="Times New Roman"/>
          <w:i/>
          <w:iCs/>
          <w:color w:val="000000"/>
          <w:sz w:val="24"/>
          <w:szCs w:val="24"/>
          <w:lang w:val="en-GB" w:eastAsia="nl-NL"/>
        </w:rPr>
        <w:t xml:space="preserve"> be,</w:t>
      </w:r>
      <w:r w:rsidR="009A29EF">
        <w:rPr>
          <w:rFonts w:ascii="Times New Roman" w:eastAsia="Times New Roman" w:hAnsi="Times New Roman" w:cs="Times New Roman"/>
          <w:i/>
          <w:iCs/>
          <w:color w:val="000000"/>
          <w:sz w:val="24"/>
          <w:szCs w:val="24"/>
          <w:lang w:val="en-GB" w:eastAsia="nl-NL"/>
        </w:rPr>
        <w:t xml:space="preserve"> given the tension between universal human rights of refugees and the claims of democratic communities, from a normative assessment of the theories of David Miller, Seyla Benhabib, and Joseph Carens?</w:t>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
          <w:iCs/>
          <w:color w:val="000000"/>
          <w:sz w:val="24"/>
          <w:szCs w:val="24"/>
          <w:lang w:val="en-GB" w:eastAsia="nl-NL"/>
        </w:rPr>
        <w:tab/>
      </w:r>
      <w:r w:rsidR="009044FB">
        <w:rPr>
          <w:rFonts w:ascii="Times New Roman" w:eastAsia="Times New Roman" w:hAnsi="Times New Roman" w:cs="Times New Roman"/>
          <w:iCs/>
          <w:color w:val="000000"/>
          <w:sz w:val="24"/>
          <w:szCs w:val="24"/>
          <w:lang w:val="en-GB" w:eastAsia="nl-NL"/>
        </w:rPr>
        <w:t>The previous chapters have</w:t>
      </w:r>
      <w:r w:rsidR="00BF3404">
        <w:rPr>
          <w:rFonts w:ascii="Times New Roman" w:eastAsia="Times New Roman" w:hAnsi="Times New Roman" w:cs="Times New Roman"/>
          <w:iCs/>
          <w:color w:val="000000"/>
          <w:sz w:val="24"/>
          <w:szCs w:val="24"/>
          <w:lang w:val="en-GB" w:eastAsia="nl-NL"/>
        </w:rPr>
        <w:t xml:space="preserve"> </w:t>
      </w:r>
      <w:r w:rsidR="009044FB">
        <w:rPr>
          <w:rFonts w:ascii="Times New Roman" w:eastAsia="Times New Roman" w:hAnsi="Times New Roman" w:cs="Times New Roman"/>
          <w:iCs/>
          <w:color w:val="000000"/>
          <w:sz w:val="24"/>
          <w:szCs w:val="24"/>
          <w:lang w:val="en-GB" w:eastAsia="nl-NL"/>
        </w:rPr>
        <w:t xml:space="preserve">outlined the different theories on the moral obligations of states towards refugees. Subsequently, the theories were analysed and compared to each other, after which this research posited what the moral obligations of states are ought to be. This conclusionary chapter will give a brief overview of the thesis and will answer the research question. Then, the chapter will end with the discussion on the weaknesses and strengths of this research and </w:t>
      </w:r>
      <w:r w:rsidR="00BF3404">
        <w:rPr>
          <w:rFonts w:ascii="Times New Roman" w:eastAsia="Times New Roman" w:hAnsi="Times New Roman" w:cs="Times New Roman"/>
          <w:iCs/>
          <w:color w:val="000000"/>
          <w:sz w:val="24"/>
          <w:szCs w:val="24"/>
          <w:lang w:val="en-GB" w:eastAsia="nl-NL"/>
        </w:rPr>
        <w:t xml:space="preserve">on </w:t>
      </w:r>
      <w:r w:rsidR="009044FB">
        <w:rPr>
          <w:rFonts w:ascii="Times New Roman" w:eastAsia="Times New Roman" w:hAnsi="Times New Roman" w:cs="Times New Roman"/>
          <w:iCs/>
          <w:color w:val="000000"/>
          <w:sz w:val="24"/>
          <w:szCs w:val="24"/>
          <w:lang w:val="en-GB" w:eastAsia="nl-NL"/>
        </w:rPr>
        <w:t>possible further research opportunities.</w:t>
      </w:r>
    </w:p>
    <w:p w14:paraId="07D0C3C2" w14:textId="77777777" w:rsidR="006E587B" w:rsidRPr="009044FB" w:rsidRDefault="006E587B" w:rsidP="00110FF3">
      <w:pPr>
        <w:rPr>
          <w:rFonts w:ascii="Times New Roman" w:eastAsia="Times New Roman" w:hAnsi="Times New Roman" w:cs="Times New Roman"/>
          <w:iCs/>
          <w:color w:val="000000"/>
          <w:sz w:val="24"/>
          <w:szCs w:val="24"/>
          <w:lang w:val="en-GB" w:eastAsia="nl-NL"/>
        </w:rPr>
      </w:pPr>
    </w:p>
    <w:p w14:paraId="3C40FFD3" w14:textId="394B7199" w:rsidR="00110FF3" w:rsidRPr="00110FF3" w:rsidRDefault="00110FF3" w:rsidP="00110FF3">
      <w:pPr>
        <w:pStyle w:val="Kop2"/>
        <w:rPr>
          <w:lang w:val="en-GB" w:eastAsia="nl-NL"/>
        </w:rPr>
      </w:pPr>
      <w:bookmarkStart w:id="60" w:name="_Toc42878328"/>
      <w:bookmarkStart w:id="61" w:name="_Toc44232657"/>
      <w:r w:rsidRPr="00110FF3">
        <w:rPr>
          <w:lang w:val="en-GB" w:eastAsia="nl-NL"/>
        </w:rPr>
        <w:lastRenderedPageBreak/>
        <w:t xml:space="preserve">6.1 </w:t>
      </w:r>
      <w:bookmarkEnd w:id="60"/>
      <w:r w:rsidR="009044FB">
        <w:rPr>
          <w:lang w:val="en-GB" w:eastAsia="nl-NL"/>
        </w:rPr>
        <w:t>Overview</w:t>
      </w:r>
      <w:r w:rsidR="00BF3404">
        <w:rPr>
          <w:lang w:val="en-GB" w:eastAsia="nl-NL"/>
        </w:rPr>
        <w:t xml:space="preserve"> of this</w:t>
      </w:r>
      <w:r w:rsidR="009044FB">
        <w:rPr>
          <w:lang w:val="en-GB" w:eastAsia="nl-NL"/>
        </w:rPr>
        <w:t xml:space="preserve"> research</w:t>
      </w:r>
      <w:bookmarkEnd w:id="61"/>
      <w:r w:rsidR="009044FB">
        <w:rPr>
          <w:lang w:val="en-GB" w:eastAsia="nl-NL"/>
        </w:rPr>
        <w:t xml:space="preserve"> </w:t>
      </w:r>
    </w:p>
    <w:p w14:paraId="2389CC0A" w14:textId="77777777" w:rsidR="006E587B" w:rsidRDefault="006E587B" w:rsidP="006375CB">
      <w:pPr>
        <w:spacing w:after="0"/>
        <w:rPr>
          <w:rFonts w:ascii="Times New Roman" w:hAnsi="Times New Roman" w:cs="Times New Roman"/>
          <w:sz w:val="24"/>
          <w:szCs w:val="24"/>
          <w:lang w:val="en-GB" w:eastAsia="nl-NL"/>
        </w:rPr>
      </w:pPr>
      <w:r w:rsidRPr="00110FF3">
        <w:rPr>
          <w:rFonts w:ascii="Times New Roman" w:hAnsi="Times New Roman" w:cs="Times New Roman"/>
          <w:sz w:val="24"/>
          <w:szCs w:val="24"/>
          <w:lang w:val="en-GB" w:eastAsia="nl-NL"/>
        </w:rPr>
        <w:t xml:space="preserve">This thesis </w:t>
      </w:r>
      <w:r>
        <w:rPr>
          <w:rFonts w:ascii="Times New Roman" w:hAnsi="Times New Roman" w:cs="Times New Roman"/>
          <w:sz w:val="24"/>
          <w:szCs w:val="24"/>
          <w:lang w:val="en-GB" w:eastAsia="nl-NL"/>
        </w:rPr>
        <w:t>presented</w:t>
      </w:r>
      <w:r w:rsidRPr="00110FF3">
        <w:rPr>
          <w:rFonts w:ascii="Times New Roman" w:hAnsi="Times New Roman" w:cs="Times New Roman"/>
          <w:sz w:val="24"/>
          <w:szCs w:val="24"/>
          <w:lang w:val="en-GB" w:eastAsia="nl-NL"/>
        </w:rPr>
        <w:t xml:space="preserve"> an overview of the three different theories. </w:t>
      </w:r>
      <w:r>
        <w:rPr>
          <w:rFonts w:ascii="Times New Roman" w:hAnsi="Times New Roman" w:cs="Times New Roman"/>
          <w:sz w:val="24"/>
          <w:szCs w:val="24"/>
          <w:lang w:val="en-GB" w:eastAsia="nl-NL"/>
        </w:rPr>
        <w:t>The first discussed theory was the theory of David Miller (2016), who focuses on the right of states to close their borders. The interests of citizens can be prioritized over the interests of outsiders. However, the interests of outsiders must not be neglected. Especially regarding refugees, Miller posits that states have a moral obligation to grant asylum to refugees. Moreover, the distribution of refugees is not fairly distributed among states. Therefore, an international refugee regime that regulates the distribution of refugees would be preferable, but this depends on the willingness of states to cooperate in an international refugee regime. When states decide that they have done their fair share in admitting refugees, they have the right to discharge themselves from this responsibility.</w:t>
      </w:r>
      <w:r>
        <w:rPr>
          <w:rFonts w:ascii="Times New Roman" w:hAnsi="Times New Roman" w:cs="Times New Roman"/>
          <w:sz w:val="24"/>
          <w:szCs w:val="24"/>
          <w:lang w:val="en-GB" w:eastAsia="nl-NL"/>
        </w:rPr>
        <w:tab/>
        <w:t xml:space="preserve">Contrary to Miller’s view, Seyla Benhabib argues that the moral obligation of states to admit refugees cannot expire. Benhabib (2004) focuses in her theory on a just membership of outsiders. Regarding refugees, they should be admitted to the host-state where they ask for asylum and should eventually be granted access to political membership. Political membership is a fundamental human right, as it gives people access to other human rights. Moreover, Benhabib argues that refugees and asylum-seekers must be treated as guests and not as criminals. At the same time, she does not dismiss the self-governing character of democracies. Nonetheless, the universal moral principles must be mediated through deliberation. Benhabib calls this ‘democratic iterations’, which means that citizens will deliberate on the policies of exclusion and inclusion and will be confronted with the interests and moral claims of refugees and asylum-seekers.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 xml:space="preserve">While Benhabib focuses on a just membership and the role of deliberative democracy in mediating the tension between the moral rights of outsiders and the claims of the democratic communities, Joseph Carens (2013) has a cosmopolitan perspective on the moral obligations of states towards refugees. He states that the claims of refugees are stronger than the claims of the political communities. However, the principle of non-refoulement is not sufficient, because it creates not only a burden for the neighbouring states that have to deal with a high influx of refugees, but also the fear of distant affluent states that many refugees will travel to their state to enjoy more economic opportunities. Carens responds to these problems with two solutions. The first is a strict duty to resettlement to lower the burden of neighbouring states. The second is breaking the link between the state where refugees ask for asylum and the state where they receive asylum, so refugees will not have the incentive anymore to travel to affluent states. Carens also defends the ideal theory of open borders by arguing that borders should generally </w:t>
      </w:r>
      <w:r>
        <w:rPr>
          <w:rFonts w:ascii="Times New Roman" w:hAnsi="Times New Roman" w:cs="Times New Roman"/>
          <w:sz w:val="24"/>
          <w:szCs w:val="24"/>
          <w:lang w:val="en-GB" w:eastAsia="nl-NL"/>
        </w:rPr>
        <w:lastRenderedPageBreak/>
        <w:t>be open on the grounds of the right to freedom of movement and because it will reduce the global inequality of opportunities between people from different states.</w:t>
      </w:r>
    </w:p>
    <w:p w14:paraId="372E840B" w14:textId="6BB8971B" w:rsidR="009F2FEC" w:rsidRDefault="00E3653A" w:rsidP="006375CB">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ab/>
      </w:r>
    </w:p>
    <w:p w14:paraId="3F562CCB" w14:textId="4005BE1B" w:rsidR="009F2FEC" w:rsidRDefault="009F2FEC" w:rsidP="009F2FEC">
      <w:pPr>
        <w:pStyle w:val="Kop2"/>
        <w:rPr>
          <w:lang w:val="en-GB" w:eastAsia="nl-NL"/>
        </w:rPr>
      </w:pPr>
      <w:bookmarkStart w:id="62" w:name="_Toc44232658"/>
      <w:r>
        <w:rPr>
          <w:lang w:val="en-GB" w:eastAsia="nl-NL"/>
        </w:rPr>
        <w:t>6.2 Defence of the theory of Seyla Benhabib</w:t>
      </w:r>
      <w:bookmarkEnd w:id="62"/>
    </w:p>
    <w:p w14:paraId="75A302AE" w14:textId="526952F8" w:rsidR="00EB3B44" w:rsidRDefault="00EB3B44" w:rsidP="008A64A5">
      <w:pPr>
        <w:spacing w:after="0"/>
        <w:rPr>
          <w:rFonts w:ascii="Times New Roman" w:hAnsi="Times New Roman" w:cs="Times New Roman"/>
          <w:sz w:val="24"/>
          <w:szCs w:val="24"/>
          <w:lang w:val="en-GB" w:eastAsia="nl-NL"/>
        </w:rPr>
      </w:pPr>
      <w:r>
        <w:rPr>
          <w:rFonts w:ascii="Times New Roman" w:hAnsi="Times New Roman" w:cs="Times New Roman"/>
          <w:sz w:val="24"/>
          <w:szCs w:val="24"/>
          <w:lang w:val="en-GB" w:eastAsia="nl-NL"/>
        </w:rPr>
        <w:t>After analysing the different theories, this research defends the theory of Seyla Benhabib who argues that the decisions of democratic communities must be restricted to the moral obligations to refugees, but also says that these obligations must not be imposed on communities but mediated in the deliberation on the policies of exclusion and inclusion</w:t>
      </w:r>
      <w:r w:rsidR="00CC776A">
        <w:rPr>
          <w:rFonts w:ascii="Times New Roman" w:hAnsi="Times New Roman" w:cs="Times New Roman"/>
          <w:sz w:val="24"/>
          <w:szCs w:val="24"/>
          <w:lang w:val="en-GB" w:eastAsia="nl-NL"/>
        </w:rPr>
        <w:t xml:space="preserve"> (Benhabib, 2004). </w:t>
      </w:r>
      <w:r>
        <w:rPr>
          <w:rFonts w:ascii="Times New Roman" w:hAnsi="Times New Roman" w:cs="Times New Roman"/>
          <w:sz w:val="24"/>
          <w:szCs w:val="24"/>
          <w:lang w:val="en-GB" w:eastAsia="nl-NL"/>
        </w:rPr>
        <w:t>The theory of Benhabib is the strongest in defending the moral claims of refugees because she integrates these moral obligations into the decision-making process of democratic communities. Miller</w:t>
      </w:r>
      <w:r w:rsidR="00CC776A">
        <w:rPr>
          <w:rFonts w:ascii="Times New Roman" w:hAnsi="Times New Roman" w:cs="Times New Roman"/>
          <w:sz w:val="24"/>
          <w:szCs w:val="24"/>
          <w:lang w:val="en-GB" w:eastAsia="nl-NL"/>
        </w:rPr>
        <w:t xml:space="preserve"> (2016)</w:t>
      </w:r>
      <w:r>
        <w:rPr>
          <w:rFonts w:ascii="Times New Roman" w:hAnsi="Times New Roman" w:cs="Times New Roman"/>
          <w:sz w:val="24"/>
          <w:szCs w:val="24"/>
          <w:lang w:val="en-GB" w:eastAsia="nl-NL"/>
        </w:rPr>
        <w:t>, instead, gives states the right to decide that they have admitted enough refugees. In doing so, he ignores the possibility that the democratic decisions could be unjust. Regarding refugees, the refusal of refugees is an injustice, because the claim of refugees to receive asylum is stronger than the interests of political communities. Carens</w:t>
      </w:r>
      <w:r w:rsidR="00CC776A">
        <w:rPr>
          <w:rFonts w:ascii="Times New Roman" w:hAnsi="Times New Roman" w:cs="Times New Roman"/>
          <w:sz w:val="24"/>
          <w:szCs w:val="24"/>
          <w:lang w:val="en-GB" w:eastAsia="nl-NL"/>
        </w:rPr>
        <w:t xml:space="preserve"> (2013)</w:t>
      </w:r>
      <w:r>
        <w:rPr>
          <w:rFonts w:ascii="Times New Roman" w:hAnsi="Times New Roman" w:cs="Times New Roman"/>
          <w:sz w:val="24"/>
          <w:szCs w:val="24"/>
          <w:lang w:val="en-GB" w:eastAsia="nl-NL"/>
        </w:rPr>
        <w:t xml:space="preserve">, on the other hand, argues that the claims of a political community are almost never stronger than the claims of refugees. However, he neglects the self-governing character of a democracy. </w:t>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b/>
        <w:t xml:space="preserve">Benhabib has the strongest theory, because it uses deliberative democracy as a just and legitimate decision-making process in which the citizens of a democratic community decide on the policies of exclusion and inclusion. In the deliberation, the citizens are able to reflect on and reintegrate the universal human rights into their refugee and asylum policies. Also, this research accepts the claim of Carens that exclusionary policies of states that are meant to prevent refugees from arriving in their states are unjust. Assuming that these policies are also decided in deliberation between members of the democratic community, these policies cannot be defended when the members reflect on the collective moral responsibility of states to admittance of refugees. Furthermore, this research is in favour of the proposal of Carens to make resettlement a strict duty to states, as 80% of all refugees are first admitted in neighbouring states (UNCHR, n.d.a.), which imposes an unfair burden on these states. However, this duty requires cooperation between two or more states and is politically difficult to achieve. Nevertheless, it is an important moral duty that states should pursue. </w:t>
      </w:r>
    </w:p>
    <w:p w14:paraId="06369088" w14:textId="77777777" w:rsidR="00EB3B44" w:rsidRDefault="00EB3B44" w:rsidP="009A29EF">
      <w:pPr>
        <w:rPr>
          <w:rFonts w:ascii="Times New Roman" w:hAnsi="Times New Roman" w:cs="Times New Roman"/>
          <w:sz w:val="24"/>
          <w:szCs w:val="24"/>
          <w:lang w:val="en-GB" w:eastAsia="nl-NL"/>
        </w:rPr>
      </w:pPr>
    </w:p>
    <w:p w14:paraId="4C379468" w14:textId="659B8150" w:rsidR="009F2FEC" w:rsidRDefault="009F2FEC" w:rsidP="009F2FEC">
      <w:pPr>
        <w:pStyle w:val="Kop2"/>
        <w:rPr>
          <w:lang w:val="en-GB" w:eastAsia="nl-NL"/>
        </w:rPr>
      </w:pPr>
      <w:bookmarkStart w:id="63" w:name="_Toc44232659"/>
      <w:r>
        <w:rPr>
          <w:lang w:val="en-GB" w:eastAsia="nl-NL"/>
        </w:rPr>
        <w:t>6.3 Discussion</w:t>
      </w:r>
      <w:bookmarkEnd w:id="63"/>
      <w:r>
        <w:rPr>
          <w:lang w:val="en-GB" w:eastAsia="nl-NL"/>
        </w:rPr>
        <w:t xml:space="preserve"> </w:t>
      </w:r>
    </w:p>
    <w:p w14:paraId="52EC56A2" w14:textId="5BF60E48" w:rsidR="00EB3B44" w:rsidRDefault="00EB3B44" w:rsidP="009A29EF">
      <w:pPr>
        <w:rPr>
          <w:rFonts w:ascii="Times New Roman" w:hAnsi="Times New Roman" w:cs="Times New Roman"/>
          <w:sz w:val="24"/>
          <w:szCs w:val="24"/>
          <w:lang w:val="en-GB" w:eastAsia="nl-NL"/>
        </w:rPr>
      </w:pPr>
      <w:r>
        <w:rPr>
          <w:rFonts w:ascii="Times New Roman" w:hAnsi="Times New Roman" w:cs="Times New Roman"/>
          <w:sz w:val="24"/>
          <w:szCs w:val="24"/>
          <w:lang w:val="en-GB" w:eastAsia="nl-NL"/>
        </w:rPr>
        <w:t xml:space="preserve">This research shows a moral standard to which current refugee policies on a national, but also on a transnational and international level can be evaluated. The theory set out by Seyla </w:t>
      </w:r>
      <w:r>
        <w:rPr>
          <w:rFonts w:ascii="Times New Roman" w:hAnsi="Times New Roman" w:cs="Times New Roman"/>
          <w:sz w:val="24"/>
          <w:szCs w:val="24"/>
          <w:lang w:val="en-GB" w:eastAsia="nl-NL"/>
        </w:rPr>
        <w:lastRenderedPageBreak/>
        <w:t>Benhabib is a strong way to judge the policies of inclusion and exclusion of democracies towards refugees. Moreover, the strict duty of resettlement can be used as a moral duty of states on a transnational or a</w:t>
      </w:r>
      <w:r w:rsidR="001B19A0">
        <w:rPr>
          <w:rFonts w:ascii="Times New Roman" w:hAnsi="Times New Roman" w:cs="Times New Roman"/>
          <w:sz w:val="24"/>
          <w:szCs w:val="24"/>
          <w:lang w:val="en-GB" w:eastAsia="nl-NL"/>
        </w:rPr>
        <w:t>n</w:t>
      </w:r>
      <w:r>
        <w:rPr>
          <w:rFonts w:ascii="Times New Roman" w:hAnsi="Times New Roman" w:cs="Times New Roman"/>
          <w:sz w:val="24"/>
          <w:szCs w:val="24"/>
          <w:lang w:val="en-GB" w:eastAsia="nl-NL"/>
        </w:rPr>
        <w:t xml:space="preserve"> international level. The limitation of this research is that it draws more attention to the morality of the claims than to their political feasibility. For example, this research does not answer the question what states have to do when other states do not bind themselves to their moral obligations. Another limitation of this research is the sole focus on the admittance of refugees and the right of communities to refuse entry to refugees. Therefore, other aspects of refugee policies, as well as the specific asylum procedures, are not discussed at length. For example, the specific moral rights and treatment of refugees are not discussed in detail and the moral acceptable policies on the asylum procedure and treatment of asylum-seeker upon their arrival is not covered. Further research could focus more on the specific treatment of refugees in the asylum procedure and their treatment and rights thereafter. </w:t>
      </w:r>
      <w:r w:rsidR="001B19A0">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Another aspect that is not covered in this research is the role of international organizations as a possible moral agent in this discussion. For example, the United Nations Refugee Agency plays a major role in resettlement programmes and the protection of refugees in refugee camps. Further research could analyse the responsibilities of these organizations. Lastly, this thesis could have paid more attention to normative and empirical questions on the theory deliberative democracy.</w:t>
      </w:r>
      <w:r w:rsidR="001B19A0">
        <w:rPr>
          <w:rFonts w:ascii="Times New Roman" w:hAnsi="Times New Roman" w:cs="Times New Roman"/>
          <w:sz w:val="24"/>
          <w:szCs w:val="24"/>
          <w:lang w:val="en-GB" w:eastAsia="nl-NL"/>
        </w:rPr>
        <w:t xml:space="preserve"> Also, this research has not elaborated in depth on the use of democratic iterations in deliberative democracy. This remains quite abstract in this research. Further research could analyse in depth the normative claims and/or empirical issues of deliberative democracy in relation to refugee ethics. </w:t>
      </w:r>
      <w:r>
        <w:rPr>
          <w:rFonts w:ascii="Times New Roman" w:hAnsi="Times New Roman" w:cs="Times New Roman"/>
          <w:sz w:val="24"/>
          <w:szCs w:val="24"/>
          <w:lang w:val="en-GB" w:eastAsia="nl-NL"/>
        </w:rPr>
        <w:t xml:space="preserve"> </w:t>
      </w:r>
      <w:r w:rsidR="001B19A0">
        <w:rPr>
          <w:rFonts w:ascii="Times New Roman" w:hAnsi="Times New Roman" w:cs="Times New Roman"/>
          <w:sz w:val="24"/>
          <w:szCs w:val="24"/>
          <w:lang w:val="en-GB" w:eastAsia="nl-NL"/>
        </w:rPr>
        <w:tab/>
      </w:r>
      <w:r w:rsidR="001B19A0">
        <w:rPr>
          <w:rFonts w:ascii="Times New Roman" w:hAnsi="Times New Roman" w:cs="Times New Roman"/>
          <w:sz w:val="24"/>
          <w:szCs w:val="24"/>
          <w:lang w:val="en-GB" w:eastAsia="nl-NL"/>
        </w:rPr>
        <w:tab/>
      </w:r>
      <w:r w:rsidR="001B19A0">
        <w:rPr>
          <w:rFonts w:ascii="Times New Roman" w:hAnsi="Times New Roman" w:cs="Times New Roman"/>
          <w:sz w:val="24"/>
          <w:szCs w:val="24"/>
          <w:lang w:val="en-GB" w:eastAsia="nl-NL"/>
        </w:rPr>
        <w:tab/>
      </w:r>
      <w:r w:rsidR="001B19A0">
        <w:rPr>
          <w:rFonts w:ascii="Times New Roman" w:hAnsi="Times New Roman" w:cs="Times New Roman"/>
          <w:sz w:val="24"/>
          <w:szCs w:val="24"/>
          <w:lang w:val="en-GB" w:eastAsia="nl-NL"/>
        </w:rPr>
        <w:tab/>
      </w:r>
      <w:r w:rsidR="001B19A0">
        <w:rPr>
          <w:rFonts w:ascii="Times New Roman" w:hAnsi="Times New Roman" w:cs="Times New Roman"/>
          <w:sz w:val="24"/>
          <w:szCs w:val="24"/>
          <w:lang w:val="en-GB" w:eastAsia="nl-NL"/>
        </w:rPr>
        <w:tab/>
      </w:r>
      <w:r>
        <w:rPr>
          <w:rFonts w:ascii="Times New Roman" w:hAnsi="Times New Roman" w:cs="Times New Roman"/>
          <w:sz w:val="24"/>
          <w:szCs w:val="24"/>
          <w:lang w:val="en-GB" w:eastAsia="nl-NL"/>
        </w:rPr>
        <w:t xml:space="preserve">Despite of the given normative claims, the question regarding the actions states should take cannot be answered with a simple, straightforward, morally </w:t>
      </w:r>
      <w:r w:rsidR="00C03074">
        <w:rPr>
          <w:rFonts w:ascii="Times New Roman" w:hAnsi="Times New Roman" w:cs="Times New Roman"/>
          <w:sz w:val="24"/>
          <w:szCs w:val="24"/>
          <w:lang w:val="en-GB" w:eastAsia="nl-NL"/>
        </w:rPr>
        <w:t>acceptable,</w:t>
      </w:r>
      <w:r>
        <w:rPr>
          <w:rFonts w:ascii="Times New Roman" w:hAnsi="Times New Roman" w:cs="Times New Roman"/>
          <w:sz w:val="24"/>
          <w:szCs w:val="24"/>
          <w:lang w:val="en-GB" w:eastAsia="nl-NL"/>
        </w:rPr>
        <w:t xml:space="preserve"> and politically feasible solution. It will be an ongoing process within democracies, both on a transnational and an international level. Although it will be an ongoing struggle for politicians, they must not forget that the universal human rights of refugees need to be protected by giving refugees shelter and a chance to build up their lives again.</w:t>
      </w:r>
    </w:p>
    <w:p w14:paraId="3C0719BA" w14:textId="2B4C406C" w:rsidR="00907486" w:rsidRPr="00FA2AC6" w:rsidRDefault="00BC4E37" w:rsidP="00D67C09">
      <w:pPr>
        <w:pStyle w:val="Kop1"/>
        <w:rPr>
          <w:lang w:val="en-GB"/>
        </w:rPr>
      </w:pPr>
      <w:r>
        <w:rPr>
          <w:lang w:val="en-GB"/>
        </w:rPr>
        <w:br w:type="column"/>
      </w:r>
      <w:bookmarkStart w:id="64" w:name="_Toc44232660"/>
      <w:r w:rsidR="00907486" w:rsidRPr="00FA2AC6">
        <w:rPr>
          <w:lang w:val="en-GB"/>
        </w:rPr>
        <w:lastRenderedPageBreak/>
        <w:t>Reference list</w:t>
      </w:r>
      <w:bookmarkEnd w:id="64"/>
    </w:p>
    <w:p w14:paraId="05EDAE0E" w14:textId="77777777" w:rsidR="00340628" w:rsidRDefault="00340628" w:rsidP="002A17FE">
      <w:pPr>
        <w:jc w:val="left"/>
        <w:rPr>
          <w:rFonts w:ascii="Times New Roman" w:hAnsi="Times New Roman" w:cs="Times New Roman"/>
          <w:sz w:val="24"/>
          <w:szCs w:val="24"/>
          <w:lang w:val="en-GB"/>
        </w:rPr>
      </w:pPr>
    </w:p>
    <w:p w14:paraId="772A7A2A" w14:textId="28D5F2BE" w:rsidR="00943D5E" w:rsidRPr="001F31B1" w:rsidRDefault="00943D5E" w:rsidP="002A17FE">
      <w:pPr>
        <w:jc w:val="left"/>
        <w:rPr>
          <w:rFonts w:ascii="Times New Roman" w:hAnsi="Times New Roman" w:cs="Times New Roman"/>
          <w:sz w:val="24"/>
          <w:szCs w:val="24"/>
          <w:lang w:val="en-GB" w:eastAsia="nl-NL"/>
        </w:rPr>
      </w:pPr>
      <w:r w:rsidRPr="009B1EEA">
        <w:rPr>
          <w:rFonts w:ascii="Times New Roman" w:hAnsi="Times New Roman" w:cs="Times New Roman"/>
          <w:sz w:val="24"/>
          <w:szCs w:val="24"/>
          <w:lang w:val="en-GB" w:eastAsia="nl-NL"/>
        </w:rPr>
        <w:t xml:space="preserve">Banulescu-Bogdan, </w:t>
      </w:r>
      <w:r w:rsidR="001F31B1" w:rsidRPr="009B1EEA">
        <w:rPr>
          <w:rFonts w:ascii="Times New Roman" w:hAnsi="Times New Roman" w:cs="Times New Roman"/>
          <w:sz w:val="24"/>
          <w:szCs w:val="24"/>
          <w:lang w:val="en-GB" w:eastAsia="nl-NL"/>
        </w:rPr>
        <w:t>N.,</w:t>
      </w:r>
      <w:r w:rsidR="00673061" w:rsidRPr="009B1EEA">
        <w:rPr>
          <w:rFonts w:ascii="Times New Roman" w:hAnsi="Times New Roman" w:cs="Times New Roman"/>
          <w:sz w:val="24"/>
          <w:szCs w:val="24"/>
          <w:lang w:val="en-GB" w:eastAsia="nl-NL"/>
        </w:rPr>
        <w:t xml:space="preserve"> &amp; </w:t>
      </w:r>
      <w:r w:rsidRPr="009B1EEA">
        <w:rPr>
          <w:rFonts w:ascii="Times New Roman" w:hAnsi="Times New Roman" w:cs="Times New Roman"/>
          <w:sz w:val="24"/>
          <w:szCs w:val="24"/>
          <w:lang w:val="en-GB" w:eastAsia="nl-NL"/>
        </w:rPr>
        <w:t>Collet,</w:t>
      </w:r>
      <w:r w:rsidR="001F31B1" w:rsidRPr="009B1EEA">
        <w:rPr>
          <w:rFonts w:ascii="Times New Roman" w:hAnsi="Times New Roman" w:cs="Times New Roman"/>
          <w:sz w:val="24"/>
          <w:szCs w:val="24"/>
          <w:lang w:val="en-GB" w:eastAsia="nl-NL"/>
        </w:rPr>
        <w:t xml:space="preserve"> E. (</w:t>
      </w:r>
      <w:r w:rsidRPr="009B1EEA">
        <w:rPr>
          <w:rFonts w:ascii="Times New Roman" w:hAnsi="Times New Roman" w:cs="Times New Roman"/>
          <w:sz w:val="24"/>
          <w:szCs w:val="24"/>
          <w:lang w:val="en-GB" w:eastAsia="nl-NL"/>
        </w:rPr>
        <w:t>2015</w:t>
      </w:r>
      <w:r w:rsidR="001F31B1" w:rsidRPr="009B1EEA">
        <w:rPr>
          <w:rFonts w:ascii="Times New Roman" w:hAnsi="Times New Roman" w:cs="Times New Roman"/>
          <w:sz w:val="24"/>
          <w:szCs w:val="24"/>
          <w:lang w:val="en-GB" w:eastAsia="nl-NL"/>
        </w:rPr>
        <w:t xml:space="preserve">, 11 December). </w:t>
      </w:r>
      <w:r w:rsidR="001F31B1" w:rsidRPr="00673061">
        <w:rPr>
          <w:rFonts w:ascii="Times New Roman" w:hAnsi="Times New Roman" w:cs="Times New Roman"/>
          <w:i/>
          <w:iCs/>
          <w:sz w:val="24"/>
          <w:szCs w:val="24"/>
          <w:lang w:val="en-GB" w:eastAsia="nl-NL"/>
        </w:rPr>
        <w:t>Refugee crisis deepens political polarization in the West.</w:t>
      </w:r>
      <w:r w:rsidR="001F31B1">
        <w:rPr>
          <w:rFonts w:ascii="Times New Roman" w:hAnsi="Times New Roman" w:cs="Times New Roman"/>
          <w:sz w:val="24"/>
          <w:szCs w:val="24"/>
          <w:lang w:val="en-GB" w:eastAsia="nl-NL"/>
        </w:rPr>
        <w:t xml:space="preserve"> Retrieved </w:t>
      </w:r>
      <w:r w:rsidR="00673061">
        <w:rPr>
          <w:rFonts w:ascii="Times New Roman" w:hAnsi="Times New Roman" w:cs="Times New Roman"/>
          <w:sz w:val="24"/>
          <w:szCs w:val="24"/>
          <w:lang w:val="en-GB" w:eastAsia="nl-NL"/>
        </w:rPr>
        <w:t xml:space="preserve">13 June 2020, </w:t>
      </w:r>
      <w:r w:rsidR="001F31B1">
        <w:rPr>
          <w:rFonts w:ascii="Times New Roman" w:hAnsi="Times New Roman" w:cs="Times New Roman"/>
          <w:sz w:val="24"/>
          <w:szCs w:val="24"/>
          <w:lang w:val="en-GB" w:eastAsia="nl-NL"/>
        </w:rPr>
        <w:t>from</w:t>
      </w:r>
      <w:r w:rsidR="00673061">
        <w:rPr>
          <w:rFonts w:ascii="Times New Roman" w:hAnsi="Times New Roman" w:cs="Times New Roman"/>
          <w:sz w:val="24"/>
          <w:szCs w:val="24"/>
          <w:lang w:val="en-GB" w:eastAsia="nl-NL"/>
        </w:rPr>
        <w:t xml:space="preserve"> </w:t>
      </w:r>
      <w:r w:rsidR="001F31B1" w:rsidRPr="001F31B1">
        <w:rPr>
          <w:rFonts w:ascii="Times New Roman" w:hAnsi="Times New Roman" w:cs="Times New Roman"/>
          <w:sz w:val="24"/>
          <w:szCs w:val="24"/>
          <w:lang w:val="en-GB" w:eastAsia="nl-NL"/>
        </w:rPr>
        <w:t>https://www.migrationpolicy.org/article/refugee-crisis-deepens-political-polarization-west</w:t>
      </w:r>
      <w:r w:rsidR="001F31B1">
        <w:rPr>
          <w:rFonts w:ascii="Times New Roman" w:hAnsi="Times New Roman" w:cs="Times New Roman"/>
          <w:sz w:val="24"/>
          <w:szCs w:val="24"/>
          <w:lang w:val="en-GB" w:eastAsia="nl-NL"/>
        </w:rPr>
        <w:t>.</w:t>
      </w:r>
    </w:p>
    <w:p w14:paraId="7C6B34A0" w14:textId="5B2F220C" w:rsidR="00943D5E" w:rsidRDefault="00943D5E" w:rsidP="002A17FE">
      <w:pPr>
        <w:jc w:val="left"/>
        <w:rPr>
          <w:rFonts w:ascii="Times New Roman" w:hAnsi="Times New Roman" w:cs="Times New Roman"/>
          <w:sz w:val="24"/>
          <w:szCs w:val="24"/>
          <w:lang w:val="en-GB" w:eastAsia="nl-NL"/>
        </w:rPr>
      </w:pPr>
      <w:r w:rsidRPr="001F31B1">
        <w:rPr>
          <w:rFonts w:ascii="Times New Roman" w:hAnsi="Times New Roman" w:cs="Times New Roman"/>
          <w:sz w:val="24"/>
          <w:szCs w:val="24"/>
          <w:lang w:val="en-GB" w:eastAsia="nl-NL"/>
        </w:rPr>
        <w:t>Barslund,</w:t>
      </w:r>
      <w:r w:rsidR="001F31B1">
        <w:rPr>
          <w:rFonts w:ascii="Times New Roman" w:hAnsi="Times New Roman" w:cs="Times New Roman"/>
          <w:sz w:val="24"/>
          <w:szCs w:val="24"/>
          <w:lang w:val="en-GB" w:eastAsia="nl-NL"/>
        </w:rPr>
        <w:t xml:space="preserve"> M.,</w:t>
      </w:r>
      <w:r w:rsidRPr="001F31B1">
        <w:rPr>
          <w:rFonts w:ascii="Times New Roman" w:hAnsi="Times New Roman" w:cs="Times New Roman"/>
          <w:sz w:val="24"/>
          <w:szCs w:val="24"/>
          <w:lang w:val="en-GB" w:eastAsia="nl-NL"/>
        </w:rPr>
        <w:t xml:space="preserve"> Lücke,</w:t>
      </w:r>
      <w:r w:rsidR="001F31B1">
        <w:rPr>
          <w:rFonts w:ascii="Times New Roman" w:hAnsi="Times New Roman" w:cs="Times New Roman"/>
          <w:sz w:val="24"/>
          <w:szCs w:val="24"/>
          <w:lang w:val="en-GB" w:eastAsia="nl-NL"/>
        </w:rPr>
        <w:t xml:space="preserve"> M.,</w:t>
      </w:r>
      <w:r w:rsidR="003B2178">
        <w:rPr>
          <w:rFonts w:ascii="Times New Roman" w:hAnsi="Times New Roman" w:cs="Times New Roman"/>
          <w:sz w:val="24"/>
          <w:szCs w:val="24"/>
          <w:lang w:val="en-GB" w:eastAsia="nl-NL"/>
        </w:rPr>
        <w:t xml:space="preserve"> &amp;</w:t>
      </w:r>
      <w:r w:rsidRPr="001F31B1">
        <w:rPr>
          <w:rFonts w:ascii="Times New Roman" w:hAnsi="Times New Roman" w:cs="Times New Roman"/>
          <w:sz w:val="24"/>
          <w:szCs w:val="24"/>
          <w:lang w:val="en-GB" w:eastAsia="nl-NL"/>
        </w:rPr>
        <w:t xml:space="preserve"> Ruhs</w:t>
      </w:r>
      <w:r w:rsidR="001F31B1">
        <w:rPr>
          <w:rFonts w:ascii="Times New Roman" w:hAnsi="Times New Roman" w:cs="Times New Roman"/>
          <w:sz w:val="24"/>
          <w:szCs w:val="24"/>
          <w:lang w:val="en-GB" w:eastAsia="nl-NL"/>
        </w:rPr>
        <w:t>, M. (</w:t>
      </w:r>
      <w:r w:rsidRPr="001F31B1">
        <w:rPr>
          <w:rFonts w:ascii="Times New Roman" w:hAnsi="Times New Roman" w:cs="Times New Roman"/>
          <w:sz w:val="24"/>
          <w:szCs w:val="24"/>
          <w:lang w:val="en-GB" w:eastAsia="nl-NL"/>
        </w:rPr>
        <w:t>2019</w:t>
      </w:r>
      <w:r w:rsidR="001F31B1">
        <w:rPr>
          <w:rFonts w:ascii="Times New Roman" w:hAnsi="Times New Roman" w:cs="Times New Roman"/>
          <w:sz w:val="24"/>
          <w:szCs w:val="24"/>
          <w:lang w:val="en-GB" w:eastAsia="nl-NL"/>
        </w:rPr>
        <w:t>).</w:t>
      </w:r>
      <w:r w:rsidR="00673061">
        <w:rPr>
          <w:rFonts w:ascii="Times New Roman" w:hAnsi="Times New Roman" w:cs="Times New Roman"/>
          <w:sz w:val="24"/>
          <w:szCs w:val="24"/>
          <w:lang w:val="en-GB" w:eastAsia="nl-NL"/>
        </w:rPr>
        <w:t xml:space="preserve"> </w:t>
      </w:r>
      <w:r w:rsidR="00673061" w:rsidRPr="00673061">
        <w:rPr>
          <w:rFonts w:ascii="Times New Roman" w:hAnsi="Times New Roman" w:cs="Times New Roman"/>
          <w:i/>
          <w:iCs/>
          <w:sz w:val="24"/>
          <w:szCs w:val="24"/>
          <w:lang w:val="en-GB" w:eastAsia="nl-NL"/>
        </w:rPr>
        <w:t xml:space="preserve">MEDAM Assessment Report </w:t>
      </w:r>
      <w:r w:rsidR="004835CD">
        <w:rPr>
          <w:rFonts w:ascii="Times New Roman" w:hAnsi="Times New Roman" w:cs="Times New Roman"/>
          <w:i/>
          <w:iCs/>
          <w:sz w:val="24"/>
          <w:szCs w:val="24"/>
          <w:lang w:val="en-GB" w:eastAsia="nl-NL"/>
        </w:rPr>
        <w:t>on</w:t>
      </w:r>
      <w:r w:rsidR="00673061" w:rsidRPr="00673061">
        <w:rPr>
          <w:rFonts w:ascii="Times New Roman" w:hAnsi="Times New Roman" w:cs="Times New Roman"/>
          <w:i/>
          <w:iCs/>
          <w:sz w:val="24"/>
          <w:szCs w:val="24"/>
          <w:lang w:val="en-GB" w:eastAsia="nl-NL"/>
        </w:rPr>
        <w:t xml:space="preserve"> Asylum and Migration Policies in Europe</w:t>
      </w:r>
      <w:r w:rsidR="00673061">
        <w:rPr>
          <w:rFonts w:ascii="Times New Roman" w:hAnsi="Times New Roman" w:cs="Times New Roman"/>
          <w:sz w:val="24"/>
          <w:szCs w:val="24"/>
          <w:lang w:val="en-GB" w:eastAsia="nl-NL"/>
        </w:rPr>
        <w:t xml:space="preserve">. </w:t>
      </w:r>
      <w:r w:rsidR="001F31B1" w:rsidRPr="00673061">
        <w:rPr>
          <w:rFonts w:ascii="Times New Roman" w:hAnsi="Times New Roman" w:cs="Times New Roman"/>
          <w:i/>
          <w:iCs/>
          <w:sz w:val="24"/>
          <w:szCs w:val="24"/>
          <w:lang w:val="en-GB" w:eastAsia="nl-NL"/>
        </w:rPr>
        <w:t>Rethinking EU migration and asylum policies: Managing immigration jointly with countries of origin and transi</w:t>
      </w:r>
      <w:r w:rsidR="00673061">
        <w:rPr>
          <w:rFonts w:ascii="Times New Roman" w:hAnsi="Times New Roman" w:cs="Times New Roman"/>
          <w:i/>
          <w:iCs/>
          <w:sz w:val="24"/>
          <w:szCs w:val="24"/>
          <w:lang w:val="en-GB" w:eastAsia="nl-NL"/>
        </w:rPr>
        <w:t xml:space="preserve">t. </w:t>
      </w:r>
      <w:r w:rsidR="001F31B1">
        <w:rPr>
          <w:rFonts w:ascii="Times New Roman" w:hAnsi="Times New Roman" w:cs="Times New Roman"/>
          <w:sz w:val="24"/>
          <w:szCs w:val="24"/>
          <w:lang w:val="en-GB" w:eastAsia="nl-NL"/>
        </w:rPr>
        <w:t>Kiel: Institute for the World Economy.</w:t>
      </w:r>
    </w:p>
    <w:p w14:paraId="46C965D7" w14:textId="0ADDDCC5" w:rsidR="00340628" w:rsidRDefault="00340628" w:rsidP="002A17FE">
      <w:pPr>
        <w:jc w:val="left"/>
        <w:rPr>
          <w:rFonts w:ascii="Times New Roman" w:hAnsi="Times New Roman" w:cs="Times New Roman"/>
          <w:sz w:val="24"/>
          <w:szCs w:val="24"/>
          <w:lang w:val="en-GB"/>
        </w:rPr>
      </w:pPr>
      <w:r w:rsidRPr="00673061">
        <w:rPr>
          <w:rFonts w:ascii="Times New Roman" w:hAnsi="Times New Roman" w:cs="Times New Roman"/>
          <w:sz w:val="24"/>
          <w:szCs w:val="24"/>
          <w:lang w:val="en-GB"/>
        </w:rPr>
        <w:t>Benhabib,</w:t>
      </w:r>
      <w:r w:rsidR="005D0C62" w:rsidRPr="00673061">
        <w:rPr>
          <w:rFonts w:ascii="Times New Roman" w:hAnsi="Times New Roman" w:cs="Times New Roman"/>
          <w:sz w:val="24"/>
          <w:szCs w:val="24"/>
          <w:lang w:val="en-GB"/>
        </w:rPr>
        <w:t xml:space="preserve"> </w:t>
      </w:r>
      <w:r w:rsidRPr="00673061">
        <w:rPr>
          <w:rFonts w:ascii="Times New Roman" w:hAnsi="Times New Roman" w:cs="Times New Roman"/>
          <w:sz w:val="24"/>
          <w:szCs w:val="24"/>
          <w:lang w:val="en-GB"/>
        </w:rPr>
        <w:t>S. (2004</w:t>
      </w:r>
      <w:r w:rsidRPr="00673061">
        <w:rPr>
          <w:rFonts w:ascii="Times New Roman" w:hAnsi="Times New Roman" w:cs="Times New Roman"/>
          <w:i/>
          <w:iCs/>
          <w:sz w:val="24"/>
          <w:szCs w:val="24"/>
          <w:lang w:val="en-GB"/>
        </w:rPr>
        <w:t>). The Rights of Others: Aliens, Residents, and Citizens (The Seeley Lectures).</w:t>
      </w:r>
      <w:r w:rsidRPr="003058C7">
        <w:rPr>
          <w:rFonts w:ascii="Times New Roman" w:hAnsi="Times New Roman" w:cs="Times New Roman"/>
          <w:sz w:val="24"/>
          <w:szCs w:val="24"/>
          <w:lang w:val="en-GB"/>
        </w:rPr>
        <w:t xml:space="preserve"> </w:t>
      </w:r>
      <w:r w:rsidRPr="000A77E0">
        <w:rPr>
          <w:rFonts w:ascii="Times New Roman" w:hAnsi="Times New Roman" w:cs="Times New Roman"/>
          <w:sz w:val="24"/>
          <w:szCs w:val="24"/>
          <w:lang w:val="en-GB"/>
        </w:rPr>
        <w:t>Cambridge: Cambridge University Press.</w:t>
      </w:r>
    </w:p>
    <w:p w14:paraId="10A9042F" w14:textId="776D7974" w:rsidR="00943D5E" w:rsidRPr="001F31B1" w:rsidRDefault="001F31B1" w:rsidP="002A17FE">
      <w:pPr>
        <w:jc w:val="left"/>
        <w:rPr>
          <w:rFonts w:ascii="Times New Roman" w:hAnsi="Times New Roman" w:cs="Times New Roman"/>
          <w:sz w:val="24"/>
          <w:szCs w:val="24"/>
          <w:lang w:val="en-GB"/>
        </w:rPr>
      </w:pPr>
      <w:r w:rsidRPr="009B1EEA">
        <w:rPr>
          <w:rFonts w:ascii="Times New Roman" w:hAnsi="Times New Roman" w:cs="Times New Roman"/>
          <w:sz w:val="24"/>
          <w:szCs w:val="24"/>
          <w:lang w:val="en-GB" w:eastAsia="nl-NL"/>
        </w:rPr>
        <w:t xml:space="preserve">Berker </w:t>
      </w:r>
      <w:r w:rsidR="00673061" w:rsidRPr="009B1EEA">
        <w:rPr>
          <w:rFonts w:ascii="Times New Roman" w:hAnsi="Times New Roman" w:cs="Times New Roman"/>
          <w:sz w:val="24"/>
          <w:szCs w:val="24"/>
          <w:lang w:val="en-GB" w:eastAsia="nl-NL"/>
        </w:rPr>
        <w:t>d</w:t>
      </w:r>
      <w:r w:rsidRPr="009B1EEA">
        <w:rPr>
          <w:rFonts w:ascii="Times New Roman" w:hAnsi="Times New Roman" w:cs="Times New Roman"/>
          <w:sz w:val="24"/>
          <w:szCs w:val="24"/>
          <w:lang w:val="en-GB" w:eastAsia="nl-NL"/>
        </w:rPr>
        <w:t xml:space="preserve">e, H. (2020, 25 February). </w:t>
      </w:r>
      <w:r w:rsidRPr="00673061">
        <w:rPr>
          <w:rFonts w:ascii="Times New Roman" w:hAnsi="Times New Roman" w:cs="Times New Roman"/>
          <w:i/>
          <w:iCs/>
          <w:sz w:val="24"/>
          <w:szCs w:val="24"/>
          <w:lang w:val="en-GB" w:eastAsia="nl-NL"/>
        </w:rPr>
        <w:t>Overcrowding in Moria refugee camp has reached breaking point.</w:t>
      </w:r>
      <w:r>
        <w:rPr>
          <w:rFonts w:ascii="Times New Roman" w:hAnsi="Times New Roman" w:cs="Times New Roman"/>
          <w:sz w:val="24"/>
          <w:szCs w:val="24"/>
          <w:lang w:val="en-GB" w:eastAsia="nl-NL"/>
        </w:rPr>
        <w:t xml:space="preserve"> Retrieved</w:t>
      </w:r>
      <w:r w:rsidR="00673061">
        <w:rPr>
          <w:rFonts w:ascii="Times New Roman" w:hAnsi="Times New Roman" w:cs="Times New Roman"/>
          <w:sz w:val="24"/>
          <w:szCs w:val="24"/>
          <w:lang w:val="en-GB" w:eastAsia="nl-NL"/>
        </w:rPr>
        <w:t xml:space="preserve"> 16 June 2020,</w:t>
      </w:r>
      <w:r>
        <w:rPr>
          <w:rFonts w:ascii="Times New Roman" w:hAnsi="Times New Roman" w:cs="Times New Roman"/>
          <w:sz w:val="24"/>
          <w:szCs w:val="24"/>
          <w:lang w:val="en-GB" w:eastAsia="nl-NL"/>
        </w:rPr>
        <w:t xml:space="preserve"> from </w:t>
      </w:r>
      <w:r w:rsidRPr="001F31B1">
        <w:rPr>
          <w:rFonts w:ascii="Times New Roman" w:hAnsi="Times New Roman" w:cs="Times New Roman"/>
          <w:sz w:val="24"/>
          <w:szCs w:val="24"/>
          <w:lang w:val="en-GB" w:eastAsia="nl-NL"/>
        </w:rPr>
        <w:t>https://www.ft.com/content/013d95d6-54d3-11ea-a1ef-da1721a0541e</w:t>
      </w:r>
      <w:r>
        <w:rPr>
          <w:rFonts w:ascii="Times New Roman" w:hAnsi="Times New Roman" w:cs="Times New Roman"/>
          <w:sz w:val="24"/>
          <w:szCs w:val="24"/>
          <w:lang w:val="en-GB" w:eastAsia="nl-NL"/>
        </w:rPr>
        <w:t>.</w:t>
      </w:r>
    </w:p>
    <w:p w14:paraId="361E39C5" w14:textId="48584F4B" w:rsidR="00804F06" w:rsidRPr="00AD6ED5" w:rsidRDefault="00804F06" w:rsidP="002A17FE">
      <w:pPr>
        <w:jc w:val="left"/>
        <w:rPr>
          <w:rFonts w:ascii="Times New Roman" w:hAnsi="Times New Roman" w:cs="Times New Roman"/>
          <w:sz w:val="24"/>
          <w:szCs w:val="24"/>
          <w:lang w:val="en-GB"/>
        </w:rPr>
      </w:pPr>
      <w:r w:rsidRPr="009B1EEA">
        <w:rPr>
          <w:rFonts w:ascii="Times New Roman" w:hAnsi="Times New Roman" w:cs="Times New Roman"/>
          <w:sz w:val="24"/>
          <w:szCs w:val="24"/>
          <w:lang w:val="en-GB"/>
        </w:rPr>
        <w:t xml:space="preserve">Boffey, D. (2019, 13 November). </w:t>
      </w:r>
      <w:r w:rsidRPr="00673061">
        <w:rPr>
          <w:rFonts w:ascii="Times New Roman" w:hAnsi="Times New Roman" w:cs="Times New Roman"/>
          <w:i/>
          <w:iCs/>
          <w:sz w:val="24"/>
          <w:szCs w:val="24"/>
          <w:lang w:val="en-GB"/>
        </w:rPr>
        <w:t xml:space="preserve">Greek refugee camp for 640 people is found to be housing 3,745. </w:t>
      </w:r>
      <w:r>
        <w:rPr>
          <w:rFonts w:ascii="Times New Roman" w:hAnsi="Times New Roman" w:cs="Times New Roman"/>
          <w:sz w:val="24"/>
          <w:szCs w:val="24"/>
          <w:lang w:val="en-GB"/>
        </w:rPr>
        <w:t xml:space="preserve">Retrieved </w:t>
      </w:r>
      <w:r w:rsidR="00673061">
        <w:rPr>
          <w:rFonts w:ascii="Times New Roman" w:hAnsi="Times New Roman" w:cs="Times New Roman"/>
          <w:sz w:val="24"/>
          <w:szCs w:val="24"/>
          <w:lang w:val="en-GB"/>
        </w:rPr>
        <w:t xml:space="preserve">6 June 2020, </w:t>
      </w:r>
      <w:r>
        <w:rPr>
          <w:rFonts w:ascii="Times New Roman" w:hAnsi="Times New Roman" w:cs="Times New Roman"/>
          <w:sz w:val="24"/>
          <w:szCs w:val="24"/>
          <w:lang w:val="en-GB"/>
        </w:rPr>
        <w:t xml:space="preserve">from </w:t>
      </w:r>
      <w:r w:rsidRPr="00AD6ED5">
        <w:rPr>
          <w:rFonts w:ascii="Times New Roman" w:hAnsi="Times New Roman" w:cs="Times New Roman"/>
          <w:sz w:val="24"/>
          <w:szCs w:val="24"/>
          <w:lang w:val="en-GB"/>
        </w:rPr>
        <w:t>https://www.theguardian.com/world/2019/nov/13/greek-refugee-camp-for-640-people-found-housing-3745-eu</w:t>
      </w:r>
      <w:r>
        <w:rPr>
          <w:rFonts w:ascii="Times New Roman" w:hAnsi="Times New Roman" w:cs="Times New Roman"/>
          <w:sz w:val="24"/>
          <w:szCs w:val="24"/>
          <w:lang w:val="en-GB"/>
        </w:rPr>
        <w:t>.</w:t>
      </w:r>
    </w:p>
    <w:p w14:paraId="7772D1DA" w14:textId="4DEE3739" w:rsidR="00907486" w:rsidRPr="00FA2AC6" w:rsidRDefault="00907486"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Carens, J. (2013). </w:t>
      </w:r>
      <w:r w:rsidRPr="00673061">
        <w:rPr>
          <w:rFonts w:ascii="Times New Roman" w:hAnsi="Times New Roman" w:cs="Times New Roman"/>
          <w:i/>
          <w:iCs/>
          <w:sz w:val="24"/>
          <w:szCs w:val="24"/>
          <w:lang w:val="en-GB"/>
        </w:rPr>
        <w:t>The Ethics of Immigration.</w:t>
      </w:r>
      <w:r>
        <w:rPr>
          <w:rFonts w:ascii="Times New Roman" w:hAnsi="Times New Roman" w:cs="Times New Roman"/>
          <w:sz w:val="24"/>
          <w:szCs w:val="24"/>
          <w:lang w:val="en-GB"/>
        </w:rPr>
        <w:t xml:space="preserve"> Oxford: Oxford University Press. </w:t>
      </w:r>
    </w:p>
    <w:p w14:paraId="2957CB95" w14:textId="29BE227A" w:rsidR="00342D74" w:rsidRPr="00342D74" w:rsidRDefault="00342D74"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Carrera, S., Blockmans, S., Gros, D. &amp; Guild., E. (2016). The EU’s response to the refugee crisis taking stock and setting policy priorities. </w:t>
      </w:r>
      <w:r>
        <w:rPr>
          <w:rFonts w:ascii="Times New Roman" w:hAnsi="Times New Roman" w:cs="Times New Roman"/>
          <w:i/>
          <w:iCs/>
          <w:sz w:val="24"/>
          <w:szCs w:val="24"/>
          <w:lang w:val="en-GB"/>
        </w:rPr>
        <w:t xml:space="preserve">Centre for European Policy Studies, </w:t>
      </w:r>
      <w:r>
        <w:rPr>
          <w:rFonts w:ascii="Times New Roman" w:hAnsi="Times New Roman" w:cs="Times New Roman"/>
          <w:sz w:val="24"/>
          <w:szCs w:val="24"/>
          <w:lang w:val="en-GB"/>
        </w:rPr>
        <w:t>20, pp. 1-22.</w:t>
      </w:r>
    </w:p>
    <w:p w14:paraId="0AE99DDF" w14:textId="3A2E9D5D" w:rsidR="00907486" w:rsidRDefault="00907486"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Gibney, </w:t>
      </w:r>
      <w:r w:rsidRPr="000C19E5">
        <w:rPr>
          <w:rFonts w:ascii="Times New Roman" w:hAnsi="Times New Roman" w:cs="Times New Roman"/>
          <w:sz w:val="24"/>
          <w:szCs w:val="24"/>
          <w:lang w:val="en-GB"/>
        </w:rPr>
        <w:t xml:space="preserve">M.J. (2018). The ethics of refugees. </w:t>
      </w:r>
      <w:r w:rsidRPr="000C19E5">
        <w:rPr>
          <w:rFonts w:ascii="Times New Roman" w:hAnsi="Times New Roman" w:cs="Times New Roman"/>
          <w:i/>
          <w:iCs/>
          <w:sz w:val="24"/>
          <w:szCs w:val="24"/>
          <w:lang w:val="en-GB"/>
        </w:rPr>
        <w:t xml:space="preserve">Philosophy Compass, </w:t>
      </w:r>
      <w:r w:rsidR="006334E2">
        <w:rPr>
          <w:rFonts w:ascii="Times New Roman" w:hAnsi="Times New Roman" w:cs="Times New Roman"/>
          <w:i/>
          <w:iCs/>
          <w:sz w:val="24"/>
          <w:szCs w:val="24"/>
          <w:lang w:val="en-GB"/>
        </w:rPr>
        <w:t>p</w:t>
      </w:r>
      <w:r w:rsidRPr="000C19E5">
        <w:rPr>
          <w:rFonts w:ascii="Times New Roman" w:hAnsi="Times New Roman" w:cs="Times New Roman"/>
          <w:i/>
          <w:iCs/>
          <w:sz w:val="24"/>
          <w:szCs w:val="24"/>
          <w:lang w:val="en-GB"/>
        </w:rPr>
        <w:t>p. 2-9</w:t>
      </w:r>
      <w:r w:rsidR="006334E2">
        <w:rPr>
          <w:rFonts w:ascii="Times New Roman" w:hAnsi="Times New Roman" w:cs="Times New Roman"/>
          <w:i/>
          <w:iCs/>
          <w:sz w:val="24"/>
          <w:szCs w:val="24"/>
          <w:lang w:val="en-GB"/>
        </w:rPr>
        <w:t>.</w:t>
      </w:r>
    </w:p>
    <w:p w14:paraId="289E4270" w14:textId="5C284B46" w:rsidR="00804F06" w:rsidRDefault="00804F06"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Godin, M. (2020, 11 February). </w:t>
      </w:r>
      <w:r w:rsidRPr="00673061">
        <w:rPr>
          <w:rFonts w:ascii="Times New Roman" w:hAnsi="Times New Roman" w:cs="Times New Roman"/>
          <w:i/>
          <w:iCs/>
          <w:sz w:val="24"/>
          <w:szCs w:val="24"/>
          <w:lang w:val="en-GB"/>
        </w:rPr>
        <w:t>UN</w:t>
      </w:r>
      <w:r w:rsidR="004835CD">
        <w:rPr>
          <w:rFonts w:ascii="Times New Roman" w:hAnsi="Times New Roman" w:cs="Times New Roman"/>
          <w:i/>
          <w:iCs/>
          <w:sz w:val="24"/>
          <w:szCs w:val="24"/>
          <w:lang w:val="en-GB"/>
        </w:rPr>
        <w:t xml:space="preserve"> c</w:t>
      </w:r>
      <w:r w:rsidRPr="00673061">
        <w:rPr>
          <w:rFonts w:ascii="Times New Roman" w:hAnsi="Times New Roman" w:cs="Times New Roman"/>
          <w:i/>
          <w:iCs/>
          <w:sz w:val="24"/>
          <w:szCs w:val="24"/>
          <w:lang w:val="en-GB"/>
        </w:rPr>
        <w:t xml:space="preserve">alls For 'Emergency Measures' to </w:t>
      </w:r>
      <w:r w:rsidR="004835CD">
        <w:rPr>
          <w:rFonts w:ascii="Times New Roman" w:hAnsi="Times New Roman" w:cs="Times New Roman"/>
          <w:i/>
          <w:iCs/>
          <w:sz w:val="24"/>
          <w:szCs w:val="24"/>
          <w:lang w:val="en-GB"/>
        </w:rPr>
        <w:t>i</w:t>
      </w:r>
      <w:r w:rsidRPr="00673061">
        <w:rPr>
          <w:rFonts w:ascii="Times New Roman" w:hAnsi="Times New Roman" w:cs="Times New Roman"/>
          <w:i/>
          <w:iCs/>
          <w:sz w:val="24"/>
          <w:szCs w:val="24"/>
          <w:lang w:val="en-GB"/>
        </w:rPr>
        <w:t xml:space="preserve">mprove </w:t>
      </w:r>
      <w:r w:rsidR="004835CD">
        <w:rPr>
          <w:rFonts w:ascii="Times New Roman" w:hAnsi="Times New Roman" w:cs="Times New Roman"/>
          <w:i/>
          <w:iCs/>
          <w:sz w:val="24"/>
          <w:szCs w:val="24"/>
          <w:lang w:val="en-GB"/>
        </w:rPr>
        <w:t>c</w:t>
      </w:r>
      <w:r w:rsidRPr="00673061">
        <w:rPr>
          <w:rFonts w:ascii="Times New Roman" w:hAnsi="Times New Roman" w:cs="Times New Roman"/>
          <w:i/>
          <w:iCs/>
          <w:sz w:val="24"/>
          <w:szCs w:val="24"/>
          <w:lang w:val="en-GB"/>
        </w:rPr>
        <w:t xml:space="preserve">onditions in Greek </w:t>
      </w:r>
      <w:r w:rsidR="004835CD">
        <w:rPr>
          <w:rFonts w:ascii="Times New Roman" w:hAnsi="Times New Roman" w:cs="Times New Roman"/>
          <w:i/>
          <w:iCs/>
          <w:sz w:val="24"/>
          <w:szCs w:val="24"/>
          <w:lang w:val="en-GB"/>
        </w:rPr>
        <w:t>r</w:t>
      </w:r>
      <w:r w:rsidRPr="00673061">
        <w:rPr>
          <w:rFonts w:ascii="Times New Roman" w:hAnsi="Times New Roman" w:cs="Times New Roman"/>
          <w:i/>
          <w:iCs/>
          <w:sz w:val="24"/>
          <w:szCs w:val="24"/>
          <w:lang w:val="en-GB"/>
        </w:rPr>
        <w:t xml:space="preserve">efugee </w:t>
      </w:r>
      <w:r w:rsidR="004835CD">
        <w:rPr>
          <w:rFonts w:ascii="Times New Roman" w:hAnsi="Times New Roman" w:cs="Times New Roman"/>
          <w:i/>
          <w:iCs/>
          <w:sz w:val="24"/>
          <w:szCs w:val="24"/>
          <w:lang w:val="en-GB"/>
        </w:rPr>
        <w:t>c</w:t>
      </w:r>
      <w:r w:rsidRPr="00673061">
        <w:rPr>
          <w:rFonts w:ascii="Times New Roman" w:hAnsi="Times New Roman" w:cs="Times New Roman"/>
          <w:i/>
          <w:iCs/>
          <w:sz w:val="24"/>
          <w:szCs w:val="24"/>
          <w:lang w:val="en-GB"/>
        </w:rPr>
        <w:t xml:space="preserve">amps, </w:t>
      </w:r>
      <w:r w:rsidR="004835CD">
        <w:rPr>
          <w:rFonts w:ascii="Times New Roman" w:hAnsi="Times New Roman" w:cs="Times New Roman"/>
          <w:i/>
          <w:iCs/>
          <w:sz w:val="24"/>
          <w:szCs w:val="24"/>
          <w:lang w:val="en-GB"/>
        </w:rPr>
        <w:t>a</w:t>
      </w:r>
      <w:r w:rsidRPr="00673061">
        <w:rPr>
          <w:rFonts w:ascii="Times New Roman" w:hAnsi="Times New Roman" w:cs="Times New Roman"/>
          <w:i/>
          <w:iCs/>
          <w:sz w:val="24"/>
          <w:szCs w:val="24"/>
          <w:lang w:val="en-GB"/>
        </w:rPr>
        <w:t xml:space="preserve">mid </w:t>
      </w:r>
      <w:r w:rsidR="004835CD">
        <w:rPr>
          <w:rFonts w:ascii="Times New Roman" w:hAnsi="Times New Roman" w:cs="Times New Roman"/>
          <w:i/>
          <w:iCs/>
          <w:sz w:val="24"/>
          <w:szCs w:val="24"/>
          <w:lang w:val="en-GB"/>
        </w:rPr>
        <w:t>o</w:t>
      </w:r>
      <w:r w:rsidRPr="00673061">
        <w:rPr>
          <w:rFonts w:ascii="Times New Roman" w:hAnsi="Times New Roman" w:cs="Times New Roman"/>
          <w:i/>
          <w:iCs/>
          <w:sz w:val="24"/>
          <w:szCs w:val="24"/>
          <w:lang w:val="en-GB"/>
        </w:rPr>
        <w:t xml:space="preserve">vercrowding and </w:t>
      </w:r>
      <w:r w:rsidR="004835CD">
        <w:rPr>
          <w:rFonts w:ascii="Times New Roman" w:hAnsi="Times New Roman" w:cs="Times New Roman"/>
          <w:i/>
          <w:iCs/>
          <w:sz w:val="24"/>
          <w:szCs w:val="24"/>
          <w:lang w:val="en-GB"/>
        </w:rPr>
        <w:t>r</w:t>
      </w:r>
      <w:r w:rsidRPr="00673061">
        <w:rPr>
          <w:rFonts w:ascii="Times New Roman" w:hAnsi="Times New Roman" w:cs="Times New Roman"/>
          <w:i/>
          <w:iCs/>
          <w:sz w:val="24"/>
          <w:szCs w:val="24"/>
          <w:lang w:val="en-GB"/>
        </w:rPr>
        <w:t xml:space="preserve">isk of </w:t>
      </w:r>
      <w:r w:rsidR="004835CD">
        <w:rPr>
          <w:rFonts w:ascii="Times New Roman" w:hAnsi="Times New Roman" w:cs="Times New Roman"/>
          <w:i/>
          <w:iCs/>
          <w:sz w:val="24"/>
          <w:szCs w:val="24"/>
          <w:lang w:val="en-GB"/>
        </w:rPr>
        <w:t>d</w:t>
      </w:r>
      <w:r w:rsidRPr="00673061">
        <w:rPr>
          <w:rFonts w:ascii="Times New Roman" w:hAnsi="Times New Roman" w:cs="Times New Roman"/>
          <w:i/>
          <w:iCs/>
          <w:sz w:val="24"/>
          <w:szCs w:val="24"/>
          <w:lang w:val="en-GB"/>
        </w:rPr>
        <w:t xml:space="preserve">isease </w:t>
      </w:r>
      <w:r w:rsidR="004835CD">
        <w:rPr>
          <w:rFonts w:ascii="Times New Roman" w:hAnsi="Times New Roman" w:cs="Times New Roman"/>
          <w:i/>
          <w:iCs/>
          <w:sz w:val="24"/>
          <w:szCs w:val="24"/>
          <w:lang w:val="en-GB"/>
        </w:rPr>
        <w:t>o</w:t>
      </w:r>
      <w:r w:rsidRPr="00673061">
        <w:rPr>
          <w:rFonts w:ascii="Times New Roman" w:hAnsi="Times New Roman" w:cs="Times New Roman"/>
          <w:i/>
          <w:iCs/>
          <w:sz w:val="24"/>
          <w:szCs w:val="24"/>
          <w:lang w:val="en-GB"/>
        </w:rPr>
        <w:t>utbreaks.</w:t>
      </w:r>
      <w:r>
        <w:rPr>
          <w:rFonts w:ascii="Times New Roman" w:hAnsi="Times New Roman" w:cs="Times New Roman"/>
          <w:sz w:val="24"/>
          <w:szCs w:val="24"/>
          <w:lang w:val="en-GB"/>
        </w:rPr>
        <w:t xml:space="preserve"> Retrieved </w:t>
      </w:r>
      <w:r w:rsidR="00673061">
        <w:rPr>
          <w:rFonts w:ascii="Times New Roman" w:hAnsi="Times New Roman" w:cs="Times New Roman"/>
          <w:sz w:val="24"/>
          <w:szCs w:val="24"/>
          <w:lang w:val="en-GB"/>
        </w:rPr>
        <w:t xml:space="preserve">6 June 2020, from </w:t>
      </w:r>
      <w:r w:rsidRPr="00AD6ED5">
        <w:rPr>
          <w:rFonts w:ascii="Times New Roman" w:hAnsi="Times New Roman" w:cs="Times New Roman"/>
          <w:sz w:val="24"/>
          <w:szCs w:val="24"/>
          <w:lang w:val="en-GB"/>
        </w:rPr>
        <w:t>https://time.com/5781936/lesbos-greece-refugee-camps-dangerous/</w:t>
      </w:r>
      <w:r>
        <w:rPr>
          <w:rFonts w:ascii="Times New Roman" w:hAnsi="Times New Roman" w:cs="Times New Roman"/>
          <w:sz w:val="24"/>
          <w:szCs w:val="24"/>
          <w:lang w:val="en-GB"/>
        </w:rPr>
        <w:t>.</w:t>
      </w:r>
    </w:p>
    <w:p w14:paraId="0DEA5123" w14:textId="5DFA5A09" w:rsidR="00943D5E" w:rsidRDefault="00943D5E" w:rsidP="002A17FE">
      <w:pPr>
        <w:jc w:val="left"/>
        <w:rPr>
          <w:rFonts w:ascii="Times New Roman" w:hAnsi="Times New Roman" w:cs="Times New Roman"/>
          <w:sz w:val="24"/>
          <w:szCs w:val="24"/>
          <w:lang w:val="en-GB"/>
        </w:rPr>
      </w:pPr>
      <w:r w:rsidRPr="00943D5E">
        <w:rPr>
          <w:rFonts w:ascii="Times New Roman" w:hAnsi="Times New Roman" w:cs="Times New Roman"/>
          <w:sz w:val="24"/>
          <w:szCs w:val="24"/>
          <w:lang w:val="en-GB" w:eastAsia="nl-NL"/>
        </w:rPr>
        <w:t>Kingsley,</w:t>
      </w:r>
      <w:r w:rsidR="001F31B1">
        <w:rPr>
          <w:rFonts w:ascii="Times New Roman" w:hAnsi="Times New Roman" w:cs="Times New Roman"/>
          <w:sz w:val="24"/>
          <w:szCs w:val="24"/>
          <w:lang w:val="en-GB" w:eastAsia="nl-NL"/>
        </w:rPr>
        <w:t xml:space="preserve"> P. (</w:t>
      </w:r>
      <w:r w:rsidRPr="00943D5E">
        <w:rPr>
          <w:rFonts w:ascii="Times New Roman" w:hAnsi="Times New Roman" w:cs="Times New Roman"/>
          <w:sz w:val="24"/>
          <w:szCs w:val="24"/>
          <w:lang w:val="en-GB" w:eastAsia="nl-NL"/>
        </w:rPr>
        <w:t>2016</w:t>
      </w:r>
      <w:r w:rsidR="001F31B1">
        <w:rPr>
          <w:rFonts w:ascii="Times New Roman" w:hAnsi="Times New Roman" w:cs="Times New Roman"/>
          <w:sz w:val="24"/>
          <w:szCs w:val="24"/>
          <w:lang w:val="en-GB" w:eastAsia="nl-NL"/>
        </w:rPr>
        <w:t xml:space="preserve">, 9 March). </w:t>
      </w:r>
      <w:r w:rsidR="001F31B1" w:rsidRPr="00673061">
        <w:rPr>
          <w:rFonts w:ascii="Times New Roman" w:hAnsi="Times New Roman" w:cs="Times New Roman"/>
          <w:i/>
          <w:iCs/>
          <w:sz w:val="24"/>
          <w:szCs w:val="24"/>
          <w:lang w:val="en-GB" w:eastAsia="nl-NL"/>
        </w:rPr>
        <w:t>Balkan countries shut borders as attention turns to new refugee routes.</w:t>
      </w:r>
      <w:r w:rsidR="001F31B1">
        <w:rPr>
          <w:rFonts w:ascii="Times New Roman" w:hAnsi="Times New Roman" w:cs="Times New Roman"/>
          <w:sz w:val="24"/>
          <w:szCs w:val="24"/>
          <w:lang w:val="en-GB" w:eastAsia="nl-NL"/>
        </w:rPr>
        <w:t xml:space="preserve"> Retrieved</w:t>
      </w:r>
      <w:r w:rsidR="00673061">
        <w:rPr>
          <w:rFonts w:ascii="Times New Roman" w:hAnsi="Times New Roman" w:cs="Times New Roman"/>
          <w:sz w:val="24"/>
          <w:szCs w:val="24"/>
          <w:lang w:val="en-GB" w:eastAsia="nl-NL"/>
        </w:rPr>
        <w:t xml:space="preserve"> 26 June 2020, from</w:t>
      </w:r>
      <w:r w:rsidR="001F31B1">
        <w:rPr>
          <w:rFonts w:ascii="Times New Roman" w:hAnsi="Times New Roman" w:cs="Times New Roman"/>
          <w:sz w:val="24"/>
          <w:szCs w:val="24"/>
          <w:lang w:val="en-GB" w:eastAsia="nl-NL"/>
        </w:rPr>
        <w:t xml:space="preserve"> </w:t>
      </w:r>
      <w:r w:rsidR="001F31B1" w:rsidRPr="001F31B1">
        <w:rPr>
          <w:rFonts w:ascii="Times New Roman" w:hAnsi="Times New Roman" w:cs="Times New Roman"/>
          <w:sz w:val="24"/>
          <w:szCs w:val="24"/>
          <w:lang w:val="en-GB" w:eastAsia="nl-NL"/>
        </w:rPr>
        <w:t>https://www.theguardian.com/world/2016/mar/09/balkans-refugee-route-closed-say-european-leaders</w:t>
      </w:r>
      <w:r w:rsidR="001F31B1">
        <w:rPr>
          <w:rFonts w:ascii="Times New Roman" w:hAnsi="Times New Roman" w:cs="Times New Roman"/>
          <w:sz w:val="24"/>
          <w:szCs w:val="24"/>
          <w:lang w:val="en-GB" w:eastAsia="nl-NL"/>
        </w:rPr>
        <w:t>.</w:t>
      </w:r>
    </w:p>
    <w:p w14:paraId="23A221F2" w14:textId="7ABC8089" w:rsidR="00943D5E" w:rsidRDefault="00943D5E" w:rsidP="002A17FE">
      <w:pPr>
        <w:jc w:val="left"/>
        <w:rPr>
          <w:rFonts w:ascii="Times New Roman" w:hAnsi="Times New Roman" w:cs="Times New Roman"/>
          <w:sz w:val="24"/>
          <w:szCs w:val="24"/>
          <w:lang w:val="en-GB"/>
        </w:rPr>
      </w:pPr>
      <w:r w:rsidRPr="00943D5E">
        <w:rPr>
          <w:rFonts w:ascii="Times New Roman" w:hAnsi="Times New Roman" w:cs="Times New Roman"/>
          <w:sz w:val="24"/>
          <w:szCs w:val="24"/>
          <w:lang w:val="en-GB" w:eastAsia="nl-NL"/>
        </w:rPr>
        <w:lastRenderedPageBreak/>
        <w:t>Kitsantonis,</w:t>
      </w:r>
      <w:r>
        <w:rPr>
          <w:rFonts w:ascii="Times New Roman" w:hAnsi="Times New Roman" w:cs="Times New Roman"/>
          <w:sz w:val="24"/>
          <w:szCs w:val="24"/>
          <w:lang w:val="en-GB" w:eastAsia="nl-NL"/>
        </w:rPr>
        <w:t xml:space="preserve"> N. (2020, 1 February). </w:t>
      </w:r>
      <w:r w:rsidRPr="00673061">
        <w:rPr>
          <w:rFonts w:ascii="Times New Roman" w:hAnsi="Times New Roman" w:cs="Times New Roman"/>
          <w:i/>
          <w:iCs/>
          <w:sz w:val="24"/>
          <w:szCs w:val="24"/>
          <w:lang w:val="en-GB" w:eastAsia="nl-NL"/>
        </w:rPr>
        <w:t>Greece’s answer to migrants, a floating barrier, is called a ‘disgrace’.</w:t>
      </w:r>
      <w:r>
        <w:rPr>
          <w:rFonts w:ascii="Times New Roman" w:hAnsi="Times New Roman" w:cs="Times New Roman"/>
          <w:sz w:val="24"/>
          <w:szCs w:val="24"/>
          <w:lang w:val="en-GB" w:eastAsia="nl-NL"/>
        </w:rPr>
        <w:t xml:space="preserve"> Retrieved</w:t>
      </w:r>
      <w:r w:rsidR="00673061">
        <w:rPr>
          <w:rFonts w:ascii="Times New Roman" w:hAnsi="Times New Roman" w:cs="Times New Roman"/>
          <w:sz w:val="24"/>
          <w:szCs w:val="24"/>
          <w:lang w:val="en-GB" w:eastAsia="nl-NL"/>
        </w:rPr>
        <w:t xml:space="preserve"> 26 June 2020,</w:t>
      </w:r>
      <w:r>
        <w:rPr>
          <w:rFonts w:ascii="Times New Roman" w:hAnsi="Times New Roman" w:cs="Times New Roman"/>
          <w:sz w:val="24"/>
          <w:szCs w:val="24"/>
          <w:lang w:val="en-GB" w:eastAsia="nl-NL"/>
        </w:rPr>
        <w:t xml:space="preserve"> from </w:t>
      </w:r>
      <w:r w:rsidRPr="00943D5E">
        <w:rPr>
          <w:rFonts w:ascii="Times New Roman" w:hAnsi="Times New Roman" w:cs="Times New Roman"/>
          <w:sz w:val="24"/>
          <w:szCs w:val="24"/>
          <w:lang w:val="en-GB" w:eastAsia="nl-NL"/>
        </w:rPr>
        <w:t>https://www.nytimes.com/2020/02/01/world/europe/greece-migrants-floating-barrier.html</w:t>
      </w:r>
      <w:r>
        <w:rPr>
          <w:rFonts w:ascii="Times New Roman" w:hAnsi="Times New Roman" w:cs="Times New Roman"/>
          <w:sz w:val="24"/>
          <w:szCs w:val="24"/>
          <w:lang w:val="en-GB" w:eastAsia="nl-NL"/>
        </w:rPr>
        <w:t>.</w:t>
      </w:r>
    </w:p>
    <w:p w14:paraId="7317773F" w14:textId="016BE7A4" w:rsidR="006334E2" w:rsidRPr="006334E2" w:rsidRDefault="006334E2"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Long, K. (2013). When refugees stopped being migrants: Movement, labour and humanitarian protection. </w:t>
      </w:r>
      <w:r>
        <w:rPr>
          <w:rFonts w:ascii="Times New Roman" w:hAnsi="Times New Roman" w:cs="Times New Roman"/>
          <w:i/>
          <w:iCs/>
          <w:sz w:val="24"/>
          <w:szCs w:val="24"/>
          <w:lang w:val="en-GB"/>
        </w:rPr>
        <w:t xml:space="preserve">Migration Studies, </w:t>
      </w:r>
      <w:r>
        <w:rPr>
          <w:rFonts w:ascii="Times New Roman" w:hAnsi="Times New Roman" w:cs="Times New Roman"/>
          <w:sz w:val="24"/>
          <w:szCs w:val="24"/>
          <w:lang w:val="en-GB"/>
        </w:rPr>
        <w:t>1(1), pp. 4-26.</w:t>
      </w:r>
    </w:p>
    <w:p w14:paraId="5A0D36E3" w14:textId="0934DE37" w:rsidR="00804F06" w:rsidRPr="00AD6ED5" w:rsidRDefault="00804F06" w:rsidP="002A17FE">
      <w:pPr>
        <w:jc w:val="left"/>
        <w:rPr>
          <w:rFonts w:ascii="Times New Roman" w:hAnsi="Times New Roman" w:cs="Times New Roman"/>
          <w:sz w:val="24"/>
          <w:szCs w:val="24"/>
          <w:lang w:val="en-GB"/>
        </w:rPr>
      </w:pPr>
      <w:r w:rsidRPr="00AD6ED5">
        <w:rPr>
          <w:rFonts w:ascii="Times New Roman" w:hAnsi="Times New Roman" w:cs="Times New Roman"/>
          <w:sz w:val="24"/>
          <w:szCs w:val="24"/>
          <w:lang w:val="en-GB"/>
        </w:rPr>
        <w:t xml:space="preserve">Lucassen, L. (2020, 12 February). </w:t>
      </w:r>
      <w:r w:rsidRPr="00673061">
        <w:rPr>
          <w:rFonts w:ascii="Times New Roman" w:hAnsi="Times New Roman" w:cs="Times New Roman"/>
          <w:i/>
          <w:iCs/>
          <w:sz w:val="24"/>
          <w:szCs w:val="24"/>
          <w:lang w:val="en-GB"/>
        </w:rPr>
        <w:t>Radicalisering van migratiedebat helpt agenda populisten</w:t>
      </w:r>
      <w:r w:rsidRPr="00AD6ED5">
        <w:rPr>
          <w:rFonts w:ascii="Times New Roman" w:hAnsi="Times New Roman" w:cs="Times New Roman"/>
          <w:sz w:val="24"/>
          <w:szCs w:val="24"/>
          <w:lang w:val="en-GB"/>
        </w:rPr>
        <w:t>. Retrieved</w:t>
      </w:r>
      <w:r w:rsidR="00673061">
        <w:rPr>
          <w:rFonts w:ascii="Times New Roman" w:hAnsi="Times New Roman" w:cs="Times New Roman"/>
          <w:sz w:val="24"/>
          <w:szCs w:val="24"/>
          <w:lang w:val="en-GB"/>
        </w:rPr>
        <w:t xml:space="preserve"> 6 June, </w:t>
      </w:r>
      <w:r w:rsidRPr="00AD6ED5">
        <w:rPr>
          <w:rFonts w:ascii="Times New Roman" w:hAnsi="Times New Roman" w:cs="Times New Roman"/>
          <w:sz w:val="24"/>
          <w:szCs w:val="24"/>
          <w:lang w:val="en-GB"/>
        </w:rPr>
        <w:t>from https://www.nrc.nl/nieuws/2020/02/12/radicalisering-van-migratiedebat-helpt-agenda-populisten-a3990222</w:t>
      </w:r>
      <w:r>
        <w:rPr>
          <w:rFonts w:ascii="Times New Roman" w:hAnsi="Times New Roman" w:cs="Times New Roman"/>
          <w:sz w:val="24"/>
          <w:szCs w:val="24"/>
          <w:lang w:val="en-GB"/>
        </w:rPr>
        <w:t>.</w:t>
      </w:r>
    </w:p>
    <w:p w14:paraId="5CDA9568" w14:textId="5A39531A" w:rsidR="00E40D17" w:rsidRDefault="00E40D17"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Miller, D. (2008). National responsibility and global justice. </w:t>
      </w:r>
      <w:r w:rsidRPr="00E40D17">
        <w:rPr>
          <w:rFonts w:ascii="Times New Roman" w:hAnsi="Times New Roman" w:cs="Times New Roman"/>
          <w:i/>
          <w:iCs/>
          <w:sz w:val="24"/>
          <w:szCs w:val="24"/>
          <w:lang w:val="en-GB"/>
        </w:rPr>
        <w:t>Critical review of international social and political philosophy</w:t>
      </w:r>
      <w:r>
        <w:rPr>
          <w:rFonts w:ascii="Times New Roman" w:hAnsi="Times New Roman" w:cs="Times New Roman"/>
          <w:sz w:val="24"/>
          <w:szCs w:val="24"/>
          <w:lang w:val="en-GB"/>
        </w:rPr>
        <w:t xml:space="preserve">, 11(4), </w:t>
      </w:r>
      <w:r w:rsidR="006334E2">
        <w:rPr>
          <w:rFonts w:ascii="Times New Roman" w:hAnsi="Times New Roman" w:cs="Times New Roman"/>
          <w:sz w:val="24"/>
          <w:szCs w:val="24"/>
          <w:lang w:val="en-GB"/>
        </w:rPr>
        <w:t xml:space="preserve">pp. </w:t>
      </w:r>
      <w:r>
        <w:rPr>
          <w:rFonts w:ascii="Times New Roman" w:hAnsi="Times New Roman" w:cs="Times New Roman"/>
          <w:sz w:val="24"/>
          <w:szCs w:val="24"/>
          <w:lang w:val="en-GB"/>
        </w:rPr>
        <w:t>383-399.</w:t>
      </w:r>
    </w:p>
    <w:p w14:paraId="219EBEC1" w14:textId="1E506094" w:rsidR="00340628" w:rsidRPr="00D83275" w:rsidRDefault="00340628" w:rsidP="002A17FE">
      <w:pPr>
        <w:jc w:val="left"/>
        <w:rPr>
          <w:rFonts w:ascii="Times New Roman" w:hAnsi="Times New Roman" w:cs="Times New Roman"/>
          <w:sz w:val="24"/>
          <w:szCs w:val="24"/>
        </w:rPr>
      </w:pPr>
      <w:r>
        <w:rPr>
          <w:rFonts w:ascii="Times New Roman" w:hAnsi="Times New Roman" w:cs="Times New Roman"/>
          <w:sz w:val="24"/>
          <w:szCs w:val="24"/>
          <w:lang w:val="en-GB"/>
        </w:rPr>
        <w:t xml:space="preserve">Miller, D. </w:t>
      </w:r>
      <w:r w:rsidRPr="000A77E0">
        <w:rPr>
          <w:rFonts w:ascii="Times New Roman" w:hAnsi="Times New Roman" w:cs="Times New Roman"/>
          <w:sz w:val="24"/>
          <w:szCs w:val="24"/>
          <w:lang w:val="en-GB"/>
        </w:rPr>
        <w:t>(2016)</w:t>
      </w:r>
      <w:r w:rsidRPr="003058C7">
        <w:rPr>
          <w:rFonts w:ascii="Times New Roman" w:hAnsi="Times New Roman" w:cs="Times New Roman"/>
          <w:sz w:val="24"/>
          <w:szCs w:val="24"/>
          <w:lang w:val="en-GB"/>
        </w:rPr>
        <w:t xml:space="preserve">. </w:t>
      </w:r>
      <w:r w:rsidRPr="00673061">
        <w:rPr>
          <w:rFonts w:ascii="Times New Roman" w:hAnsi="Times New Roman" w:cs="Times New Roman"/>
          <w:i/>
          <w:iCs/>
          <w:sz w:val="24"/>
          <w:szCs w:val="24"/>
          <w:lang w:val="en-GB"/>
        </w:rPr>
        <w:t>Strangers in Our Midst: The Political Philosophy of Immigration.</w:t>
      </w:r>
      <w:r w:rsidRPr="003058C7">
        <w:rPr>
          <w:rFonts w:ascii="Times New Roman" w:hAnsi="Times New Roman" w:cs="Times New Roman"/>
          <w:sz w:val="24"/>
          <w:szCs w:val="24"/>
          <w:lang w:val="en-GB"/>
        </w:rPr>
        <w:t xml:space="preserve"> </w:t>
      </w:r>
      <w:r w:rsidRPr="00D83275">
        <w:rPr>
          <w:rFonts w:ascii="Times New Roman" w:hAnsi="Times New Roman" w:cs="Times New Roman"/>
          <w:sz w:val="24"/>
          <w:szCs w:val="24"/>
        </w:rPr>
        <w:t>Cambridge: Harvard University Press.</w:t>
      </w:r>
    </w:p>
    <w:p w14:paraId="600D9F4A" w14:textId="0C6D3B67" w:rsidR="00804F06" w:rsidRPr="00804F06" w:rsidRDefault="005D0C62" w:rsidP="002A17FE">
      <w:pPr>
        <w:jc w:val="left"/>
        <w:rPr>
          <w:rFonts w:ascii="Times New Roman" w:hAnsi="Times New Roman" w:cs="Times New Roman"/>
          <w:sz w:val="24"/>
          <w:szCs w:val="24"/>
          <w:lang w:val="en-GB"/>
        </w:rPr>
      </w:pPr>
      <w:r w:rsidRPr="00AD6ED5">
        <w:rPr>
          <w:rFonts w:ascii="Times New Roman" w:hAnsi="Times New Roman" w:cs="Times New Roman"/>
          <w:sz w:val="24"/>
          <w:szCs w:val="24"/>
        </w:rPr>
        <w:t>NOS</w:t>
      </w:r>
      <w:r w:rsidR="00804F06" w:rsidRPr="00AD6ED5">
        <w:rPr>
          <w:rFonts w:ascii="Times New Roman" w:hAnsi="Times New Roman" w:cs="Times New Roman"/>
          <w:sz w:val="24"/>
          <w:szCs w:val="24"/>
        </w:rPr>
        <w:t xml:space="preserve"> Nieuws. (2020, 4 February). </w:t>
      </w:r>
      <w:r w:rsidR="00804F06" w:rsidRPr="00673061">
        <w:rPr>
          <w:rFonts w:ascii="Times New Roman" w:hAnsi="Times New Roman" w:cs="Times New Roman"/>
          <w:i/>
          <w:iCs/>
          <w:sz w:val="24"/>
          <w:szCs w:val="24"/>
        </w:rPr>
        <w:t>Zowel asielzoekers als bewoners Lesbos protesteren tegen chaos in kamp.</w:t>
      </w:r>
      <w:r w:rsidR="00804F06">
        <w:rPr>
          <w:rFonts w:ascii="Times New Roman" w:hAnsi="Times New Roman" w:cs="Times New Roman"/>
          <w:sz w:val="24"/>
          <w:szCs w:val="24"/>
        </w:rPr>
        <w:t xml:space="preserve"> </w:t>
      </w:r>
      <w:r w:rsidR="00804F06" w:rsidRPr="00AD6ED5">
        <w:rPr>
          <w:rFonts w:ascii="Times New Roman" w:hAnsi="Times New Roman" w:cs="Times New Roman"/>
          <w:sz w:val="24"/>
          <w:szCs w:val="24"/>
          <w:lang w:val="en-GB"/>
        </w:rPr>
        <w:t>Retrieved</w:t>
      </w:r>
      <w:r w:rsidR="00673061">
        <w:rPr>
          <w:rFonts w:ascii="Times New Roman" w:hAnsi="Times New Roman" w:cs="Times New Roman"/>
          <w:sz w:val="24"/>
          <w:szCs w:val="24"/>
          <w:lang w:val="en-GB"/>
        </w:rPr>
        <w:t xml:space="preserve"> 6 June 2020,</w:t>
      </w:r>
      <w:r w:rsidR="00804F06" w:rsidRPr="00AD6ED5">
        <w:rPr>
          <w:rFonts w:ascii="Times New Roman" w:hAnsi="Times New Roman" w:cs="Times New Roman"/>
          <w:sz w:val="24"/>
          <w:szCs w:val="24"/>
          <w:lang w:val="en-GB"/>
        </w:rPr>
        <w:t xml:space="preserve"> from https://nos.nl/artikel/2321637-zowel-asielzoekers-als-bewoners-lesbos-protesteren-tegen-chaos-in-kamp.html</w:t>
      </w:r>
      <w:r w:rsidR="00804F06">
        <w:rPr>
          <w:rFonts w:ascii="Times New Roman" w:hAnsi="Times New Roman" w:cs="Times New Roman"/>
          <w:sz w:val="24"/>
          <w:szCs w:val="24"/>
          <w:lang w:val="en-GB"/>
        </w:rPr>
        <w:t>.</w:t>
      </w:r>
    </w:p>
    <w:p w14:paraId="05A4C2A3" w14:textId="71F260D1" w:rsidR="00804F06" w:rsidRDefault="00804F06" w:rsidP="002A17FE">
      <w:pPr>
        <w:jc w:val="left"/>
        <w:rPr>
          <w:rFonts w:ascii="Times New Roman" w:hAnsi="Times New Roman" w:cs="Times New Roman"/>
          <w:sz w:val="24"/>
          <w:szCs w:val="24"/>
          <w:lang w:val="en-GB"/>
        </w:rPr>
      </w:pPr>
      <w:r w:rsidRPr="001644D9">
        <w:rPr>
          <w:rFonts w:ascii="Times New Roman" w:hAnsi="Times New Roman" w:cs="Times New Roman"/>
          <w:sz w:val="24"/>
          <w:szCs w:val="24"/>
        </w:rPr>
        <w:t xml:space="preserve">NRC. (2020, 31 January). </w:t>
      </w:r>
      <w:r w:rsidRPr="00673061">
        <w:rPr>
          <w:rFonts w:ascii="Times New Roman" w:hAnsi="Times New Roman" w:cs="Times New Roman"/>
          <w:i/>
          <w:iCs/>
          <w:sz w:val="24"/>
          <w:szCs w:val="24"/>
        </w:rPr>
        <w:t>Drijvend hek in Egeïsche Zee tegen migratie.</w:t>
      </w:r>
      <w:r>
        <w:rPr>
          <w:rFonts w:ascii="Times New Roman" w:hAnsi="Times New Roman" w:cs="Times New Roman"/>
          <w:sz w:val="24"/>
          <w:szCs w:val="24"/>
        </w:rPr>
        <w:t xml:space="preserve"> </w:t>
      </w:r>
      <w:r w:rsidRPr="00AD6ED5">
        <w:rPr>
          <w:rFonts w:ascii="Times New Roman" w:hAnsi="Times New Roman" w:cs="Times New Roman"/>
          <w:sz w:val="24"/>
          <w:szCs w:val="24"/>
          <w:lang w:val="en-GB"/>
        </w:rPr>
        <w:t>Retrieved</w:t>
      </w:r>
      <w:r w:rsidR="00673061">
        <w:rPr>
          <w:rFonts w:ascii="Times New Roman" w:hAnsi="Times New Roman" w:cs="Times New Roman"/>
          <w:sz w:val="24"/>
          <w:szCs w:val="24"/>
          <w:lang w:val="en-GB"/>
        </w:rPr>
        <w:t xml:space="preserve"> 6 June 2020,</w:t>
      </w:r>
      <w:r w:rsidRPr="00AD6ED5">
        <w:rPr>
          <w:rFonts w:ascii="Times New Roman" w:hAnsi="Times New Roman" w:cs="Times New Roman"/>
          <w:sz w:val="24"/>
          <w:szCs w:val="24"/>
          <w:lang w:val="en-GB"/>
        </w:rPr>
        <w:t xml:space="preserve"> from https://www.nrc.nl/nieuws/2020/01/31/barriere-griekenland-plant-drijvend-hek-in-de-egeische-zee-tegen-migratie-a3988830</w:t>
      </w:r>
      <w:r>
        <w:rPr>
          <w:rFonts w:ascii="Times New Roman" w:hAnsi="Times New Roman" w:cs="Times New Roman"/>
          <w:sz w:val="24"/>
          <w:szCs w:val="24"/>
          <w:lang w:val="en-GB"/>
        </w:rPr>
        <w:t>.</w:t>
      </w:r>
    </w:p>
    <w:p w14:paraId="1CCB9825" w14:textId="5B05E414" w:rsidR="00804F06" w:rsidRDefault="00804F06" w:rsidP="002A17FE">
      <w:pPr>
        <w:jc w:val="left"/>
        <w:rPr>
          <w:rFonts w:ascii="Times New Roman" w:hAnsi="Times New Roman" w:cs="Times New Roman"/>
          <w:sz w:val="24"/>
          <w:szCs w:val="24"/>
          <w:lang w:val="en-GB"/>
        </w:rPr>
      </w:pPr>
      <w:r w:rsidRPr="00AD6ED5">
        <w:rPr>
          <w:rFonts w:ascii="Times New Roman" w:hAnsi="Times New Roman" w:cs="Times New Roman"/>
          <w:sz w:val="24"/>
          <w:szCs w:val="24"/>
        </w:rPr>
        <w:t xml:space="preserve">Palm, I. (2019, 16 November). </w:t>
      </w:r>
      <w:r w:rsidRPr="00673061">
        <w:rPr>
          <w:rFonts w:ascii="Times New Roman" w:hAnsi="Times New Roman" w:cs="Times New Roman"/>
          <w:i/>
          <w:iCs/>
          <w:sz w:val="24"/>
          <w:szCs w:val="24"/>
        </w:rPr>
        <w:t>Help de vluchtelingen in Griekenland.</w:t>
      </w:r>
      <w:r>
        <w:rPr>
          <w:rFonts w:ascii="Times New Roman" w:hAnsi="Times New Roman" w:cs="Times New Roman"/>
          <w:sz w:val="24"/>
          <w:szCs w:val="24"/>
        </w:rPr>
        <w:t xml:space="preserve"> </w:t>
      </w:r>
      <w:r w:rsidRPr="00AD6ED5">
        <w:rPr>
          <w:rFonts w:ascii="Times New Roman" w:hAnsi="Times New Roman" w:cs="Times New Roman"/>
          <w:sz w:val="24"/>
          <w:szCs w:val="24"/>
          <w:lang w:val="en-GB"/>
        </w:rPr>
        <w:t>Retrieved</w:t>
      </w:r>
      <w:r w:rsidR="00673061">
        <w:rPr>
          <w:rFonts w:ascii="Times New Roman" w:hAnsi="Times New Roman" w:cs="Times New Roman"/>
          <w:sz w:val="24"/>
          <w:szCs w:val="24"/>
          <w:lang w:val="en-GB"/>
        </w:rPr>
        <w:t xml:space="preserve"> 5 June 2020, </w:t>
      </w:r>
      <w:r w:rsidRPr="00AD6ED5">
        <w:rPr>
          <w:rFonts w:ascii="Times New Roman" w:hAnsi="Times New Roman" w:cs="Times New Roman"/>
          <w:sz w:val="24"/>
          <w:szCs w:val="24"/>
          <w:lang w:val="en-GB"/>
        </w:rPr>
        <w:t>from https://www.trouw.nl/opinie/help-de-vluchtelingen-in-griekenland~b6fc9182/</w:t>
      </w:r>
      <w:r>
        <w:rPr>
          <w:rFonts w:ascii="Times New Roman" w:hAnsi="Times New Roman" w:cs="Times New Roman"/>
          <w:sz w:val="24"/>
          <w:szCs w:val="24"/>
          <w:lang w:val="en-GB"/>
        </w:rPr>
        <w:t>.</w:t>
      </w:r>
    </w:p>
    <w:p w14:paraId="49988E5F" w14:textId="77777777" w:rsidR="00804F06" w:rsidRPr="00D13020" w:rsidRDefault="00804F06" w:rsidP="002A17FE">
      <w:pPr>
        <w:jc w:val="left"/>
        <w:rPr>
          <w:rFonts w:ascii="Times New Roman" w:hAnsi="Times New Roman" w:cs="Times New Roman"/>
          <w:sz w:val="24"/>
          <w:szCs w:val="24"/>
          <w:lang w:val="en-GB"/>
        </w:rPr>
      </w:pPr>
      <w:r w:rsidRPr="00D13020">
        <w:rPr>
          <w:rFonts w:ascii="Times New Roman" w:hAnsi="Times New Roman" w:cs="Times New Roman"/>
          <w:sz w:val="24"/>
          <w:szCs w:val="24"/>
          <w:lang w:val="en-GB"/>
        </w:rPr>
        <w:t xml:space="preserve">Parekh, S. (2017). </w:t>
      </w:r>
      <w:r w:rsidRPr="00673061">
        <w:rPr>
          <w:rFonts w:ascii="Times New Roman" w:hAnsi="Times New Roman" w:cs="Times New Roman"/>
          <w:i/>
          <w:iCs/>
          <w:sz w:val="24"/>
          <w:szCs w:val="24"/>
          <w:lang w:val="en-GB"/>
        </w:rPr>
        <w:t>Refugees and the Ethics of Forced Displacement.</w:t>
      </w:r>
      <w:r w:rsidRPr="00D13020">
        <w:rPr>
          <w:rFonts w:ascii="Times New Roman" w:hAnsi="Times New Roman" w:cs="Times New Roman"/>
          <w:sz w:val="24"/>
          <w:szCs w:val="24"/>
          <w:lang w:val="en-GB"/>
        </w:rPr>
        <w:t xml:space="preserve"> New York: Routledge. </w:t>
      </w:r>
    </w:p>
    <w:p w14:paraId="4197FF5A" w14:textId="66439B89" w:rsidR="009D14CC" w:rsidRDefault="009D14CC"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Pittaway, E. (2008). “The Rohingya refugees in Bangladesh: A failure of the </w:t>
      </w:r>
      <w:r w:rsidR="004835CD">
        <w:rPr>
          <w:rFonts w:ascii="Times New Roman" w:hAnsi="Times New Roman" w:cs="Times New Roman"/>
          <w:sz w:val="24"/>
          <w:szCs w:val="24"/>
          <w:lang w:val="en-GB"/>
        </w:rPr>
        <w:t>I</w:t>
      </w:r>
      <w:r>
        <w:rPr>
          <w:rFonts w:ascii="Times New Roman" w:hAnsi="Times New Roman" w:cs="Times New Roman"/>
          <w:sz w:val="24"/>
          <w:szCs w:val="24"/>
          <w:lang w:val="en-GB"/>
        </w:rPr>
        <w:t xml:space="preserve">nternational </w:t>
      </w:r>
      <w:r w:rsidR="004835CD">
        <w:rPr>
          <w:rFonts w:ascii="Times New Roman" w:hAnsi="Times New Roman" w:cs="Times New Roman"/>
          <w:sz w:val="24"/>
          <w:szCs w:val="24"/>
          <w:lang w:val="en-GB"/>
        </w:rPr>
        <w:t>P</w:t>
      </w:r>
      <w:r>
        <w:rPr>
          <w:rFonts w:ascii="Times New Roman" w:hAnsi="Times New Roman" w:cs="Times New Roman"/>
          <w:sz w:val="24"/>
          <w:szCs w:val="24"/>
          <w:lang w:val="en-GB"/>
        </w:rPr>
        <w:t xml:space="preserve">rotection </w:t>
      </w:r>
      <w:r w:rsidR="004835CD">
        <w:rPr>
          <w:rFonts w:ascii="Times New Roman" w:hAnsi="Times New Roman" w:cs="Times New Roman"/>
          <w:sz w:val="24"/>
          <w:szCs w:val="24"/>
          <w:lang w:val="en-GB"/>
        </w:rPr>
        <w:t>R</w:t>
      </w:r>
      <w:r>
        <w:rPr>
          <w:rFonts w:ascii="Times New Roman" w:hAnsi="Times New Roman" w:cs="Times New Roman"/>
          <w:sz w:val="24"/>
          <w:szCs w:val="24"/>
          <w:lang w:val="en-GB"/>
        </w:rPr>
        <w:t>egime” in</w:t>
      </w:r>
      <w:r w:rsidR="008D5AE6">
        <w:rPr>
          <w:rFonts w:ascii="Times New Roman" w:hAnsi="Times New Roman" w:cs="Times New Roman"/>
          <w:sz w:val="24"/>
          <w:szCs w:val="24"/>
          <w:lang w:val="en-GB"/>
        </w:rPr>
        <w:t xml:space="preserve"> Howard Adelman</w:t>
      </w:r>
      <w:r>
        <w:rPr>
          <w:rFonts w:ascii="Times New Roman" w:hAnsi="Times New Roman" w:cs="Times New Roman"/>
          <w:sz w:val="24"/>
          <w:szCs w:val="24"/>
          <w:lang w:val="en-GB"/>
        </w:rPr>
        <w:t xml:space="preserve"> (eds) </w:t>
      </w:r>
      <w:r w:rsidR="008D5AE6">
        <w:rPr>
          <w:rFonts w:ascii="Times New Roman" w:hAnsi="Times New Roman" w:cs="Times New Roman"/>
          <w:i/>
          <w:iCs/>
          <w:sz w:val="24"/>
          <w:szCs w:val="24"/>
          <w:lang w:val="en-GB"/>
        </w:rPr>
        <w:t>Protracted Displacement in Asia</w:t>
      </w:r>
      <w:r w:rsidR="004835CD">
        <w:rPr>
          <w:rFonts w:ascii="Times New Roman" w:hAnsi="Times New Roman" w:cs="Times New Roman"/>
          <w:i/>
          <w:iCs/>
          <w:sz w:val="24"/>
          <w:szCs w:val="24"/>
          <w:lang w:val="en-GB"/>
        </w:rPr>
        <w:t>:</w:t>
      </w:r>
      <w:r w:rsidR="008D5AE6">
        <w:rPr>
          <w:rFonts w:ascii="Times New Roman" w:hAnsi="Times New Roman" w:cs="Times New Roman"/>
          <w:i/>
          <w:iCs/>
          <w:sz w:val="24"/>
          <w:szCs w:val="24"/>
          <w:lang w:val="en-GB"/>
        </w:rPr>
        <w:t xml:space="preserve"> </w:t>
      </w:r>
      <w:r w:rsidR="004835CD">
        <w:rPr>
          <w:rFonts w:ascii="Times New Roman" w:hAnsi="Times New Roman" w:cs="Times New Roman"/>
          <w:i/>
          <w:iCs/>
          <w:sz w:val="24"/>
          <w:szCs w:val="24"/>
          <w:lang w:val="en-GB"/>
        </w:rPr>
        <w:t>N</w:t>
      </w:r>
      <w:r w:rsidR="008D5AE6">
        <w:rPr>
          <w:rFonts w:ascii="Times New Roman" w:hAnsi="Times New Roman" w:cs="Times New Roman"/>
          <w:i/>
          <w:iCs/>
          <w:sz w:val="24"/>
          <w:szCs w:val="24"/>
          <w:lang w:val="en-GB"/>
        </w:rPr>
        <w:t xml:space="preserve">o </w:t>
      </w:r>
      <w:r w:rsidR="004835CD">
        <w:rPr>
          <w:rFonts w:ascii="Times New Roman" w:hAnsi="Times New Roman" w:cs="Times New Roman"/>
          <w:i/>
          <w:iCs/>
          <w:sz w:val="24"/>
          <w:szCs w:val="24"/>
          <w:lang w:val="en-GB"/>
        </w:rPr>
        <w:t>P</w:t>
      </w:r>
      <w:r w:rsidR="008D5AE6">
        <w:rPr>
          <w:rFonts w:ascii="Times New Roman" w:hAnsi="Times New Roman" w:cs="Times New Roman"/>
          <w:i/>
          <w:iCs/>
          <w:sz w:val="24"/>
          <w:szCs w:val="24"/>
          <w:lang w:val="en-GB"/>
        </w:rPr>
        <w:t xml:space="preserve">lace to </w:t>
      </w:r>
      <w:r w:rsidR="004835CD">
        <w:rPr>
          <w:rFonts w:ascii="Times New Roman" w:hAnsi="Times New Roman" w:cs="Times New Roman"/>
          <w:i/>
          <w:iCs/>
          <w:sz w:val="24"/>
          <w:szCs w:val="24"/>
          <w:lang w:val="en-GB"/>
        </w:rPr>
        <w:t>C</w:t>
      </w:r>
      <w:r w:rsidR="008D5AE6">
        <w:rPr>
          <w:rFonts w:ascii="Times New Roman" w:hAnsi="Times New Roman" w:cs="Times New Roman"/>
          <w:i/>
          <w:iCs/>
          <w:sz w:val="24"/>
          <w:szCs w:val="24"/>
          <w:lang w:val="en-GB"/>
        </w:rPr>
        <w:t xml:space="preserve">all </w:t>
      </w:r>
      <w:r w:rsidR="004835CD">
        <w:rPr>
          <w:rFonts w:ascii="Times New Roman" w:hAnsi="Times New Roman" w:cs="Times New Roman"/>
          <w:i/>
          <w:iCs/>
          <w:sz w:val="24"/>
          <w:szCs w:val="24"/>
          <w:lang w:val="en-GB"/>
        </w:rPr>
        <w:t>H</w:t>
      </w:r>
      <w:r w:rsidR="008D5AE6">
        <w:rPr>
          <w:rFonts w:ascii="Times New Roman" w:hAnsi="Times New Roman" w:cs="Times New Roman"/>
          <w:i/>
          <w:iCs/>
          <w:sz w:val="24"/>
          <w:szCs w:val="24"/>
          <w:lang w:val="en-GB"/>
        </w:rPr>
        <w:t>ome</w:t>
      </w:r>
      <w:r w:rsidR="003B2178">
        <w:rPr>
          <w:rFonts w:ascii="Times New Roman" w:hAnsi="Times New Roman" w:cs="Times New Roman"/>
          <w:sz w:val="24"/>
          <w:szCs w:val="24"/>
          <w:lang w:val="en-GB"/>
        </w:rPr>
        <w:t xml:space="preserve"> (pp. 83-106)</w:t>
      </w:r>
      <w:r w:rsidR="008D5AE6">
        <w:rPr>
          <w:rFonts w:ascii="Times New Roman" w:hAnsi="Times New Roman" w:cs="Times New Roman"/>
          <w:sz w:val="24"/>
          <w:szCs w:val="24"/>
          <w:lang w:val="en-GB"/>
        </w:rPr>
        <w:t>. New York: Routledge</w:t>
      </w:r>
      <w:r w:rsidR="003B2178">
        <w:rPr>
          <w:rFonts w:ascii="Times New Roman" w:hAnsi="Times New Roman" w:cs="Times New Roman"/>
          <w:sz w:val="24"/>
          <w:szCs w:val="24"/>
          <w:lang w:val="en-GB"/>
        </w:rPr>
        <w:t>.</w:t>
      </w:r>
    </w:p>
    <w:p w14:paraId="7C9A9E90" w14:textId="27D01837" w:rsidR="00804F06" w:rsidRDefault="00804F06" w:rsidP="002A17FE">
      <w:pPr>
        <w:jc w:val="left"/>
        <w:rPr>
          <w:rFonts w:ascii="Times New Roman" w:hAnsi="Times New Roman" w:cs="Times New Roman"/>
          <w:sz w:val="24"/>
          <w:szCs w:val="24"/>
          <w:lang w:val="en-GB"/>
        </w:rPr>
      </w:pPr>
      <w:r w:rsidRPr="004835CD">
        <w:rPr>
          <w:rFonts w:ascii="Times New Roman" w:hAnsi="Times New Roman" w:cs="Times New Roman"/>
          <w:sz w:val="24"/>
          <w:szCs w:val="24"/>
          <w:lang w:val="en-GB"/>
        </w:rPr>
        <w:t xml:space="preserve">Poll van der, W. (2019, 27 October). </w:t>
      </w:r>
      <w:r w:rsidRPr="003B2178">
        <w:rPr>
          <w:rFonts w:ascii="Times New Roman" w:hAnsi="Times New Roman" w:cs="Times New Roman"/>
          <w:i/>
          <w:iCs/>
          <w:sz w:val="24"/>
          <w:szCs w:val="24"/>
          <w:lang w:val="en-GB"/>
        </w:rPr>
        <w:t>Met familiefeesten voert AfD campagne tegen migratie: ‘Multiculturalisering? Multicriminalisering!’.</w:t>
      </w:r>
      <w:r w:rsidRPr="00AD6ED5">
        <w:rPr>
          <w:rFonts w:ascii="Times New Roman" w:hAnsi="Times New Roman" w:cs="Times New Roman"/>
          <w:sz w:val="24"/>
          <w:szCs w:val="24"/>
          <w:lang w:val="en-GB"/>
        </w:rPr>
        <w:t xml:space="preserve"> Retrieved</w:t>
      </w:r>
      <w:r w:rsidR="003B2178">
        <w:rPr>
          <w:rFonts w:ascii="Times New Roman" w:hAnsi="Times New Roman" w:cs="Times New Roman"/>
          <w:sz w:val="24"/>
          <w:szCs w:val="24"/>
          <w:lang w:val="en-GB"/>
        </w:rPr>
        <w:t xml:space="preserve"> 5 June 2020,</w:t>
      </w:r>
      <w:r w:rsidRPr="00AD6ED5">
        <w:rPr>
          <w:rFonts w:ascii="Times New Roman" w:hAnsi="Times New Roman" w:cs="Times New Roman"/>
          <w:sz w:val="24"/>
          <w:szCs w:val="24"/>
          <w:lang w:val="en-GB"/>
        </w:rPr>
        <w:t xml:space="preserve"> from </w:t>
      </w:r>
      <w:r w:rsidRPr="00076F9C">
        <w:rPr>
          <w:rFonts w:ascii="Times New Roman" w:hAnsi="Times New Roman" w:cs="Times New Roman"/>
          <w:sz w:val="24"/>
          <w:szCs w:val="24"/>
          <w:lang w:val="en-GB"/>
        </w:rPr>
        <w:t>https://www.trouw.nl/buitenland/met-familiefeesten-voert-afd-campagne-tegen-migratie-multiculturalisering-multicriminalisering~be3e4bbc/</w:t>
      </w:r>
      <w:r>
        <w:rPr>
          <w:rFonts w:ascii="Times New Roman" w:hAnsi="Times New Roman" w:cs="Times New Roman"/>
          <w:sz w:val="24"/>
          <w:szCs w:val="24"/>
          <w:lang w:val="en-GB"/>
        </w:rPr>
        <w:t>.</w:t>
      </w:r>
    </w:p>
    <w:p w14:paraId="6B60A691" w14:textId="471F2468" w:rsidR="0014210F" w:rsidRDefault="0014210F"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Rayes, D. (2020, 20 March). </w:t>
      </w:r>
      <w:r w:rsidRPr="003B2178">
        <w:rPr>
          <w:rFonts w:ascii="Times New Roman" w:hAnsi="Times New Roman" w:cs="Times New Roman"/>
          <w:i/>
          <w:iCs/>
          <w:sz w:val="24"/>
          <w:szCs w:val="24"/>
          <w:lang w:val="en-GB"/>
        </w:rPr>
        <w:t>Amid an unfolding humanitarian crisis in Syria, the European Union faces the perils of devolving migration management to Turkey.</w:t>
      </w:r>
      <w:r>
        <w:rPr>
          <w:rFonts w:ascii="Times New Roman" w:hAnsi="Times New Roman" w:cs="Times New Roman"/>
          <w:sz w:val="24"/>
          <w:szCs w:val="24"/>
          <w:lang w:val="en-GB"/>
        </w:rPr>
        <w:t xml:space="preserve"> Retrieved</w:t>
      </w:r>
      <w:r w:rsidR="003B2178">
        <w:rPr>
          <w:rFonts w:ascii="Times New Roman" w:hAnsi="Times New Roman" w:cs="Times New Roman"/>
          <w:sz w:val="24"/>
          <w:szCs w:val="24"/>
          <w:lang w:val="en-GB"/>
        </w:rPr>
        <w:t xml:space="preserve"> 5 June 2020,</w:t>
      </w:r>
      <w:r>
        <w:rPr>
          <w:rFonts w:ascii="Times New Roman" w:hAnsi="Times New Roman" w:cs="Times New Roman"/>
          <w:sz w:val="24"/>
          <w:szCs w:val="24"/>
          <w:lang w:val="en-GB"/>
        </w:rPr>
        <w:t xml:space="preserve"> from </w:t>
      </w:r>
      <w:r w:rsidRPr="0014210F">
        <w:rPr>
          <w:rFonts w:ascii="Times New Roman" w:hAnsi="Times New Roman" w:cs="Times New Roman"/>
          <w:sz w:val="24"/>
          <w:szCs w:val="24"/>
          <w:lang w:val="en-GB"/>
        </w:rPr>
        <w:t>https://www.migrationpolicy.org/article/amid-humanitarian-crisis-syria-eu-faces-perils-devolving-migration-third-countries</w:t>
      </w:r>
      <w:r>
        <w:rPr>
          <w:rFonts w:ascii="Times New Roman" w:hAnsi="Times New Roman" w:cs="Times New Roman"/>
          <w:sz w:val="24"/>
          <w:szCs w:val="24"/>
          <w:lang w:val="en-GB"/>
        </w:rPr>
        <w:t>.</w:t>
      </w:r>
    </w:p>
    <w:p w14:paraId="5B49FA1F" w14:textId="672C251C" w:rsidR="00340628" w:rsidRDefault="00340628" w:rsidP="002A17FE">
      <w:pPr>
        <w:jc w:val="left"/>
        <w:rPr>
          <w:rFonts w:ascii="Times New Roman" w:hAnsi="Times New Roman" w:cs="Times New Roman"/>
          <w:sz w:val="24"/>
          <w:szCs w:val="24"/>
          <w:lang w:val="en-GB"/>
        </w:rPr>
      </w:pPr>
      <w:r w:rsidRPr="004B595B">
        <w:rPr>
          <w:rFonts w:ascii="Times New Roman" w:hAnsi="Times New Roman" w:cs="Times New Roman"/>
          <w:sz w:val="24"/>
          <w:szCs w:val="24"/>
          <w:lang w:val="en-GB"/>
        </w:rPr>
        <w:t xml:space="preserve">Sanders, L.M. (1997). Against deliberation. </w:t>
      </w:r>
      <w:r w:rsidRPr="004B595B">
        <w:rPr>
          <w:rFonts w:ascii="Times New Roman" w:hAnsi="Times New Roman" w:cs="Times New Roman"/>
          <w:i/>
          <w:iCs/>
          <w:sz w:val="24"/>
          <w:szCs w:val="24"/>
          <w:lang w:val="en-GB"/>
        </w:rPr>
        <w:t>Political Theory</w:t>
      </w:r>
      <w:r w:rsidRPr="004B595B">
        <w:rPr>
          <w:rFonts w:ascii="Times New Roman" w:hAnsi="Times New Roman" w:cs="Times New Roman"/>
          <w:sz w:val="24"/>
          <w:szCs w:val="24"/>
          <w:lang w:val="en-GB"/>
        </w:rPr>
        <w:t>, 25(3), pp. 347-376</w:t>
      </w:r>
      <w:r>
        <w:rPr>
          <w:rFonts w:ascii="Times New Roman" w:hAnsi="Times New Roman" w:cs="Times New Roman"/>
          <w:sz w:val="24"/>
          <w:szCs w:val="24"/>
          <w:lang w:val="en-GB"/>
        </w:rPr>
        <w:t>.</w:t>
      </w:r>
    </w:p>
    <w:p w14:paraId="3F5A2949" w14:textId="2430CB50" w:rsidR="00907486" w:rsidRPr="00A4410F" w:rsidRDefault="00907486" w:rsidP="002A17FE">
      <w:pPr>
        <w:jc w:val="left"/>
        <w:rPr>
          <w:rFonts w:ascii="Times New Roman" w:hAnsi="Times New Roman" w:cs="Times New Roman"/>
          <w:sz w:val="28"/>
          <w:szCs w:val="28"/>
          <w:lang w:val="en-GB"/>
        </w:rPr>
      </w:pPr>
      <w:r>
        <w:rPr>
          <w:rFonts w:ascii="Times New Roman" w:hAnsi="Times New Roman" w:cs="Times New Roman"/>
          <w:sz w:val="24"/>
          <w:szCs w:val="24"/>
          <w:lang w:val="en-GB"/>
        </w:rPr>
        <w:t xml:space="preserve">UNHCR. (2018). </w:t>
      </w:r>
      <w:r w:rsidRPr="003B2178">
        <w:rPr>
          <w:rFonts w:ascii="Times New Roman" w:hAnsi="Times New Roman" w:cs="Times New Roman"/>
          <w:i/>
          <w:iCs/>
          <w:sz w:val="24"/>
          <w:szCs w:val="24"/>
          <w:lang w:val="en-GB"/>
        </w:rPr>
        <w:t>Global trends. Forced displacement in 2018.</w:t>
      </w:r>
      <w:r>
        <w:rPr>
          <w:rFonts w:ascii="Times New Roman" w:hAnsi="Times New Roman" w:cs="Times New Roman"/>
          <w:sz w:val="24"/>
          <w:szCs w:val="24"/>
          <w:lang w:val="en-GB"/>
        </w:rPr>
        <w:t xml:space="preserve"> Retrieved</w:t>
      </w:r>
      <w:r w:rsidR="003B2178">
        <w:rPr>
          <w:rFonts w:ascii="Times New Roman" w:hAnsi="Times New Roman" w:cs="Times New Roman"/>
          <w:sz w:val="24"/>
          <w:szCs w:val="24"/>
          <w:lang w:val="en-GB"/>
        </w:rPr>
        <w:t xml:space="preserve"> 28 May 2020, </w:t>
      </w:r>
      <w:r>
        <w:rPr>
          <w:rFonts w:ascii="Times New Roman" w:hAnsi="Times New Roman" w:cs="Times New Roman"/>
          <w:sz w:val="24"/>
          <w:szCs w:val="24"/>
          <w:lang w:val="en-GB"/>
        </w:rPr>
        <w:t xml:space="preserve">from </w:t>
      </w:r>
      <w:r w:rsidRPr="00972E9A">
        <w:rPr>
          <w:rFonts w:ascii="Times New Roman" w:hAnsi="Times New Roman" w:cs="Times New Roman"/>
          <w:sz w:val="24"/>
          <w:szCs w:val="24"/>
          <w:lang w:val="en-GB"/>
        </w:rPr>
        <w:t>https://www.unhcr.org/search?comid=56b079c44&amp;&amp;cid=49aea93aba&amp;tags=globaltrends</w:t>
      </w:r>
      <w:r>
        <w:rPr>
          <w:rFonts w:ascii="Times New Roman" w:hAnsi="Times New Roman" w:cs="Times New Roman"/>
          <w:sz w:val="24"/>
          <w:szCs w:val="24"/>
          <w:lang w:val="en-GB"/>
        </w:rPr>
        <w:t>.</w:t>
      </w:r>
    </w:p>
    <w:p w14:paraId="0DB18689" w14:textId="1832B8E6" w:rsidR="003C0EEC" w:rsidRDefault="003C0EEC"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UNHCR. (n.d.a.). </w:t>
      </w:r>
      <w:r w:rsidRPr="003B2178">
        <w:rPr>
          <w:rFonts w:ascii="Times New Roman" w:hAnsi="Times New Roman" w:cs="Times New Roman"/>
          <w:i/>
          <w:iCs/>
          <w:sz w:val="24"/>
          <w:szCs w:val="24"/>
          <w:lang w:val="en-GB"/>
        </w:rPr>
        <w:t>Refugee Statistics</w:t>
      </w:r>
      <w:r>
        <w:rPr>
          <w:rFonts w:ascii="Times New Roman" w:hAnsi="Times New Roman" w:cs="Times New Roman"/>
          <w:sz w:val="24"/>
          <w:szCs w:val="24"/>
          <w:lang w:val="en-GB"/>
        </w:rPr>
        <w:t>. Retrieved</w:t>
      </w:r>
      <w:r w:rsidR="003B2178">
        <w:rPr>
          <w:rFonts w:ascii="Times New Roman" w:hAnsi="Times New Roman" w:cs="Times New Roman"/>
          <w:sz w:val="24"/>
          <w:szCs w:val="24"/>
          <w:lang w:val="en-GB"/>
        </w:rPr>
        <w:t xml:space="preserve"> 28 May 2020,</w:t>
      </w:r>
      <w:r>
        <w:rPr>
          <w:rFonts w:ascii="Times New Roman" w:hAnsi="Times New Roman" w:cs="Times New Roman"/>
          <w:sz w:val="24"/>
          <w:szCs w:val="24"/>
          <w:lang w:val="en-GB"/>
        </w:rPr>
        <w:t xml:space="preserve"> from </w:t>
      </w:r>
      <w:r w:rsidRPr="003C0EEC">
        <w:rPr>
          <w:rFonts w:ascii="Times New Roman" w:hAnsi="Times New Roman" w:cs="Times New Roman"/>
          <w:sz w:val="24"/>
          <w:szCs w:val="24"/>
          <w:lang w:val="en-GB"/>
        </w:rPr>
        <w:t>https://www.unrefugees.org/refugee-facts/statistics/</w:t>
      </w:r>
      <w:r>
        <w:rPr>
          <w:rFonts w:ascii="Times New Roman" w:hAnsi="Times New Roman" w:cs="Times New Roman"/>
          <w:sz w:val="24"/>
          <w:szCs w:val="24"/>
          <w:lang w:val="en-GB"/>
        </w:rPr>
        <w:t>.</w:t>
      </w:r>
    </w:p>
    <w:p w14:paraId="4038D75D" w14:textId="4CAB2497" w:rsidR="003C0EEC" w:rsidRDefault="003C0EEC"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UNHCR. (n.d.b.). </w:t>
      </w:r>
      <w:r w:rsidRPr="003B2178">
        <w:rPr>
          <w:rFonts w:ascii="Times New Roman" w:hAnsi="Times New Roman" w:cs="Times New Roman"/>
          <w:i/>
          <w:iCs/>
          <w:sz w:val="24"/>
          <w:szCs w:val="24"/>
          <w:lang w:val="en-GB"/>
        </w:rPr>
        <w:t xml:space="preserve">Resettlement. </w:t>
      </w:r>
      <w:r>
        <w:rPr>
          <w:rFonts w:ascii="Times New Roman" w:hAnsi="Times New Roman" w:cs="Times New Roman"/>
          <w:sz w:val="24"/>
          <w:szCs w:val="24"/>
          <w:lang w:val="en-GB"/>
        </w:rPr>
        <w:t>Retrieved</w:t>
      </w:r>
      <w:r w:rsidR="003B2178">
        <w:rPr>
          <w:rFonts w:ascii="Times New Roman" w:hAnsi="Times New Roman" w:cs="Times New Roman"/>
          <w:sz w:val="24"/>
          <w:szCs w:val="24"/>
          <w:lang w:val="en-GB"/>
        </w:rPr>
        <w:t xml:space="preserve"> 28 May 2020,</w:t>
      </w:r>
      <w:r>
        <w:rPr>
          <w:rFonts w:ascii="Times New Roman" w:hAnsi="Times New Roman" w:cs="Times New Roman"/>
          <w:sz w:val="24"/>
          <w:szCs w:val="24"/>
          <w:lang w:val="en-GB"/>
        </w:rPr>
        <w:t xml:space="preserve"> from </w:t>
      </w:r>
      <w:r w:rsidRPr="003C0EEC">
        <w:rPr>
          <w:rFonts w:ascii="Times New Roman" w:hAnsi="Times New Roman" w:cs="Times New Roman"/>
          <w:sz w:val="24"/>
          <w:szCs w:val="24"/>
          <w:lang w:val="en-GB"/>
        </w:rPr>
        <w:t>https://www.unhcr.org/resettlement.html</w:t>
      </w:r>
      <w:r>
        <w:rPr>
          <w:rFonts w:ascii="Times New Roman" w:hAnsi="Times New Roman" w:cs="Times New Roman"/>
          <w:sz w:val="24"/>
          <w:szCs w:val="24"/>
          <w:lang w:val="en-GB"/>
        </w:rPr>
        <w:t>.</w:t>
      </w:r>
    </w:p>
    <w:p w14:paraId="00EEB4FB" w14:textId="1E572DD2" w:rsidR="00907486" w:rsidRDefault="00907486" w:rsidP="002A17FE">
      <w:pPr>
        <w:jc w:val="left"/>
        <w:rPr>
          <w:rFonts w:ascii="Times New Roman" w:hAnsi="Times New Roman" w:cs="Times New Roman"/>
          <w:sz w:val="24"/>
          <w:szCs w:val="24"/>
          <w:lang w:val="en-GB"/>
        </w:rPr>
      </w:pPr>
      <w:r w:rsidRPr="007E46EF">
        <w:rPr>
          <w:rFonts w:ascii="Times New Roman" w:hAnsi="Times New Roman" w:cs="Times New Roman"/>
          <w:sz w:val="24"/>
          <w:szCs w:val="24"/>
          <w:lang w:val="en-GB"/>
        </w:rPr>
        <w:t>United Nations</w:t>
      </w:r>
      <w:r w:rsidR="00027FDF">
        <w:rPr>
          <w:rFonts w:ascii="Times New Roman" w:hAnsi="Times New Roman" w:cs="Times New Roman"/>
          <w:sz w:val="24"/>
          <w:szCs w:val="24"/>
          <w:lang w:val="en-GB"/>
        </w:rPr>
        <w:t xml:space="preserve"> Human Rights</w:t>
      </w:r>
      <w:r w:rsidRPr="007E46EF">
        <w:rPr>
          <w:rFonts w:ascii="Times New Roman" w:hAnsi="Times New Roman" w:cs="Times New Roman"/>
          <w:sz w:val="24"/>
          <w:szCs w:val="24"/>
          <w:lang w:val="en-GB"/>
        </w:rPr>
        <w:t xml:space="preserve">. (1951). </w:t>
      </w:r>
      <w:r w:rsidRPr="003B2178">
        <w:rPr>
          <w:rFonts w:ascii="Times New Roman" w:hAnsi="Times New Roman" w:cs="Times New Roman"/>
          <w:i/>
          <w:iCs/>
          <w:sz w:val="24"/>
          <w:szCs w:val="24"/>
          <w:lang w:val="en-GB"/>
        </w:rPr>
        <w:t>Conventi</w:t>
      </w:r>
      <w:r w:rsidR="00027FDF" w:rsidRPr="003B2178">
        <w:rPr>
          <w:rFonts w:ascii="Times New Roman" w:hAnsi="Times New Roman" w:cs="Times New Roman"/>
          <w:i/>
          <w:iCs/>
          <w:sz w:val="24"/>
          <w:szCs w:val="24"/>
          <w:lang w:val="en-GB"/>
        </w:rPr>
        <w:t>on relating to the Status of Refugees</w:t>
      </w:r>
      <w:r w:rsidRPr="003B2178">
        <w:rPr>
          <w:rFonts w:ascii="Times New Roman" w:hAnsi="Times New Roman" w:cs="Times New Roman"/>
          <w:i/>
          <w:iCs/>
          <w:sz w:val="24"/>
          <w:szCs w:val="24"/>
          <w:lang w:val="en-GB"/>
        </w:rPr>
        <w:t xml:space="preserve">. </w:t>
      </w:r>
      <w:r w:rsidRPr="007E46EF">
        <w:rPr>
          <w:rFonts w:ascii="Times New Roman" w:hAnsi="Times New Roman" w:cs="Times New Roman"/>
          <w:sz w:val="24"/>
          <w:szCs w:val="24"/>
          <w:lang w:val="en-GB"/>
        </w:rPr>
        <w:t>Retrieved</w:t>
      </w:r>
      <w:r w:rsidR="003B2178">
        <w:rPr>
          <w:rFonts w:ascii="Times New Roman" w:hAnsi="Times New Roman" w:cs="Times New Roman"/>
          <w:sz w:val="24"/>
          <w:szCs w:val="24"/>
          <w:lang w:val="en-GB"/>
        </w:rPr>
        <w:t xml:space="preserve"> 10 May 2020, </w:t>
      </w:r>
      <w:r w:rsidRPr="007E46EF">
        <w:rPr>
          <w:rFonts w:ascii="Times New Roman" w:hAnsi="Times New Roman" w:cs="Times New Roman"/>
          <w:sz w:val="24"/>
          <w:szCs w:val="24"/>
          <w:lang w:val="en-GB"/>
        </w:rPr>
        <w:t xml:space="preserve">from </w:t>
      </w:r>
      <w:r w:rsidR="00340628" w:rsidRPr="00340628">
        <w:rPr>
          <w:rFonts w:ascii="Times New Roman" w:hAnsi="Times New Roman" w:cs="Times New Roman"/>
          <w:sz w:val="24"/>
          <w:szCs w:val="24"/>
          <w:lang w:val="en-GB"/>
        </w:rPr>
        <w:t>https://www.ohchr.org/en/professionalinterest/pages/statusofrefugees.aspx</w:t>
      </w:r>
      <w:r>
        <w:rPr>
          <w:rFonts w:ascii="Times New Roman" w:hAnsi="Times New Roman" w:cs="Times New Roman"/>
          <w:sz w:val="24"/>
          <w:szCs w:val="24"/>
          <w:lang w:val="en-GB"/>
        </w:rPr>
        <w:t>.</w:t>
      </w:r>
    </w:p>
    <w:p w14:paraId="51D746F4" w14:textId="61802005" w:rsidR="00340628" w:rsidRPr="00340628" w:rsidRDefault="00340628" w:rsidP="002A17FE">
      <w:pPr>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Young, I.M. (2001). Activist challenges to deliberative democracy. </w:t>
      </w:r>
      <w:r>
        <w:rPr>
          <w:rFonts w:ascii="Times New Roman" w:hAnsi="Times New Roman" w:cs="Times New Roman"/>
          <w:i/>
          <w:iCs/>
          <w:sz w:val="24"/>
          <w:szCs w:val="24"/>
          <w:lang w:val="en-GB"/>
        </w:rPr>
        <w:t>Political Theory</w:t>
      </w:r>
      <w:r>
        <w:rPr>
          <w:rFonts w:ascii="Times New Roman" w:hAnsi="Times New Roman" w:cs="Times New Roman"/>
          <w:sz w:val="24"/>
          <w:szCs w:val="24"/>
          <w:lang w:val="en-GB"/>
        </w:rPr>
        <w:t>,</w:t>
      </w:r>
      <w:r w:rsidR="005B32DA">
        <w:rPr>
          <w:rFonts w:ascii="Times New Roman" w:hAnsi="Times New Roman" w:cs="Times New Roman"/>
          <w:sz w:val="24"/>
          <w:szCs w:val="24"/>
          <w:lang w:val="en-GB"/>
        </w:rPr>
        <w:t xml:space="preserve"> 29 (5), pp. 670-690.</w:t>
      </w:r>
    </w:p>
    <w:p w14:paraId="0EB494A4" w14:textId="77777777" w:rsidR="00950C82" w:rsidRPr="00907486" w:rsidRDefault="00950C82" w:rsidP="00D67C09">
      <w:pPr>
        <w:rPr>
          <w:lang w:val="en-GB"/>
        </w:rPr>
      </w:pPr>
    </w:p>
    <w:sectPr w:rsidR="00950C82" w:rsidRPr="00907486" w:rsidSect="006375CB">
      <w:headerReference w:type="default" r:id="rId8"/>
      <w:footerReference w:type="default" r:id="rId9"/>
      <w:pgSz w:w="11906" w:h="16838"/>
      <w:pgMar w:top="1417" w:right="1417" w:bottom="1417" w:left="1417" w:header="708" w:footer="708" w:gutter="0"/>
      <w:pgBorders w:display="firstPage" w:offsetFrom="page">
        <w:top w:val="dashSmallGap" w:sz="4" w:space="24" w:color="auto"/>
        <w:left w:val="dashSmallGap" w:sz="4" w:space="24" w:color="auto"/>
        <w:bottom w:val="dashSmallGap" w:sz="4" w:space="24" w:color="auto"/>
        <w:right w:val="dashSmallGap" w:sz="4" w:space="24" w:color="auto"/>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721919" w14:textId="77777777" w:rsidR="001B0674" w:rsidRDefault="001B0674" w:rsidP="00981C83">
      <w:pPr>
        <w:spacing w:after="0" w:line="240" w:lineRule="auto"/>
      </w:pPr>
      <w:r>
        <w:separator/>
      </w:r>
    </w:p>
  </w:endnote>
  <w:endnote w:type="continuationSeparator" w:id="0">
    <w:p w14:paraId="451DA9B0" w14:textId="77777777" w:rsidR="001B0674" w:rsidRDefault="001B0674" w:rsidP="00981C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46834314"/>
      <w:docPartObj>
        <w:docPartGallery w:val="Page Numbers (Bottom of Page)"/>
        <w:docPartUnique/>
      </w:docPartObj>
    </w:sdtPr>
    <w:sdtEndPr/>
    <w:sdtContent>
      <w:p w14:paraId="74DC3C22" w14:textId="3A29139D" w:rsidR="001B0674" w:rsidRDefault="001B0674">
        <w:pPr>
          <w:pStyle w:val="Voettekst"/>
          <w:jc w:val="right"/>
        </w:pPr>
        <w:r>
          <w:fldChar w:fldCharType="begin"/>
        </w:r>
        <w:r>
          <w:instrText>PAGE   \* MERGEFORMAT</w:instrText>
        </w:r>
        <w:r>
          <w:fldChar w:fldCharType="separate"/>
        </w:r>
        <w:r>
          <w:t>2</w:t>
        </w:r>
        <w:r>
          <w:fldChar w:fldCharType="end"/>
        </w:r>
      </w:p>
    </w:sdtContent>
  </w:sdt>
  <w:p w14:paraId="698CE1BB" w14:textId="77777777" w:rsidR="001B0674" w:rsidRDefault="001B067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14F7ED" w14:textId="77777777" w:rsidR="001B0674" w:rsidRDefault="001B0674" w:rsidP="00981C83">
      <w:pPr>
        <w:spacing w:after="0" w:line="240" w:lineRule="auto"/>
      </w:pPr>
      <w:r>
        <w:separator/>
      </w:r>
    </w:p>
  </w:footnote>
  <w:footnote w:type="continuationSeparator" w:id="0">
    <w:p w14:paraId="0C91F2A7" w14:textId="77777777" w:rsidR="001B0674" w:rsidRDefault="001B0674" w:rsidP="00981C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C297D1" w14:textId="50B3E490" w:rsidR="001B0674" w:rsidRPr="00E84969" w:rsidRDefault="001B0674" w:rsidP="004C500F">
    <w:pPr>
      <w:pStyle w:val="Koptekst"/>
      <w:jc w:val="right"/>
      <w:rPr>
        <w:rFonts w:ascii="Times New Roman" w:hAnsi="Times New Roman" w:cs="Times New Roman"/>
      </w:rPr>
    </w:pPr>
    <w:r w:rsidRPr="00E84969">
      <w:rPr>
        <w:rFonts w:ascii="Times New Roman" w:hAnsi="Times New Roman" w:cs="Times New Roman"/>
      </w:rPr>
      <w:t>Corjanne</w:t>
    </w:r>
    <w:r>
      <w:rPr>
        <w:rFonts w:ascii="Times New Roman" w:hAnsi="Times New Roman" w:cs="Times New Roman"/>
      </w:rPr>
      <w:t xml:space="preserve"> Pellikaan (s4628403)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8F68B5"/>
    <w:multiLevelType w:val="hybridMultilevel"/>
    <w:tmpl w:val="BA6675F2"/>
    <w:lvl w:ilvl="0" w:tplc="0413000F">
      <w:start w:val="1"/>
      <w:numFmt w:val="decimal"/>
      <w:lvlText w:val="%1."/>
      <w:lvlJc w:val="left"/>
      <w:pPr>
        <w:ind w:left="720" w:hanging="360"/>
      </w:pPr>
    </w:lvl>
    <w:lvl w:ilvl="1" w:tplc="04130001">
      <w:start w:val="1"/>
      <w:numFmt w:val="bullet"/>
      <w:lvlText w:val=""/>
      <w:lvlJc w:val="left"/>
      <w:pPr>
        <w:ind w:left="1440" w:hanging="360"/>
      </w:pPr>
      <w:rPr>
        <w:rFonts w:ascii="Symbol" w:hAnsi="Symbol" w:hint="default"/>
      </w:r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 w15:restartNumberingAfterBreak="0">
    <w:nsid w:val="06605285"/>
    <w:multiLevelType w:val="hybridMultilevel"/>
    <w:tmpl w:val="02607E2A"/>
    <w:lvl w:ilvl="0" w:tplc="54BE4DAA">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12C07AB"/>
    <w:multiLevelType w:val="multilevel"/>
    <w:tmpl w:val="D7D8299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D67219E"/>
    <w:multiLevelType w:val="multilevel"/>
    <w:tmpl w:val="AA1C7F18"/>
    <w:lvl w:ilvl="0">
      <w:start w:val="1"/>
      <w:numFmt w:val="decimal"/>
      <w:lvlText w:val="%1"/>
      <w:lvlJc w:val="left"/>
      <w:pPr>
        <w:ind w:left="360" w:hanging="360"/>
      </w:pPr>
      <w:rPr>
        <w:rFonts w:eastAsia="Times New Roman" w:hint="default"/>
        <w:b/>
      </w:rPr>
    </w:lvl>
    <w:lvl w:ilvl="1">
      <w:start w:val="4"/>
      <w:numFmt w:val="decimal"/>
      <w:lvlText w:val="%1.%2"/>
      <w:lvlJc w:val="left"/>
      <w:pPr>
        <w:ind w:left="1080" w:hanging="360"/>
      </w:pPr>
      <w:rPr>
        <w:rFonts w:eastAsia="Times New Roman" w:hint="default"/>
        <w:b/>
      </w:rPr>
    </w:lvl>
    <w:lvl w:ilvl="2">
      <w:start w:val="1"/>
      <w:numFmt w:val="decimal"/>
      <w:lvlText w:val="%1.%2.%3"/>
      <w:lvlJc w:val="left"/>
      <w:pPr>
        <w:ind w:left="2160" w:hanging="720"/>
      </w:pPr>
      <w:rPr>
        <w:rFonts w:eastAsia="Times New Roman" w:hint="default"/>
        <w:b/>
      </w:rPr>
    </w:lvl>
    <w:lvl w:ilvl="3">
      <w:start w:val="1"/>
      <w:numFmt w:val="decimal"/>
      <w:lvlText w:val="%1.%2.%3.%4"/>
      <w:lvlJc w:val="left"/>
      <w:pPr>
        <w:ind w:left="2880" w:hanging="720"/>
      </w:pPr>
      <w:rPr>
        <w:rFonts w:eastAsia="Times New Roman" w:hint="default"/>
        <w:b/>
      </w:rPr>
    </w:lvl>
    <w:lvl w:ilvl="4">
      <w:start w:val="1"/>
      <w:numFmt w:val="decimal"/>
      <w:lvlText w:val="%1.%2.%3.%4.%5"/>
      <w:lvlJc w:val="left"/>
      <w:pPr>
        <w:ind w:left="3960" w:hanging="1080"/>
      </w:pPr>
      <w:rPr>
        <w:rFonts w:eastAsia="Times New Roman" w:hint="default"/>
        <w:b/>
      </w:rPr>
    </w:lvl>
    <w:lvl w:ilvl="5">
      <w:start w:val="1"/>
      <w:numFmt w:val="decimal"/>
      <w:lvlText w:val="%1.%2.%3.%4.%5.%6"/>
      <w:lvlJc w:val="left"/>
      <w:pPr>
        <w:ind w:left="4680" w:hanging="1080"/>
      </w:pPr>
      <w:rPr>
        <w:rFonts w:eastAsia="Times New Roman" w:hint="default"/>
        <w:b/>
      </w:rPr>
    </w:lvl>
    <w:lvl w:ilvl="6">
      <w:start w:val="1"/>
      <w:numFmt w:val="decimal"/>
      <w:lvlText w:val="%1.%2.%3.%4.%5.%6.%7"/>
      <w:lvlJc w:val="left"/>
      <w:pPr>
        <w:ind w:left="5760" w:hanging="1440"/>
      </w:pPr>
      <w:rPr>
        <w:rFonts w:eastAsia="Times New Roman" w:hint="default"/>
        <w:b/>
      </w:rPr>
    </w:lvl>
    <w:lvl w:ilvl="7">
      <w:start w:val="1"/>
      <w:numFmt w:val="decimal"/>
      <w:lvlText w:val="%1.%2.%3.%4.%5.%6.%7.%8"/>
      <w:lvlJc w:val="left"/>
      <w:pPr>
        <w:ind w:left="6480" w:hanging="1440"/>
      </w:pPr>
      <w:rPr>
        <w:rFonts w:eastAsia="Times New Roman" w:hint="default"/>
        <w:b/>
      </w:rPr>
    </w:lvl>
    <w:lvl w:ilvl="8">
      <w:start w:val="1"/>
      <w:numFmt w:val="decimal"/>
      <w:lvlText w:val="%1.%2.%3.%4.%5.%6.%7.%8.%9"/>
      <w:lvlJc w:val="left"/>
      <w:pPr>
        <w:ind w:left="7560" w:hanging="1800"/>
      </w:pPr>
      <w:rPr>
        <w:rFonts w:eastAsia="Times New Roman" w:hint="default"/>
        <w:b/>
      </w:rPr>
    </w:lvl>
  </w:abstractNum>
  <w:abstractNum w:abstractNumId="4" w15:restartNumberingAfterBreak="0">
    <w:nsid w:val="254E50CF"/>
    <w:multiLevelType w:val="hybridMultilevel"/>
    <w:tmpl w:val="B128E4F6"/>
    <w:lvl w:ilvl="0" w:tplc="04130009">
      <w:start w:val="1"/>
      <w:numFmt w:val="bullet"/>
      <w:lvlText w:val=""/>
      <w:lvlJc w:val="left"/>
      <w:pPr>
        <w:ind w:left="720" w:hanging="360"/>
      </w:pPr>
      <w:rPr>
        <w:rFonts w:ascii="Wingdings" w:hAnsi="Wingdings" w:hint="default"/>
      </w:rPr>
    </w:lvl>
    <w:lvl w:ilvl="1" w:tplc="04130005">
      <w:start w:val="1"/>
      <w:numFmt w:val="bullet"/>
      <w:lvlText w:val=""/>
      <w:lvlJc w:val="left"/>
      <w:pPr>
        <w:ind w:left="1440" w:hanging="360"/>
      </w:pPr>
      <w:rPr>
        <w:rFonts w:ascii="Wingdings" w:hAnsi="Wingdings"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AE7781C"/>
    <w:multiLevelType w:val="hybridMultilevel"/>
    <w:tmpl w:val="21260FE8"/>
    <w:lvl w:ilvl="0" w:tplc="04130009">
      <w:start w:val="1"/>
      <w:numFmt w:val="bullet"/>
      <w:lvlText w:val=""/>
      <w:lvlJc w:val="left"/>
      <w:pPr>
        <w:ind w:left="720" w:hanging="360"/>
      </w:pPr>
      <w:rPr>
        <w:rFonts w:ascii="Wingdings" w:hAnsi="Wingdings" w:hint="default"/>
      </w:rPr>
    </w:lvl>
    <w:lvl w:ilvl="1" w:tplc="04130005">
      <w:start w:val="1"/>
      <w:numFmt w:val="bullet"/>
      <w:lvlText w:val=""/>
      <w:lvlJc w:val="left"/>
      <w:pPr>
        <w:ind w:left="1440" w:hanging="360"/>
      </w:pPr>
      <w:rPr>
        <w:rFonts w:ascii="Wingdings" w:hAnsi="Wingdings"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1047E31"/>
    <w:multiLevelType w:val="hybridMultilevel"/>
    <w:tmpl w:val="F3B630A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6976285"/>
    <w:multiLevelType w:val="hybridMultilevel"/>
    <w:tmpl w:val="85440680"/>
    <w:lvl w:ilvl="0" w:tplc="04130009">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4190721"/>
    <w:multiLevelType w:val="multilevel"/>
    <w:tmpl w:val="4B00A02A"/>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6DAB1079"/>
    <w:multiLevelType w:val="hybridMultilevel"/>
    <w:tmpl w:val="91140F26"/>
    <w:lvl w:ilvl="0" w:tplc="04130009">
      <w:start w:val="1"/>
      <w:numFmt w:val="bullet"/>
      <w:lvlText w:val=""/>
      <w:lvlJc w:val="left"/>
      <w:pPr>
        <w:ind w:left="720" w:hanging="360"/>
      </w:pPr>
      <w:rPr>
        <w:rFonts w:ascii="Wingdings" w:hAnsi="Wingdings" w:hint="default"/>
      </w:rPr>
    </w:lvl>
    <w:lvl w:ilvl="1" w:tplc="04130005">
      <w:start w:val="1"/>
      <w:numFmt w:val="bullet"/>
      <w:lvlText w:val=""/>
      <w:lvlJc w:val="left"/>
      <w:pPr>
        <w:ind w:left="1440" w:hanging="360"/>
      </w:pPr>
      <w:rPr>
        <w:rFonts w:ascii="Wingdings" w:hAnsi="Wingdings" w:hint="default"/>
      </w:rPr>
    </w:lvl>
    <w:lvl w:ilvl="2" w:tplc="905C7FDE">
      <w:numFmt w:val="bullet"/>
      <w:lvlText w:val="-"/>
      <w:lvlJc w:val="left"/>
      <w:pPr>
        <w:ind w:left="2160" w:hanging="360"/>
      </w:pPr>
      <w:rPr>
        <w:rFonts w:ascii="Times New Roman" w:eastAsia="Times New Roman" w:hAnsi="Times New Roman" w:cs="Times New Roman"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6F5E4A48"/>
    <w:multiLevelType w:val="multilevel"/>
    <w:tmpl w:val="C37275FE"/>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860" w:hanging="720"/>
      </w:pPr>
      <w:rPr>
        <w:rFonts w:hint="default"/>
      </w:rPr>
    </w:lvl>
    <w:lvl w:ilvl="3">
      <w:start w:val="1"/>
      <w:numFmt w:val="decimal"/>
      <w:lvlText w:val="%1.%2.%3.%4."/>
      <w:lvlJc w:val="left"/>
      <w:pPr>
        <w:ind w:left="1290" w:hanging="1080"/>
      </w:pPr>
      <w:rPr>
        <w:rFonts w:hint="default"/>
      </w:rPr>
    </w:lvl>
    <w:lvl w:ilvl="4">
      <w:start w:val="1"/>
      <w:numFmt w:val="decimal"/>
      <w:lvlText w:val="%1.%2.%3.%4.%5."/>
      <w:lvlJc w:val="left"/>
      <w:pPr>
        <w:ind w:left="1360" w:hanging="1080"/>
      </w:pPr>
      <w:rPr>
        <w:rFonts w:hint="default"/>
      </w:rPr>
    </w:lvl>
    <w:lvl w:ilvl="5">
      <w:start w:val="1"/>
      <w:numFmt w:val="decimal"/>
      <w:lvlText w:val="%1.%2.%3.%4.%5.%6."/>
      <w:lvlJc w:val="left"/>
      <w:pPr>
        <w:ind w:left="1790" w:hanging="1440"/>
      </w:pPr>
      <w:rPr>
        <w:rFonts w:hint="default"/>
      </w:rPr>
    </w:lvl>
    <w:lvl w:ilvl="6">
      <w:start w:val="1"/>
      <w:numFmt w:val="decimal"/>
      <w:lvlText w:val="%1.%2.%3.%4.%5.%6.%7."/>
      <w:lvlJc w:val="left"/>
      <w:pPr>
        <w:ind w:left="1860" w:hanging="1440"/>
      </w:pPr>
      <w:rPr>
        <w:rFonts w:hint="default"/>
      </w:rPr>
    </w:lvl>
    <w:lvl w:ilvl="7">
      <w:start w:val="1"/>
      <w:numFmt w:val="decimal"/>
      <w:lvlText w:val="%1.%2.%3.%4.%5.%6.%7.%8."/>
      <w:lvlJc w:val="left"/>
      <w:pPr>
        <w:ind w:left="2290" w:hanging="1800"/>
      </w:pPr>
      <w:rPr>
        <w:rFonts w:hint="default"/>
      </w:rPr>
    </w:lvl>
    <w:lvl w:ilvl="8">
      <w:start w:val="1"/>
      <w:numFmt w:val="decimal"/>
      <w:lvlText w:val="%1.%2.%3.%4.%5.%6.%7.%8.%9."/>
      <w:lvlJc w:val="left"/>
      <w:pPr>
        <w:ind w:left="2360" w:hanging="1800"/>
      </w:pPr>
      <w:rPr>
        <w:rFonts w:hint="default"/>
      </w:rPr>
    </w:lvl>
  </w:abstractNum>
  <w:num w:numId="1">
    <w:abstractNumId w:val="1"/>
  </w:num>
  <w:num w:numId="2">
    <w:abstractNumId w:val="7"/>
  </w:num>
  <w:num w:numId="3">
    <w:abstractNumId w:val="5"/>
  </w:num>
  <w:num w:numId="4">
    <w:abstractNumId w:val="4"/>
  </w:num>
  <w:num w:numId="5">
    <w:abstractNumId w:val="9"/>
  </w:num>
  <w:num w:numId="6">
    <w:abstractNumId w:val="10"/>
  </w:num>
  <w:num w:numId="7">
    <w:abstractNumId w:val="2"/>
  </w:num>
  <w:num w:numId="8">
    <w:abstractNumId w:val="3"/>
  </w:num>
  <w:num w:numId="9">
    <w:abstractNumId w:val="8"/>
  </w:num>
  <w:num w:numId="10">
    <w:abstractNumId w:val="6"/>
  </w:num>
  <w:num w:numId="11">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486"/>
    <w:rsid w:val="00002EF1"/>
    <w:rsid w:val="000037C4"/>
    <w:rsid w:val="00004F27"/>
    <w:rsid w:val="00005633"/>
    <w:rsid w:val="00006FD0"/>
    <w:rsid w:val="00013A4E"/>
    <w:rsid w:val="00027FDF"/>
    <w:rsid w:val="0003041B"/>
    <w:rsid w:val="00031C0E"/>
    <w:rsid w:val="00040219"/>
    <w:rsid w:val="000564AE"/>
    <w:rsid w:val="0006445E"/>
    <w:rsid w:val="0008228A"/>
    <w:rsid w:val="00083587"/>
    <w:rsid w:val="0008410C"/>
    <w:rsid w:val="00091B8B"/>
    <w:rsid w:val="00091DA7"/>
    <w:rsid w:val="000957FF"/>
    <w:rsid w:val="000A16E0"/>
    <w:rsid w:val="000A439B"/>
    <w:rsid w:val="000A4B9F"/>
    <w:rsid w:val="000B15C5"/>
    <w:rsid w:val="000C22A4"/>
    <w:rsid w:val="000D3A3C"/>
    <w:rsid w:val="000D5E8D"/>
    <w:rsid w:val="000E6F49"/>
    <w:rsid w:val="000F122A"/>
    <w:rsid w:val="000F3E01"/>
    <w:rsid w:val="000F578F"/>
    <w:rsid w:val="00110FF3"/>
    <w:rsid w:val="001118EC"/>
    <w:rsid w:val="00120090"/>
    <w:rsid w:val="001245A9"/>
    <w:rsid w:val="001302B4"/>
    <w:rsid w:val="00130490"/>
    <w:rsid w:val="00134FDC"/>
    <w:rsid w:val="00136146"/>
    <w:rsid w:val="0014210F"/>
    <w:rsid w:val="00142BB1"/>
    <w:rsid w:val="00145C33"/>
    <w:rsid w:val="0015430F"/>
    <w:rsid w:val="001562D1"/>
    <w:rsid w:val="00156859"/>
    <w:rsid w:val="00157041"/>
    <w:rsid w:val="001571BA"/>
    <w:rsid w:val="00163B08"/>
    <w:rsid w:val="00172244"/>
    <w:rsid w:val="001770BA"/>
    <w:rsid w:val="00182460"/>
    <w:rsid w:val="00182CC0"/>
    <w:rsid w:val="001973C1"/>
    <w:rsid w:val="001B0674"/>
    <w:rsid w:val="001B069E"/>
    <w:rsid w:val="001B1197"/>
    <w:rsid w:val="001B19A0"/>
    <w:rsid w:val="001B4E31"/>
    <w:rsid w:val="001B68D3"/>
    <w:rsid w:val="001B7ED5"/>
    <w:rsid w:val="001D1141"/>
    <w:rsid w:val="001D7878"/>
    <w:rsid w:val="001E0B4D"/>
    <w:rsid w:val="001E1FB4"/>
    <w:rsid w:val="001F1A74"/>
    <w:rsid w:val="001F2A85"/>
    <w:rsid w:val="001F31B1"/>
    <w:rsid w:val="001F39FE"/>
    <w:rsid w:val="001F5EB5"/>
    <w:rsid w:val="002042A1"/>
    <w:rsid w:val="002059D5"/>
    <w:rsid w:val="0020715B"/>
    <w:rsid w:val="00211A48"/>
    <w:rsid w:val="0022270E"/>
    <w:rsid w:val="00222841"/>
    <w:rsid w:val="0022521E"/>
    <w:rsid w:val="00226EDA"/>
    <w:rsid w:val="0024104A"/>
    <w:rsid w:val="002423E9"/>
    <w:rsid w:val="00243237"/>
    <w:rsid w:val="00244B69"/>
    <w:rsid w:val="00266740"/>
    <w:rsid w:val="00267DFE"/>
    <w:rsid w:val="002749C9"/>
    <w:rsid w:val="00280DB5"/>
    <w:rsid w:val="002819A2"/>
    <w:rsid w:val="00281E50"/>
    <w:rsid w:val="00286641"/>
    <w:rsid w:val="00292EBD"/>
    <w:rsid w:val="00293048"/>
    <w:rsid w:val="00293FB7"/>
    <w:rsid w:val="002940AA"/>
    <w:rsid w:val="002A17FE"/>
    <w:rsid w:val="002B2E7D"/>
    <w:rsid w:val="002B5928"/>
    <w:rsid w:val="002C64BD"/>
    <w:rsid w:val="002E63A4"/>
    <w:rsid w:val="002E69C3"/>
    <w:rsid w:val="002F02FB"/>
    <w:rsid w:val="00303028"/>
    <w:rsid w:val="003050D1"/>
    <w:rsid w:val="003154E6"/>
    <w:rsid w:val="00317C15"/>
    <w:rsid w:val="00322379"/>
    <w:rsid w:val="00323948"/>
    <w:rsid w:val="00324792"/>
    <w:rsid w:val="00337DE0"/>
    <w:rsid w:val="00340628"/>
    <w:rsid w:val="00342D74"/>
    <w:rsid w:val="003441A2"/>
    <w:rsid w:val="00347951"/>
    <w:rsid w:val="00356C60"/>
    <w:rsid w:val="00360CFC"/>
    <w:rsid w:val="00363653"/>
    <w:rsid w:val="0036447F"/>
    <w:rsid w:val="0036493A"/>
    <w:rsid w:val="00365FF1"/>
    <w:rsid w:val="003701A2"/>
    <w:rsid w:val="003716C5"/>
    <w:rsid w:val="00382D76"/>
    <w:rsid w:val="00387310"/>
    <w:rsid w:val="00393889"/>
    <w:rsid w:val="003A457B"/>
    <w:rsid w:val="003A6611"/>
    <w:rsid w:val="003B2178"/>
    <w:rsid w:val="003B344C"/>
    <w:rsid w:val="003B622C"/>
    <w:rsid w:val="003B6893"/>
    <w:rsid w:val="003C0EEC"/>
    <w:rsid w:val="003D4AB6"/>
    <w:rsid w:val="003D5EA1"/>
    <w:rsid w:val="003E0ADB"/>
    <w:rsid w:val="003E45A1"/>
    <w:rsid w:val="00415087"/>
    <w:rsid w:val="00422168"/>
    <w:rsid w:val="004253AD"/>
    <w:rsid w:val="00427A28"/>
    <w:rsid w:val="00432644"/>
    <w:rsid w:val="00437770"/>
    <w:rsid w:val="0044093A"/>
    <w:rsid w:val="00451CBC"/>
    <w:rsid w:val="0046137B"/>
    <w:rsid w:val="00464A8E"/>
    <w:rsid w:val="00466E95"/>
    <w:rsid w:val="00475116"/>
    <w:rsid w:val="00477D90"/>
    <w:rsid w:val="004835CD"/>
    <w:rsid w:val="00485CB9"/>
    <w:rsid w:val="004873C8"/>
    <w:rsid w:val="004876EC"/>
    <w:rsid w:val="00495942"/>
    <w:rsid w:val="00497179"/>
    <w:rsid w:val="004B0B2A"/>
    <w:rsid w:val="004C500F"/>
    <w:rsid w:val="004C621E"/>
    <w:rsid w:val="004D03F0"/>
    <w:rsid w:val="004D7D03"/>
    <w:rsid w:val="004F04F2"/>
    <w:rsid w:val="004F10FA"/>
    <w:rsid w:val="004F2FBE"/>
    <w:rsid w:val="004F7654"/>
    <w:rsid w:val="0050472F"/>
    <w:rsid w:val="00511A47"/>
    <w:rsid w:val="00514A48"/>
    <w:rsid w:val="00514C42"/>
    <w:rsid w:val="005267C0"/>
    <w:rsid w:val="005272DB"/>
    <w:rsid w:val="00527E11"/>
    <w:rsid w:val="005408F6"/>
    <w:rsid w:val="00545780"/>
    <w:rsid w:val="00554D3E"/>
    <w:rsid w:val="00562ED4"/>
    <w:rsid w:val="00567287"/>
    <w:rsid w:val="0057074F"/>
    <w:rsid w:val="005761F9"/>
    <w:rsid w:val="005804B5"/>
    <w:rsid w:val="005826C0"/>
    <w:rsid w:val="005864E9"/>
    <w:rsid w:val="005A3177"/>
    <w:rsid w:val="005A3F41"/>
    <w:rsid w:val="005B32DA"/>
    <w:rsid w:val="005B32E2"/>
    <w:rsid w:val="005B60DF"/>
    <w:rsid w:val="005C0A77"/>
    <w:rsid w:val="005C55D4"/>
    <w:rsid w:val="005D0C62"/>
    <w:rsid w:val="005D6007"/>
    <w:rsid w:val="005D6C9D"/>
    <w:rsid w:val="005E5ACC"/>
    <w:rsid w:val="005E630D"/>
    <w:rsid w:val="005F76A1"/>
    <w:rsid w:val="00604728"/>
    <w:rsid w:val="00605E52"/>
    <w:rsid w:val="00606400"/>
    <w:rsid w:val="00627EF0"/>
    <w:rsid w:val="006334E2"/>
    <w:rsid w:val="006375CB"/>
    <w:rsid w:val="00637874"/>
    <w:rsid w:val="006503CA"/>
    <w:rsid w:val="006563C0"/>
    <w:rsid w:val="0065698C"/>
    <w:rsid w:val="006629BE"/>
    <w:rsid w:val="00667AEB"/>
    <w:rsid w:val="00671C76"/>
    <w:rsid w:val="00673061"/>
    <w:rsid w:val="00686B8C"/>
    <w:rsid w:val="0069102F"/>
    <w:rsid w:val="0069330D"/>
    <w:rsid w:val="00696771"/>
    <w:rsid w:val="006C34E9"/>
    <w:rsid w:val="006C428B"/>
    <w:rsid w:val="006E0F03"/>
    <w:rsid w:val="006E587B"/>
    <w:rsid w:val="006E712E"/>
    <w:rsid w:val="006F397E"/>
    <w:rsid w:val="006F4E0C"/>
    <w:rsid w:val="00700AB2"/>
    <w:rsid w:val="00717B5A"/>
    <w:rsid w:val="00725562"/>
    <w:rsid w:val="0073002E"/>
    <w:rsid w:val="0074079E"/>
    <w:rsid w:val="00746549"/>
    <w:rsid w:val="00747604"/>
    <w:rsid w:val="00752690"/>
    <w:rsid w:val="00754C11"/>
    <w:rsid w:val="007574BC"/>
    <w:rsid w:val="00757839"/>
    <w:rsid w:val="00763042"/>
    <w:rsid w:val="00764B28"/>
    <w:rsid w:val="00764FB5"/>
    <w:rsid w:val="00765D39"/>
    <w:rsid w:val="00765FA2"/>
    <w:rsid w:val="0077322B"/>
    <w:rsid w:val="00776599"/>
    <w:rsid w:val="00777F4F"/>
    <w:rsid w:val="00780272"/>
    <w:rsid w:val="007873B8"/>
    <w:rsid w:val="007904DD"/>
    <w:rsid w:val="007924C2"/>
    <w:rsid w:val="00797E84"/>
    <w:rsid w:val="007A1E67"/>
    <w:rsid w:val="007B28F7"/>
    <w:rsid w:val="007E1AF6"/>
    <w:rsid w:val="007F1EAC"/>
    <w:rsid w:val="007F2406"/>
    <w:rsid w:val="007F4497"/>
    <w:rsid w:val="00804F06"/>
    <w:rsid w:val="00810322"/>
    <w:rsid w:val="00814065"/>
    <w:rsid w:val="00822091"/>
    <w:rsid w:val="0083282A"/>
    <w:rsid w:val="00833B01"/>
    <w:rsid w:val="00835BCE"/>
    <w:rsid w:val="00847B57"/>
    <w:rsid w:val="008509E7"/>
    <w:rsid w:val="008518D8"/>
    <w:rsid w:val="008613E6"/>
    <w:rsid w:val="00875B9D"/>
    <w:rsid w:val="008761A5"/>
    <w:rsid w:val="008761FA"/>
    <w:rsid w:val="00877274"/>
    <w:rsid w:val="00877DF9"/>
    <w:rsid w:val="00881BFB"/>
    <w:rsid w:val="008868E6"/>
    <w:rsid w:val="008A4168"/>
    <w:rsid w:val="008A5E51"/>
    <w:rsid w:val="008A64A5"/>
    <w:rsid w:val="008B2249"/>
    <w:rsid w:val="008B672B"/>
    <w:rsid w:val="008C20BF"/>
    <w:rsid w:val="008C363B"/>
    <w:rsid w:val="008D5AE6"/>
    <w:rsid w:val="008E19AC"/>
    <w:rsid w:val="008E4DE8"/>
    <w:rsid w:val="008E5315"/>
    <w:rsid w:val="008E74E1"/>
    <w:rsid w:val="008E79D7"/>
    <w:rsid w:val="008F171E"/>
    <w:rsid w:val="008F4334"/>
    <w:rsid w:val="008F699F"/>
    <w:rsid w:val="009044FB"/>
    <w:rsid w:val="00906C9B"/>
    <w:rsid w:val="00907486"/>
    <w:rsid w:val="009103EF"/>
    <w:rsid w:val="00912DF7"/>
    <w:rsid w:val="009203F6"/>
    <w:rsid w:val="009327E8"/>
    <w:rsid w:val="00943D5E"/>
    <w:rsid w:val="0094717B"/>
    <w:rsid w:val="00950C82"/>
    <w:rsid w:val="00951A65"/>
    <w:rsid w:val="00961BEF"/>
    <w:rsid w:val="00961F15"/>
    <w:rsid w:val="00981C83"/>
    <w:rsid w:val="00987A27"/>
    <w:rsid w:val="00992C87"/>
    <w:rsid w:val="009A170F"/>
    <w:rsid w:val="009A29EF"/>
    <w:rsid w:val="009A5435"/>
    <w:rsid w:val="009A7803"/>
    <w:rsid w:val="009A7BE8"/>
    <w:rsid w:val="009B06F2"/>
    <w:rsid w:val="009B1EEA"/>
    <w:rsid w:val="009C7A29"/>
    <w:rsid w:val="009D14CC"/>
    <w:rsid w:val="009D2BB0"/>
    <w:rsid w:val="009D690E"/>
    <w:rsid w:val="009E04BD"/>
    <w:rsid w:val="009E6D0A"/>
    <w:rsid w:val="009F2FEC"/>
    <w:rsid w:val="009F4C60"/>
    <w:rsid w:val="009F5C28"/>
    <w:rsid w:val="00A044F0"/>
    <w:rsid w:val="00A12144"/>
    <w:rsid w:val="00A24DAF"/>
    <w:rsid w:val="00A2500E"/>
    <w:rsid w:val="00A36A2D"/>
    <w:rsid w:val="00A502CC"/>
    <w:rsid w:val="00A5203E"/>
    <w:rsid w:val="00A561CC"/>
    <w:rsid w:val="00A62DBB"/>
    <w:rsid w:val="00A64E75"/>
    <w:rsid w:val="00A67B13"/>
    <w:rsid w:val="00A70B51"/>
    <w:rsid w:val="00A719FC"/>
    <w:rsid w:val="00A92B2F"/>
    <w:rsid w:val="00A97A89"/>
    <w:rsid w:val="00AC1D03"/>
    <w:rsid w:val="00AD5E4A"/>
    <w:rsid w:val="00AE0929"/>
    <w:rsid w:val="00AE308C"/>
    <w:rsid w:val="00AF3111"/>
    <w:rsid w:val="00AF464D"/>
    <w:rsid w:val="00AF4C1C"/>
    <w:rsid w:val="00B01FF4"/>
    <w:rsid w:val="00B03C17"/>
    <w:rsid w:val="00B277CC"/>
    <w:rsid w:val="00B472CE"/>
    <w:rsid w:val="00B53291"/>
    <w:rsid w:val="00B60F13"/>
    <w:rsid w:val="00B8369B"/>
    <w:rsid w:val="00B84696"/>
    <w:rsid w:val="00BA5060"/>
    <w:rsid w:val="00BC4967"/>
    <w:rsid w:val="00BC4E37"/>
    <w:rsid w:val="00BD0A29"/>
    <w:rsid w:val="00BD47BD"/>
    <w:rsid w:val="00BE44A2"/>
    <w:rsid w:val="00BF3404"/>
    <w:rsid w:val="00C03074"/>
    <w:rsid w:val="00C05C9E"/>
    <w:rsid w:val="00C10610"/>
    <w:rsid w:val="00C12FF9"/>
    <w:rsid w:val="00C2155F"/>
    <w:rsid w:val="00C256D7"/>
    <w:rsid w:val="00C26F48"/>
    <w:rsid w:val="00C34104"/>
    <w:rsid w:val="00C365EB"/>
    <w:rsid w:val="00C55857"/>
    <w:rsid w:val="00C6728D"/>
    <w:rsid w:val="00C71496"/>
    <w:rsid w:val="00C82364"/>
    <w:rsid w:val="00C86B70"/>
    <w:rsid w:val="00C95C33"/>
    <w:rsid w:val="00CA2190"/>
    <w:rsid w:val="00CA3BFB"/>
    <w:rsid w:val="00CB08FB"/>
    <w:rsid w:val="00CB3E1E"/>
    <w:rsid w:val="00CB4C0E"/>
    <w:rsid w:val="00CB760B"/>
    <w:rsid w:val="00CC776A"/>
    <w:rsid w:val="00CD3F73"/>
    <w:rsid w:val="00CD42F2"/>
    <w:rsid w:val="00CE3F6E"/>
    <w:rsid w:val="00CE4902"/>
    <w:rsid w:val="00CE5E6F"/>
    <w:rsid w:val="00D04C19"/>
    <w:rsid w:val="00D07F29"/>
    <w:rsid w:val="00D16FC8"/>
    <w:rsid w:val="00D21CEE"/>
    <w:rsid w:val="00D271BB"/>
    <w:rsid w:val="00D2788C"/>
    <w:rsid w:val="00D31396"/>
    <w:rsid w:val="00D3235F"/>
    <w:rsid w:val="00D43196"/>
    <w:rsid w:val="00D444C5"/>
    <w:rsid w:val="00D44A2D"/>
    <w:rsid w:val="00D51B15"/>
    <w:rsid w:val="00D67C09"/>
    <w:rsid w:val="00D71FC0"/>
    <w:rsid w:val="00D75F82"/>
    <w:rsid w:val="00D83275"/>
    <w:rsid w:val="00D83480"/>
    <w:rsid w:val="00D977C7"/>
    <w:rsid w:val="00DA1923"/>
    <w:rsid w:val="00DA7DF0"/>
    <w:rsid w:val="00DB7964"/>
    <w:rsid w:val="00DD2802"/>
    <w:rsid w:val="00DE48A0"/>
    <w:rsid w:val="00DF11C4"/>
    <w:rsid w:val="00DF2AFF"/>
    <w:rsid w:val="00DF4294"/>
    <w:rsid w:val="00E01C36"/>
    <w:rsid w:val="00E020BE"/>
    <w:rsid w:val="00E041AF"/>
    <w:rsid w:val="00E0476A"/>
    <w:rsid w:val="00E05F6B"/>
    <w:rsid w:val="00E15E63"/>
    <w:rsid w:val="00E16E88"/>
    <w:rsid w:val="00E16FE8"/>
    <w:rsid w:val="00E211B7"/>
    <w:rsid w:val="00E33C28"/>
    <w:rsid w:val="00E34001"/>
    <w:rsid w:val="00E341B2"/>
    <w:rsid w:val="00E3653A"/>
    <w:rsid w:val="00E40454"/>
    <w:rsid w:val="00E40D17"/>
    <w:rsid w:val="00E47235"/>
    <w:rsid w:val="00E51EDE"/>
    <w:rsid w:val="00E54FE8"/>
    <w:rsid w:val="00E57C59"/>
    <w:rsid w:val="00E62E81"/>
    <w:rsid w:val="00E74B6A"/>
    <w:rsid w:val="00E835AA"/>
    <w:rsid w:val="00E84969"/>
    <w:rsid w:val="00E917FE"/>
    <w:rsid w:val="00E92E6D"/>
    <w:rsid w:val="00E945FF"/>
    <w:rsid w:val="00E9604D"/>
    <w:rsid w:val="00EA0B30"/>
    <w:rsid w:val="00EA1AFE"/>
    <w:rsid w:val="00EA7690"/>
    <w:rsid w:val="00EB3B44"/>
    <w:rsid w:val="00EB4CFB"/>
    <w:rsid w:val="00EC152E"/>
    <w:rsid w:val="00EC42E9"/>
    <w:rsid w:val="00EC78CB"/>
    <w:rsid w:val="00ED6509"/>
    <w:rsid w:val="00EF3066"/>
    <w:rsid w:val="00EF5D41"/>
    <w:rsid w:val="00F10F06"/>
    <w:rsid w:val="00F128DC"/>
    <w:rsid w:val="00F2086A"/>
    <w:rsid w:val="00F301CE"/>
    <w:rsid w:val="00F346B4"/>
    <w:rsid w:val="00F37B85"/>
    <w:rsid w:val="00F40684"/>
    <w:rsid w:val="00F52A36"/>
    <w:rsid w:val="00F61C0D"/>
    <w:rsid w:val="00F62122"/>
    <w:rsid w:val="00F645BC"/>
    <w:rsid w:val="00F64B22"/>
    <w:rsid w:val="00F65262"/>
    <w:rsid w:val="00F70ABE"/>
    <w:rsid w:val="00F70B9A"/>
    <w:rsid w:val="00F725A2"/>
    <w:rsid w:val="00F847B1"/>
    <w:rsid w:val="00F86608"/>
    <w:rsid w:val="00F929D6"/>
    <w:rsid w:val="00F94709"/>
    <w:rsid w:val="00F96128"/>
    <w:rsid w:val="00F97629"/>
    <w:rsid w:val="00FA3F38"/>
    <w:rsid w:val="00FA6AF1"/>
    <w:rsid w:val="00FB54CB"/>
    <w:rsid w:val="00FC0DF8"/>
    <w:rsid w:val="00FC3861"/>
    <w:rsid w:val="00FD1331"/>
    <w:rsid w:val="00FE7D1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9DF99"/>
  <w15:chartTrackingRefBased/>
  <w15:docId w15:val="{9AEBCFAD-E7A6-4685-9C05-7CF89557B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07486"/>
  </w:style>
  <w:style w:type="paragraph" w:styleId="Kop1">
    <w:name w:val="heading 1"/>
    <w:basedOn w:val="Standaard"/>
    <w:next w:val="Standaard"/>
    <w:link w:val="Kop1Char"/>
    <w:uiPriority w:val="9"/>
    <w:qFormat/>
    <w:rsid w:val="00907486"/>
    <w:pPr>
      <w:keepNext/>
      <w:keepLines/>
      <w:spacing w:before="240" w:after="0"/>
      <w:outlineLvl w:val="0"/>
    </w:pPr>
    <w:rPr>
      <w:rFonts w:ascii="Times New Roman" w:eastAsiaTheme="majorEastAsia" w:hAnsi="Times New Roman" w:cstheme="majorBidi"/>
      <w:sz w:val="32"/>
      <w:szCs w:val="32"/>
    </w:rPr>
  </w:style>
  <w:style w:type="paragraph" w:styleId="Kop2">
    <w:name w:val="heading 2"/>
    <w:basedOn w:val="Standaard"/>
    <w:next w:val="Standaard"/>
    <w:link w:val="Kop2Char"/>
    <w:uiPriority w:val="9"/>
    <w:unhideWhenUsed/>
    <w:qFormat/>
    <w:rsid w:val="00907486"/>
    <w:pPr>
      <w:keepNext/>
      <w:keepLines/>
      <w:spacing w:before="40" w:after="0"/>
      <w:outlineLvl w:val="1"/>
    </w:pPr>
    <w:rPr>
      <w:rFonts w:ascii="Times New Roman" w:eastAsiaTheme="majorEastAsia" w:hAnsi="Times New Roman" w:cstheme="majorBidi"/>
      <w:b/>
      <w:sz w:val="24"/>
      <w:szCs w:val="26"/>
    </w:rPr>
  </w:style>
  <w:style w:type="paragraph" w:styleId="Kop3">
    <w:name w:val="heading 3"/>
    <w:basedOn w:val="Standaard"/>
    <w:next w:val="Standaard"/>
    <w:link w:val="Kop3Char"/>
    <w:uiPriority w:val="9"/>
    <w:unhideWhenUsed/>
    <w:qFormat/>
    <w:rsid w:val="00907486"/>
    <w:pPr>
      <w:keepNext/>
      <w:keepLines/>
      <w:spacing w:before="40" w:after="0"/>
      <w:outlineLvl w:val="2"/>
    </w:pPr>
    <w:rPr>
      <w:rFonts w:ascii="Times New Roman" w:eastAsiaTheme="majorEastAsia" w:hAnsi="Times New Roman" w:cstheme="majorBidi"/>
      <w:i/>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07486"/>
    <w:pPr>
      <w:ind w:left="720"/>
      <w:contextualSpacing/>
    </w:pPr>
  </w:style>
  <w:style w:type="character" w:customStyle="1" w:styleId="Kop1Char">
    <w:name w:val="Kop 1 Char"/>
    <w:basedOn w:val="Standaardalinea-lettertype"/>
    <w:link w:val="Kop1"/>
    <w:uiPriority w:val="9"/>
    <w:rsid w:val="00907486"/>
    <w:rPr>
      <w:rFonts w:ascii="Times New Roman" w:eastAsiaTheme="majorEastAsia" w:hAnsi="Times New Roman" w:cstheme="majorBidi"/>
      <w:sz w:val="32"/>
      <w:szCs w:val="32"/>
    </w:rPr>
  </w:style>
  <w:style w:type="character" w:customStyle="1" w:styleId="Kop2Char">
    <w:name w:val="Kop 2 Char"/>
    <w:basedOn w:val="Standaardalinea-lettertype"/>
    <w:link w:val="Kop2"/>
    <w:uiPriority w:val="9"/>
    <w:rsid w:val="00907486"/>
    <w:rPr>
      <w:rFonts w:ascii="Times New Roman" w:eastAsiaTheme="majorEastAsia" w:hAnsi="Times New Roman" w:cstheme="majorBidi"/>
      <w:b/>
      <w:sz w:val="24"/>
      <w:szCs w:val="26"/>
    </w:rPr>
  </w:style>
  <w:style w:type="character" w:customStyle="1" w:styleId="Kop3Char">
    <w:name w:val="Kop 3 Char"/>
    <w:basedOn w:val="Standaardalinea-lettertype"/>
    <w:link w:val="Kop3"/>
    <w:uiPriority w:val="9"/>
    <w:rsid w:val="00907486"/>
    <w:rPr>
      <w:rFonts w:ascii="Times New Roman" w:eastAsiaTheme="majorEastAsia" w:hAnsi="Times New Roman" w:cstheme="majorBidi"/>
      <w:i/>
      <w:sz w:val="24"/>
      <w:szCs w:val="24"/>
    </w:rPr>
  </w:style>
  <w:style w:type="paragraph" w:styleId="Kopvaninhoudsopgave">
    <w:name w:val="TOC Heading"/>
    <w:basedOn w:val="Kop1"/>
    <w:next w:val="Standaard"/>
    <w:uiPriority w:val="39"/>
    <w:unhideWhenUsed/>
    <w:qFormat/>
    <w:rsid w:val="00907486"/>
    <w:pPr>
      <w:outlineLvl w:val="9"/>
    </w:pPr>
    <w:rPr>
      <w:rFonts w:asciiTheme="majorHAnsi" w:hAnsiTheme="majorHAnsi"/>
      <w:color w:val="2F5496" w:themeColor="accent1" w:themeShade="BF"/>
      <w:lang w:eastAsia="nl-NL"/>
    </w:rPr>
  </w:style>
  <w:style w:type="paragraph" w:styleId="Inhopg1">
    <w:name w:val="toc 1"/>
    <w:basedOn w:val="Standaard"/>
    <w:next w:val="Standaard"/>
    <w:autoRedefine/>
    <w:uiPriority w:val="39"/>
    <w:unhideWhenUsed/>
    <w:rsid w:val="00907486"/>
    <w:pPr>
      <w:spacing w:after="100"/>
    </w:pPr>
  </w:style>
  <w:style w:type="paragraph" w:styleId="Inhopg2">
    <w:name w:val="toc 2"/>
    <w:basedOn w:val="Standaard"/>
    <w:next w:val="Standaard"/>
    <w:autoRedefine/>
    <w:uiPriority w:val="39"/>
    <w:unhideWhenUsed/>
    <w:rsid w:val="00907486"/>
    <w:pPr>
      <w:spacing w:after="100"/>
      <w:ind w:left="220"/>
    </w:pPr>
  </w:style>
  <w:style w:type="paragraph" w:styleId="Inhopg3">
    <w:name w:val="toc 3"/>
    <w:basedOn w:val="Standaard"/>
    <w:next w:val="Standaard"/>
    <w:autoRedefine/>
    <w:uiPriority w:val="39"/>
    <w:unhideWhenUsed/>
    <w:rsid w:val="00907486"/>
    <w:pPr>
      <w:spacing w:after="100"/>
      <w:ind w:left="440"/>
    </w:pPr>
  </w:style>
  <w:style w:type="character" w:styleId="Hyperlink">
    <w:name w:val="Hyperlink"/>
    <w:basedOn w:val="Standaardalinea-lettertype"/>
    <w:uiPriority w:val="99"/>
    <w:unhideWhenUsed/>
    <w:rsid w:val="00907486"/>
    <w:rPr>
      <w:color w:val="0563C1" w:themeColor="hyperlink"/>
      <w:u w:val="single"/>
    </w:rPr>
  </w:style>
  <w:style w:type="paragraph" w:styleId="Koptekst">
    <w:name w:val="header"/>
    <w:basedOn w:val="Standaard"/>
    <w:link w:val="KoptekstChar"/>
    <w:uiPriority w:val="99"/>
    <w:unhideWhenUsed/>
    <w:rsid w:val="00981C8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81C83"/>
  </w:style>
  <w:style w:type="paragraph" w:styleId="Voettekst">
    <w:name w:val="footer"/>
    <w:basedOn w:val="Standaard"/>
    <w:link w:val="VoettekstChar"/>
    <w:uiPriority w:val="99"/>
    <w:unhideWhenUsed/>
    <w:rsid w:val="00981C8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81C83"/>
  </w:style>
  <w:style w:type="character" w:styleId="Onopgelostemelding">
    <w:name w:val="Unresolved Mention"/>
    <w:basedOn w:val="Standaardalinea-lettertype"/>
    <w:uiPriority w:val="99"/>
    <w:semiHidden/>
    <w:unhideWhenUsed/>
    <w:rsid w:val="00340628"/>
    <w:rPr>
      <w:color w:val="605E5C"/>
      <w:shd w:val="clear" w:color="auto" w:fill="E1DFDD"/>
    </w:rPr>
  </w:style>
  <w:style w:type="paragraph" w:styleId="Geenafstand">
    <w:name w:val="No Spacing"/>
    <w:link w:val="GeenafstandChar"/>
    <w:uiPriority w:val="1"/>
    <w:qFormat/>
    <w:rsid w:val="00606400"/>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606400"/>
    <w:rPr>
      <w:rFonts w:eastAsiaTheme="minorEastAsia"/>
      <w:lang w:eastAsia="nl-NL"/>
    </w:rPr>
  </w:style>
  <w:style w:type="paragraph" w:styleId="Ballontekst">
    <w:name w:val="Balloon Text"/>
    <w:basedOn w:val="Standaard"/>
    <w:link w:val="BallontekstChar"/>
    <w:uiPriority w:val="99"/>
    <w:semiHidden/>
    <w:unhideWhenUsed/>
    <w:rsid w:val="00CA2190"/>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A2190"/>
    <w:rPr>
      <w:rFonts w:ascii="Segoe UI" w:hAnsi="Segoe UI" w:cs="Segoe UI"/>
      <w:sz w:val="18"/>
      <w:szCs w:val="18"/>
    </w:rPr>
  </w:style>
  <w:style w:type="paragraph" w:styleId="HTML-voorafopgemaakt">
    <w:name w:val="HTML Preformatted"/>
    <w:basedOn w:val="Standaard"/>
    <w:link w:val="HTML-voorafopgemaaktChar"/>
    <w:uiPriority w:val="99"/>
    <w:semiHidden/>
    <w:unhideWhenUsed/>
    <w:rsid w:val="00437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437770"/>
    <w:rPr>
      <w:rFonts w:ascii="Courier New" w:eastAsia="Times New Roman" w:hAnsi="Courier New" w:cs="Courier New"/>
      <w:sz w:val="20"/>
      <w:szCs w:val="20"/>
      <w:lang w:eastAsia="nl-NL"/>
    </w:rPr>
  </w:style>
  <w:style w:type="character" w:styleId="Verwijzingopmerking">
    <w:name w:val="annotation reference"/>
    <w:basedOn w:val="Standaardalinea-lettertype"/>
    <w:uiPriority w:val="99"/>
    <w:semiHidden/>
    <w:unhideWhenUsed/>
    <w:rsid w:val="008B2249"/>
    <w:rPr>
      <w:sz w:val="16"/>
      <w:szCs w:val="16"/>
    </w:rPr>
  </w:style>
  <w:style w:type="paragraph" w:styleId="Tekstopmerking">
    <w:name w:val="annotation text"/>
    <w:basedOn w:val="Standaard"/>
    <w:link w:val="TekstopmerkingChar"/>
    <w:uiPriority w:val="99"/>
    <w:semiHidden/>
    <w:unhideWhenUsed/>
    <w:rsid w:val="008B224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8B224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9994628">
      <w:bodyDiv w:val="1"/>
      <w:marLeft w:val="0"/>
      <w:marRight w:val="0"/>
      <w:marTop w:val="0"/>
      <w:marBottom w:val="0"/>
      <w:divBdr>
        <w:top w:val="none" w:sz="0" w:space="0" w:color="auto"/>
        <w:left w:val="none" w:sz="0" w:space="0" w:color="auto"/>
        <w:bottom w:val="none" w:sz="0" w:space="0" w:color="auto"/>
        <w:right w:val="none" w:sz="0" w:space="0" w:color="auto"/>
      </w:divBdr>
    </w:div>
    <w:div w:id="677385855">
      <w:bodyDiv w:val="1"/>
      <w:marLeft w:val="0"/>
      <w:marRight w:val="0"/>
      <w:marTop w:val="0"/>
      <w:marBottom w:val="0"/>
      <w:divBdr>
        <w:top w:val="none" w:sz="0" w:space="0" w:color="auto"/>
        <w:left w:val="none" w:sz="0" w:space="0" w:color="auto"/>
        <w:bottom w:val="none" w:sz="0" w:space="0" w:color="auto"/>
        <w:right w:val="none" w:sz="0" w:space="0" w:color="auto"/>
      </w:divBdr>
      <w:divsChild>
        <w:div w:id="1762098274">
          <w:marLeft w:val="0"/>
          <w:marRight w:val="0"/>
          <w:marTop w:val="150"/>
          <w:marBottom w:val="150"/>
          <w:divBdr>
            <w:top w:val="none" w:sz="0" w:space="8" w:color="auto"/>
            <w:left w:val="none" w:sz="0" w:space="0" w:color="auto"/>
            <w:bottom w:val="dotted" w:sz="6" w:space="15" w:color="999999"/>
            <w:right w:val="none" w:sz="0" w:space="0" w:color="auto"/>
          </w:divBdr>
          <w:divsChild>
            <w:div w:id="1417022040">
              <w:marLeft w:val="0"/>
              <w:marRight w:val="0"/>
              <w:marTop w:val="0"/>
              <w:marBottom w:val="0"/>
              <w:divBdr>
                <w:top w:val="none" w:sz="0" w:space="0" w:color="auto"/>
                <w:left w:val="none" w:sz="0" w:space="0" w:color="auto"/>
                <w:bottom w:val="none" w:sz="0" w:space="0" w:color="auto"/>
                <w:right w:val="none" w:sz="0" w:space="0" w:color="auto"/>
              </w:divBdr>
              <w:divsChild>
                <w:div w:id="45941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452395">
      <w:bodyDiv w:val="1"/>
      <w:marLeft w:val="0"/>
      <w:marRight w:val="0"/>
      <w:marTop w:val="0"/>
      <w:marBottom w:val="0"/>
      <w:divBdr>
        <w:top w:val="none" w:sz="0" w:space="0" w:color="auto"/>
        <w:left w:val="none" w:sz="0" w:space="0" w:color="auto"/>
        <w:bottom w:val="none" w:sz="0" w:space="0" w:color="auto"/>
        <w:right w:val="none" w:sz="0" w:space="0" w:color="auto"/>
      </w:divBdr>
    </w:div>
    <w:div w:id="939752138">
      <w:bodyDiv w:val="1"/>
      <w:marLeft w:val="0"/>
      <w:marRight w:val="0"/>
      <w:marTop w:val="0"/>
      <w:marBottom w:val="0"/>
      <w:divBdr>
        <w:top w:val="none" w:sz="0" w:space="0" w:color="auto"/>
        <w:left w:val="none" w:sz="0" w:space="0" w:color="auto"/>
        <w:bottom w:val="none" w:sz="0" w:space="0" w:color="auto"/>
        <w:right w:val="none" w:sz="0" w:space="0" w:color="auto"/>
      </w:divBdr>
    </w:div>
    <w:div w:id="1249775393">
      <w:bodyDiv w:val="1"/>
      <w:marLeft w:val="0"/>
      <w:marRight w:val="0"/>
      <w:marTop w:val="0"/>
      <w:marBottom w:val="0"/>
      <w:divBdr>
        <w:top w:val="none" w:sz="0" w:space="0" w:color="auto"/>
        <w:left w:val="none" w:sz="0" w:space="0" w:color="auto"/>
        <w:bottom w:val="none" w:sz="0" w:space="0" w:color="auto"/>
        <w:right w:val="none" w:sz="0" w:space="0" w:color="auto"/>
      </w:divBdr>
    </w:div>
    <w:div w:id="1936084987">
      <w:bodyDiv w:val="1"/>
      <w:marLeft w:val="0"/>
      <w:marRight w:val="0"/>
      <w:marTop w:val="0"/>
      <w:marBottom w:val="0"/>
      <w:divBdr>
        <w:top w:val="none" w:sz="0" w:space="0" w:color="auto"/>
        <w:left w:val="none" w:sz="0" w:space="0" w:color="auto"/>
        <w:bottom w:val="none" w:sz="0" w:space="0" w:color="auto"/>
        <w:right w:val="none" w:sz="0" w:space="0" w:color="auto"/>
      </w:divBdr>
    </w:div>
    <w:div w:id="201872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152D52-E8DD-4454-A254-C5F3324F2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7649</TotalTime>
  <Pages>64</Pages>
  <Words>25076</Words>
  <Characters>137918</Characters>
  <Application>Microsoft Office Word</Application>
  <DocSecurity>0</DocSecurity>
  <Lines>1149</Lines>
  <Paragraphs>325</Paragraphs>
  <ScaleCrop>false</ScaleCrop>
  <HeadingPairs>
    <vt:vector size="2" baseType="variant">
      <vt:variant>
        <vt:lpstr>Titel</vt:lpstr>
      </vt:variant>
      <vt:variant>
        <vt:i4>1</vt:i4>
      </vt:variant>
    </vt:vector>
  </HeadingPairs>
  <TitlesOfParts>
    <vt:vector size="1" baseType="lpstr">
      <vt:lpstr>How to treat refugees?</vt:lpstr>
    </vt:vector>
  </TitlesOfParts>
  <Company/>
  <LinksUpToDate>false</LinksUpToDate>
  <CharactersWithSpaces>162669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How to treat refugees?</dc:title>
  <dc:subject/>
  <dc:creator>Corjanne Pellikaan</dc:creator>
  <cp:keywords/>
  <dc:description/>
  <cp:lastModifiedBy>corjanne Pellikaan</cp:lastModifiedBy>
  <cp:revision>100</cp:revision>
  <dcterms:created xsi:type="dcterms:W3CDTF">2020-06-04T12:51:00Z</dcterms:created>
  <dcterms:modified xsi:type="dcterms:W3CDTF">2020-06-28T14:22:00Z</dcterms:modified>
</cp:coreProperties>
</file>