
<file path=[Content_Types].xml><?xml version="1.0" encoding="utf-8"?>
<Types xmlns="http://schemas.openxmlformats.org/package/2006/content-types">
  <Default Extension="xml" ContentType="application/xml"/>
  <Default Extension="jpeg" ContentType="image/jpeg"/>
  <Default Extension="png" ContentType="image/png"/>
  <Default Extension="wdp" ContentType="image/vnd.ms-photo"/>
  <Default Extension="gif" ContentType="image/gi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61D4D9" w14:textId="77777777" w:rsidR="006F7DC1" w:rsidRDefault="006F7DC1" w:rsidP="006F7DC1">
      <w:pPr>
        <w:jc w:val="center"/>
        <w:rPr>
          <w:b/>
          <w:sz w:val="96"/>
          <w:szCs w:val="96"/>
        </w:rPr>
      </w:pPr>
    </w:p>
    <w:p w14:paraId="353CA276" w14:textId="1D2F4C6B" w:rsidR="006F7DC1" w:rsidRPr="006F7DC1" w:rsidRDefault="006F7DC1" w:rsidP="006F7DC1">
      <w:pPr>
        <w:jc w:val="center"/>
        <w:rPr>
          <w:b/>
          <w:sz w:val="96"/>
          <w:szCs w:val="96"/>
        </w:rPr>
      </w:pPr>
      <w:r>
        <w:rPr>
          <w:b/>
          <w:sz w:val="96"/>
          <w:szCs w:val="96"/>
        </w:rPr>
        <w:t xml:space="preserve">Je </w:t>
      </w:r>
      <w:proofErr w:type="gramStart"/>
      <w:r>
        <w:rPr>
          <w:b/>
          <w:sz w:val="96"/>
          <w:szCs w:val="96"/>
        </w:rPr>
        <w:t>suis</w:t>
      </w:r>
      <w:proofErr w:type="gramEnd"/>
      <w:r>
        <w:rPr>
          <w:b/>
          <w:sz w:val="96"/>
          <w:szCs w:val="96"/>
        </w:rPr>
        <w:t xml:space="preserve"> franc</w:t>
      </w:r>
      <w:r w:rsidRPr="006F7DC1">
        <w:rPr>
          <w:b/>
          <w:sz w:val="96"/>
          <w:szCs w:val="96"/>
        </w:rPr>
        <w:t>ais?</w:t>
      </w:r>
    </w:p>
    <w:p w14:paraId="649DE92F" w14:textId="77777777" w:rsidR="006F7DC1" w:rsidRDefault="006F7DC1" w:rsidP="006F7DC1">
      <w:pPr>
        <w:jc w:val="center"/>
        <w:rPr>
          <w:b/>
          <w:sz w:val="28"/>
          <w:szCs w:val="28"/>
        </w:rPr>
      </w:pPr>
    </w:p>
    <w:p w14:paraId="57662D96" w14:textId="77777777" w:rsidR="006F7DC1" w:rsidRDefault="006F7DC1" w:rsidP="006F7DC1">
      <w:pPr>
        <w:jc w:val="center"/>
        <w:rPr>
          <w:b/>
          <w:sz w:val="28"/>
          <w:szCs w:val="28"/>
        </w:rPr>
      </w:pPr>
    </w:p>
    <w:p w14:paraId="05EFBE45" w14:textId="090DF30E" w:rsidR="006F7DC1" w:rsidRDefault="006F7DC1" w:rsidP="006F7DC1">
      <w:pPr>
        <w:jc w:val="center"/>
        <w:rPr>
          <w:b/>
          <w:sz w:val="28"/>
          <w:szCs w:val="28"/>
        </w:rPr>
      </w:pPr>
      <w:r w:rsidRPr="006F7DC1">
        <w:rPr>
          <w:b/>
          <w:noProof/>
          <w:sz w:val="28"/>
          <w:szCs w:val="28"/>
        </w:rPr>
        <w:drawing>
          <wp:inline distT="0" distB="0" distL="0" distR="0" wp14:anchorId="7732191A" wp14:editId="57FA036A">
            <wp:extent cx="5072203" cy="3284855"/>
            <wp:effectExtent l="0" t="0" r="8255" b="0"/>
            <wp:docPr id="4"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72203" cy="3284855"/>
                    </a:xfrm>
                    <a:prstGeom prst="rect">
                      <a:avLst/>
                    </a:prstGeom>
                    <a:noFill/>
                    <a:ln>
                      <a:noFill/>
                    </a:ln>
                  </pic:spPr>
                </pic:pic>
              </a:graphicData>
            </a:graphic>
          </wp:inline>
        </w:drawing>
      </w:r>
    </w:p>
    <w:p w14:paraId="59630A52" w14:textId="77777777" w:rsidR="006F7DC1" w:rsidRDefault="006F7DC1" w:rsidP="006F7DC1">
      <w:pPr>
        <w:jc w:val="center"/>
        <w:rPr>
          <w:b/>
          <w:sz w:val="28"/>
          <w:szCs w:val="28"/>
        </w:rPr>
      </w:pPr>
    </w:p>
    <w:p w14:paraId="3A937891" w14:textId="1F9D3488" w:rsidR="006F7DC1" w:rsidRDefault="006F7DC1" w:rsidP="006F7DC1">
      <w:pPr>
        <w:jc w:val="center"/>
        <w:rPr>
          <w:b/>
          <w:sz w:val="48"/>
          <w:szCs w:val="48"/>
        </w:rPr>
      </w:pPr>
      <w:r>
        <w:rPr>
          <w:b/>
          <w:sz w:val="48"/>
          <w:szCs w:val="48"/>
        </w:rPr>
        <w:t>A research to the effect of the terrorist attack on Charlie Hebdo on the perception of national identity in the 19</w:t>
      </w:r>
      <w:r w:rsidRPr="006F7DC1">
        <w:rPr>
          <w:b/>
          <w:sz w:val="48"/>
          <w:szCs w:val="48"/>
          <w:vertAlign w:val="superscript"/>
        </w:rPr>
        <w:t>th</w:t>
      </w:r>
      <w:r>
        <w:rPr>
          <w:b/>
          <w:sz w:val="48"/>
          <w:szCs w:val="48"/>
        </w:rPr>
        <w:t xml:space="preserve"> arrondissement of Paris</w:t>
      </w:r>
    </w:p>
    <w:p w14:paraId="6CF4FF2C" w14:textId="77777777" w:rsidR="006F7DC1" w:rsidRDefault="006F7DC1" w:rsidP="006F7DC1">
      <w:pPr>
        <w:rPr>
          <w:b/>
        </w:rPr>
      </w:pPr>
    </w:p>
    <w:p w14:paraId="0DEE3CEA" w14:textId="77777777" w:rsidR="006F7DC1" w:rsidRDefault="006F7DC1" w:rsidP="006F7DC1">
      <w:pPr>
        <w:rPr>
          <w:b/>
        </w:rPr>
      </w:pPr>
    </w:p>
    <w:p w14:paraId="07A38F4A" w14:textId="6B09EBFB" w:rsidR="006F7DC1" w:rsidRDefault="006F7DC1" w:rsidP="006F7DC1">
      <w:r>
        <w:t>Student: Jip van Weezel</w:t>
      </w:r>
    </w:p>
    <w:p w14:paraId="28BCB8CA" w14:textId="2F71B208" w:rsidR="006F7DC1" w:rsidRDefault="006F7DC1" w:rsidP="006F7DC1">
      <w:r>
        <w:t>Supervisor: Luuk Slooter</w:t>
      </w:r>
    </w:p>
    <w:p w14:paraId="71EEBA22" w14:textId="16C540D7" w:rsidR="00670EF1" w:rsidRDefault="00670EF1" w:rsidP="006F7DC1">
      <w:r>
        <w:t>Student number: s4615190</w:t>
      </w:r>
    </w:p>
    <w:p w14:paraId="76AEEAC6" w14:textId="7F53C1C0" w:rsidR="006F7DC1" w:rsidRDefault="006F7DC1" w:rsidP="006F7DC1">
      <w:r>
        <w:t>Radboud University Nijmegen</w:t>
      </w:r>
    </w:p>
    <w:p w14:paraId="37C79960" w14:textId="4B3CE6B3" w:rsidR="006F7DC1" w:rsidRPr="006F7DC1" w:rsidRDefault="006F7DC1" w:rsidP="006F7DC1">
      <w:r>
        <w:t>August 2017</w:t>
      </w:r>
    </w:p>
    <w:p w14:paraId="46852865" w14:textId="77777777" w:rsidR="006F7DC1" w:rsidRDefault="006F7DC1" w:rsidP="006F7DC1">
      <w:pPr>
        <w:jc w:val="center"/>
        <w:rPr>
          <w:b/>
          <w:sz w:val="28"/>
          <w:szCs w:val="28"/>
        </w:rPr>
      </w:pPr>
    </w:p>
    <w:p w14:paraId="0896A7C5" w14:textId="4E4DF1F6" w:rsidR="00BB413E" w:rsidRDefault="00BB413E" w:rsidP="006F7DC1">
      <w:pPr>
        <w:jc w:val="center"/>
        <w:rPr>
          <w:b/>
          <w:sz w:val="28"/>
          <w:szCs w:val="28"/>
        </w:rPr>
      </w:pPr>
      <w:r>
        <w:rPr>
          <w:b/>
          <w:sz w:val="28"/>
          <w:szCs w:val="28"/>
        </w:rPr>
        <w:lastRenderedPageBreak/>
        <w:t>Table of contents</w:t>
      </w:r>
    </w:p>
    <w:p w14:paraId="28553805" w14:textId="77777777" w:rsidR="00670EF1" w:rsidRDefault="00670EF1" w:rsidP="00BB413E">
      <w:pPr>
        <w:rPr>
          <w:b/>
          <w:sz w:val="28"/>
          <w:szCs w:val="28"/>
        </w:rPr>
      </w:pPr>
    </w:p>
    <w:p w14:paraId="4D808E41" w14:textId="5FDBDC12" w:rsidR="00BB413E" w:rsidRDefault="00BB413E" w:rsidP="00BB413E">
      <w:pPr>
        <w:rPr>
          <w:b/>
        </w:rPr>
      </w:pPr>
      <w:r>
        <w:rPr>
          <w:b/>
        </w:rPr>
        <w:t>Chapt</w:t>
      </w:r>
      <w:r w:rsidR="004C733B">
        <w:rPr>
          <w:b/>
        </w:rPr>
        <w:t>er 1: Introduction</w:t>
      </w:r>
      <w:r w:rsidR="00350E5C">
        <w:rPr>
          <w:b/>
        </w:rPr>
        <w:tab/>
      </w:r>
      <w:r w:rsidR="00350E5C">
        <w:rPr>
          <w:b/>
        </w:rPr>
        <w:tab/>
      </w:r>
      <w:r w:rsidR="00350E5C">
        <w:rPr>
          <w:b/>
        </w:rPr>
        <w:tab/>
      </w:r>
      <w:r w:rsidR="00350E5C">
        <w:rPr>
          <w:b/>
        </w:rPr>
        <w:tab/>
      </w:r>
      <w:r w:rsidR="00350E5C">
        <w:rPr>
          <w:b/>
        </w:rPr>
        <w:tab/>
      </w:r>
      <w:r w:rsidR="00350E5C">
        <w:rPr>
          <w:b/>
        </w:rPr>
        <w:tab/>
      </w:r>
      <w:r w:rsidR="00350E5C">
        <w:rPr>
          <w:b/>
        </w:rPr>
        <w:tab/>
      </w:r>
      <w:r w:rsidR="00350E5C">
        <w:rPr>
          <w:b/>
        </w:rPr>
        <w:tab/>
      </w:r>
      <w:r w:rsidR="00350E5C">
        <w:rPr>
          <w:b/>
        </w:rPr>
        <w:tab/>
        <w:t xml:space="preserve">p. 4 </w:t>
      </w:r>
      <w:r w:rsidR="00350E5C">
        <w:rPr>
          <w:b/>
        </w:rPr>
        <w:tab/>
      </w:r>
    </w:p>
    <w:p w14:paraId="00CB3DB5" w14:textId="7A5DD2D6" w:rsidR="00BB413E" w:rsidRDefault="004C733B" w:rsidP="00BB413E">
      <w:r>
        <w:tab/>
        <w:t>1.1 Research goal</w:t>
      </w:r>
      <w:r>
        <w:tab/>
      </w:r>
      <w:r>
        <w:tab/>
      </w:r>
      <w:r>
        <w:tab/>
      </w:r>
      <w:r>
        <w:tab/>
      </w:r>
      <w:r>
        <w:tab/>
      </w:r>
      <w:r>
        <w:tab/>
      </w:r>
      <w:r>
        <w:tab/>
      </w:r>
      <w:r>
        <w:tab/>
      </w:r>
      <w:r>
        <w:tab/>
      </w:r>
      <w:r w:rsidR="00350E5C">
        <w:t>p. 5</w:t>
      </w:r>
    </w:p>
    <w:p w14:paraId="2EA98DA7" w14:textId="7C6E42EA" w:rsidR="00BB413E" w:rsidRDefault="00BB413E" w:rsidP="00BB413E">
      <w:r>
        <w:tab/>
        <w:t>1.2 A</w:t>
      </w:r>
      <w:r w:rsidR="004C733B">
        <w:t xml:space="preserve">cademical relevance </w:t>
      </w:r>
      <w:r w:rsidR="004C733B">
        <w:tab/>
      </w:r>
      <w:r w:rsidR="004C733B">
        <w:tab/>
      </w:r>
      <w:r w:rsidR="004C733B">
        <w:tab/>
      </w:r>
      <w:r w:rsidR="004C733B">
        <w:tab/>
      </w:r>
      <w:r w:rsidR="004C733B">
        <w:tab/>
      </w:r>
      <w:r w:rsidR="004C733B">
        <w:tab/>
      </w:r>
      <w:r w:rsidR="004C733B">
        <w:tab/>
      </w:r>
      <w:r w:rsidR="004C733B">
        <w:tab/>
      </w:r>
      <w:r w:rsidR="00350E5C">
        <w:t>p. 6</w:t>
      </w:r>
    </w:p>
    <w:p w14:paraId="15B3E782" w14:textId="2D0A0FDB" w:rsidR="00BB413E" w:rsidRDefault="00BB413E" w:rsidP="00BB413E">
      <w:r>
        <w:tab/>
        <w:t>1.3</w:t>
      </w:r>
      <w:r w:rsidR="004C733B">
        <w:t xml:space="preserve"> Societal relevance </w:t>
      </w:r>
      <w:r w:rsidR="004C733B">
        <w:tab/>
      </w:r>
      <w:r w:rsidR="004C733B">
        <w:tab/>
      </w:r>
      <w:r w:rsidR="004C733B">
        <w:tab/>
      </w:r>
      <w:r w:rsidR="004C733B">
        <w:tab/>
      </w:r>
      <w:r w:rsidR="004C733B">
        <w:tab/>
      </w:r>
      <w:r w:rsidR="004C733B">
        <w:tab/>
      </w:r>
      <w:r w:rsidR="004C733B">
        <w:tab/>
      </w:r>
      <w:r w:rsidR="004C733B">
        <w:tab/>
      </w:r>
      <w:r w:rsidR="00350E5C">
        <w:t>p. 6</w:t>
      </w:r>
    </w:p>
    <w:p w14:paraId="718BFF28" w14:textId="760F2058" w:rsidR="00BB413E" w:rsidRDefault="00BB413E" w:rsidP="00BB413E">
      <w:r>
        <w:tab/>
        <w:t>1.</w:t>
      </w:r>
      <w:r w:rsidR="004C733B">
        <w:t xml:space="preserve">4 Research question </w:t>
      </w:r>
      <w:r w:rsidR="004C733B">
        <w:tab/>
      </w:r>
      <w:r w:rsidR="004C733B">
        <w:tab/>
      </w:r>
      <w:r w:rsidR="004C733B">
        <w:tab/>
      </w:r>
      <w:r w:rsidR="004C733B">
        <w:tab/>
      </w:r>
      <w:r w:rsidR="004C733B">
        <w:tab/>
      </w:r>
      <w:r w:rsidR="004C733B">
        <w:tab/>
      </w:r>
      <w:r w:rsidR="004C733B">
        <w:tab/>
      </w:r>
      <w:r w:rsidR="004C733B">
        <w:tab/>
      </w:r>
      <w:r w:rsidR="00350E5C">
        <w:t>p. 7</w:t>
      </w:r>
    </w:p>
    <w:p w14:paraId="767C3B25" w14:textId="3D58BD5D" w:rsidR="00BB413E" w:rsidRDefault="004C733B" w:rsidP="00BB413E">
      <w:r>
        <w:tab/>
        <w:t xml:space="preserve">1.5 Research plan </w:t>
      </w:r>
      <w:r>
        <w:tab/>
      </w:r>
      <w:r>
        <w:tab/>
      </w:r>
      <w:r>
        <w:tab/>
      </w:r>
      <w:r>
        <w:tab/>
      </w:r>
      <w:r>
        <w:tab/>
      </w:r>
      <w:r>
        <w:tab/>
      </w:r>
      <w:r>
        <w:tab/>
      </w:r>
      <w:r>
        <w:tab/>
      </w:r>
      <w:r>
        <w:tab/>
      </w:r>
      <w:r w:rsidR="00350E5C">
        <w:t>p. 7</w:t>
      </w:r>
    </w:p>
    <w:p w14:paraId="1D90F277" w14:textId="10657A1F" w:rsidR="00BB413E" w:rsidRDefault="00BB413E" w:rsidP="00BB413E">
      <w:r>
        <w:tab/>
        <w:t>1.6 Research scheme</w:t>
      </w:r>
      <w:r>
        <w:tab/>
      </w:r>
      <w:r>
        <w:tab/>
      </w:r>
      <w:r w:rsidR="004C733B">
        <w:tab/>
      </w:r>
      <w:r w:rsidR="004C733B">
        <w:tab/>
      </w:r>
      <w:r w:rsidR="004C733B">
        <w:tab/>
      </w:r>
      <w:r w:rsidR="004C733B">
        <w:tab/>
      </w:r>
      <w:r w:rsidR="004C733B">
        <w:tab/>
      </w:r>
      <w:r w:rsidR="004C733B">
        <w:tab/>
      </w:r>
      <w:r w:rsidR="00350E5C">
        <w:t>p. 8</w:t>
      </w:r>
    </w:p>
    <w:p w14:paraId="44774078" w14:textId="77777777" w:rsidR="00BB413E" w:rsidRDefault="00BB413E" w:rsidP="00BB413E"/>
    <w:p w14:paraId="15D5A93B" w14:textId="200AA8DE" w:rsidR="00BB413E" w:rsidRDefault="00BB413E" w:rsidP="00BB413E">
      <w:pPr>
        <w:rPr>
          <w:b/>
        </w:rPr>
      </w:pPr>
      <w:r>
        <w:rPr>
          <w:b/>
        </w:rPr>
        <w:t xml:space="preserve">Chapter 2: </w:t>
      </w:r>
      <w:r w:rsidR="003E4A52">
        <w:rPr>
          <w:b/>
        </w:rPr>
        <w:t>T</w:t>
      </w:r>
      <w:r w:rsidR="004C733B">
        <w:rPr>
          <w:b/>
        </w:rPr>
        <w:t xml:space="preserve">heoretical framework </w:t>
      </w:r>
      <w:r w:rsidR="004C733B">
        <w:rPr>
          <w:b/>
        </w:rPr>
        <w:tab/>
      </w:r>
      <w:r w:rsidR="004C733B">
        <w:rPr>
          <w:b/>
        </w:rPr>
        <w:tab/>
      </w:r>
      <w:r w:rsidR="004C733B">
        <w:rPr>
          <w:b/>
        </w:rPr>
        <w:tab/>
      </w:r>
      <w:r w:rsidR="004C733B">
        <w:rPr>
          <w:b/>
        </w:rPr>
        <w:tab/>
      </w:r>
      <w:r w:rsidR="004C733B">
        <w:rPr>
          <w:b/>
        </w:rPr>
        <w:tab/>
      </w:r>
      <w:r w:rsidR="004C733B">
        <w:rPr>
          <w:b/>
        </w:rPr>
        <w:tab/>
      </w:r>
      <w:r w:rsidR="004C733B">
        <w:rPr>
          <w:b/>
        </w:rPr>
        <w:tab/>
      </w:r>
      <w:r w:rsidR="00350E5C">
        <w:rPr>
          <w:b/>
        </w:rPr>
        <w:t>p. 9</w:t>
      </w:r>
    </w:p>
    <w:p w14:paraId="6E161940" w14:textId="53FD0990" w:rsidR="003E4A52" w:rsidRPr="004C733B" w:rsidRDefault="004C733B" w:rsidP="00BB413E">
      <w:r>
        <w:rPr>
          <w:b/>
        </w:rPr>
        <w:tab/>
      </w:r>
      <w:r w:rsidRPr="004C733B">
        <w:t>2.1 Identity</w:t>
      </w:r>
      <w:r w:rsidRPr="004C733B">
        <w:tab/>
      </w:r>
      <w:r w:rsidRPr="004C733B">
        <w:tab/>
      </w:r>
      <w:r w:rsidRPr="004C733B">
        <w:tab/>
      </w:r>
      <w:r w:rsidRPr="004C733B">
        <w:tab/>
      </w:r>
      <w:r w:rsidRPr="004C733B">
        <w:tab/>
      </w:r>
      <w:r w:rsidRPr="004C733B">
        <w:tab/>
      </w:r>
      <w:r w:rsidRPr="004C733B">
        <w:tab/>
      </w:r>
      <w:r w:rsidRPr="004C733B">
        <w:tab/>
      </w:r>
      <w:r w:rsidRPr="004C733B">
        <w:tab/>
      </w:r>
      <w:r w:rsidRPr="004C733B">
        <w:tab/>
      </w:r>
      <w:r w:rsidR="00350E5C">
        <w:t>p. 9</w:t>
      </w:r>
    </w:p>
    <w:p w14:paraId="3166A884" w14:textId="2D64CD01" w:rsidR="003E4A52" w:rsidRDefault="003E4A52" w:rsidP="00BB413E">
      <w:r>
        <w:rPr>
          <w:b/>
        </w:rPr>
        <w:tab/>
      </w:r>
      <w:r>
        <w:rPr>
          <w:b/>
        </w:rPr>
        <w:tab/>
      </w:r>
      <w:r>
        <w:t>2.</w:t>
      </w:r>
      <w:r w:rsidR="004C733B">
        <w:t xml:space="preserve">1.1 </w:t>
      </w:r>
      <w:proofErr w:type="gramStart"/>
      <w:r w:rsidR="004C733B">
        <w:t>What</w:t>
      </w:r>
      <w:proofErr w:type="gramEnd"/>
      <w:r w:rsidR="004C733B">
        <w:t xml:space="preserve"> is identity?</w:t>
      </w:r>
      <w:r w:rsidR="004C733B">
        <w:tab/>
      </w:r>
      <w:r w:rsidR="004C733B">
        <w:tab/>
      </w:r>
      <w:r w:rsidR="004C733B">
        <w:tab/>
      </w:r>
      <w:r w:rsidR="004C733B">
        <w:tab/>
      </w:r>
      <w:r w:rsidR="004C733B">
        <w:tab/>
      </w:r>
      <w:r w:rsidR="004C733B">
        <w:tab/>
      </w:r>
      <w:r w:rsidR="004C733B">
        <w:tab/>
      </w:r>
      <w:r w:rsidR="00350E5C">
        <w:t>p. 9</w:t>
      </w:r>
    </w:p>
    <w:p w14:paraId="11B7BA3F" w14:textId="0F19643A" w:rsidR="003E4A52" w:rsidRDefault="003E4A52" w:rsidP="00BB413E">
      <w:r>
        <w:tab/>
      </w:r>
      <w:r>
        <w:tab/>
        <w:t>2.1.2</w:t>
      </w:r>
      <w:r w:rsidR="004C733B">
        <w:t xml:space="preserve"> Multiple identities </w:t>
      </w:r>
      <w:r w:rsidR="004C733B">
        <w:tab/>
      </w:r>
      <w:r w:rsidR="004C733B">
        <w:tab/>
      </w:r>
      <w:r w:rsidR="004C733B">
        <w:tab/>
      </w:r>
      <w:r w:rsidR="004C733B">
        <w:tab/>
      </w:r>
      <w:r w:rsidR="004C733B">
        <w:tab/>
      </w:r>
      <w:r w:rsidR="004C733B">
        <w:tab/>
      </w:r>
      <w:r w:rsidR="004C733B">
        <w:tab/>
      </w:r>
      <w:r w:rsidR="00350E5C">
        <w:t>p. 10</w:t>
      </w:r>
    </w:p>
    <w:p w14:paraId="5871F534" w14:textId="5C26B5C6" w:rsidR="003E4A52" w:rsidRDefault="003E4A52" w:rsidP="00BB413E">
      <w:r>
        <w:tab/>
      </w:r>
      <w:r>
        <w:tab/>
        <w:t xml:space="preserve">2.1.3 </w:t>
      </w:r>
      <w:r w:rsidR="004C733B">
        <w:t xml:space="preserve">Identity and borders </w:t>
      </w:r>
      <w:r w:rsidR="004C733B">
        <w:tab/>
      </w:r>
      <w:r w:rsidR="004C733B">
        <w:tab/>
      </w:r>
      <w:r w:rsidR="004C733B">
        <w:tab/>
      </w:r>
      <w:r w:rsidR="004C733B">
        <w:tab/>
      </w:r>
      <w:r w:rsidR="004C733B">
        <w:tab/>
      </w:r>
      <w:r w:rsidR="004C733B">
        <w:tab/>
      </w:r>
      <w:r w:rsidR="004C733B">
        <w:tab/>
      </w:r>
      <w:r w:rsidR="00350E5C">
        <w:t>p. 10</w:t>
      </w:r>
    </w:p>
    <w:p w14:paraId="2D7B3837" w14:textId="42C180D7" w:rsidR="003E4A52" w:rsidRDefault="003E4A52" w:rsidP="00BB413E">
      <w:r>
        <w:tab/>
      </w:r>
      <w:r>
        <w:tab/>
        <w:t>2.1.4 Strategies of boundary making</w:t>
      </w:r>
      <w:r w:rsidR="00350E5C">
        <w:tab/>
      </w:r>
      <w:r w:rsidR="00350E5C">
        <w:tab/>
      </w:r>
      <w:r w:rsidR="00350E5C">
        <w:tab/>
      </w:r>
      <w:r w:rsidR="00350E5C">
        <w:tab/>
      </w:r>
      <w:r w:rsidR="00350E5C">
        <w:tab/>
        <w:t>p. 11</w:t>
      </w:r>
    </w:p>
    <w:p w14:paraId="6B285B96" w14:textId="14789ED6" w:rsidR="003E4A52" w:rsidRPr="004C733B" w:rsidRDefault="003E4A52" w:rsidP="00BB413E">
      <w:r>
        <w:tab/>
      </w:r>
      <w:r w:rsidRPr="004C733B">
        <w:t>2.2 The nation and national identity</w:t>
      </w:r>
      <w:r w:rsidR="00350E5C">
        <w:tab/>
      </w:r>
      <w:r w:rsidR="00350E5C">
        <w:tab/>
      </w:r>
      <w:r w:rsidR="00350E5C">
        <w:tab/>
      </w:r>
      <w:r w:rsidR="00350E5C">
        <w:tab/>
      </w:r>
      <w:r w:rsidR="00350E5C">
        <w:tab/>
      </w:r>
      <w:r w:rsidR="00350E5C">
        <w:tab/>
        <w:t>p. 14</w:t>
      </w:r>
    </w:p>
    <w:p w14:paraId="0CECE3F5" w14:textId="6D06DA66" w:rsidR="003E4A52" w:rsidRDefault="003E4A52" w:rsidP="00BB413E">
      <w:r>
        <w:rPr>
          <w:b/>
        </w:rPr>
        <w:tab/>
      </w:r>
      <w:r>
        <w:rPr>
          <w:b/>
        </w:rPr>
        <w:tab/>
      </w:r>
      <w:r>
        <w:t xml:space="preserve">2.2.1 </w:t>
      </w:r>
      <w:proofErr w:type="gramStart"/>
      <w:r>
        <w:t>What</w:t>
      </w:r>
      <w:proofErr w:type="gramEnd"/>
      <w:r>
        <w:t xml:space="preserve"> is the nation?</w:t>
      </w:r>
      <w:r w:rsidR="00350E5C">
        <w:tab/>
      </w:r>
      <w:r w:rsidR="00350E5C">
        <w:tab/>
      </w:r>
      <w:r w:rsidR="00350E5C">
        <w:tab/>
      </w:r>
      <w:r w:rsidR="00350E5C">
        <w:tab/>
      </w:r>
      <w:r w:rsidR="00350E5C">
        <w:tab/>
      </w:r>
      <w:r w:rsidR="00350E5C">
        <w:tab/>
      </w:r>
      <w:r w:rsidR="00350E5C">
        <w:tab/>
        <w:t>p. 14</w:t>
      </w:r>
    </w:p>
    <w:p w14:paraId="1DD7EA0D" w14:textId="734D80D7" w:rsidR="003E4A52" w:rsidRDefault="003E4A52" w:rsidP="00BB413E">
      <w:r>
        <w:tab/>
      </w:r>
      <w:r>
        <w:tab/>
        <w:t>2.2.2 Different viewpoints</w:t>
      </w:r>
      <w:r w:rsidR="00350E5C">
        <w:tab/>
      </w:r>
      <w:r w:rsidR="00350E5C">
        <w:tab/>
      </w:r>
      <w:r w:rsidR="00350E5C">
        <w:tab/>
      </w:r>
      <w:r w:rsidR="00350E5C">
        <w:tab/>
      </w:r>
      <w:r w:rsidR="00350E5C">
        <w:tab/>
      </w:r>
      <w:r w:rsidR="00350E5C">
        <w:tab/>
      </w:r>
      <w:r w:rsidR="00350E5C">
        <w:tab/>
        <w:t>p. 15</w:t>
      </w:r>
    </w:p>
    <w:p w14:paraId="0CD9EA16" w14:textId="7F54AF3D" w:rsidR="003E4A52" w:rsidRDefault="003E4A52" w:rsidP="00BB413E">
      <w:r>
        <w:tab/>
      </w:r>
      <w:r>
        <w:tab/>
        <w:t>2.2.3 National identity</w:t>
      </w:r>
      <w:r w:rsidR="00350E5C">
        <w:tab/>
      </w:r>
      <w:r w:rsidR="00350E5C">
        <w:tab/>
      </w:r>
      <w:r w:rsidR="00350E5C">
        <w:tab/>
      </w:r>
      <w:r w:rsidR="00350E5C">
        <w:tab/>
      </w:r>
      <w:r w:rsidR="00350E5C">
        <w:tab/>
      </w:r>
      <w:r w:rsidR="00350E5C">
        <w:tab/>
      </w:r>
      <w:r w:rsidR="00350E5C">
        <w:tab/>
        <w:t>p. 16</w:t>
      </w:r>
    </w:p>
    <w:p w14:paraId="5CE87E2E" w14:textId="6ED3B02B" w:rsidR="003E4A52" w:rsidRDefault="003E4A52" w:rsidP="00BB413E">
      <w:r>
        <w:tab/>
      </w:r>
      <w:r>
        <w:tab/>
        <w:t>2.2.4 The French nation</w:t>
      </w:r>
      <w:r w:rsidR="00350E5C">
        <w:tab/>
      </w:r>
      <w:r w:rsidR="00350E5C">
        <w:tab/>
      </w:r>
      <w:r w:rsidR="00350E5C">
        <w:tab/>
      </w:r>
      <w:r w:rsidR="00350E5C">
        <w:tab/>
      </w:r>
      <w:r w:rsidR="00350E5C">
        <w:tab/>
      </w:r>
      <w:r w:rsidR="00350E5C">
        <w:tab/>
      </w:r>
      <w:r w:rsidR="00350E5C">
        <w:tab/>
        <w:t>p. 16</w:t>
      </w:r>
    </w:p>
    <w:p w14:paraId="10013AD8" w14:textId="4A1A48F2" w:rsidR="003E4A52" w:rsidRPr="004C733B" w:rsidRDefault="003E4A52" w:rsidP="00BB413E">
      <w:r>
        <w:tab/>
      </w:r>
      <w:r w:rsidRPr="004C733B">
        <w:t>2.3 Conclusion</w:t>
      </w:r>
      <w:r w:rsidR="00350E5C">
        <w:tab/>
      </w:r>
      <w:r w:rsidR="00350E5C">
        <w:tab/>
      </w:r>
      <w:r w:rsidR="00350E5C">
        <w:tab/>
      </w:r>
      <w:r w:rsidR="00350E5C">
        <w:tab/>
      </w:r>
      <w:r w:rsidR="00350E5C">
        <w:tab/>
      </w:r>
      <w:r w:rsidR="00350E5C">
        <w:tab/>
      </w:r>
      <w:r w:rsidR="00350E5C">
        <w:tab/>
      </w:r>
      <w:r w:rsidR="00350E5C">
        <w:tab/>
      </w:r>
      <w:r w:rsidR="00350E5C">
        <w:tab/>
        <w:t>p. 17</w:t>
      </w:r>
    </w:p>
    <w:p w14:paraId="096AB7FC" w14:textId="6D6D5855" w:rsidR="003E4A52" w:rsidRPr="004C733B" w:rsidRDefault="003E4A52" w:rsidP="00BB413E">
      <w:r w:rsidRPr="004C733B">
        <w:tab/>
        <w:t>2.4 Conceptual framework</w:t>
      </w:r>
      <w:r w:rsidR="00350E5C">
        <w:tab/>
      </w:r>
      <w:r w:rsidR="00350E5C">
        <w:tab/>
      </w:r>
      <w:r w:rsidR="00350E5C">
        <w:tab/>
      </w:r>
      <w:r w:rsidR="00350E5C">
        <w:tab/>
      </w:r>
      <w:r w:rsidR="00350E5C">
        <w:tab/>
      </w:r>
      <w:r w:rsidR="00350E5C">
        <w:tab/>
      </w:r>
      <w:r w:rsidR="00350E5C">
        <w:tab/>
      </w:r>
      <w:r w:rsidR="00350E5C">
        <w:tab/>
        <w:t>p. 18</w:t>
      </w:r>
    </w:p>
    <w:p w14:paraId="5BF7EEE8" w14:textId="77777777" w:rsidR="003E4A52" w:rsidRDefault="003E4A52" w:rsidP="00BB413E">
      <w:pPr>
        <w:rPr>
          <w:b/>
        </w:rPr>
      </w:pPr>
    </w:p>
    <w:p w14:paraId="5FA795A1" w14:textId="11556372" w:rsidR="003E4A52" w:rsidRDefault="003E4A52" w:rsidP="00BB413E">
      <w:pPr>
        <w:rPr>
          <w:b/>
        </w:rPr>
      </w:pPr>
      <w:r>
        <w:rPr>
          <w:b/>
        </w:rPr>
        <w:t>Chapter 3: Methodology</w:t>
      </w:r>
      <w:r w:rsidR="00350E5C">
        <w:rPr>
          <w:b/>
        </w:rPr>
        <w:tab/>
      </w:r>
      <w:r w:rsidR="00350E5C">
        <w:rPr>
          <w:b/>
        </w:rPr>
        <w:tab/>
      </w:r>
      <w:r w:rsidR="00350E5C">
        <w:rPr>
          <w:b/>
        </w:rPr>
        <w:tab/>
      </w:r>
      <w:r w:rsidR="00350E5C">
        <w:rPr>
          <w:b/>
        </w:rPr>
        <w:tab/>
      </w:r>
      <w:r w:rsidR="00350E5C">
        <w:rPr>
          <w:b/>
        </w:rPr>
        <w:tab/>
      </w:r>
      <w:r w:rsidR="00350E5C">
        <w:rPr>
          <w:b/>
        </w:rPr>
        <w:tab/>
      </w:r>
      <w:r w:rsidR="00350E5C">
        <w:rPr>
          <w:b/>
        </w:rPr>
        <w:tab/>
      </w:r>
      <w:r w:rsidR="00350E5C">
        <w:rPr>
          <w:b/>
        </w:rPr>
        <w:tab/>
      </w:r>
      <w:r w:rsidR="00350E5C">
        <w:rPr>
          <w:b/>
        </w:rPr>
        <w:tab/>
        <w:t>p. 19</w:t>
      </w:r>
    </w:p>
    <w:p w14:paraId="7694B084" w14:textId="0845B56D" w:rsidR="003E4A52" w:rsidRPr="004C733B" w:rsidRDefault="003E4A52" w:rsidP="00BB413E">
      <w:r>
        <w:rPr>
          <w:b/>
        </w:rPr>
        <w:tab/>
      </w:r>
      <w:r w:rsidRPr="004C733B">
        <w:t>3.1 Quantitative of qualitative research?</w:t>
      </w:r>
      <w:r w:rsidR="00350E5C">
        <w:tab/>
      </w:r>
      <w:r w:rsidR="00350E5C">
        <w:tab/>
      </w:r>
      <w:r w:rsidR="00350E5C">
        <w:tab/>
      </w:r>
      <w:r w:rsidR="00350E5C">
        <w:tab/>
      </w:r>
      <w:r w:rsidR="00350E5C">
        <w:tab/>
      </w:r>
      <w:r w:rsidR="00350E5C">
        <w:tab/>
        <w:t>p. 19</w:t>
      </w:r>
    </w:p>
    <w:p w14:paraId="039910DF" w14:textId="72714EED" w:rsidR="003E4A52" w:rsidRPr="004C733B" w:rsidRDefault="003E4A52" w:rsidP="00BB413E">
      <w:r w:rsidRPr="004C733B">
        <w:tab/>
        <w:t>3.2 Research area</w:t>
      </w:r>
      <w:r w:rsidR="00350E5C">
        <w:tab/>
      </w:r>
      <w:r w:rsidR="00350E5C">
        <w:tab/>
      </w:r>
      <w:r w:rsidR="00350E5C">
        <w:tab/>
      </w:r>
      <w:r w:rsidR="00350E5C">
        <w:tab/>
      </w:r>
      <w:r w:rsidR="00350E5C">
        <w:tab/>
      </w:r>
      <w:r w:rsidR="00350E5C">
        <w:tab/>
      </w:r>
      <w:r w:rsidR="00350E5C">
        <w:tab/>
      </w:r>
      <w:r w:rsidR="00350E5C">
        <w:tab/>
      </w:r>
      <w:r w:rsidR="00350E5C">
        <w:tab/>
      </w:r>
      <w:r w:rsidR="009204D4">
        <w:t>p. 20</w:t>
      </w:r>
    </w:p>
    <w:p w14:paraId="2C6E61A2" w14:textId="37D55A32" w:rsidR="003E4A52" w:rsidRDefault="003E4A52" w:rsidP="00BB413E">
      <w:r w:rsidRPr="004C733B">
        <w:tab/>
        <w:t>3.3</w:t>
      </w:r>
      <w:r w:rsidR="004C733B">
        <w:t xml:space="preserve"> Research methods</w:t>
      </w:r>
      <w:r w:rsidR="009204D4">
        <w:tab/>
      </w:r>
      <w:r w:rsidR="009204D4">
        <w:tab/>
      </w:r>
      <w:r w:rsidR="009204D4">
        <w:tab/>
      </w:r>
      <w:r w:rsidR="009204D4">
        <w:tab/>
      </w:r>
      <w:r w:rsidR="009204D4">
        <w:tab/>
      </w:r>
      <w:r w:rsidR="009204D4">
        <w:tab/>
      </w:r>
      <w:r w:rsidR="009204D4">
        <w:tab/>
      </w:r>
      <w:r w:rsidR="009204D4">
        <w:tab/>
        <w:t>p. 21</w:t>
      </w:r>
    </w:p>
    <w:p w14:paraId="09F07FE9" w14:textId="0EF1EFA2" w:rsidR="004C733B" w:rsidRDefault="004C733B" w:rsidP="00BB413E">
      <w:r>
        <w:tab/>
      </w:r>
      <w:r>
        <w:tab/>
        <w:t>3.3.1 Study of available literature</w:t>
      </w:r>
      <w:r w:rsidR="009204D4">
        <w:tab/>
      </w:r>
      <w:r w:rsidR="009204D4">
        <w:tab/>
      </w:r>
      <w:r w:rsidR="009204D4">
        <w:tab/>
      </w:r>
      <w:r w:rsidR="009204D4">
        <w:tab/>
      </w:r>
      <w:r w:rsidR="009204D4">
        <w:tab/>
      </w:r>
      <w:r w:rsidR="009204D4">
        <w:tab/>
        <w:t>p. 21</w:t>
      </w:r>
    </w:p>
    <w:p w14:paraId="049FFFC4" w14:textId="7282C78E" w:rsidR="004C733B" w:rsidRDefault="004C733B" w:rsidP="00BB413E">
      <w:r>
        <w:tab/>
      </w:r>
      <w:r>
        <w:tab/>
        <w:t>3.3.2 Semi-structured interviews</w:t>
      </w:r>
      <w:r w:rsidR="009204D4">
        <w:tab/>
      </w:r>
      <w:r w:rsidR="009204D4">
        <w:tab/>
      </w:r>
      <w:r w:rsidR="009204D4">
        <w:tab/>
      </w:r>
      <w:r w:rsidR="009204D4">
        <w:tab/>
      </w:r>
      <w:r w:rsidR="009204D4">
        <w:tab/>
      </w:r>
      <w:r w:rsidR="009204D4">
        <w:tab/>
        <w:t>p. 21</w:t>
      </w:r>
    </w:p>
    <w:p w14:paraId="494F342C" w14:textId="1E2E8B26" w:rsidR="004C733B" w:rsidRDefault="004C733B" w:rsidP="00BB413E">
      <w:r>
        <w:tab/>
        <w:t xml:space="preserve">3.4 Selection of </w:t>
      </w:r>
      <w:proofErr w:type="gramStart"/>
      <w:r>
        <w:t>respondents</w:t>
      </w:r>
      <w:proofErr w:type="gramEnd"/>
      <w:r w:rsidR="009204D4">
        <w:tab/>
      </w:r>
      <w:r w:rsidR="009204D4">
        <w:tab/>
      </w:r>
      <w:r w:rsidR="009204D4">
        <w:tab/>
      </w:r>
      <w:r w:rsidR="009204D4">
        <w:tab/>
      </w:r>
      <w:r w:rsidR="009204D4">
        <w:tab/>
      </w:r>
      <w:r w:rsidR="009204D4">
        <w:tab/>
      </w:r>
      <w:r w:rsidR="009204D4">
        <w:tab/>
        <w:t>p. 22</w:t>
      </w:r>
    </w:p>
    <w:p w14:paraId="4F33E401" w14:textId="716F9E7F" w:rsidR="004C733B" w:rsidRDefault="004C733B" w:rsidP="00BB413E">
      <w:r>
        <w:tab/>
        <w:t>3.5 Operationalization</w:t>
      </w:r>
      <w:r w:rsidR="009204D4">
        <w:tab/>
      </w:r>
      <w:r w:rsidR="009204D4">
        <w:tab/>
      </w:r>
      <w:r w:rsidR="009204D4">
        <w:tab/>
      </w:r>
      <w:r w:rsidR="009204D4">
        <w:tab/>
      </w:r>
      <w:r w:rsidR="009204D4">
        <w:tab/>
      </w:r>
      <w:r w:rsidR="009204D4">
        <w:tab/>
      </w:r>
      <w:r w:rsidR="009204D4">
        <w:tab/>
      </w:r>
      <w:r w:rsidR="009204D4">
        <w:tab/>
        <w:t>p. 23</w:t>
      </w:r>
    </w:p>
    <w:p w14:paraId="7B2F9A68" w14:textId="62205EC1" w:rsidR="004C733B" w:rsidRDefault="004C733B" w:rsidP="00BB413E">
      <w:r>
        <w:tab/>
        <w:t>3.6 Liability and validity</w:t>
      </w:r>
      <w:r w:rsidR="009204D4">
        <w:tab/>
      </w:r>
      <w:r w:rsidR="009204D4">
        <w:tab/>
      </w:r>
      <w:r w:rsidR="009204D4">
        <w:tab/>
      </w:r>
      <w:r w:rsidR="009204D4">
        <w:tab/>
      </w:r>
      <w:r w:rsidR="009204D4">
        <w:tab/>
      </w:r>
      <w:r w:rsidR="009204D4">
        <w:tab/>
      </w:r>
      <w:r w:rsidR="009204D4">
        <w:tab/>
      </w:r>
      <w:r w:rsidR="009204D4">
        <w:tab/>
        <w:t>p. 23</w:t>
      </w:r>
    </w:p>
    <w:p w14:paraId="7B58A714" w14:textId="0EDFEC41" w:rsidR="004C733B" w:rsidRDefault="004C733B" w:rsidP="00BB413E">
      <w:r>
        <w:tab/>
      </w:r>
      <w:r>
        <w:tab/>
        <w:t>3.6.1 Liability</w:t>
      </w:r>
      <w:r w:rsidR="009204D4">
        <w:tab/>
      </w:r>
      <w:r w:rsidR="009204D4">
        <w:tab/>
      </w:r>
      <w:r w:rsidR="009204D4">
        <w:tab/>
      </w:r>
      <w:r w:rsidR="009204D4">
        <w:tab/>
      </w:r>
      <w:r w:rsidR="009204D4">
        <w:tab/>
      </w:r>
      <w:r w:rsidR="009204D4">
        <w:tab/>
      </w:r>
      <w:r w:rsidR="009204D4">
        <w:tab/>
      </w:r>
      <w:r w:rsidR="009204D4">
        <w:tab/>
      </w:r>
      <w:r w:rsidR="009204D4">
        <w:tab/>
        <w:t>p. 24</w:t>
      </w:r>
    </w:p>
    <w:p w14:paraId="3116B8BA" w14:textId="3F7740CC" w:rsidR="004C733B" w:rsidRDefault="004C733B" w:rsidP="00BB413E">
      <w:r>
        <w:tab/>
      </w:r>
      <w:r>
        <w:tab/>
        <w:t>3.6.2 Validity</w:t>
      </w:r>
      <w:r w:rsidR="009204D4">
        <w:tab/>
      </w:r>
      <w:r w:rsidR="009204D4">
        <w:tab/>
      </w:r>
      <w:r w:rsidR="009204D4">
        <w:tab/>
      </w:r>
      <w:r w:rsidR="009204D4">
        <w:tab/>
      </w:r>
      <w:r w:rsidR="009204D4">
        <w:tab/>
      </w:r>
      <w:r w:rsidR="009204D4">
        <w:tab/>
      </w:r>
      <w:r w:rsidR="009204D4">
        <w:tab/>
      </w:r>
      <w:r w:rsidR="009204D4">
        <w:tab/>
      </w:r>
      <w:r w:rsidR="009204D4">
        <w:tab/>
        <w:t>p. 24</w:t>
      </w:r>
    </w:p>
    <w:p w14:paraId="1A6E78F4" w14:textId="77777777" w:rsidR="004C733B" w:rsidRDefault="004C733B" w:rsidP="00BB413E"/>
    <w:p w14:paraId="237D1B69" w14:textId="5CFD9B03" w:rsidR="004C733B" w:rsidRDefault="004C733B" w:rsidP="00BB413E">
      <w:pPr>
        <w:rPr>
          <w:b/>
        </w:rPr>
      </w:pPr>
      <w:r>
        <w:rPr>
          <w:b/>
        </w:rPr>
        <w:t>Chapter 4: Results of interviews</w:t>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t>p. 25</w:t>
      </w:r>
    </w:p>
    <w:p w14:paraId="6CC1A782" w14:textId="0830B82E" w:rsidR="004C733B" w:rsidRDefault="004C733B" w:rsidP="00BB413E">
      <w:r>
        <w:rPr>
          <w:b/>
        </w:rPr>
        <w:tab/>
      </w:r>
      <w:r>
        <w:t xml:space="preserve">4.1 </w:t>
      </w:r>
      <w:proofErr w:type="gramStart"/>
      <w:r>
        <w:t>Attack</w:t>
      </w:r>
      <w:proofErr w:type="gramEnd"/>
      <w:r>
        <w:t xml:space="preserve"> on Charlie Hebdo</w:t>
      </w:r>
      <w:r w:rsidR="009204D4">
        <w:tab/>
      </w:r>
      <w:r w:rsidR="009204D4">
        <w:tab/>
      </w:r>
      <w:r w:rsidR="009204D4">
        <w:tab/>
      </w:r>
      <w:r w:rsidR="009204D4">
        <w:tab/>
      </w:r>
      <w:r w:rsidR="009204D4">
        <w:tab/>
      </w:r>
      <w:r w:rsidR="009204D4">
        <w:tab/>
      </w:r>
      <w:r w:rsidR="009204D4">
        <w:tab/>
        <w:t>p. 25</w:t>
      </w:r>
    </w:p>
    <w:p w14:paraId="3C63A8A4" w14:textId="50167A60" w:rsidR="004C733B" w:rsidRDefault="004C733B" w:rsidP="00BB413E">
      <w:r>
        <w:tab/>
        <w:t>4.2 Categorization</w:t>
      </w:r>
      <w:r w:rsidR="009204D4">
        <w:tab/>
      </w:r>
      <w:r w:rsidR="009204D4">
        <w:tab/>
      </w:r>
      <w:r w:rsidR="009204D4">
        <w:tab/>
      </w:r>
      <w:r w:rsidR="009204D4">
        <w:tab/>
      </w:r>
      <w:r w:rsidR="009204D4">
        <w:tab/>
      </w:r>
      <w:r w:rsidR="009204D4">
        <w:tab/>
      </w:r>
      <w:r w:rsidR="009204D4">
        <w:tab/>
      </w:r>
      <w:r w:rsidR="009204D4">
        <w:tab/>
      </w:r>
      <w:r w:rsidR="009204D4">
        <w:tab/>
        <w:t>p. 27</w:t>
      </w:r>
    </w:p>
    <w:p w14:paraId="20A61FCF" w14:textId="0961A186" w:rsidR="004C733B" w:rsidRDefault="004C733B" w:rsidP="00BB413E">
      <w:r>
        <w:tab/>
      </w:r>
      <w:r>
        <w:tab/>
        <w:t>4.2.1 Categorization by national values</w:t>
      </w:r>
      <w:r w:rsidR="009204D4">
        <w:tab/>
      </w:r>
      <w:r w:rsidR="009204D4">
        <w:tab/>
      </w:r>
      <w:r w:rsidR="009204D4">
        <w:tab/>
      </w:r>
      <w:r w:rsidR="009204D4">
        <w:tab/>
      </w:r>
      <w:r w:rsidR="009204D4">
        <w:tab/>
        <w:t>p. 27</w:t>
      </w:r>
    </w:p>
    <w:p w14:paraId="3F836DF8" w14:textId="017E53B2" w:rsidR="004C733B" w:rsidRDefault="004C733B" w:rsidP="00BB413E">
      <w:r>
        <w:tab/>
      </w:r>
      <w:r>
        <w:tab/>
        <w:t>4.2.2 Categorization by government statement</w:t>
      </w:r>
      <w:r w:rsidR="009204D4">
        <w:tab/>
      </w:r>
      <w:r w:rsidR="009204D4">
        <w:tab/>
      </w:r>
      <w:r w:rsidR="009204D4">
        <w:tab/>
      </w:r>
      <w:r w:rsidR="009204D4">
        <w:tab/>
        <w:t>p. 28</w:t>
      </w:r>
    </w:p>
    <w:p w14:paraId="3243FC32" w14:textId="665D881D" w:rsidR="004C733B" w:rsidRDefault="004C733B" w:rsidP="00BB413E">
      <w:r>
        <w:tab/>
      </w:r>
      <w:r>
        <w:tab/>
        <w:t>4.2.3 Categorization by national political discussion</w:t>
      </w:r>
      <w:r w:rsidR="009204D4">
        <w:tab/>
      </w:r>
      <w:r w:rsidR="009204D4">
        <w:tab/>
      </w:r>
      <w:r w:rsidR="009204D4">
        <w:tab/>
        <w:t>p. 29</w:t>
      </w:r>
    </w:p>
    <w:p w14:paraId="23834550" w14:textId="2D3BA012" w:rsidR="004C733B" w:rsidRDefault="004C733B" w:rsidP="00BB413E">
      <w:r>
        <w:tab/>
        <w:t>4.3 Self-identification</w:t>
      </w:r>
      <w:r w:rsidR="009204D4">
        <w:tab/>
      </w:r>
      <w:r w:rsidR="009204D4">
        <w:tab/>
      </w:r>
      <w:r w:rsidR="009204D4">
        <w:tab/>
      </w:r>
      <w:r w:rsidR="009204D4">
        <w:tab/>
      </w:r>
      <w:r w:rsidR="009204D4">
        <w:tab/>
      </w:r>
      <w:r w:rsidR="009204D4">
        <w:tab/>
      </w:r>
      <w:r w:rsidR="009204D4">
        <w:tab/>
      </w:r>
      <w:r w:rsidR="009204D4">
        <w:tab/>
        <w:t>p. 31</w:t>
      </w:r>
    </w:p>
    <w:p w14:paraId="77316DA1" w14:textId="6378A82E" w:rsidR="004C733B" w:rsidRDefault="004C733B" w:rsidP="00BB413E">
      <w:r>
        <w:tab/>
      </w:r>
      <w:r>
        <w:tab/>
        <w:t>4.3.1</w:t>
      </w:r>
      <w:r w:rsidR="003E6717">
        <w:t xml:space="preserve"> Contraction</w:t>
      </w:r>
      <w:r w:rsidR="009204D4">
        <w:tab/>
      </w:r>
      <w:r w:rsidR="009204D4">
        <w:tab/>
      </w:r>
      <w:r w:rsidR="009204D4">
        <w:tab/>
      </w:r>
      <w:r w:rsidR="009204D4">
        <w:tab/>
      </w:r>
      <w:r w:rsidR="009204D4">
        <w:tab/>
      </w:r>
      <w:r w:rsidR="009204D4">
        <w:tab/>
      </w:r>
      <w:r w:rsidR="009204D4">
        <w:tab/>
      </w:r>
      <w:r w:rsidR="009204D4">
        <w:tab/>
        <w:t>p. 31</w:t>
      </w:r>
    </w:p>
    <w:p w14:paraId="39594A07" w14:textId="26D8DE27" w:rsidR="003E6717" w:rsidRDefault="003E6717" w:rsidP="00BB413E">
      <w:r>
        <w:tab/>
      </w:r>
      <w:r>
        <w:tab/>
        <w:t>4.3.2 Transvaluation</w:t>
      </w:r>
      <w:r w:rsidR="009204D4">
        <w:tab/>
      </w:r>
      <w:r w:rsidR="009204D4">
        <w:tab/>
      </w:r>
      <w:r w:rsidR="009204D4">
        <w:tab/>
      </w:r>
      <w:r w:rsidR="009204D4">
        <w:tab/>
      </w:r>
      <w:r w:rsidR="009204D4">
        <w:tab/>
      </w:r>
      <w:r w:rsidR="009204D4">
        <w:tab/>
      </w:r>
      <w:r w:rsidR="009204D4">
        <w:tab/>
      </w:r>
      <w:r w:rsidR="009204D4">
        <w:tab/>
        <w:t>p. 33</w:t>
      </w:r>
    </w:p>
    <w:p w14:paraId="248B317F" w14:textId="7575D623" w:rsidR="003E6717" w:rsidRDefault="003E6717" w:rsidP="00BB413E">
      <w:r>
        <w:tab/>
      </w:r>
      <w:r>
        <w:tab/>
        <w:t>4.3.3 Positional move</w:t>
      </w:r>
      <w:r w:rsidR="009204D4">
        <w:tab/>
      </w:r>
      <w:r w:rsidR="009204D4">
        <w:tab/>
      </w:r>
      <w:r w:rsidR="009204D4">
        <w:tab/>
      </w:r>
      <w:r w:rsidR="009204D4">
        <w:tab/>
      </w:r>
      <w:r w:rsidR="009204D4">
        <w:tab/>
      </w:r>
      <w:r w:rsidR="009204D4">
        <w:tab/>
      </w:r>
      <w:r w:rsidR="009204D4">
        <w:tab/>
        <w:t>p. 34</w:t>
      </w:r>
    </w:p>
    <w:p w14:paraId="312B4674" w14:textId="44A4F43A" w:rsidR="003E6717" w:rsidRDefault="003E6717" w:rsidP="00BB413E">
      <w:r>
        <w:tab/>
      </w:r>
      <w:r>
        <w:tab/>
        <w:t>4.3.4 Boundary blurring</w:t>
      </w:r>
      <w:r w:rsidR="009204D4">
        <w:tab/>
      </w:r>
      <w:r w:rsidR="009204D4">
        <w:tab/>
      </w:r>
      <w:r w:rsidR="009204D4">
        <w:tab/>
      </w:r>
      <w:r w:rsidR="009204D4">
        <w:tab/>
      </w:r>
      <w:r w:rsidR="009204D4">
        <w:tab/>
      </w:r>
      <w:r w:rsidR="009204D4">
        <w:tab/>
      </w:r>
      <w:r w:rsidR="009204D4">
        <w:tab/>
        <w:t>p. 36</w:t>
      </w:r>
    </w:p>
    <w:p w14:paraId="3AA327D4" w14:textId="77777777" w:rsidR="003E6717" w:rsidRDefault="003E6717" w:rsidP="00BB413E"/>
    <w:p w14:paraId="30B8C85C" w14:textId="5C8884F0" w:rsidR="003E6717" w:rsidRDefault="003E6717" w:rsidP="00BB413E">
      <w:pPr>
        <w:rPr>
          <w:b/>
        </w:rPr>
      </w:pPr>
      <w:r>
        <w:rPr>
          <w:b/>
        </w:rPr>
        <w:t>Chapter 5: Conclusion</w:t>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t>p. 38</w:t>
      </w:r>
    </w:p>
    <w:p w14:paraId="3BEB4EEF" w14:textId="7C60D68E" w:rsidR="003E6717" w:rsidRDefault="003E6717" w:rsidP="00BB413E">
      <w:r>
        <w:rPr>
          <w:b/>
        </w:rPr>
        <w:tab/>
      </w:r>
      <w:r>
        <w:t xml:space="preserve">5.1 </w:t>
      </w:r>
      <w:proofErr w:type="gramStart"/>
      <w:r>
        <w:t>Attack</w:t>
      </w:r>
      <w:proofErr w:type="gramEnd"/>
      <w:r>
        <w:t xml:space="preserve"> on Charlie Hebdo</w:t>
      </w:r>
      <w:r w:rsidR="009204D4">
        <w:tab/>
      </w:r>
      <w:r w:rsidR="009204D4">
        <w:tab/>
      </w:r>
      <w:r w:rsidR="009204D4">
        <w:tab/>
      </w:r>
      <w:r w:rsidR="009204D4">
        <w:tab/>
      </w:r>
      <w:r w:rsidR="009204D4">
        <w:tab/>
      </w:r>
      <w:r w:rsidR="009204D4">
        <w:tab/>
      </w:r>
      <w:r w:rsidR="009204D4">
        <w:tab/>
        <w:t>p. 38</w:t>
      </w:r>
    </w:p>
    <w:p w14:paraId="4D5DEE7A" w14:textId="2A1410F4" w:rsidR="003E6717" w:rsidRDefault="003E6717" w:rsidP="00BB413E">
      <w:r>
        <w:tab/>
        <w:t>5.2 Categorization by representative of the French nation</w:t>
      </w:r>
      <w:r w:rsidR="009204D4">
        <w:tab/>
      </w:r>
      <w:r w:rsidR="009204D4">
        <w:tab/>
      </w:r>
      <w:r w:rsidR="009204D4">
        <w:tab/>
        <w:t>p. 38</w:t>
      </w:r>
    </w:p>
    <w:p w14:paraId="3FBB995B" w14:textId="5EDB34C9" w:rsidR="003E6717" w:rsidRDefault="003E6717" w:rsidP="00BB413E">
      <w:r>
        <w:tab/>
        <w:t>5.3 Self-identification</w:t>
      </w:r>
      <w:r w:rsidR="009204D4">
        <w:tab/>
      </w:r>
      <w:r w:rsidR="009204D4">
        <w:tab/>
      </w:r>
      <w:r w:rsidR="009204D4">
        <w:tab/>
      </w:r>
      <w:r w:rsidR="009204D4">
        <w:tab/>
      </w:r>
      <w:r w:rsidR="009204D4">
        <w:tab/>
      </w:r>
      <w:r w:rsidR="009204D4">
        <w:tab/>
      </w:r>
      <w:r w:rsidR="009204D4">
        <w:tab/>
      </w:r>
      <w:r w:rsidR="009204D4">
        <w:tab/>
        <w:t>p. 40</w:t>
      </w:r>
    </w:p>
    <w:p w14:paraId="7A63450D" w14:textId="1A84DC30" w:rsidR="003E6717" w:rsidRDefault="003E6717" w:rsidP="00BB413E">
      <w:r>
        <w:tab/>
        <w:t>5.4 Answering research question</w:t>
      </w:r>
      <w:r w:rsidR="009204D4">
        <w:tab/>
      </w:r>
      <w:r w:rsidR="009204D4">
        <w:tab/>
      </w:r>
      <w:r w:rsidR="009204D4">
        <w:tab/>
      </w:r>
      <w:r w:rsidR="009204D4">
        <w:tab/>
      </w:r>
      <w:r w:rsidR="009204D4">
        <w:tab/>
      </w:r>
      <w:r w:rsidR="009204D4">
        <w:tab/>
      </w:r>
      <w:r w:rsidR="009204D4">
        <w:tab/>
        <w:t>p. 41</w:t>
      </w:r>
    </w:p>
    <w:p w14:paraId="0FEC240E" w14:textId="75FFD6C1" w:rsidR="003E6717" w:rsidRDefault="003E6717" w:rsidP="00BB413E">
      <w:r>
        <w:tab/>
        <w:t>5.5 Reflection</w:t>
      </w:r>
      <w:r w:rsidR="009204D4">
        <w:tab/>
      </w:r>
      <w:r w:rsidR="009204D4">
        <w:tab/>
      </w:r>
      <w:r w:rsidR="009204D4">
        <w:tab/>
      </w:r>
      <w:r w:rsidR="009204D4">
        <w:tab/>
      </w:r>
      <w:r w:rsidR="009204D4">
        <w:tab/>
      </w:r>
      <w:r w:rsidR="009204D4">
        <w:tab/>
      </w:r>
      <w:r w:rsidR="009204D4">
        <w:tab/>
      </w:r>
      <w:r w:rsidR="009204D4">
        <w:tab/>
      </w:r>
      <w:r w:rsidR="009204D4">
        <w:tab/>
      </w:r>
      <w:r w:rsidR="009204D4">
        <w:tab/>
        <w:t>p. 42</w:t>
      </w:r>
    </w:p>
    <w:p w14:paraId="535CAD48" w14:textId="77777777" w:rsidR="003E6717" w:rsidRDefault="003E6717" w:rsidP="00BB413E"/>
    <w:p w14:paraId="6921812B" w14:textId="719A7BCE" w:rsidR="003E6717" w:rsidRDefault="007424AB" w:rsidP="00BB413E">
      <w:pPr>
        <w:rPr>
          <w:b/>
        </w:rPr>
      </w:pPr>
      <w:r>
        <w:rPr>
          <w:b/>
        </w:rPr>
        <w:t>References</w:t>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t>p. 43</w:t>
      </w:r>
    </w:p>
    <w:p w14:paraId="45652BE8" w14:textId="77777777" w:rsidR="003E6717" w:rsidRDefault="003E6717" w:rsidP="00BB413E">
      <w:pPr>
        <w:rPr>
          <w:b/>
        </w:rPr>
      </w:pPr>
    </w:p>
    <w:p w14:paraId="4FD1767E" w14:textId="62F69A12" w:rsidR="003E6717" w:rsidRDefault="003E6717" w:rsidP="00BB413E">
      <w:pPr>
        <w:rPr>
          <w:b/>
        </w:rPr>
      </w:pPr>
      <w:r>
        <w:rPr>
          <w:b/>
        </w:rPr>
        <w:t>Appendixes:</w:t>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t>p. 46</w:t>
      </w:r>
    </w:p>
    <w:p w14:paraId="5E4D17F1" w14:textId="77777777" w:rsidR="003E6717" w:rsidRDefault="003E6717" w:rsidP="00BB413E"/>
    <w:p w14:paraId="6089FB8C" w14:textId="29819010" w:rsidR="003E6717" w:rsidRDefault="003E6717" w:rsidP="00BB413E">
      <w:pPr>
        <w:rPr>
          <w:b/>
        </w:rPr>
      </w:pPr>
      <w:r>
        <w:rPr>
          <w:b/>
        </w:rPr>
        <w:t xml:space="preserve">Appendix 1: List of </w:t>
      </w:r>
      <w:proofErr w:type="gramStart"/>
      <w:r>
        <w:rPr>
          <w:b/>
        </w:rPr>
        <w:t>respondents</w:t>
      </w:r>
      <w:proofErr w:type="gramEnd"/>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t>p. 46</w:t>
      </w:r>
    </w:p>
    <w:p w14:paraId="5CDCC22F" w14:textId="77777777" w:rsidR="003E6717" w:rsidRDefault="003E6717" w:rsidP="00BB413E">
      <w:pPr>
        <w:rPr>
          <w:b/>
        </w:rPr>
      </w:pPr>
    </w:p>
    <w:p w14:paraId="28841156" w14:textId="5F17023B" w:rsidR="003E6717" w:rsidRDefault="003E6717" w:rsidP="00BB413E">
      <w:pPr>
        <w:rPr>
          <w:b/>
        </w:rPr>
      </w:pPr>
      <w:r>
        <w:rPr>
          <w:b/>
        </w:rPr>
        <w:t>Appendix 2: Topiclist interviews</w:t>
      </w:r>
      <w:r w:rsidR="009204D4">
        <w:rPr>
          <w:b/>
        </w:rPr>
        <w:tab/>
      </w:r>
      <w:r w:rsidR="009204D4">
        <w:rPr>
          <w:b/>
        </w:rPr>
        <w:tab/>
      </w:r>
      <w:r w:rsidR="009204D4">
        <w:rPr>
          <w:b/>
        </w:rPr>
        <w:tab/>
      </w:r>
      <w:r w:rsidR="009204D4">
        <w:rPr>
          <w:b/>
        </w:rPr>
        <w:tab/>
      </w:r>
      <w:r w:rsidR="009204D4">
        <w:rPr>
          <w:b/>
        </w:rPr>
        <w:tab/>
      </w:r>
      <w:r w:rsidR="009204D4">
        <w:rPr>
          <w:b/>
        </w:rPr>
        <w:tab/>
      </w:r>
      <w:r w:rsidR="009204D4">
        <w:rPr>
          <w:b/>
        </w:rPr>
        <w:tab/>
        <w:t>p. 48</w:t>
      </w:r>
      <w:r w:rsidR="009204D4">
        <w:rPr>
          <w:b/>
        </w:rPr>
        <w:tab/>
      </w:r>
    </w:p>
    <w:p w14:paraId="1C1269A1" w14:textId="77777777" w:rsidR="003E6717" w:rsidRDefault="003E6717" w:rsidP="00BB413E">
      <w:pPr>
        <w:rPr>
          <w:b/>
        </w:rPr>
      </w:pPr>
    </w:p>
    <w:p w14:paraId="0C6F2B14" w14:textId="10BD6B5A" w:rsidR="003E6717" w:rsidRDefault="003E6717" w:rsidP="00BB413E">
      <w:pPr>
        <w:rPr>
          <w:b/>
        </w:rPr>
      </w:pPr>
      <w:r>
        <w:rPr>
          <w:b/>
        </w:rPr>
        <w:t>Appendix 3: Nvivo code tree</w:t>
      </w:r>
      <w:r w:rsidR="009204D4">
        <w:rPr>
          <w:b/>
        </w:rPr>
        <w:tab/>
      </w:r>
      <w:r w:rsidR="009204D4">
        <w:rPr>
          <w:b/>
        </w:rPr>
        <w:tab/>
      </w:r>
      <w:r w:rsidR="009204D4">
        <w:rPr>
          <w:b/>
        </w:rPr>
        <w:tab/>
      </w:r>
      <w:r w:rsidR="009204D4">
        <w:rPr>
          <w:b/>
        </w:rPr>
        <w:tab/>
      </w:r>
      <w:r w:rsidR="009204D4">
        <w:rPr>
          <w:b/>
        </w:rPr>
        <w:tab/>
      </w:r>
      <w:r w:rsidR="009204D4">
        <w:rPr>
          <w:b/>
        </w:rPr>
        <w:tab/>
      </w:r>
      <w:r w:rsidR="009204D4">
        <w:rPr>
          <w:b/>
        </w:rPr>
        <w:tab/>
      </w:r>
      <w:r w:rsidR="009204D4">
        <w:rPr>
          <w:b/>
        </w:rPr>
        <w:tab/>
        <w:t>p. 49</w:t>
      </w:r>
    </w:p>
    <w:p w14:paraId="096B1631" w14:textId="77777777" w:rsidR="003E6717" w:rsidRDefault="003E6717" w:rsidP="00BB413E">
      <w:pPr>
        <w:rPr>
          <w:b/>
        </w:rPr>
      </w:pPr>
    </w:p>
    <w:p w14:paraId="6C3EFAF6" w14:textId="4DCC0DF9" w:rsidR="003E6717" w:rsidRDefault="003E6717" w:rsidP="00BB413E">
      <w:pPr>
        <w:rPr>
          <w:b/>
        </w:rPr>
      </w:pPr>
      <w:r>
        <w:rPr>
          <w:b/>
        </w:rPr>
        <w:t>Append</w:t>
      </w:r>
      <w:r w:rsidR="006F7DC1">
        <w:rPr>
          <w:b/>
        </w:rPr>
        <w:t>ix 4: Project process review</w:t>
      </w:r>
      <w:r w:rsidR="009204D4">
        <w:rPr>
          <w:b/>
        </w:rPr>
        <w:tab/>
      </w:r>
      <w:r w:rsidR="009204D4">
        <w:rPr>
          <w:b/>
        </w:rPr>
        <w:tab/>
      </w:r>
      <w:r w:rsidR="009204D4">
        <w:rPr>
          <w:b/>
        </w:rPr>
        <w:tab/>
      </w:r>
      <w:r w:rsidR="009204D4">
        <w:rPr>
          <w:b/>
        </w:rPr>
        <w:tab/>
      </w:r>
      <w:r w:rsidR="009204D4">
        <w:rPr>
          <w:b/>
        </w:rPr>
        <w:tab/>
      </w:r>
      <w:r w:rsidR="009204D4">
        <w:rPr>
          <w:b/>
        </w:rPr>
        <w:tab/>
      </w:r>
      <w:r w:rsidR="009204D4">
        <w:rPr>
          <w:b/>
        </w:rPr>
        <w:tab/>
        <w:t>p. 50</w:t>
      </w:r>
    </w:p>
    <w:p w14:paraId="659C3F94" w14:textId="77777777" w:rsidR="003E6717" w:rsidRDefault="003E6717" w:rsidP="00BB413E">
      <w:pPr>
        <w:rPr>
          <w:b/>
        </w:rPr>
      </w:pPr>
    </w:p>
    <w:p w14:paraId="2FEED095" w14:textId="2840DEBA" w:rsidR="003E6717" w:rsidRPr="003E6717" w:rsidRDefault="003E6717" w:rsidP="00BB413E">
      <w:pPr>
        <w:rPr>
          <w:b/>
        </w:rPr>
      </w:pPr>
      <w:r>
        <w:rPr>
          <w:b/>
        </w:rPr>
        <w:t>Appendix 5: Transcriptions interviews</w:t>
      </w:r>
      <w:r w:rsidR="009204D4">
        <w:rPr>
          <w:b/>
        </w:rPr>
        <w:tab/>
      </w:r>
      <w:r w:rsidR="009204D4">
        <w:rPr>
          <w:b/>
        </w:rPr>
        <w:tab/>
      </w:r>
      <w:r w:rsidR="009204D4">
        <w:rPr>
          <w:b/>
        </w:rPr>
        <w:tab/>
      </w:r>
      <w:r w:rsidR="009204D4">
        <w:rPr>
          <w:b/>
        </w:rPr>
        <w:tab/>
      </w:r>
      <w:r w:rsidR="009204D4">
        <w:rPr>
          <w:b/>
        </w:rPr>
        <w:tab/>
      </w:r>
      <w:r w:rsidR="009204D4">
        <w:rPr>
          <w:b/>
        </w:rPr>
        <w:tab/>
        <w:t>p. 52</w:t>
      </w:r>
      <w:r>
        <w:rPr>
          <w:b/>
        </w:rPr>
        <w:t xml:space="preserve"> </w:t>
      </w:r>
    </w:p>
    <w:p w14:paraId="1A72EBC0" w14:textId="77777777" w:rsidR="00BB413E" w:rsidRPr="00BB413E" w:rsidRDefault="00BB413E" w:rsidP="00BB413E">
      <w:pPr>
        <w:rPr>
          <w:b/>
        </w:rPr>
      </w:pPr>
    </w:p>
    <w:p w14:paraId="16AEDF06" w14:textId="77777777" w:rsidR="00BB413E" w:rsidRDefault="00BB413E" w:rsidP="005469DC">
      <w:pPr>
        <w:jc w:val="center"/>
        <w:rPr>
          <w:b/>
          <w:sz w:val="28"/>
          <w:szCs w:val="28"/>
        </w:rPr>
      </w:pPr>
    </w:p>
    <w:p w14:paraId="4DAEB455" w14:textId="77777777" w:rsidR="00BB413E" w:rsidRDefault="00BB413E" w:rsidP="005469DC">
      <w:pPr>
        <w:jc w:val="center"/>
        <w:rPr>
          <w:b/>
          <w:sz w:val="28"/>
          <w:szCs w:val="28"/>
        </w:rPr>
      </w:pPr>
    </w:p>
    <w:p w14:paraId="424901D6" w14:textId="77777777" w:rsidR="00BB413E" w:rsidRDefault="00BB413E" w:rsidP="005469DC">
      <w:pPr>
        <w:jc w:val="center"/>
        <w:rPr>
          <w:b/>
          <w:sz w:val="28"/>
          <w:szCs w:val="28"/>
        </w:rPr>
      </w:pPr>
    </w:p>
    <w:p w14:paraId="05D84A3C" w14:textId="77777777" w:rsidR="00BB413E" w:rsidRDefault="00BB413E" w:rsidP="005469DC">
      <w:pPr>
        <w:jc w:val="center"/>
        <w:rPr>
          <w:b/>
          <w:sz w:val="28"/>
          <w:szCs w:val="28"/>
        </w:rPr>
      </w:pPr>
    </w:p>
    <w:p w14:paraId="55A48AF4" w14:textId="77777777" w:rsidR="00BB413E" w:rsidRDefault="00BB413E" w:rsidP="005469DC">
      <w:pPr>
        <w:jc w:val="center"/>
        <w:rPr>
          <w:b/>
          <w:sz w:val="28"/>
          <w:szCs w:val="28"/>
        </w:rPr>
      </w:pPr>
    </w:p>
    <w:p w14:paraId="2473A475" w14:textId="77777777" w:rsidR="00BB413E" w:rsidRDefault="00BB413E" w:rsidP="005469DC">
      <w:pPr>
        <w:jc w:val="center"/>
        <w:rPr>
          <w:b/>
          <w:sz w:val="28"/>
          <w:szCs w:val="28"/>
        </w:rPr>
      </w:pPr>
    </w:p>
    <w:p w14:paraId="0378F2FA" w14:textId="77777777" w:rsidR="00BB413E" w:rsidRDefault="00BB413E" w:rsidP="005469DC">
      <w:pPr>
        <w:jc w:val="center"/>
        <w:rPr>
          <w:b/>
          <w:sz w:val="28"/>
          <w:szCs w:val="28"/>
        </w:rPr>
      </w:pPr>
    </w:p>
    <w:p w14:paraId="520E0576" w14:textId="77777777" w:rsidR="00BB413E" w:rsidRDefault="00BB413E" w:rsidP="005469DC">
      <w:pPr>
        <w:jc w:val="center"/>
        <w:rPr>
          <w:b/>
          <w:sz w:val="28"/>
          <w:szCs w:val="28"/>
        </w:rPr>
      </w:pPr>
    </w:p>
    <w:p w14:paraId="7EF452E2" w14:textId="77777777" w:rsidR="00BB413E" w:rsidRDefault="00BB413E" w:rsidP="005469DC">
      <w:pPr>
        <w:jc w:val="center"/>
        <w:rPr>
          <w:b/>
          <w:sz w:val="28"/>
          <w:szCs w:val="28"/>
        </w:rPr>
      </w:pPr>
    </w:p>
    <w:p w14:paraId="7E1CB231" w14:textId="77777777" w:rsidR="00BB413E" w:rsidRDefault="00BB413E" w:rsidP="005469DC">
      <w:pPr>
        <w:jc w:val="center"/>
        <w:rPr>
          <w:b/>
          <w:sz w:val="28"/>
          <w:szCs w:val="28"/>
        </w:rPr>
      </w:pPr>
    </w:p>
    <w:p w14:paraId="2DECF903" w14:textId="77777777" w:rsidR="00BB413E" w:rsidRDefault="00BB413E" w:rsidP="005469DC">
      <w:pPr>
        <w:jc w:val="center"/>
        <w:rPr>
          <w:b/>
          <w:sz w:val="28"/>
          <w:szCs w:val="28"/>
        </w:rPr>
      </w:pPr>
    </w:p>
    <w:p w14:paraId="7719C1A0" w14:textId="77777777" w:rsidR="00BB413E" w:rsidRDefault="00BB413E" w:rsidP="005469DC">
      <w:pPr>
        <w:jc w:val="center"/>
        <w:rPr>
          <w:b/>
          <w:sz w:val="28"/>
          <w:szCs w:val="28"/>
        </w:rPr>
      </w:pPr>
    </w:p>
    <w:p w14:paraId="322619A7" w14:textId="77777777" w:rsidR="00BB413E" w:rsidRDefault="00BB413E" w:rsidP="005469DC">
      <w:pPr>
        <w:jc w:val="center"/>
        <w:rPr>
          <w:b/>
          <w:sz w:val="28"/>
          <w:szCs w:val="28"/>
        </w:rPr>
      </w:pPr>
    </w:p>
    <w:p w14:paraId="7AB2DF53" w14:textId="77777777" w:rsidR="00BB413E" w:rsidRDefault="00BB413E" w:rsidP="005469DC">
      <w:pPr>
        <w:jc w:val="center"/>
        <w:rPr>
          <w:b/>
          <w:sz w:val="28"/>
          <w:szCs w:val="28"/>
        </w:rPr>
      </w:pPr>
    </w:p>
    <w:p w14:paraId="3B2E742E" w14:textId="77777777" w:rsidR="00BB413E" w:rsidRDefault="00BB413E" w:rsidP="005469DC">
      <w:pPr>
        <w:jc w:val="center"/>
        <w:rPr>
          <w:b/>
          <w:sz w:val="28"/>
          <w:szCs w:val="28"/>
        </w:rPr>
      </w:pPr>
    </w:p>
    <w:p w14:paraId="002BDA76" w14:textId="77777777" w:rsidR="00BB413E" w:rsidRDefault="00BB413E" w:rsidP="005469DC">
      <w:pPr>
        <w:jc w:val="center"/>
        <w:rPr>
          <w:b/>
          <w:sz w:val="28"/>
          <w:szCs w:val="28"/>
        </w:rPr>
      </w:pPr>
    </w:p>
    <w:p w14:paraId="2D689ADD" w14:textId="77777777" w:rsidR="00BB413E" w:rsidRDefault="00BB413E" w:rsidP="005469DC">
      <w:pPr>
        <w:jc w:val="center"/>
        <w:rPr>
          <w:b/>
          <w:sz w:val="28"/>
          <w:szCs w:val="28"/>
        </w:rPr>
      </w:pPr>
    </w:p>
    <w:p w14:paraId="2109DA65" w14:textId="77777777" w:rsidR="00BB413E" w:rsidRDefault="00BB413E" w:rsidP="005469DC">
      <w:pPr>
        <w:jc w:val="center"/>
        <w:rPr>
          <w:b/>
          <w:sz w:val="28"/>
          <w:szCs w:val="28"/>
        </w:rPr>
      </w:pPr>
    </w:p>
    <w:p w14:paraId="120C08D8" w14:textId="77777777" w:rsidR="00BB413E" w:rsidRDefault="00BB413E" w:rsidP="005469DC">
      <w:pPr>
        <w:jc w:val="center"/>
        <w:rPr>
          <w:b/>
          <w:sz w:val="28"/>
          <w:szCs w:val="28"/>
        </w:rPr>
      </w:pPr>
    </w:p>
    <w:p w14:paraId="35517625" w14:textId="77777777" w:rsidR="005469DC" w:rsidRPr="006E5856" w:rsidRDefault="005469DC" w:rsidP="003E6717">
      <w:pPr>
        <w:jc w:val="center"/>
        <w:rPr>
          <w:b/>
          <w:sz w:val="28"/>
          <w:szCs w:val="28"/>
        </w:rPr>
      </w:pPr>
      <w:r w:rsidRPr="006E5856">
        <w:rPr>
          <w:b/>
          <w:sz w:val="28"/>
          <w:szCs w:val="28"/>
        </w:rPr>
        <w:t>Chapter 1. Introduction</w:t>
      </w:r>
    </w:p>
    <w:p w14:paraId="46EA829B" w14:textId="77777777" w:rsidR="005469DC" w:rsidRPr="006E5856" w:rsidRDefault="005469DC" w:rsidP="005469DC">
      <w:pPr>
        <w:pStyle w:val="Geenafstand"/>
        <w:rPr>
          <w:i/>
          <w:color w:val="000000"/>
          <w:sz w:val="28"/>
          <w:szCs w:val="28"/>
          <w:shd w:val="clear" w:color="auto" w:fill="FFFFFF"/>
          <w:lang w:val="en-GB"/>
        </w:rPr>
      </w:pPr>
    </w:p>
    <w:p w14:paraId="5128F69E" w14:textId="77777777" w:rsidR="00352D15" w:rsidRDefault="00C967E6" w:rsidP="005469DC">
      <w:pPr>
        <w:rPr>
          <w:color w:val="000000"/>
          <w:shd w:val="clear" w:color="auto" w:fill="FFFFFF"/>
          <w:lang w:val="en-GB"/>
        </w:rPr>
      </w:pPr>
      <w:r>
        <w:rPr>
          <w:color w:val="000000"/>
          <w:shd w:val="clear" w:color="auto" w:fill="FFFFFF"/>
          <w:lang w:val="en-GB"/>
        </w:rPr>
        <w:t xml:space="preserve">The starting point of this research is the attack on the magazine Charlie Hebdo on </w:t>
      </w:r>
      <w:r w:rsidR="00863642">
        <w:rPr>
          <w:color w:val="000000"/>
          <w:shd w:val="clear" w:color="auto" w:fill="FFFFFF"/>
          <w:lang w:val="en-GB"/>
        </w:rPr>
        <w:t xml:space="preserve">Wednesday </w:t>
      </w:r>
      <w:r>
        <w:rPr>
          <w:color w:val="000000"/>
          <w:shd w:val="clear" w:color="auto" w:fill="FFFFFF"/>
          <w:lang w:val="en-GB"/>
        </w:rPr>
        <w:t xml:space="preserve">the </w:t>
      </w:r>
      <w:r w:rsidR="00A02B75">
        <w:rPr>
          <w:color w:val="000000"/>
          <w:shd w:val="clear" w:color="auto" w:fill="FFFFFF"/>
          <w:lang w:val="en-GB"/>
        </w:rPr>
        <w:t>7</w:t>
      </w:r>
      <w:r w:rsidR="00A02B75" w:rsidRPr="00A02B75">
        <w:rPr>
          <w:color w:val="000000"/>
          <w:shd w:val="clear" w:color="auto" w:fill="FFFFFF"/>
          <w:vertAlign w:val="superscript"/>
          <w:lang w:val="en-GB"/>
        </w:rPr>
        <w:t>th</w:t>
      </w:r>
      <w:r w:rsidR="00D95F8E">
        <w:rPr>
          <w:color w:val="000000"/>
          <w:shd w:val="clear" w:color="auto" w:fill="FFFFFF"/>
          <w:lang w:val="en-GB"/>
        </w:rPr>
        <w:t xml:space="preserve"> of January</w:t>
      </w:r>
      <w:r w:rsidR="00A02B75">
        <w:rPr>
          <w:color w:val="000000"/>
          <w:shd w:val="clear" w:color="auto" w:fill="FFFFFF"/>
          <w:lang w:val="en-GB"/>
        </w:rPr>
        <w:t xml:space="preserve"> 2015. On this day two armed men, who later turned out to be the brothers Cherif and Said Kouachi, broke in to the office of the Charlie Hebdo magazine around 11.30 in the morning. In the attack they killed 12 people, 8 journalists, two police </w:t>
      </w:r>
      <w:r w:rsidR="00D95F8E">
        <w:rPr>
          <w:color w:val="000000"/>
          <w:shd w:val="clear" w:color="auto" w:fill="FFFFFF"/>
          <w:lang w:val="en-GB"/>
        </w:rPr>
        <w:t>officers, the caretaker and a visitor. During the attack they shouted ‘Allahu Akbar’ (God is Great) and ‘we’ve avenged the prophet Mohammed’.</w:t>
      </w:r>
      <w:r w:rsidR="00B20B03">
        <w:rPr>
          <w:color w:val="000000"/>
          <w:shd w:val="clear" w:color="auto" w:fill="FFFFFF"/>
          <w:lang w:val="en-GB"/>
        </w:rPr>
        <w:t xml:space="preserve"> The reason for the attack was the publication of an image of Mohammed by Charlie Hebdo, which is strictly forbidden in Muslim culture. The brothers</w:t>
      </w:r>
      <w:r w:rsidR="00D95F8E">
        <w:rPr>
          <w:color w:val="000000"/>
          <w:shd w:val="clear" w:color="auto" w:fill="FFFFFF"/>
          <w:lang w:val="en-GB"/>
        </w:rPr>
        <w:t xml:space="preserve"> fled to a rural region north east of Paris. The next day they were tracked </w:t>
      </w:r>
      <w:r w:rsidR="00AF4489">
        <w:rPr>
          <w:color w:val="000000"/>
          <w:shd w:val="clear" w:color="auto" w:fill="FFFFFF"/>
          <w:lang w:val="en-GB"/>
        </w:rPr>
        <w:t xml:space="preserve">down </w:t>
      </w:r>
      <w:r w:rsidR="00D95F8E">
        <w:rPr>
          <w:color w:val="000000"/>
          <w:shd w:val="clear" w:color="auto" w:fill="FFFFFF"/>
          <w:lang w:val="en-GB"/>
        </w:rPr>
        <w:t>by the police while robbing a gas station and finally they were surrounded on Friday the 9</w:t>
      </w:r>
      <w:r w:rsidR="00D95F8E" w:rsidRPr="00D95F8E">
        <w:rPr>
          <w:color w:val="000000"/>
          <w:shd w:val="clear" w:color="auto" w:fill="FFFFFF"/>
          <w:vertAlign w:val="superscript"/>
          <w:lang w:val="en-GB"/>
        </w:rPr>
        <w:t>th</w:t>
      </w:r>
      <w:r w:rsidR="00D95F8E">
        <w:rPr>
          <w:color w:val="000000"/>
          <w:shd w:val="clear" w:color="auto" w:fill="FFFFFF"/>
          <w:lang w:val="en-GB"/>
        </w:rPr>
        <w:t xml:space="preserve"> of January in a printing firm in Dammartin-en-Goele. </w:t>
      </w:r>
      <w:r w:rsidR="00352D15">
        <w:rPr>
          <w:color w:val="000000"/>
          <w:shd w:val="clear" w:color="auto" w:fill="FFFFFF"/>
          <w:lang w:val="en-GB"/>
        </w:rPr>
        <w:t xml:space="preserve">In the meantime a policewoman was killed in Montrouge, just south of Paris. </w:t>
      </w:r>
      <w:proofErr w:type="gramStart"/>
      <w:r w:rsidR="00352D15">
        <w:rPr>
          <w:color w:val="000000"/>
          <w:shd w:val="clear" w:color="auto" w:fill="FFFFFF"/>
          <w:lang w:val="en-GB"/>
        </w:rPr>
        <w:t xml:space="preserve">This murder was performed by </w:t>
      </w:r>
      <w:r w:rsidR="00863642">
        <w:rPr>
          <w:color w:val="000000"/>
          <w:shd w:val="clear" w:color="auto" w:fill="FFFFFF"/>
          <w:lang w:val="en-GB"/>
        </w:rPr>
        <w:t>an accomplice o</w:t>
      </w:r>
      <w:r w:rsidR="00352D15">
        <w:rPr>
          <w:color w:val="000000"/>
          <w:shd w:val="clear" w:color="auto" w:fill="FFFFFF"/>
          <w:lang w:val="en-GB"/>
        </w:rPr>
        <w:t>f the brothers, Amedy Coulibaly</w:t>
      </w:r>
      <w:proofErr w:type="gramEnd"/>
      <w:r w:rsidR="00352D15">
        <w:rPr>
          <w:color w:val="000000"/>
          <w:shd w:val="clear" w:color="auto" w:fill="FFFFFF"/>
          <w:lang w:val="en-GB"/>
        </w:rPr>
        <w:t>. On the same Friday</w:t>
      </w:r>
      <w:r w:rsidR="00863642">
        <w:rPr>
          <w:color w:val="000000"/>
          <w:shd w:val="clear" w:color="auto" w:fill="FFFFFF"/>
          <w:lang w:val="en-GB"/>
        </w:rPr>
        <w:t xml:space="preserve"> </w:t>
      </w:r>
      <w:r w:rsidR="00352D15">
        <w:rPr>
          <w:color w:val="000000"/>
          <w:shd w:val="clear" w:color="auto" w:fill="FFFFFF"/>
          <w:lang w:val="en-GB"/>
        </w:rPr>
        <w:t xml:space="preserve">he </w:t>
      </w:r>
      <w:r w:rsidR="00863642">
        <w:rPr>
          <w:color w:val="000000"/>
          <w:shd w:val="clear" w:color="auto" w:fill="FFFFFF"/>
          <w:lang w:val="en-GB"/>
        </w:rPr>
        <w:t>took several people hostage in a Jewish kosher supermarket in the Porte des Vincennes, on the Paris city border. The brothers Kouachi tried to fight their wa</w:t>
      </w:r>
      <w:r w:rsidR="00352D15">
        <w:rPr>
          <w:color w:val="000000"/>
          <w:shd w:val="clear" w:color="auto" w:fill="FFFFFF"/>
          <w:lang w:val="en-GB"/>
        </w:rPr>
        <w:t xml:space="preserve">y out and were killed by </w:t>
      </w:r>
      <w:proofErr w:type="gramStart"/>
      <w:r w:rsidR="00863642">
        <w:rPr>
          <w:color w:val="000000"/>
          <w:shd w:val="clear" w:color="auto" w:fill="FFFFFF"/>
          <w:lang w:val="en-GB"/>
        </w:rPr>
        <w:t>special forces</w:t>
      </w:r>
      <w:proofErr w:type="gramEnd"/>
      <w:r w:rsidR="00863642">
        <w:rPr>
          <w:color w:val="000000"/>
          <w:shd w:val="clear" w:color="auto" w:fill="FFFFFF"/>
          <w:lang w:val="en-GB"/>
        </w:rPr>
        <w:t xml:space="preserve"> and other special forces ended the hostage in the Jewish supermarket killing hostage taker Coulibaly (BBC, 2015). </w:t>
      </w:r>
    </w:p>
    <w:p w14:paraId="6609515D" w14:textId="77777777" w:rsidR="00352D15" w:rsidRDefault="00352D15" w:rsidP="005469DC">
      <w:pPr>
        <w:rPr>
          <w:color w:val="000000"/>
          <w:shd w:val="clear" w:color="auto" w:fill="FFFFFF"/>
          <w:lang w:val="en-GB"/>
        </w:rPr>
      </w:pPr>
    </w:p>
    <w:p w14:paraId="2DA14CCD" w14:textId="5D5DF11C" w:rsidR="005469DC" w:rsidRPr="005469DC" w:rsidRDefault="00863642" w:rsidP="005469DC">
      <w:pPr>
        <w:rPr>
          <w:i/>
        </w:rPr>
      </w:pPr>
      <w:r>
        <w:rPr>
          <w:color w:val="000000"/>
          <w:shd w:val="clear" w:color="auto" w:fill="FFFFFF"/>
          <w:lang w:val="en-GB"/>
        </w:rPr>
        <w:t xml:space="preserve">This outburst of violence and terrorism </w:t>
      </w:r>
      <w:r w:rsidR="00A866B9">
        <w:rPr>
          <w:color w:val="000000"/>
          <w:shd w:val="clear" w:color="auto" w:fill="FFFFFF"/>
          <w:lang w:val="en-GB"/>
        </w:rPr>
        <w:t xml:space="preserve">invoked a shocked reaction in the </w:t>
      </w:r>
      <w:r w:rsidR="00B20B03">
        <w:rPr>
          <w:color w:val="000000"/>
          <w:shd w:val="clear" w:color="auto" w:fill="FFFFFF"/>
          <w:lang w:val="en-GB"/>
        </w:rPr>
        <w:t xml:space="preserve">whole of France. People went out on the streets on the evening of the attack to protest against the violence. The same evening a journalist created the hashtag Je </w:t>
      </w:r>
      <w:proofErr w:type="gramStart"/>
      <w:r w:rsidR="00B20B03">
        <w:rPr>
          <w:color w:val="000000"/>
          <w:shd w:val="clear" w:color="auto" w:fill="FFFFFF"/>
          <w:lang w:val="en-GB"/>
        </w:rPr>
        <w:t>suis</w:t>
      </w:r>
      <w:proofErr w:type="gramEnd"/>
      <w:r w:rsidR="00B20B03">
        <w:rPr>
          <w:color w:val="000000"/>
          <w:shd w:val="clear" w:color="auto" w:fill="FFFFFF"/>
          <w:lang w:val="en-GB"/>
        </w:rPr>
        <w:t xml:space="preserve"> Charlie (I am Charlie) on Twitter to show his disdain about</w:t>
      </w:r>
      <w:r w:rsidR="00AF4489">
        <w:rPr>
          <w:color w:val="000000"/>
          <w:shd w:val="clear" w:color="auto" w:fill="FFFFFF"/>
          <w:lang w:val="en-GB"/>
        </w:rPr>
        <w:t xml:space="preserve"> the attacks and his support for </w:t>
      </w:r>
      <w:r w:rsidR="00B20B03">
        <w:rPr>
          <w:color w:val="000000"/>
          <w:shd w:val="clear" w:color="auto" w:fill="FFFFFF"/>
          <w:lang w:val="en-GB"/>
        </w:rPr>
        <w:t>the freedom of speech. This hashtag was massively shared on social media and became the most important way for people to protest against the terrorist attack. On Sunday the 11</w:t>
      </w:r>
      <w:r w:rsidR="00B20B03" w:rsidRPr="00B20B03">
        <w:rPr>
          <w:color w:val="000000"/>
          <w:shd w:val="clear" w:color="auto" w:fill="FFFFFF"/>
          <w:vertAlign w:val="superscript"/>
          <w:lang w:val="en-GB"/>
        </w:rPr>
        <w:t>th</w:t>
      </w:r>
      <w:r w:rsidR="00B20B03">
        <w:rPr>
          <w:color w:val="000000"/>
          <w:shd w:val="clear" w:color="auto" w:fill="FFFFFF"/>
          <w:lang w:val="en-GB"/>
        </w:rPr>
        <w:t xml:space="preserve"> of January a massive manifestation was held in Paris</w:t>
      </w:r>
      <w:r w:rsidR="00F838C8">
        <w:rPr>
          <w:color w:val="000000"/>
          <w:shd w:val="clear" w:color="auto" w:fill="FFFFFF"/>
          <w:lang w:val="en-GB"/>
        </w:rPr>
        <w:t xml:space="preserve"> in which over 2 million people participated which included many officials of the French national government, but also leaders of Muslim countries. </w:t>
      </w:r>
      <w:r w:rsidR="006E5856">
        <w:rPr>
          <w:color w:val="000000"/>
          <w:shd w:val="clear" w:color="auto" w:fill="FFFFFF"/>
          <w:lang w:val="en-GB"/>
        </w:rPr>
        <w:t xml:space="preserve">During this manifestation </w:t>
      </w:r>
      <w:proofErr w:type="gramStart"/>
      <w:r w:rsidR="006E5856">
        <w:rPr>
          <w:color w:val="000000"/>
          <w:shd w:val="clear" w:color="auto" w:fill="FFFFFF"/>
          <w:lang w:val="en-GB"/>
        </w:rPr>
        <w:t xml:space="preserve">prime </w:t>
      </w:r>
      <w:r w:rsidR="00F838C8">
        <w:rPr>
          <w:color w:val="000000"/>
          <w:shd w:val="clear" w:color="auto" w:fill="FFFFFF"/>
          <w:lang w:val="en-GB"/>
        </w:rPr>
        <w:t>minister</w:t>
      </w:r>
      <w:proofErr w:type="gramEnd"/>
      <w:r w:rsidR="00F838C8">
        <w:rPr>
          <w:color w:val="000000"/>
          <w:shd w:val="clear" w:color="auto" w:fill="FFFFFF"/>
          <w:lang w:val="en-GB"/>
        </w:rPr>
        <w:t xml:space="preserve"> Valls </w:t>
      </w:r>
      <w:r w:rsidR="00042011">
        <w:rPr>
          <w:color w:val="000000"/>
          <w:shd w:val="clear" w:color="auto" w:fill="FFFFFF"/>
          <w:lang w:val="en-GB"/>
        </w:rPr>
        <w:t>held a speech where he showed his support for the Charlie Hebdo magazine</w:t>
      </w:r>
      <w:r w:rsidR="003B6AEE">
        <w:rPr>
          <w:color w:val="000000"/>
          <w:shd w:val="clear" w:color="auto" w:fill="FFFFFF"/>
          <w:lang w:val="en-GB"/>
        </w:rPr>
        <w:t xml:space="preserve"> and the Je Suis Charlie movement. But he also mentioned </w:t>
      </w:r>
      <w:r w:rsidR="009A6508">
        <w:rPr>
          <w:color w:val="000000"/>
          <w:shd w:val="clear" w:color="auto" w:fill="FFFFFF"/>
          <w:lang w:val="en-GB"/>
        </w:rPr>
        <w:t>that there’s a territorial apartheid between social and ethnic groups in France (Radio France International, 2015)</w:t>
      </w:r>
      <w:r w:rsidR="00D22625">
        <w:rPr>
          <w:color w:val="000000"/>
          <w:shd w:val="clear" w:color="auto" w:fill="FFFFFF"/>
          <w:lang w:val="en-GB"/>
        </w:rPr>
        <w:t xml:space="preserve">. This is a strange quote for a French prime minister, because </w:t>
      </w:r>
      <w:r w:rsidR="00A507E5">
        <w:rPr>
          <w:color w:val="000000"/>
          <w:shd w:val="clear" w:color="auto" w:fill="FFFFFF"/>
          <w:lang w:val="en-GB"/>
        </w:rPr>
        <w:t>it is in contrast with the values of the Republic of France.</w:t>
      </w:r>
      <w:r w:rsidR="00B20B03">
        <w:rPr>
          <w:color w:val="000000"/>
          <w:shd w:val="clear" w:color="auto" w:fill="FFFFFF"/>
          <w:lang w:val="en-GB"/>
        </w:rPr>
        <w:t xml:space="preserve"> </w:t>
      </w:r>
      <w:r w:rsidR="005469DC" w:rsidRPr="005469DC">
        <w:rPr>
          <w:lang w:eastAsia="en-US"/>
        </w:rPr>
        <w:t>The principle of one French nation has been put in the republic constitution under the famous terms ‘liberté, égalité, fraternité’ (freedom, equality, brotherhood). A consequence of this is that officially France has only one identity, the French. E</w:t>
      </w:r>
      <w:r w:rsidR="00AF4489">
        <w:rPr>
          <w:color w:val="111111"/>
          <w:shd w:val="clear" w:color="auto" w:fill="FFFFFF"/>
          <w:lang w:eastAsia="en-US"/>
        </w:rPr>
        <w:t>veryone in the French nation</w:t>
      </w:r>
      <w:r w:rsidR="005469DC" w:rsidRPr="005469DC">
        <w:rPr>
          <w:color w:val="111111"/>
          <w:shd w:val="clear" w:color="auto" w:fill="FFFFFF"/>
          <w:lang w:eastAsia="en-US"/>
        </w:rPr>
        <w:t xml:space="preserve"> is equal and social differences are rejected and </w:t>
      </w:r>
      <w:r w:rsidR="00352D15">
        <w:rPr>
          <w:color w:val="111111"/>
          <w:shd w:val="clear" w:color="auto" w:fill="FFFFFF"/>
          <w:lang w:eastAsia="en-US"/>
        </w:rPr>
        <w:t xml:space="preserve">theoretically </w:t>
      </w:r>
      <w:r w:rsidR="005469DC" w:rsidRPr="005469DC">
        <w:rPr>
          <w:color w:val="111111"/>
          <w:shd w:val="clear" w:color="auto" w:fill="FFFFFF"/>
          <w:lang w:eastAsia="en-US"/>
        </w:rPr>
        <w:t>non-existent</w:t>
      </w:r>
      <w:r w:rsidR="005469DC" w:rsidRPr="005469DC">
        <w:rPr>
          <w:lang w:eastAsia="en-US"/>
        </w:rPr>
        <w:t xml:space="preserve"> (</w:t>
      </w:r>
      <w:r w:rsidR="005469DC" w:rsidRPr="005469DC">
        <w:rPr>
          <w:rFonts w:eastAsia="Calibri" w:cs="Calibri"/>
          <w:lang w:eastAsia="en-US"/>
        </w:rPr>
        <w:t xml:space="preserve">Dikec, 2007; Stanton, 2012; Kokoreff &amp; Lapeyronnie, 2013). These principles are promoted </w:t>
      </w:r>
      <w:r w:rsidR="00A507E5">
        <w:rPr>
          <w:rFonts w:eastAsia="Calibri" w:cs="Calibri"/>
          <w:lang w:eastAsia="en-US"/>
        </w:rPr>
        <w:t>by</w:t>
      </w:r>
      <w:r w:rsidR="005469DC" w:rsidRPr="005469DC">
        <w:rPr>
          <w:rFonts w:eastAsia="Calibri" w:cs="Calibri"/>
          <w:lang w:eastAsia="en-US"/>
        </w:rPr>
        <w:t xml:space="preserve"> politicians and the media</w:t>
      </w:r>
      <w:r w:rsidR="008369A6">
        <w:rPr>
          <w:rFonts w:eastAsia="Calibri" w:cs="Calibri"/>
          <w:lang w:eastAsia="en-US"/>
        </w:rPr>
        <w:t xml:space="preserve"> and therefore very important in France</w:t>
      </w:r>
      <w:r w:rsidR="005469DC" w:rsidRPr="005469DC">
        <w:rPr>
          <w:rFonts w:eastAsia="Calibri" w:cs="Calibri"/>
          <w:lang w:eastAsia="en-US"/>
        </w:rPr>
        <w:t xml:space="preserve"> (Costelloe, 2014).</w:t>
      </w:r>
      <w:r w:rsidR="008369A6">
        <w:rPr>
          <w:rFonts w:eastAsia="Calibri" w:cs="Calibri"/>
          <w:lang w:eastAsia="en-US"/>
        </w:rPr>
        <w:t xml:space="preserve"> For example there’s an institution </w:t>
      </w:r>
      <w:r w:rsidR="00643418">
        <w:rPr>
          <w:rFonts w:eastAsia="Calibri" w:cs="Calibri"/>
          <w:lang w:eastAsia="en-US"/>
        </w:rPr>
        <w:t>in Fran</w:t>
      </w:r>
      <w:r w:rsidR="00352D15">
        <w:rPr>
          <w:rFonts w:eastAsia="Calibri" w:cs="Calibri"/>
          <w:lang w:eastAsia="en-US"/>
        </w:rPr>
        <w:t>ce, the Institut de France, who</w:t>
      </w:r>
      <w:r w:rsidR="00643418">
        <w:rPr>
          <w:rFonts w:eastAsia="Calibri" w:cs="Calibri"/>
          <w:lang w:eastAsia="en-US"/>
        </w:rPr>
        <w:t xml:space="preserve"> takes care of the corre</w:t>
      </w:r>
      <w:r w:rsidR="002A7A9C">
        <w:rPr>
          <w:rFonts w:eastAsia="Calibri" w:cs="Calibri"/>
          <w:lang w:eastAsia="en-US"/>
        </w:rPr>
        <w:t xml:space="preserve">ct use of the </w:t>
      </w:r>
      <w:r w:rsidR="00514BF3">
        <w:rPr>
          <w:rFonts w:eastAsia="Calibri" w:cs="Calibri"/>
          <w:lang w:eastAsia="en-US"/>
        </w:rPr>
        <w:t>national language and all schools are national schools (so there are no religion based schools) in which the national values are central in the school programmes.</w:t>
      </w:r>
      <w:r w:rsidR="005469DC" w:rsidRPr="005469DC">
        <w:rPr>
          <w:rFonts w:eastAsia="Calibri" w:cs="Calibri"/>
          <w:lang w:eastAsia="en-US"/>
        </w:rPr>
        <w:t xml:space="preserve"> By promoting the French republic as one and indivisible, it influences every inhabitant of France in their</w:t>
      </w:r>
      <w:r w:rsidR="00316D69">
        <w:rPr>
          <w:rFonts w:eastAsia="Calibri" w:cs="Calibri"/>
          <w:lang w:eastAsia="en-US"/>
        </w:rPr>
        <w:t xml:space="preserve"> national</w:t>
      </w:r>
      <w:r w:rsidR="005469DC" w:rsidRPr="005469DC">
        <w:rPr>
          <w:rFonts w:eastAsia="Calibri" w:cs="Calibri"/>
          <w:lang w:eastAsia="en-US"/>
        </w:rPr>
        <w:t xml:space="preserve"> identity. But as </w:t>
      </w:r>
      <w:r w:rsidR="00514BF3">
        <w:rPr>
          <w:rFonts w:eastAsia="Calibri" w:cs="Calibri"/>
          <w:lang w:eastAsia="en-US"/>
        </w:rPr>
        <w:t>the attack indicates and Valls also mentions</w:t>
      </w:r>
      <w:r w:rsidR="005469DC" w:rsidRPr="005469DC">
        <w:rPr>
          <w:rFonts w:eastAsia="Calibri" w:cs="Calibri"/>
          <w:lang w:eastAsia="en-US"/>
        </w:rPr>
        <w:t>, ap</w:t>
      </w:r>
      <w:r w:rsidR="00316D69">
        <w:rPr>
          <w:rFonts w:eastAsia="Calibri" w:cs="Calibri"/>
          <w:lang w:eastAsia="en-US"/>
        </w:rPr>
        <w:t xml:space="preserve">parently there are </w:t>
      </w:r>
      <w:r w:rsidR="003B0BE3">
        <w:rPr>
          <w:rFonts w:eastAsia="Calibri" w:cs="Calibri"/>
          <w:lang w:eastAsia="en-US"/>
        </w:rPr>
        <w:t>borders between social a</w:t>
      </w:r>
      <w:r w:rsidR="00352D15">
        <w:rPr>
          <w:rFonts w:eastAsia="Calibri" w:cs="Calibri"/>
          <w:lang w:eastAsia="en-US"/>
        </w:rPr>
        <w:t>nd ethnic groups in France that</w:t>
      </w:r>
      <w:r w:rsidR="00514BF3">
        <w:rPr>
          <w:rFonts w:eastAsia="Calibri" w:cs="Calibri"/>
          <w:lang w:eastAsia="en-US"/>
        </w:rPr>
        <w:t xml:space="preserve"> can even lead to an attack on a performer of the “liberté de presse” (press freedom), one of the central values of France.</w:t>
      </w:r>
      <w:r w:rsidR="003B0BE3">
        <w:rPr>
          <w:rFonts w:eastAsia="Calibri" w:cs="Calibri"/>
          <w:lang w:eastAsia="en-US"/>
        </w:rPr>
        <w:t xml:space="preserve"> This is the area of tension that is central in </w:t>
      </w:r>
      <w:r w:rsidR="00651E2D">
        <w:rPr>
          <w:rFonts w:eastAsia="Calibri" w:cs="Calibri"/>
          <w:lang w:eastAsia="en-US"/>
        </w:rPr>
        <w:t>this research. On the one hand the indivisible French nation and on the other hand the t</w:t>
      </w:r>
      <w:r w:rsidR="00C0018F">
        <w:rPr>
          <w:rFonts w:eastAsia="Calibri" w:cs="Calibri"/>
          <w:lang w:eastAsia="en-US"/>
        </w:rPr>
        <w:t>h</w:t>
      </w:r>
      <w:r w:rsidR="00651E2D">
        <w:rPr>
          <w:rFonts w:eastAsia="Calibri" w:cs="Calibri"/>
          <w:lang w:eastAsia="en-US"/>
        </w:rPr>
        <w:t xml:space="preserve">reat that terrorism brings to the nation and </w:t>
      </w:r>
      <w:r w:rsidR="00C0018F">
        <w:rPr>
          <w:rFonts w:eastAsia="Calibri" w:cs="Calibri"/>
          <w:lang w:eastAsia="en-US"/>
        </w:rPr>
        <w:t>national identity by feelings of in- and exclusion. Although Valls doesn’t name exactly the content of the borders between ethnic and social groups, it was generally assumed that he referred to urban problems</w:t>
      </w:r>
      <w:r w:rsidR="002678AE">
        <w:rPr>
          <w:rFonts w:eastAsia="Calibri" w:cs="Calibri"/>
          <w:lang w:eastAsia="en-US"/>
        </w:rPr>
        <w:t xml:space="preserve"> in France that are an issue in France since the late 1970’s. There are big differences between rich city centers and the poor suburban areas, the so-called banlieues. </w:t>
      </w:r>
      <w:r w:rsidR="00AF4489">
        <w:rPr>
          <w:rFonts w:eastAsia="Calibri" w:cs="Calibri"/>
          <w:lang w:eastAsia="en-US"/>
        </w:rPr>
        <w:t>These quarters contain mainly</w:t>
      </w:r>
      <w:r w:rsidR="005469DC" w:rsidRPr="005469DC">
        <w:rPr>
          <w:rFonts w:eastAsia="Calibri" w:cs="Calibri"/>
          <w:lang w:eastAsia="en-US"/>
        </w:rPr>
        <w:t xml:space="preserve"> large apartment buildings with social housing and are habituated by social lower classes with many immigrants from formal French colonies (Dikec, 2007; Kokoreff and Lapeyronnie, 2013). These </w:t>
      </w:r>
      <w:r w:rsidR="002678AE">
        <w:rPr>
          <w:rFonts w:eastAsia="Calibri" w:cs="Calibri"/>
          <w:lang w:eastAsia="en-US"/>
        </w:rPr>
        <w:t>neighbourhoods</w:t>
      </w:r>
      <w:r w:rsidR="005469DC" w:rsidRPr="005469DC">
        <w:rPr>
          <w:rFonts w:eastAsia="Calibri" w:cs="Calibri"/>
          <w:lang w:eastAsia="en-US"/>
        </w:rPr>
        <w:t xml:space="preserve"> have become the focus point of urban development. Since the 1990’s </w:t>
      </w:r>
      <w:proofErr w:type="gramStart"/>
      <w:r w:rsidR="005469DC" w:rsidRPr="005469DC">
        <w:rPr>
          <w:rFonts w:eastAsia="Calibri" w:cs="Calibri"/>
          <w:lang w:eastAsia="en-US"/>
        </w:rPr>
        <w:t>a lot of repression methods are used by the French government that has led to a tense situation between inhabitants of the suburbs and the police, the representative of the state</w:t>
      </w:r>
      <w:proofErr w:type="gramEnd"/>
      <w:r w:rsidR="005469DC" w:rsidRPr="005469DC">
        <w:rPr>
          <w:rFonts w:eastAsia="Calibri" w:cs="Calibri"/>
          <w:lang w:eastAsia="en-US"/>
        </w:rPr>
        <w:t xml:space="preserve">. </w:t>
      </w:r>
      <w:proofErr w:type="gramStart"/>
      <w:r w:rsidR="005469DC" w:rsidRPr="005469DC">
        <w:rPr>
          <w:rFonts w:eastAsia="Calibri" w:cs="Calibri"/>
          <w:lang w:eastAsia="en-US"/>
        </w:rPr>
        <w:t>(Dikec, 2007; Kokoreff and Lapeyronnie, 2013; Slooter, 2015).</w:t>
      </w:r>
      <w:proofErr w:type="gramEnd"/>
      <w:r w:rsidR="005469DC" w:rsidRPr="005469DC">
        <w:rPr>
          <w:rFonts w:eastAsia="Calibri" w:cs="Calibri"/>
          <w:lang w:eastAsia="en-US"/>
        </w:rPr>
        <w:t xml:space="preserve"> </w:t>
      </w:r>
      <w:r w:rsidR="002678AE">
        <w:rPr>
          <w:rFonts w:eastAsia="Calibri" w:cs="Calibri"/>
          <w:lang w:eastAsia="en-US"/>
        </w:rPr>
        <w:t xml:space="preserve">So again the area of tension is the concept of the indivisible French nation versus the differences in the </w:t>
      </w:r>
      <w:r w:rsidR="002C769C">
        <w:rPr>
          <w:rFonts w:eastAsia="Calibri" w:cs="Calibri"/>
          <w:lang w:eastAsia="en-US"/>
        </w:rPr>
        <w:t xml:space="preserve">French </w:t>
      </w:r>
      <w:r w:rsidR="002678AE">
        <w:rPr>
          <w:rFonts w:eastAsia="Calibri" w:cs="Calibri"/>
          <w:lang w:eastAsia="en-US"/>
        </w:rPr>
        <w:t>nation between the city and the banlieue</w:t>
      </w:r>
      <w:r w:rsidR="00514BF3">
        <w:rPr>
          <w:rFonts w:eastAsia="Calibri" w:cs="Calibri"/>
          <w:lang w:eastAsia="en-US"/>
        </w:rPr>
        <w:t xml:space="preserve"> that is seen as the birth ground of terrorism. </w:t>
      </w:r>
      <w:r w:rsidR="002C769C">
        <w:rPr>
          <w:rFonts w:eastAsia="Calibri" w:cs="Calibri"/>
          <w:lang w:eastAsia="en-US"/>
        </w:rPr>
        <w:t>There have be</w:t>
      </w:r>
      <w:r w:rsidR="00514BF3">
        <w:rPr>
          <w:rFonts w:eastAsia="Calibri" w:cs="Calibri"/>
          <w:lang w:eastAsia="en-US"/>
        </w:rPr>
        <w:t>en many studies that are performed in banlieues</w:t>
      </w:r>
      <w:r w:rsidR="002C769C">
        <w:rPr>
          <w:rFonts w:eastAsia="Calibri" w:cs="Calibri"/>
          <w:lang w:eastAsia="en-US"/>
        </w:rPr>
        <w:t>.</w:t>
      </w:r>
      <w:r w:rsidR="00770018">
        <w:rPr>
          <w:rFonts w:eastAsia="Calibri" w:cs="Calibri"/>
          <w:lang w:eastAsia="en-US"/>
        </w:rPr>
        <w:t xml:space="preserve"> However, i</w:t>
      </w:r>
      <w:r w:rsidR="005469DC" w:rsidRPr="005469DC">
        <w:rPr>
          <w:rFonts w:eastAsia="Calibri" w:cs="Calibri"/>
          <w:lang w:eastAsia="en-US"/>
        </w:rPr>
        <w:t>n this research I would like to focus</w:t>
      </w:r>
      <w:r w:rsidR="002C769C">
        <w:rPr>
          <w:rFonts w:eastAsia="Calibri" w:cs="Calibri"/>
          <w:lang w:eastAsia="en-US"/>
        </w:rPr>
        <w:t xml:space="preserve"> not on a classic suburban banlieue, but</w:t>
      </w:r>
      <w:r w:rsidR="005469DC" w:rsidRPr="005469DC">
        <w:rPr>
          <w:rFonts w:eastAsia="Calibri" w:cs="Calibri"/>
          <w:lang w:eastAsia="en-US"/>
        </w:rPr>
        <w:t xml:space="preserve"> on the 19th arrondissement of Paris. Paris is div</w:t>
      </w:r>
      <w:r w:rsidR="006E5856">
        <w:rPr>
          <w:rFonts w:eastAsia="Calibri" w:cs="Calibri"/>
          <w:lang w:eastAsia="en-US"/>
        </w:rPr>
        <w:t>ided in 20 arrondissements</w:t>
      </w:r>
      <w:r w:rsidR="00770018">
        <w:rPr>
          <w:rFonts w:eastAsia="Calibri" w:cs="Calibri"/>
          <w:lang w:eastAsia="en-US"/>
        </w:rPr>
        <w:t>. These</w:t>
      </w:r>
      <w:r w:rsidR="005469DC" w:rsidRPr="005469DC">
        <w:rPr>
          <w:rFonts w:eastAsia="Calibri" w:cs="Calibri"/>
          <w:lang w:eastAsia="en-US"/>
        </w:rPr>
        <w:t xml:space="preserve"> are administrative quarters, but are widely accepted as the neighbourhood divis</w:t>
      </w:r>
      <w:r w:rsidR="002C769C">
        <w:rPr>
          <w:rFonts w:eastAsia="Calibri" w:cs="Calibri"/>
          <w:lang w:eastAsia="en-US"/>
        </w:rPr>
        <w:t>ion of the inner city of Paris. B</w:t>
      </w:r>
      <w:r w:rsidR="005469DC" w:rsidRPr="005469DC">
        <w:rPr>
          <w:rFonts w:eastAsia="Calibri" w:cs="Calibri"/>
          <w:lang w:eastAsia="en-US"/>
        </w:rPr>
        <w:t>ecause it’s located in the intra muros of Paris (inside the highway Périphérique, which is the administrative border of the city Paris),</w:t>
      </w:r>
      <w:r w:rsidR="002C769C">
        <w:rPr>
          <w:rFonts w:eastAsia="Calibri" w:cs="Calibri"/>
          <w:lang w:eastAsia="en-US"/>
        </w:rPr>
        <w:t xml:space="preserve"> the 19</w:t>
      </w:r>
      <w:r w:rsidR="002C769C" w:rsidRPr="002C769C">
        <w:rPr>
          <w:rFonts w:eastAsia="Calibri" w:cs="Calibri"/>
          <w:vertAlign w:val="superscript"/>
          <w:lang w:eastAsia="en-US"/>
        </w:rPr>
        <w:t>th</w:t>
      </w:r>
      <w:r w:rsidR="002C769C">
        <w:rPr>
          <w:rFonts w:eastAsia="Calibri" w:cs="Calibri"/>
          <w:lang w:eastAsia="en-US"/>
        </w:rPr>
        <w:t xml:space="preserve"> arrondissement isn’t considered as a classic</w:t>
      </w:r>
      <w:r w:rsidR="00F27AFD">
        <w:rPr>
          <w:rFonts w:eastAsia="Calibri" w:cs="Calibri"/>
          <w:lang w:eastAsia="en-US"/>
        </w:rPr>
        <w:t xml:space="preserve"> banlieue.</w:t>
      </w:r>
      <w:r w:rsidR="00770018">
        <w:rPr>
          <w:rFonts w:eastAsia="Calibri" w:cs="Calibri"/>
          <w:lang w:eastAsia="en-US"/>
        </w:rPr>
        <w:t xml:space="preserve"> In many studies the banlieue starts outside the city of Paris. But the 19</w:t>
      </w:r>
      <w:r w:rsidR="00770018" w:rsidRPr="00770018">
        <w:rPr>
          <w:rFonts w:eastAsia="Calibri" w:cs="Calibri"/>
          <w:vertAlign w:val="superscript"/>
          <w:lang w:eastAsia="en-US"/>
        </w:rPr>
        <w:t>th</w:t>
      </w:r>
      <w:r w:rsidR="00770018">
        <w:rPr>
          <w:rFonts w:eastAsia="Calibri" w:cs="Calibri"/>
          <w:lang w:eastAsia="en-US"/>
        </w:rPr>
        <w:t xml:space="preserve"> arrondissement </w:t>
      </w:r>
      <w:r w:rsidR="00F27AFD">
        <w:rPr>
          <w:rFonts w:eastAsia="Calibri" w:cs="Calibri"/>
          <w:lang w:eastAsia="en-US"/>
        </w:rPr>
        <w:t>is a neighbourhood</w:t>
      </w:r>
      <w:r w:rsidR="00770018">
        <w:rPr>
          <w:rFonts w:eastAsia="Calibri" w:cs="Calibri"/>
          <w:lang w:eastAsia="en-US"/>
        </w:rPr>
        <w:t xml:space="preserve"> with many same characteristics like</w:t>
      </w:r>
      <w:r w:rsidR="00F27AFD">
        <w:rPr>
          <w:rFonts w:eastAsia="Calibri" w:cs="Calibri"/>
          <w:lang w:eastAsia="en-US"/>
        </w:rPr>
        <w:t xml:space="preserve"> a large immigrant populatio</w:t>
      </w:r>
      <w:r w:rsidR="00DB58C6">
        <w:rPr>
          <w:rFonts w:eastAsia="Calibri" w:cs="Calibri"/>
          <w:lang w:eastAsia="en-US"/>
        </w:rPr>
        <w:t>n and many social housing</w:t>
      </w:r>
      <w:r w:rsidR="00F27AFD">
        <w:rPr>
          <w:rFonts w:eastAsia="Calibri" w:cs="Calibri"/>
          <w:lang w:eastAsia="en-US"/>
        </w:rPr>
        <w:t xml:space="preserve"> </w:t>
      </w:r>
      <w:r w:rsidR="00770018">
        <w:rPr>
          <w:rFonts w:eastAsia="Calibri" w:cs="Calibri"/>
          <w:lang w:eastAsia="en-US"/>
        </w:rPr>
        <w:t xml:space="preserve">as a classic banlieue and </w:t>
      </w:r>
      <w:proofErr w:type="gramStart"/>
      <w:r w:rsidR="00770018">
        <w:rPr>
          <w:rFonts w:eastAsia="Calibri" w:cs="Calibri"/>
          <w:lang w:eastAsia="en-US"/>
        </w:rPr>
        <w:t xml:space="preserve">therefore it is considered by </w:t>
      </w:r>
      <w:r w:rsidR="005469DC" w:rsidRPr="005469DC">
        <w:rPr>
          <w:rFonts w:eastAsia="Calibri" w:cs="Calibri"/>
          <w:lang w:eastAsia="en-US"/>
        </w:rPr>
        <w:t>Guérois and Ha</w:t>
      </w:r>
      <w:r w:rsidR="00770018">
        <w:rPr>
          <w:rFonts w:eastAsia="Calibri" w:cs="Calibri"/>
          <w:lang w:eastAsia="en-US"/>
        </w:rPr>
        <w:t>ncock (2015) as an inner city banlieue</w:t>
      </w:r>
      <w:proofErr w:type="gramEnd"/>
      <w:r w:rsidR="005469DC" w:rsidRPr="005469DC">
        <w:rPr>
          <w:rFonts w:eastAsia="Calibri" w:cs="Calibri"/>
          <w:lang w:eastAsia="en-US"/>
        </w:rPr>
        <w:t>.</w:t>
      </w:r>
      <w:r w:rsidR="00DB58C6">
        <w:rPr>
          <w:rFonts w:eastAsia="Calibri" w:cs="Calibri"/>
          <w:lang w:eastAsia="en-US"/>
        </w:rPr>
        <w:t xml:space="preserve"> The 19</w:t>
      </w:r>
      <w:r w:rsidR="00DB58C6" w:rsidRPr="00DB58C6">
        <w:rPr>
          <w:rFonts w:eastAsia="Calibri" w:cs="Calibri"/>
          <w:vertAlign w:val="superscript"/>
          <w:lang w:eastAsia="en-US"/>
        </w:rPr>
        <w:t>th</w:t>
      </w:r>
      <w:r w:rsidR="00DB58C6">
        <w:rPr>
          <w:rFonts w:eastAsia="Calibri" w:cs="Calibri"/>
          <w:lang w:eastAsia="en-US"/>
        </w:rPr>
        <w:t xml:space="preserve"> isn’t the only neighbourhood in the inner city of Paris with</w:t>
      </w:r>
      <w:r w:rsidR="00770018">
        <w:rPr>
          <w:rFonts w:eastAsia="Calibri" w:cs="Calibri"/>
          <w:lang w:eastAsia="en-US"/>
        </w:rPr>
        <w:t xml:space="preserve"> these characteristics, but what makes this</w:t>
      </w:r>
      <w:r w:rsidR="00DB58C6">
        <w:rPr>
          <w:rFonts w:eastAsia="Calibri" w:cs="Calibri"/>
          <w:lang w:eastAsia="en-US"/>
        </w:rPr>
        <w:t xml:space="preserve"> arrondissement so</w:t>
      </w:r>
      <w:r w:rsidR="00770018">
        <w:rPr>
          <w:rFonts w:eastAsia="Calibri" w:cs="Calibri"/>
          <w:lang w:eastAsia="en-US"/>
        </w:rPr>
        <w:t xml:space="preserve"> particularly</w:t>
      </w:r>
      <w:r w:rsidR="00DB58C6">
        <w:rPr>
          <w:rFonts w:eastAsia="Calibri" w:cs="Calibri"/>
          <w:lang w:eastAsia="en-US"/>
        </w:rPr>
        <w:t xml:space="preserve"> interesting is that</w:t>
      </w:r>
      <w:r w:rsidR="00F27AFD">
        <w:rPr>
          <w:rFonts w:eastAsia="Calibri" w:cs="Calibri"/>
          <w:lang w:eastAsia="en-US"/>
        </w:rPr>
        <w:t xml:space="preserve"> the brothers Kouachi have lived</w:t>
      </w:r>
      <w:r w:rsidR="00770018">
        <w:rPr>
          <w:rFonts w:eastAsia="Calibri" w:cs="Calibri"/>
          <w:lang w:eastAsia="en-US"/>
        </w:rPr>
        <w:t xml:space="preserve"> their young years</w:t>
      </w:r>
      <w:r w:rsidR="00F27AFD">
        <w:rPr>
          <w:rFonts w:eastAsia="Calibri" w:cs="Calibri"/>
          <w:lang w:eastAsia="en-US"/>
        </w:rPr>
        <w:t xml:space="preserve"> </w:t>
      </w:r>
      <w:r w:rsidR="005469DC" w:rsidRPr="005469DC">
        <w:rPr>
          <w:rFonts w:eastAsia="Calibri" w:cs="Calibri"/>
          <w:lang w:eastAsia="en-US"/>
        </w:rPr>
        <w:t>in the 19</w:t>
      </w:r>
      <w:r w:rsidR="005469DC" w:rsidRPr="005469DC">
        <w:rPr>
          <w:rFonts w:eastAsia="Calibri" w:cs="Calibri"/>
          <w:vertAlign w:val="superscript"/>
          <w:lang w:eastAsia="en-US"/>
        </w:rPr>
        <w:t>th</w:t>
      </w:r>
      <w:r w:rsidR="00DB58C6">
        <w:rPr>
          <w:rFonts w:eastAsia="Calibri" w:cs="Calibri"/>
          <w:lang w:eastAsia="en-US"/>
        </w:rPr>
        <w:t xml:space="preserve"> arrondissement</w:t>
      </w:r>
      <w:r w:rsidR="005469DC" w:rsidRPr="005469DC">
        <w:rPr>
          <w:rFonts w:eastAsia="Calibri" w:cs="Calibri"/>
          <w:lang w:eastAsia="en-US"/>
        </w:rPr>
        <w:t xml:space="preserve"> and they </w:t>
      </w:r>
      <w:r w:rsidR="00770018">
        <w:rPr>
          <w:rFonts w:eastAsia="Calibri" w:cs="Calibri"/>
          <w:lang w:eastAsia="en-US"/>
        </w:rPr>
        <w:t xml:space="preserve">have </w:t>
      </w:r>
      <w:r w:rsidR="005469DC" w:rsidRPr="005469DC">
        <w:rPr>
          <w:rFonts w:eastAsia="Calibri" w:cs="Calibri"/>
          <w:lang w:eastAsia="en-US"/>
        </w:rPr>
        <w:t>planned their attack in the same arrondissement, in the popular Buttes-Chaumont park (NRC, 2015).</w:t>
      </w:r>
      <w:r w:rsidR="00DB58C6">
        <w:rPr>
          <w:rFonts w:eastAsia="Calibri" w:cs="Calibri"/>
          <w:lang w:eastAsia="en-US"/>
        </w:rPr>
        <w:t xml:space="preserve"> So the 19</w:t>
      </w:r>
      <w:r w:rsidR="00DB58C6" w:rsidRPr="00DB58C6">
        <w:rPr>
          <w:rFonts w:eastAsia="Calibri" w:cs="Calibri"/>
          <w:vertAlign w:val="superscript"/>
          <w:lang w:eastAsia="en-US"/>
        </w:rPr>
        <w:t>th</w:t>
      </w:r>
      <w:r w:rsidR="002254E0">
        <w:rPr>
          <w:rFonts w:eastAsia="Calibri" w:cs="Calibri"/>
          <w:lang w:eastAsia="en-US"/>
        </w:rPr>
        <w:t xml:space="preserve"> arrondissement could</w:t>
      </w:r>
      <w:r w:rsidR="00416466">
        <w:rPr>
          <w:rFonts w:eastAsia="Calibri" w:cs="Calibri"/>
          <w:lang w:eastAsia="en-US"/>
        </w:rPr>
        <w:t xml:space="preserve"> in this way</w:t>
      </w:r>
      <w:r w:rsidR="00DB58C6">
        <w:rPr>
          <w:rFonts w:eastAsia="Calibri" w:cs="Calibri"/>
          <w:lang w:eastAsia="en-US"/>
        </w:rPr>
        <w:t xml:space="preserve"> be</w:t>
      </w:r>
      <w:r w:rsidR="00416466">
        <w:rPr>
          <w:rFonts w:eastAsia="Calibri" w:cs="Calibri"/>
          <w:lang w:eastAsia="en-US"/>
        </w:rPr>
        <w:t>en</w:t>
      </w:r>
      <w:r w:rsidR="00DB58C6">
        <w:rPr>
          <w:rFonts w:eastAsia="Calibri" w:cs="Calibri"/>
          <w:lang w:eastAsia="en-US"/>
        </w:rPr>
        <w:t xml:space="preserve"> seen as a birth ground for radical islamitic ideas.</w:t>
      </w:r>
      <w:r w:rsidR="005469DC" w:rsidRPr="005469DC">
        <w:rPr>
          <w:rFonts w:eastAsia="Calibri" w:cs="Calibri"/>
          <w:lang w:eastAsia="en-US"/>
        </w:rPr>
        <w:t xml:space="preserve"> That’s why I w</w:t>
      </w:r>
      <w:r w:rsidR="00E53F32">
        <w:rPr>
          <w:rFonts w:eastAsia="Calibri" w:cs="Calibri"/>
          <w:lang w:eastAsia="en-US"/>
        </w:rPr>
        <w:t>ould like to focus</w:t>
      </w:r>
      <w:r w:rsidR="005469DC" w:rsidRPr="005469DC">
        <w:rPr>
          <w:rFonts w:eastAsia="Calibri" w:cs="Calibri"/>
          <w:lang w:eastAsia="en-US"/>
        </w:rPr>
        <w:t xml:space="preserve"> on the 19</w:t>
      </w:r>
      <w:r w:rsidR="005469DC" w:rsidRPr="005469DC">
        <w:rPr>
          <w:rFonts w:eastAsia="Calibri" w:cs="Calibri"/>
          <w:vertAlign w:val="superscript"/>
          <w:lang w:eastAsia="en-US"/>
        </w:rPr>
        <w:t>th</w:t>
      </w:r>
      <w:r w:rsidR="005469DC" w:rsidRPr="005469DC">
        <w:rPr>
          <w:rFonts w:eastAsia="Calibri" w:cs="Calibri"/>
          <w:lang w:eastAsia="en-US"/>
        </w:rPr>
        <w:t xml:space="preserve"> arr</w:t>
      </w:r>
      <w:r w:rsidR="00E53F32">
        <w:rPr>
          <w:rFonts w:eastAsia="Calibri" w:cs="Calibri"/>
          <w:lang w:eastAsia="en-US"/>
        </w:rPr>
        <w:t>ondissement of Paris as the micro space to research t</w:t>
      </w:r>
      <w:r w:rsidR="00770018">
        <w:rPr>
          <w:rFonts w:eastAsia="Calibri" w:cs="Calibri"/>
          <w:lang w:eastAsia="en-US"/>
        </w:rPr>
        <w:t xml:space="preserve">he field of tension between </w:t>
      </w:r>
      <w:r w:rsidR="00E53F32">
        <w:rPr>
          <w:rFonts w:eastAsia="Calibri" w:cs="Calibri"/>
          <w:lang w:eastAsia="en-US"/>
        </w:rPr>
        <w:t>the</w:t>
      </w:r>
      <w:r w:rsidR="00770018">
        <w:rPr>
          <w:rFonts w:eastAsia="Calibri" w:cs="Calibri"/>
          <w:lang w:eastAsia="en-US"/>
        </w:rPr>
        <w:t xml:space="preserve"> assumed</w:t>
      </w:r>
      <w:r w:rsidR="00E53F32">
        <w:rPr>
          <w:rFonts w:eastAsia="Calibri" w:cs="Calibri"/>
          <w:lang w:eastAsia="en-US"/>
        </w:rPr>
        <w:t xml:space="preserve"> indivisibility of the Fren</w:t>
      </w:r>
      <w:r w:rsidR="00770018">
        <w:rPr>
          <w:rFonts w:eastAsia="Calibri" w:cs="Calibri"/>
          <w:lang w:eastAsia="en-US"/>
        </w:rPr>
        <w:t>ch nation and its national identity and the events around the attack on Charlie Hebdo that challenged this indivisibility.</w:t>
      </w:r>
    </w:p>
    <w:p w14:paraId="200C1BCF" w14:textId="77777777" w:rsidR="005469DC" w:rsidRPr="005469DC" w:rsidRDefault="005469DC" w:rsidP="005469DC">
      <w:pPr>
        <w:pStyle w:val="Geenafstand"/>
        <w:rPr>
          <w:rFonts w:eastAsia="Calibri" w:cs="Calibri"/>
          <w:b/>
          <w:sz w:val="24"/>
          <w:szCs w:val="24"/>
          <w:lang w:val="en-US" w:eastAsia="en-US"/>
        </w:rPr>
      </w:pPr>
    </w:p>
    <w:p w14:paraId="0B9384AE" w14:textId="77777777" w:rsidR="005469DC" w:rsidRPr="005469DC" w:rsidRDefault="005469DC" w:rsidP="005469DC">
      <w:pPr>
        <w:pStyle w:val="Geenafstand"/>
        <w:rPr>
          <w:rFonts w:eastAsia="Calibri" w:cs="Calibri"/>
          <w:b/>
          <w:sz w:val="24"/>
          <w:szCs w:val="24"/>
          <w:lang w:val="en-US" w:eastAsia="en-US"/>
        </w:rPr>
      </w:pPr>
      <w:r w:rsidRPr="005469DC">
        <w:rPr>
          <w:rFonts w:eastAsia="Calibri" w:cs="Calibri"/>
          <w:b/>
          <w:sz w:val="24"/>
          <w:szCs w:val="24"/>
          <w:lang w:val="en-US" w:eastAsia="en-US"/>
        </w:rPr>
        <w:t>1.1. Research goal</w:t>
      </w:r>
    </w:p>
    <w:p w14:paraId="3555CEB2" w14:textId="4F9D7D52" w:rsidR="005469DC" w:rsidRPr="005469DC" w:rsidRDefault="005469DC" w:rsidP="005469DC">
      <w:pPr>
        <w:pStyle w:val="Geenafstand"/>
        <w:rPr>
          <w:rFonts w:eastAsia="Calibri" w:cs="Calibri"/>
          <w:sz w:val="24"/>
          <w:szCs w:val="24"/>
          <w:lang w:val="en-US" w:eastAsia="en-US"/>
        </w:rPr>
      </w:pPr>
      <w:r w:rsidRPr="005469DC">
        <w:rPr>
          <w:rFonts w:eastAsia="Calibri" w:cs="Calibri"/>
          <w:sz w:val="24"/>
          <w:szCs w:val="24"/>
          <w:lang w:val="en-US" w:eastAsia="en-US"/>
        </w:rPr>
        <w:t xml:space="preserve">The goal of this research is to look what the influence of </w:t>
      </w:r>
      <w:r w:rsidR="00770018">
        <w:rPr>
          <w:rFonts w:eastAsia="Calibri" w:cs="Calibri"/>
          <w:sz w:val="24"/>
          <w:szCs w:val="24"/>
          <w:lang w:val="en-US" w:eastAsia="en-US"/>
        </w:rPr>
        <w:t xml:space="preserve">the events around </w:t>
      </w:r>
      <w:r w:rsidRPr="005469DC">
        <w:rPr>
          <w:rFonts w:eastAsia="Calibri" w:cs="Calibri"/>
          <w:sz w:val="24"/>
          <w:szCs w:val="24"/>
          <w:lang w:val="en-US" w:eastAsia="en-US"/>
        </w:rPr>
        <w:t>the attack on Charlie Hebdo</w:t>
      </w:r>
      <w:r w:rsidR="00416466">
        <w:rPr>
          <w:rFonts w:eastAsia="Calibri" w:cs="Calibri"/>
          <w:sz w:val="24"/>
          <w:szCs w:val="24"/>
          <w:lang w:val="en-US" w:eastAsia="en-US"/>
        </w:rPr>
        <w:t xml:space="preserve"> are</w:t>
      </w:r>
      <w:r w:rsidRPr="005469DC">
        <w:rPr>
          <w:rFonts w:eastAsia="Calibri" w:cs="Calibri"/>
          <w:sz w:val="24"/>
          <w:szCs w:val="24"/>
          <w:lang w:val="en-US" w:eastAsia="en-US"/>
        </w:rPr>
        <w:t xml:space="preserve"> on the perception of national identity of inhabitants of the 19</w:t>
      </w:r>
      <w:r w:rsidRPr="005469DC">
        <w:rPr>
          <w:rFonts w:eastAsia="Calibri" w:cs="Calibri"/>
          <w:sz w:val="24"/>
          <w:szCs w:val="24"/>
          <w:vertAlign w:val="superscript"/>
          <w:lang w:val="en-US" w:eastAsia="en-US"/>
        </w:rPr>
        <w:t>th</w:t>
      </w:r>
      <w:r w:rsidR="00416466">
        <w:rPr>
          <w:rFonts w:eastAsia="Calibri" w:cs="Calibri"/>
          <w:sz w:val="24"/>
          <w:szCs w:val="24"/>
          <w:lang w:val="en-US" w:eastAsia="en-US"/>
        </w:rPr>
        <w:t xml:space="preserve"> arrondissement with</w:t>
      </w:r>
      <w:r w:rsidRPr="005469DC">
        <w:rPr>
          <w:rFonts w:eastAsia="Calibri" w:cs="Calibri"/>
          <w:sz w:val="24"/>
          <w:szCs w:val="24"/>
          <w:lang w:val="en-US" w:eastAsia="en-US"/>
        </w:rPr>
        <w:t xml:space="preserve"> an immigrant background. </w:t>
      </w:r>
      <w:r w:rsidR="006041B2">
        <w:rPr>
          <w:rFonts w:eastAsia="Calibri" w:cs="Calibri"/>
          <w:sz w:val="24"/>
          <w:szCs w:val="24"/>
          <w:lang w:val="en-US" w:eastAsia="en-US"/>
        </w:rPr>
        <w:t>The terrorist attack on Charlie Hebdo showed that the French nation isn’t as</w:t>
      </w:r>
      <w:r w:rsidR="00DB58C6">
        <w:rPr>
          <w:rFonts w:eastAsia="Calibri" w:cs="Calibri"/>
          <w:sz w:val="24"/>
          <w:szCs w:val="24"/>
          <w:lang w:val="en-US" w:eastAsia="en-US"/>
        </w:rPr>
        <w:t xml:space="preserve"> indivisible as it is presented</w:t>
      </w:r>
      <w:r w:rsidR="003C3F2F">
        <w:rPr>
          <w:rFonts w:eastAsia="Calibri" w:cs="Calibri"/>
          <w:sz w:val="24"/>
          <w:szCs w:val="24"/>
          <w:lang w:val="en-US" w:eastAsia="en-US"/>
        </w:rPr>
        <w:t>. A</w:t>
      </w:r>
      <w:r w:rsidR="00AF4489">
        <w:rPr>
          <w:rFonts w:eastAsia="Calibri" w:cs="Calibri"/>
          <w:sz w:val="24"/>
          <w:szCs w:val="24"/>
          <w:lang w:val="en-US" w:eastAsia="en-US"/>
        </w:rPr>
        <w:t xml:space="preserve">pparently </w:t>
      </w:r>
      <w:r w:rsidR="006041B2">
        <w:rPr>
          <w:rFonts w:eastAsia="Calibri" w:cs="Calibri"/>
          <w:sz w:val="24"/>
          <w:szCs w:val="24"/>
          <w:lang w:val="en-US" w:eastAsia="en-US"/>
        </w:rPr>
        <w:t>there are many diff</w:t>
      </w:r>
      <w:r w:rsidR="00416466">
        <w:rPr>
          <w:rFonts w:eastAsia="Calibri" w:cs="Calibri"/>
          <w:sz w:val="24"/>
          <w:szCs w:val="24"/>
          <w:lang w:val="en-US" w:eastAsia="en-US"/>
        </w:rPr>
        <w:t>erences in t</w:t>
      </w:r>
      <w:r w:rsidR="003C3F2F">
        <w:rPr>
          <w:rFonts w:eastAsia="Calibri" w:cs="Calibri"/>
          <w:sz w:val="24"/>
          <w:szCs w:val="24"/>
          <w:lang w:val="en-US" w:eastAsia="en-US"/>
        </w:rPr>
        <w:t>he country and many different views on the central values of France that</w:t>
      </w:r>
      <w:r w:rsidR="00416466">
        <w:rPr>
          <w:rFonts w:eastAsia="Calibri" w:cs="Calibri"/>
          <w:sz w:val="24"/>
          <w:szCs w:val="24"/>
          <w:lang w:val="en-US" w:eastAsia="en-US"/>
        </w:rPr>
        <w:t xml:space="preserve"> </w:t>
      </w:r>
      <w:r w:rsidR="006041B2">
        <w:rPr>
          <w:rFonts w:eastAsia="Calibri" w:cs="Calibri"/>
          <w:sz w:val="24"/>
          <w:szCs w:val="24"/>
          <w:lang w:val="en-US" w:eastAsia="en-US"/>
        </w:rPr>
        <w:t>can</w:t>
      </w:r>
      <w:r w:rsidR="003C3F2F">
        <w:rPr>
          <w:rFonts w:eastAsia="Calibri" w:cs="Calibri"/>
          <w:sz w:val="24"/>
          <w:szCs w:val="24"/>
          <w:lang w:val="en-US" w:eastAsia="en-US"/>
        </w:rPr>
        <w:t xml:space="preserve"> even</w:t>
      </w:r>
      <w:r w:rsidR="006041B2">
        <w:rPr>
          <w:rFonts w:eastAsia="Calibri" w:cs="Calibri"/>
          <w:sz w:val="24"/>
          <w:szCs w:val="24"/>
          <w:lang w:val="en-US" w:eastAsia="en-US"/>
        </w:rPr>
        <w:t xml:space="preserve"> lead to the use of extreme terrorist violence.</w:t>
      </w:r>
      <w:r w:rsidR="00607E13">
        <w:rPr>
          <w:rFonts w:eastAsia="Calibri" w:cs="Calibri"/>
          <w:sz w:val="24"/>
          <w:szCs w:val="24"/>
          <w:lang w:val="en-US" w:eastAsia="en-US"/>
        </w:rPr>
        <w:t xml:space="preserve"> I’m not only researching the reactions of the people in the 19</w:t>
      </w:r>
      <w:r w:rsidR="00607E13" w:rsidRPr="00607E13">
        <w:rPr>
          <w:rFonts w:eastAsia="Calibri" w:cs="Calibri"/>
          <w:sz w:val="24"/>
          <w:szCs w:val="24"/>
          <w:vertAlign w:val="superscript"/>
          <w:lang w:val="en-US" w:eastAsia="en-US"/>
        </w:rPr>
        <w:t>th</w:t>
      </w:r>
      <w:r w:rsidR="00607E13">
        <w:rPr>
          <w:rFonts w:eastAsia="Calibri" w:cs="Calibri"/>
          <w:sz w:val="24"/>
          <w:szCs w:val="24"/>
          <w:lang w:val="en-US" w:eastAsia="en-US"/>
        </w:rPr>
        <w:t xml:space="preserve"> arrondissement on the attack itself, but also on the events afterwards: the Je Suis Charlie move</w:t>
      </w:r>
      <w:r w:rsidR="002A7A9C">
        <w:rPr>
          <w:rFonts w:eastAsia="Calibri" w:cs="Calibri"/>
          <w:sz w:val="24"/>
          <w:szCs w:val="24"/>
          <w:lang w:val="en-US" w:eastAsia="en-US"/>
        </w:rPr>
        <w:t>ment and the national discussion afterwards</w:t>
      </w:r>
      <w:r w:rsidR="008369A6">
        <w:rPr>
          <w:rFonts w:eastAsia="Calibri" w:cs="Calibri"/>
          <w:sz w:val="24"/>
          <w:szCs w:val="24"/>
          <w:lang w:val="en-US" w:eastAsia="en-US"/>
        </w:rPr>
        <w:t xml:space="preserve">. The whole of </w:t>
      </w:r>
      <w:r w:rsidR="00416466">
        <w:rPr>
          <w:rFonts w:eastAsia="Calibri" w:cs="Calibri"/>
          <w:sz w:val="24"/>
          <w:szCs w:val="24"/>
          <w:lang w:val="en-US" w:eastAsia="en-US"/>
        </w:rPr>
        <w:t xml:space="preserve">events after the attack led to a discussion on </w:t>
      </w:r>
      <w:r w:rsidR="008369A6">
        <w:rPr>
          <w:rFonts w:eastAsia="Calibri" w:cs="Calibri"/>
          <w:sz w:val="24"/>
          <w:szCs w:val="24"/>
          <w:lang w:val="en-US" w:eastAsia="en-US"/>
        </w:rPr>
        <w:t>the perception of nat</w:t>
      </w:r>
      <w:r w:rsidR="00416466">
        <w:rPr>
          <w:rFonts w:eastAsia="Calibri" w:cs="Calibri"/>
          <w:sz w:val="24"/>
          <w:szCs w:val="24"/>
          <w:lang w:val="en-US" w:eastAsia="en-US"/>
        </w:rPr>
        <w:t>ional identity</w:t>
      </w:r>
      <w:r w:rsidR="003C3F2F">
        <w:rPr>
          <w:rFonts w:eastAsia="Calibri" w:cs="Calibri"/>
          <w:sz w:val="24"/>
          <w:szCs w:val="24"/>
          <w:lang w:val="en-US" w:eastAsia="en-US"/>
        </w:rPr>
        <w:t xml:space="preserve"> in France, a very important form of identity in France. In the research I will look specifically at people in the 19</w:t>
      </w:r>
      <w:r w:rsidR="003C3F2F" w:rsidRPr="003C3F2F">
        <w:rPr>
          <w:rFonts w:eastAsia="Calibri" w:cs="Calibri"/>
          <w:sz w:val="24"/>
          <w:szCs w:val="24"/>
          <w:vertAlign w:val="superscript"/>
          <w:lang w:val="en-US" w:eastAsia="en-US"/>
        </w:rPr>
        <w:t>th</w:t>
      </w:r>
      <w:r w:rsidR="003C3F2F">
        <w:rPr>
          <w:rFonts w:eastAsia="Calibri" w:cs="Calibri"/>
          <w:sz w:val="24"/>
          <w:szCs w:val="24"/>
          <w:lang w:val="en-US" w:eastAsia="en-US"/>
        </w:rPr>
        <w:t xml:space="preserve"> arrondissement with an immigrant background. </w:t>
      </w:r>
      <w:r w:rsidR="00B77D41">
        <w:rPr>
          <w:rFonts w:eastAsia="Calibri" w:cs="Calibri"/>
          <w:sz w:val="24"/>
          <w:szCs w:val="24"/>
          <w:lang w:val="en-US" w:eastAsia="en-US"/>
        </w:rPr>
        <w:t xml:space="preserve">Valls pointed the banlieues out as the roots for the tensions in the French Republic and in the national discussion after the attack on Charlie Hebdo the role of the banlieue and its immigrant population has been a central point of discussion. So all this together is </w:t>
      </w:r>
      <w:r w:rsidR="00643418">
        <w:rPr>
          <w:rFonts w:eastAsia="Calibri" w:cs="Calibri"/>
          <w:sz w:val="24"/>
          <w:szCs w:val="24"/>
          <w:lang w:val="en-US" w:eastAsia="en-US"/>
        </w:rPr>
        <w:t xml:space="preserve">why I want to research what influence the series of events around the attack on Charlie </w:t>
      </w:r>
      <w:r w:rsidR="00B77D41">
        <w:rPr>
          <w:rFonts w:eastAsia="Calibri" w:cs="Calibri"/>
          <w:sz w:val="24"/>
          <w:szCs w:val="24"/>
          <w:lang w:val="en-US" w:eastAsia="en-US"/>
        </w:rPr>
        <w:t>Hebdo has</w:t>
      </w:r>
      <w:r w:rsidR="00643418">
        <w:rPr>
          <w:rFonts w:eastAsia="Calibri" w:cs="Calibri"/>
          <w:sz w:val="24"/>
          <w:szCs w:val="24"/>
          <w:lang w:val="en-US" w:eastAsia="en-US"/>
        </w:rPr>
        <w:t xml:space="preserve"> on the perception of national identit</w:t>
      </w:r>
      <w:r w:rsidR="003C3F2F">
        <w:rPr>
          <w:rFonts w:eastAsia="Calibri" w:cs="Calibri"/>
          <w:sz w:val="24"/>
          <w:szCs w:val="24"/>
          <w:lang w:val="en-US" w:eastAsia="en-US"/>
        </w:rPr>
        <w:t>y on a micro leve</w:t>
      </w:r>
      <w:r w:rsidR="00B77D41">
        <w:rPr>
          <w:rFonts w:eastAsia="Calibri" w:cs="Calibri"/>
          <w:sz w:val="24"/>
          <w:szCs w:val="24"/>
          <w:lang w:val="en-US" w:eastAsia="en-US"/>
        </w:rPr>
        <w:t>l, people with an immigrant background in</w:t>
      </w:r>
      <w:r w:rsidR="003C3F2F">
        <w:rPr>
          <w:rFonts w:eastAsia="Calibri" w:cs="Calibri"/>
          <w:sz w:val="24"/>
          <w:szCs w:val="24"/>
          <w:lang w:val="en-US" w:eastAsia="en-US"/>
        </w:rPr>
        <w:t xml:space="preserve"> the</w:t>
      </w:r>
      <w:r w:rsidR="00643418">
        <w:rPr>
          <w:rFonts w:eastAsia="Calibri" w:cs="Calibri"/>
          <w:sz w:val="24"/>
          <w:szCs w:val="24"/>
          <w:lang w:val="en-US" w:eastAsia="en-US"/>
        </w:rPr>
        <w:t xml:space="preserve"> 19</w:t>
      </w:r>
      <w:r w:rsidR="00643418" w:rsidRPr="00643418">
        <w:rPr>
          <w:rFonts w:eastAsia="Calibri" w:cs="Calibri"/>
          <w:sz w:val="24"/>
          <w:szCs w:val="24"/>
          <w:vertAlign w:val="superscript"/>
          <w:lang w:val="en-US" w:eastAsia="en-US"/>
        </w:rPr>
        <w:t>th</w:t>
      </w:r>
      <w:r w:rsidR="00643418">
        <w:rPr>
          <w:rFonts w:eastAsia="Calibri" w:cs="Calibri"/>
          <w:sz w:val="24"/>
          <w:szCs w:val="24"/>
          <w:lang w:val="en-US" w:eastAsia="en-US"/>
        </w:rPr>
        <w:t xml:space="preserve"> arrondissement of Paris. </w:t>
      </w:r>
    </w:p>
    <w:p w14:paraId="37E74115" w14:textId="77777777" w:rsidR="005469DC" w:rsidRPr="005469DC" w:rsidRDefault="005469DC" w:rsidP="005469DC">
      <w:pPr>
        <w:pStyle w:val="Geenafstand"/>
        <w:rPr>
          <w:rFonts w:eastAsia="Calibri" w:cs="Calibri"/>
          <w:sz w:val="24"/>
          <w:szCs w:val="24"/>
          <w:lang w:val="en-US" w:eastAsia="en-US"/>
        </w:rPr>
      </w:pPr>
    </w:p>
    <w:p w14:paraId="3DB881DE" w14:textId="77777777" w:rsidR="005469DC" w:rsidRPr="005469DC" w:rsidRDefault="005469DC" w:rsidP="005469DC">
      <w:pPr>
        <w:pStyle w:val="Geenafstand"/>
        <w:rPr>
          <w:rFonts w:eastAsia="Calibri" w:cs="Calibri"/>
          <w:b/>
          <w:sz w:val="24"/>
          <w:szCs w:val="24"/>
          <w:lang w:val="en-US" w:eastAsia="en-US"/>
        </w:rPr>
      </w:pPr>
      <w:r w:rsidRPr="005469DC">
        <w:rPr>
          <w:rFonts w:eastAsia="Calibri" w:cs="Calibri"/>
          <w:b/>
          <w:sz w:val="24"/>
          <w:szCs w:val="24"/>
          <w:lang w:val="en-US" w:eastAsia="en-US"/>
        </w:rPr>
        <w:t>1.2. Academical relevance</w:t>
      </w:r>
    </w:p>
    <w:p w14:paraId="6A5B072D" w14:textId="20924BCF" w:rsidR="005469DC" w:rsidRPr="005469DC" w:rsidRDefault="005469DC" w:rsidP="005469DC">
      <w:pPr>
        <w:pStyle w:val="Geenafstand"/>
        <w:rPr>
          <w:rFonts w:eastAsia="Calibri" w:cs="Calibri"/>
          <w:sz w:val="24"/>
          <w:szCs w:val="24"/>
          <w:lang w:val="en-US" w:eastAsia="en-US"/>
        </w:rPr>
      </w:pPr>
      <w:r w:rsidRPr="005469DC">
        <w:rPr>
          <w:rFonts w:eastAsia="Calibri" w:cs="Calibri"/>
          <w:sz w:val="24"/>
          <w:szCs w:val="24"/>
          <w:lang w:val="en-US" w:eastAsia="en-US"/>
        </w:rPr>
        <w:t xml:space="preserve">In this research I will try to make a contribution to the academic debate and the societal debate. </w:t>
      </w:r>
      <w:r w:rsidR="00FD7B91">
        <w:rPr>
          <w:rFonts w:eastAsia="Calibri" w:cs="Calibri"/>
          <w:sz w:val="24"/>
          <w:szCs w:val="24"/>
          <w:lang w:val="en-US" w:eastAsia="en-US"/>
        </w:rPr>
        <w:t>In earl</w:t>
      </w:r>
      <w:r w:rsidR="00AF4489">
        <w:rPr>
          <w:rFonts w:eastAsia="Calibri" w:cs="Calibri"/>
          <w:sz w:val="24"/>
          <w:szCs w:val="24"/>
          <w:lang w:val="en-US" w:eastAsia="en-US"/>
        </w:rPr>
        <w:t>ier research on identity there has been</w:t>
      </w:r>
      <w:r w:rsidR="00FD7B91">
        <w:rPr>
          <w:rFonts w:eastAsia="Calibri" w:cs="Calibri"/>
          <w:sz w:val="24"/>
          <w:szCs w:val="24"/>
          <w:lang w:val="en-US" w:eastAsia="en-US"/>
        </w:rPr>
        <w:t xml:space="preserve"> mainly a focus on ethnic identity</w:t>
      </w:r>
      <w:r w:rsidR="005A5320">
        <w:rPr>
          <w:rFonts w:eastAsia="Calibri" w:cs="Calibri"/>
          <w:sz w:val="24"/>
          <w:szCs w:val="24"/>
          <w:lang w:val="en-US" w:eastAsia="en-US"/>
        </w:rPr>
        <w:t xml:space="preserve"> and less on national identity.</w:t>
      </w:r>
      <w:r w:rsidR="00FD7B91">
        <w:rPr>
          <w:rFonts w:eastAsia="Calibri" w:cs="Calibri"/>
          <w:sz w:val="24"/>
          <w:szCs w:val="24"/>
          <w:lang w:val="en-US" w:eastAsia="en-US"/>
        </w:rPr>
        <w:t xml:space="preserve"> In this research I would like to focus on the French nation, which I don’t consider as an ethnic group.</w:t>
      </w:r>
      <w:r w:rsidR="005A5320">
        <w:rPr>
          <w:rFonts w:eastAsia="Calibri" w:cs="Calibri"/>
          <w:sz w:val="24"/>
          <w:szCs w:val="24"/>
          <w:lang w:val="en-US" w:eastAsia="en-US"/>
        </w:rPr>
        <w:t xml:space="preserve"> Of course there have been researchers who have focused on national identity</w:t>
      </w:r>
      <w:r w:rsidR="00B77D41">
        <w:rPr>
          <w:rFonts w:eastAsia="Calibri" w:cs="Calibri"/>
          <w:sz w:val="24"/>
          <w:szCs w:val="24"/>
          <w:lang w:val="en-US" w:eastAsia="en-US"/>
        </w:rPr>
        <w:t xml:space="preserve"> and what influences national identity, but not in</w:t>
      </w:r>
      <w:r w:rsidR="005A5320">
        <w:rPr>
          <w:rFonts w:eastAsia="Calibri" w:cs="Calibri"/>
          <w:sz w:val="24"/>
          <w:szCs w:val="24"/>
          <w:lang w:val="en-US" w:eastAsia="en-US"/>
        </w:rPr>
        <w:t xml:space="preserve"> the context of a terrorist attack.</w:t>
      </w:r>
      <w:r w:rsidR="00B77D41">
        <w:rPr>
          <w:rFonts w:eastAsia="Calibri" w:cs="Calibri"/>
          <w:sz w:val="24"/>
          <w:szCs w:val="24"/>
          <w:lang w:val="en-US" w:eastAsia="en-US"/>
        </w:rPr>
        <w:t xml:space="preserve"> Many scholars have also researched </w:t>
      </w:r>
      <w:r w:rsidR="00FD7B91">
        <w:rPr>
          <w:rFonts w:eastAsia="Calibri" w:cs="Calibri"/>
          <w:sz w:val="24"/>
          <w:szCs w:val="24"/>
          <w:lang w:val="en-US" w:eastAsia="en-US"/>
        </w:rPr>
        <w:t>the influence of violence on the perce</w:t>
      </w:r>
      <w:r w:rsidR="00B77D41">
        <w:rPr>
          <w:rFonts w:eastAsia="Calibri" w:cs="Calibri"/>
          <w:sz w:val="24"/>
          <w:szCs w:val="24"/>
          <w:lang w:val="en-US" w:eastAsia="en-US"/>
        </w:rPr>
        <w:t>ption of identity. Every researcher</w:t>
      </w:r>
      <w:r w:rsidR="00FD7B91">
        <w:rPr>
          <w:rFonts w:eastAsia="Calibri" w:cs="Calibri"/>
          <w:sz w:val="24"/>
          <w:szCs w:val="24"/>
          <w:lang w:val="en-US" w:eastAsia="en-US"/>
        </w:rPr>
        <w:t xml:space="preserve"> who wrote about this subject describes the fact that violence enlarges differences between groups and creates more aw</w:t>
      </w:r>
      <w:r w:rsidR="00850FB6">
        <w:rPr>
          <w:rFonts w:eastAsia="Calibri" w:cs="Calibri"/>
          <w:sz w:val="24"/>
          <w:szCs w:val="24"/>
          <w:lang w:val="en-US" w:eastAsia="en-US"/>
        </w:rPr>
        <w:t>areness on the debated identity or that violence is used to enlarge differences between groups (Fearon &amp; Leatin, 2001; Gurr, 2007; Hobshawn, 1983; Nagel, 1994).</w:t>
      </w:r>
      <w:r w:rsidR="00B77D41">
        <w:rPr>
          <w:rFonts w:eastAsia="Calibri" w:cs="Calibri"/>
          <w:sz w:val="24"/>
          <w:szCs w:val="24"/>
          <w:lang w:val="en-US" w:eastAsia="en-US"/>
        </w:rPr>
        <w:t xml:space="preserve"> But </w:t>
      </w:r>
      <w:r w:rsidR="00850FB6">
        <w:rPr>
          <w:rFonts w:eastAsia="Calibri" w:cs="Calibri"/>
          <w:sz w:val="24"/>
          <w:szCs w:val="24"/>
          <w:lang w:val="en-US" w:eastAsia="en-US"/>
        </w:rPr>
        <w:t xml:space="preserve">nearly </w:t>
      </w:r>
      <w:r w:rsidR="00FD7B91">
        <w:rPr>
          <w:rFonts w:eastAsia="Calibri" w:cs="Calibri"/>
          <w:sz w:val="24"/>
          <w:szCs w:val="24"/>
          <w:lang w:val="en-US" w:eastAsia="en-US"/>
        </w:rPr>
        <w:t xml:space="preserve">every author </w:t>
      </w:r>
      <w:r w:rsidR="00113B73">
        <w:rPr>
          <w:rFonts w:eastAsia="Calibri" w:cs="Calibri"/>
          <w:sz w:val="24"/>
          <w:szCs w:val="24"/>
          <w:lang w:val="en-US" w:eastAsia="en-US"/>
        </w:rPr>
        <w:t>focuses on conflicts between ethnic groups or religious groups, while I want to research the influence of a terrorist attack on a nation and national identity.</w:t>
      </w:r>
      <w:r w:rsidR="00850FB6">
        <w:rPr>
          <w:rFonts w:eastAsia="Calibri" w:cs="Calibri"/>
          <w:sz w:val="24"/>
          <w:szCs w:val="24"/>
          <w:lang w:val="en-US" w:eastAsia="en-US"/>
        </w:rPr>
        <w:t xml:space="preserve"> This form of violence hasn’t been the focus point in any of these studies.</w:t>
      </w:r>
      <w:r w:rsidR="00113B73">
        <w:rPr>
          <w:rFonts w:eastAsia="Calibri" w:cs="Calibri"/>
          <w:sz w:val="24"/>
          <w:szCs w:val="24"/>
          <w:lang w:val="en-US" w:eastAsia="en-US"/>
        </w:rPr>
        <w:t xml:space="preserve"> </w:t>
      </w:r>
      <w:r w:rsidR="002000B0">
        <w:rPr>
          <w:rFonts w:eastAsia="Calibri" w:cs="Calibri"/>
          <w:sz w:val="24"/>
          <w:szCs w:val="24"/>
          <w:lang w:val="en-US" w:eastAsia="en-US"/>
        </w:rPr>
        <w:t xml:space="preserve">In this research I hope to contribute to the debate of what influence violence has on identity by focusing on the influence of a terrorist attack on national identity. </w:t>
      </w:r>
    </w:p>
    <w:p w14:paraId="412F27E8" w14:textId="77777777" w:rsidR="005469DC" w:rsidRPr="005469DC" w:rsidRDefault="005469DC" w:rsidP="005469DC">
      <w:pPr>
        <w:pStyle w:val="Geenafstand"/>
        <w:rPr>
          <w:rFonts w:eastAsia="Calibri" w:cs="Calibri"/>
          <w:sz w:val="24"/>
          <w:szCs w:val="24"/>
          <w:lang w:val="en-US" w:eastAsia="en-US"/>
        </w:rPr>
      </w:pPr>
    </w:p>
    <w:p w14:paraId="491AD1F6" w14:textId="77777777" w:rsidR="005469DC" w:rsidRPr="005469DC" w:rsidRDefault="005469DC" w:rsidP="005469DC">
      <w:pPr>
        <w:pStyle w:val="Geenafstand"/>
        <w:rPr>
          <w:rFonts w:eastAsia="Calibri" w:cs="Calibri"/>
          <w:b/>
          <w:sz w:val="24"/>
          <w:szCs w:val="24"/>
          <w:lang w:val="en-US" w:eastAsia="en-US"/>
        </w:rPr>
      </w:pPr>
      <w:r w:rsidRPr="005469DC">
        <w:rPr>
          <w:rFonts w:eastAsia="Calibri" w:cs="Calibri"/>
          <w:b/>
          <w:sz w:val="24"/>
          <w:szCs w:val="24"/>
          <w:lang w:val="en-US" w:eastAsia="en-US"/>
        </w:rPr>
        <w:t xml:space="preserve">1.3. </w:t>
      </w:r>
      <w:proofErr w:type="gramStart"/>
      <w:r w:rsidRPr="005469DC">
        <w:rPr>
          <w:rFonts w:eastAsia="Calibri" w:cs="Calibri"/>
          <w:b/>
          <w:sz w:val="24"/>
          <w:szCs w:val="24"/>
          <w:lang w:val="en-US" w:eastAsia="en-US"/>
        </w:rPr>
        <w:t>Societal</w:t>
      </w:r>
      <w:proofErr w:type="gramEnd"/>
      <w:r w:rsidRPr="005469DC">
        <w:rPr>
          <w:rFonts w:eastAsia="Calibri" w:cs="Calibri"/>
          <w:b/>
          <w:sz w:val="24"/>
          <w:szCs w:val="24"/>
          <w:lang w:val="en-US" w:eastAsia="en-US"/>
        </w:rPr>
        <w:t xml:space="preserve"> relevance</w:t>
      </w:r>
    </w:p>
    <w:p w14:paraId="24F5ACAD" w14:textId="4091AF39" w:rsidR="005469DC" w:rsidRPr="005469DC" w:rsidRDefault="00416466" w:rsidP="005469DC">
      <w:pPr>
        <w:pStyle w:val="Geenafstand"/>
        <w:rPr>
          <w:rFonts w:eastAsia="Calibri" w:cs="Calibri"/>
          <w:sz w:val="24"/>
          <w:szCs w:val="24"/>
          <w:lang w:val="en-US" w:eastAsia="en-US"/>
        </w:rPr>
      </w:pPr>
      <w:r>
        <w:rPr>
          <w:rFonts w:eastAsia="Calibri" w:cs="Calibri"/>
          <w:sz w:val="24"/>
          <w:szCs w:val="24"/>
          <w:lang w:val="en-US" w:eastAsia="en-US"/>
        </w:rPr>
        <w:t>When watching</w:t>
      </w:r>
      <w:r w:rsidR="005469DC" w:rsidRPr="005469DC">
        <w:rPr>
          <w:rFonts w:eastAsia="Calibri" w:cs="Calibri"/>
          <w:sz w:val="24"/>
          <w:szCs w:val="24"/>
          <w:lang w:val="en-US" w:eastAsia="en-US"/>
        </w:rPr>
        <w:t xml:space="preserve"> the societal debate, the dichotomy between the undivisible Republic of France and the </w:t>
      </w:r>
      <w:r w:rsidR="002000B0">
        <w:rPr>
          <w:rFonts w:eastAsia="Calibri" w:cs="Calibri"/>
          <w:sz w:val="24"/>
          <w:szCs w:val="24"/>
          <w:lang w:val="en-US" w:eastAsia="en-US"/>
        </w:rPr>
        <w:t>discussion on divisions in the country after the attack</w:t>
      </w:r>
      <w:r w:rsidR="005469DC" w:rsidRPr="005469DC">
        <w:rPr>
          <w:rFonts w:eastAsia="Calibri" w:cs="Calibri"/>
          <w:sz w:val="24"/>
          <w:szCs w:val="24"/>
          <w:lang w:val="en-US" w:eastAsia="en-US"/>
        </w:rPr>
        <w:t xml:space="preserve"> is the most interesting point. The year 2015 was a very heavy year for France and especially the city of Paris with two terrorist attacks and their aftermath that includes larger visibility of state power on the streets</w:t>
      </w:r>
      <w:r w:rsidR="002000B0">
        <w:rPr>
          <w:rFonts w:eastAsia="Calibri" w:cs="Calibri"/>
          <w:sz w:val="24"/>
          <w:szCs w:val="24"/>
          <w:lang w:val="en-US" w:eastAsia="en-US"/>
        </w:rPr>
        <w:t xml:space="preserve"> and a large discussion on the indivisibility of the French Republic</w:t>
      </w:r>
      <w:r w:rsidR="005469DC" w:rsidRPr="005469DC">
        <w:rPr>
          <w:rFonts w:eastAsia="Calibri" w:cs="Calibri"/>
          <w:sz w:val="24"/>
          <w:szCs w:val="24"/>
          <w:lang w:val="en-US" w:eastAsia="en-US"/>
        </w:rPr>
        <w:t>.</w:t>
      </w:r>
      <w:r w:rsidR="002000B0">
        <w:rPr>
          <w:rFonts w:eastAsia="Calibri" w:cs="Calibri"/>
          <w:sz w:val="24"/>
          <w:szCs w:val="24"/>
          <w:lang w:val="en-US" w:eastAsia="en-US"/>
        </w:rPr>
        <w:t xml:space="preserve"> This can been seen in trends in national politics. </w:t>
      </w:r>
      <w:r w:rsidR="00850FB6">
        <w:rPr>
          <w:rFonts w:eastAsia="Calibri" w:cs="Calibri"/>
          <w:sz w:val="24"/>
          <w:szCs w:val="24"/>
          <w:lang w:val="en-US" w:eastAsia="en-US"/>
        </w:rPr>
        <w:t>In</w:t>
      </w:r>
      <w:r>
        <w:rPr>
          <w:rFonts w:eastAsia="Calibri" w:cs="Calibri"/>
          <w:sz w:val="24"/>
          <w:szCs w:val="24"/>
          <w:lang w:val="en-US" w:eastAsia="en-US"/>
        </w:rPr>
        <w:t xml:space="preserve"> </w:t>
      </w:r>
      <w:r w:rsidR="005469DC" w:rsidRPr="005469DC">
        <w:rPr>
          <w:rFonts w:eastAsia="Calibri" w:cs="Calibri"/>
          <w:sz w:val="24"/>
          <w:szCs w:val="24"/>
          <w:lang w:val="en-US" w:eastAsia="en-US"/>
        </w:rPr>
        <w:t xml:space="preserve">the latest </w:t>
      </w:r>
      <w:r w:rsidR="00850FB6">
        <w:rPr>
          <w:rFonts w:eastAsia="Calibri" w:cs="Calibri"/>
          <w:sz w:val="24"/>
          <w:szCs w:val="24"/>
          <w:lang w:val="en-US" w:eastAsia="en-US"/>
        </w:rPr>
        <w:t>regional elections in 2015 t</w:t>
      </w:r>
      <w:r w:rsidR="005469DC" w:rsidRPr="005469DC">
        <w:rPr>
          <w:rFonts w:eastAsia="Calibri" w:cs="Calibri"/>
          <w:sz w:val="24"/>
          <w:szCs w:val="24"/>
          <w:lang w:val="en-US" w:eastAsia="en-US"/>
        </w:rPr>
        <w:t xml:space="preserve">he anti-immigrant party Front National won the first round of the elections. This party focuses on ethnic issues where non-European immigrants are seen as the root of societal problems (Volkskrant, 2015). </w:t>
      </w:r>
      <w:r w:rsidR="00471EAA">
        <w:rPr>
          <w:rFonts w:eastAsia="Calibri" w:cs="Calibri"/>
          <w:sz w:val="24"/>
          <w:szCs w:val="24"/>
          <w:lang w:val="en-US" w:eastAsia="en-US"/>
        </w:rPr>
        <w:t>During the time</w:t>
      </w:r>
      <w:r>
        <w:rPr>
          <w:rFonts w:eastAsia="Calibri" w:cs="Calibri"/>
          <w:sz w:val="24"/>
          <w:szCs w:val="24"/>
          <w:lang w:val="en-US" w:eastAsia="en-US"/>
        </w:rPr>
        <w:t xml:space="preserve"> of the interviews</w:t>
      </w:r>
      <w:r w:rsidR="00471EAA">
        <w:rPr>
          <w:rFonts w:eastAsia="Calibri" w:cs="Calibri"/>
          <w:sz w:val="24"/>
          <w:szCs w:val="24"/>
          <w:lang w:val="en-US" w:eastAsia="en-US"/>
        </w:rPr>
        <w:t xml:space="preserve"> (between October 2016 and January 2017)</w:t>
      </w:r>
      <w:r w:rsidR="00C21C9F">
        <w:rPr>
          <w:rFonts w:eastAsia="Calibri" w:cs="Calibri"/>
          <w:sz w:val="24"/>
          <w:szCs w:val="24"/>
          <w:lang w:val="en-US" w:eastAsia="en-US"/>
        </w:rPr>
        <w:t>, the pa</w:t>
      </w:r>
      <w:r w:rsidR="00471EAA">
        <w:rPr>
          <w:rFonts w:eastAsia="Calibri" w:cs="Calibri"/>
          <w:sz w:val="24"/>
          <w:szCs w:val="24"/>
          <w:lang w:val="en-US" w:eastAsia="en-US"/>
        </w:rPr>
        <w:t>rty was the largest party in the presidential election polls</w:t>
      </w:r>
      <w:r w:rsidR="00BC3006">
        <w:rPr>
          <w:rFonts w:eastAsia="Calibri" w:cs="Calibri"/>
          <w:sz w:val="24"/>
          <w:szCs w:val="24"/>
          <w:lang w:val="en-US" w:eastAsia="en-US"/>
        </w:rPr>
        <w:t xml:space="preserve"> (Volkskrant, 2017)</w:t>
      </w:r>
      <w:r w:rsidR="00C21C9F">
        <w:rPr>
          <w:rFonts w:eastAsia="Calibri" w:cs="Calibri"/>
          <w:sz w:val="24"/>
          <w:szCs w:val="24"/>
          <w:lang w:val="en-US" w:eastAsia="en-US"/>
        </w:rPr>
        <w:t xml:space="preserve">. </w:t>
      </w:r>
      <w:r w:rsidR="00471EAA">
        <w:rPr>
          <w:rFonts w:eastAsia="Calibri" w:cs="Calibri"/>
          <w:sz w:val="24"/>
          <w:szCs w:val="24"/>
          <w:lang w:val="en-US" w:eastAsia="en-US"/>
        </w:rPr>
        <w:t>So there was a decent chance that the Front National could make the second round and even could delive</w:t>
      </w:r>
      <w:r w:rsidR="002000B0">
        <w:rPr>
          <w:rFonts w:eastAsia="Calibri" w:cs="Calibri"/>
          <w:sz w:val="24"/>
          <w:szCs w:val="24"/>
          <w:lang w:val="en-US" w:eastAsia="en-US"/>
        </w:rPr>
        <w:t>r the new president of France while t</w:t>
      </w:r>
      <w:r w:rsidR="00471EAA">
        <w:rPr>
          <w:rFonts w:eastAsia="Calibri" w:cs="Calibri"/>
          <w:sz w:val="24"/>
          <w:szCs w:val="24"/>
          <w:lang w:val="en-US" w:eastAsia="en-US"/>
        </w:rPr>
        <w:t>he party</w:t>
      </w:r>
      <w:r w:rsidR="005469DC" w:rsidRPr="005469DC">
        <w:rPr>
          <w:rFonts w:eastAsia="Calibri" w:cs="Calibri"/>
          <w:sz w:val="24"/>
          <w:szCs w:val="24"/>
          <w:lang w:val="en-US" w:eastAsia="en-US"/>
        </w:rPr>
        <w:t xml:space="preserve"> ideas are not at all in l</w:t>
      </w:r>
      <w:r w:rsidR="00471EAA">
        <w:rPr>
          <w:rFonts w:eastAsia="Calibri" w:cs="Calibri"/>
          <w:sz w:val="24"/>
          <w:szCs w:val="24"/>
          <w:lang w:val="en-US" w:eastAsia="en-US"/>
        </w:rPr>
        <w:t>ine with one of the three basic values</w:t>
      </w:r>
      <w:r w:rsidR="005469DC" w:rsidRPr="005469DC">
        <w:rPr>
          <w:rFonts w:eastAsia="Calibri" w:cs="Calibri"/>
          <w:sz w:val="24"/>
          <w:szCs w:val="24"/>
          <w:lang w:val="en-US" w:eastAsia="en-US"/>
        </w:rPr>
        <w:t xml:space="preserve"> of the French Republic, equality. The FN wants to make an ethnic hierarchy in French society. In this research I want to investigate how national identity is being perceived by a part of French society. It seems to be that the concept of the French Republic hasn’t been as much under attack from the inside and the outside as right now, so I hope to make a contribution in understanding the societal debate that is going on in France. </w:t>
      </w:r>
    </w:p>
    <w:p w14:paraId="7FEE284F" w14:textId="77777777" w:rsidR="005469DC" w:rsidRPr="005469DC" w:rsidRDefault="005469DC" w:rsidP="005469DC">
      <w:pPr>
        <w:pStyle w:val="Geenafstand"/>
        <w:rPr>
          <w:rFonts w:eastAsia="Calibri" w:cs="Calibri"/>
          <w:sz w:val="24"/>
          <w:szCs w:val="24"/>
          <w:lang w:val="en-US" w:eastAsia="en-US"/>
        </w:rPr>
      </w:pPr>
    </w:p>
    <w:p w14:paraId="7F30CBBE" w14:textId="77777777" w:rsidR="00BB413E" w:rsidRDefault="00BB413E" w:rsidP="005469DC">
      <w:pPr>
        <w:pStyle w:val="Geenafstand"/>
        <w:rPr>
          <w:rFonts w:eastAsia="Calibri" w:cs="Calibri"/>
          <w:b/>
          <w:sz w:val="24"/>
          <w:szCs w:val="24"/>
          <w:lang w:val="en-US" w:eastAsia="en-US"/>
        </w:rPr>
      </w:pPr>
    </w:p>
    <w:p w14:paraId="0E05257F" w14:textId="77777777" w:rsidR="00BB413E" w:rsidRDefault="00BB413E" w:rsidP="005469DC">
      <w:pPr>
        <w:pStyle w:val="Geenafstand"/>
        <w:rPr>
          <w:rFonts w:eastAsia="Calibri" w:cs="Calibri"/>
          <w:b/>
          <w:sz w:val="24"/>
          <w:szCs w:val="24"/>
          <w:lang w:val="en-US" w:eastAsia="en-US"/>
        </w:rPr>
      </w:pPr>
    </w:p>
    <w:p w14:paraId="56D8C4FE" w14:textId="77777777" w:rsidR="00BB413E" w:rsidRDefault="005469DC" w:rsidP="005469DC">
      <w:pPr>
        <w:pStyle w:val="Geenafstand"/>
        <w:rPr>
          <w:rFonts w:eastAsia="Calibri" w:cs="Calibri"/>
          <w:b/>
          <w:sz w:val="24"/>
          <w:szCs w:val="24"/>
          <w:lang w:val="en-US" w:eastAsia="en-US"/>
        </w:rPr>
      </w:pPr>
      <w:r w:rsidRPr="005469DC">
        <w:rPr>
          <w:rFonts w:eastAsia="Calibri" w:cs="Calibri"/>
          <w:b/>
          <w:sz w:val="24"/>
          <w:szCs w:val="24"/>
          <w:lang w:val="en-US" w:eastAsia="en-US"/>
        </w:rPr>
        <w:t>1.4. Research question</w:t>
      </w:r>
    </w:p>
    <w:p w14:paraId="3FA13FB3" w14:textId="550A1768" w:rsidR="005469DC" w:rsidRPr="00BB413E" w:rsidRDefault="00471EAA" w:rsidP="005469DC">
      <w:pPr>
        <w:pStyle w:val="Geenafstand"/>
        <w:rPr>
          <w:rFonts w:eastAsia="Calibri" w:cs="Calibri"/>
          <w:b/>
          <w:sz w:val="24"/>
          <w:szCs w:val="24"/>
          <w:lang w:val="en-US" w:eastAsia="en-US"/>
        </w:rPr>
      </w:pPr>
      <w:r>
        <w:rPr>
          <w:rFonts w:eastAsia="Calibri" w:cs="Calibri"/>
          <w:sz w:val="24"/>
          <w:szCs w:val="24"/>
          <w:lang w:val="en-US" w:eastAsia="en-US"/>
        </w:rPr>
        <w:t>In the previous paragraphs I’ve explained</w:t>
      </w:r>
      <w:r w:rsidR="005469DC" w:rsidRPr="005469DC">
        <w:rPr>
          <w:rFonts w:eastAsia="Calibri" w:cs="Calibri"/>
          <w:sz w:val="24"/>
          <w:szCs w:val="24"/>
          <w:lang w:val="en-US" w:eastAsia="en-US"/>
        </w:rPr>
        <w:t xml:space="preserve"> that there’s a dichotomy between the</w:t>
      </w:r>
      <w:r w:rsidR="00C21C9F">
        <w:rPr>
          <w:rFonts w:eastAsia="Calibri" w:cs="Calibri"/>
          <w:sz w:val="24"/>
          <w:szCs w:val="24"/>
          <w:lang w:val="en-US" w:eastAsia="en-US"/>
        </w:rPr>
        <w:t xml:space="preserve"> ideal of an</w:t>
      </w:r>
      <w:r w:rsidR="005469DC" w:rsidRPr="005469DC">
        <w:rPr>
          <w:rFonts w:eastAsia="Calibri" w:cs="Calibri"/>
          <w:sz w:val="24"/>
          <w:szCs w:val="24"/>
          <w:lang w:val="en-US" w:eastAsia="en-US"/>
        </w:rPr>
        <w:t xml:space="preserve"> indivisible </w:t>
      </w:r>
      <w:r>
        <w:rPr>
          <w:rFonts w:eastAsia="Calibri" w:cs="Calibri"/>
          <w:sz w:val="24"/>
          <w:szCs w:val="24"/>
          <w:lang w:val="en-US" w:eastAsia="en-US"/>
        </w:rPr>
        <w:t>French Republic</w:t>
      </w:r>
      <w:r w:rsidR="005469DC" w:rsidRPr="005469DC">
        <w:rPr>
          <w:rFonts w:eastAsia="Calibri" w:cs="Calibri"/>
          <w:sz w:val="24"/>
          <w:szCs w:val="24"/>
          <w:lang w:val="en-US" w:eastAsia="en-US"/>
        </w:rPr>
        <w:t xml:space="preserve"> and the assumed territorial</w:t>
      </w:r>
      <w:r w:rsidR="00C21C9F">
        <w:rPr>
          <w:rFonts w:eastAsia="Calibri" w:cs="Calibri"/>
          <w:sz w:val="24"/>
          <w:szCs w:val="24"/>
          <w:lang w:val="en-US" w:eastAsia="en-US"/>
        </w:rPr>
        <w:t>, social and ethnic</w:t>
      </w:r>
      <w:r w:rsidR="005469DC" w:rsidRPr="005469DC">
        <w:rPr>
          <w:rFonts w:eastAsia="Calibri" w:cs="Calibri"/>
          <w:sz w:val="24"/>
          <w:szCs w:val="24"/>
          <w:lang w:val="en-US" w:eastAsia="en-US"/>
        </w:rPr>
        <w:t xml:space="preserve"> apartheid that </w:t>
      </w:r>
      <w:r>
        <w:rPr>
          <w:rFonts w:eastAsia="Calibri" w:cs="Calibri"/>
          <w:sz w:val="24"/>
          <w:szCs w:val="24"/>
          <w:lang w:val="en-US" w:eastAsia="en-US"/>
        </w:rPr>
        <w:t xml:space="preserve">is described by former </w:t>
      </w:r>
      <w:proofErr w:type="gramStart"/>
      <w:r>
        <w:rPr>
          <w:rFonts w:eastAsia="Calibri" w:cs="Calibri"/>
          <w:sz w:val="24"/>
          <w:szCs w:val="24"/>
          <w:lang w:val="en-US" w:eastAsia="en-US"/>
        </w:rPr>
        <w:t>prime minister</w:t>
      </w:r>
      <w:proofErr w:type="gramEnd"/>
      <w:r>
        <w:rPr>
          <w:rFonts w:eastAsia="Calibri" w:cs="Calibri"/>
          <w:sz w:val="24"/>
          <w:szCs w:val="24"/>
          <w:lang w:val="en-US" w:eastAsia="en-US"/>
        </w:rPr>
        <w:t xml:space="preserve"> Valls.</w:t>
      </w:r>
      <w:r w:rsidR="00C8477B">
        <w:rPr>
          <w:rFonts w:eastAsia="Calibri" w:cs="Calibri"/>
          <w:sz w:val="24"/>
          <w:szCs w:val="24"/>
          <w:lang w:val="en-US" w:eastAsia="en-US"/>
        </w:rPr>
        <w:t xml:space="preserve"> </w:t>
      </w:r>
      <w:r w:rsidR="00C8477B" w:rsidRPr="005469DC">
        <w:rPr>
          <w:rFonts w:eastAsia="Calibri" w:cs="Calibri"/>
          <w:sz w:val="24"/>
          <w:szCs w:val="24"/>
          <w:lang w:val="en-US" w:eastAsia="en-US"/>
        </w:rPr>
        <w:t>I’ve chosen the attack on Charlie Hebdo as the pivotal event of my r</w:t>
      </w:r>
      <w:r>
        <w:rPr>
          <w:rFonts w:eastAsia="Calibri" w:cs="Calibri"/>
          <w:sz w:val="24"/>
          <w:szCs w:val="24"/>
          <w:lang w:val="en-US" w:eastAsia="en-US"/>
        </w:rPr>
        <w:t>esearch because of what happened afterwards</w:t>
      </w:r>
      <w:r w:rsidR="00C8477B" w:rsidRPr="005469DC">
        <w:rPr>
          <w:rFonts w:eastAsia="Calibri" w:cs="Calibri"/>
          <w:sz w:val="24"/>
          <w:szCs w:val="24"/>
          <w:lang w:val="en-US" w:eastAsia="en-US"/>
        </w:rPr>
        <w:t>.</w:t>
      </w:r>
      <w:r>
        <w:rPr>
          <w:rFonts w:eastAsia="Calibri" w:cs="Calibri"/>
          <w:sz w:val="24"/>
          <w:szCs w:val="24"/>
          <w:lang w:val="en-US" w:eastAsia="en-US"/>
        </w:rPr>
        <w:t xml:space="preserve"> At first it turned out to be the first in a row of terrorist attacks in France like the larger attack in Paris in November 2015 and the attack in Nice on the 14</w:t>
      </w:r>
      <w:r w:rsidRPr="00471EAA">
        <w:rPr>
          <w:rFonts w:eastAsia="Calibri" w:cs="Calibri"/>
          <w:sz w:val="24"/>
          <w:szCs w:val="24"/>
          <w:vertAlign w:val="superscript"/>
          <w:lang w:val="en-US" w:eastAsia="en-US"/>
        </w:rPr>
        <w:t>th</w:t>
      </w:r>
      <w:r>
        <w:rPr>
          <w:rFonts w:eastAsia="Calibri" w:cs="Calibri"/>
          <w:sz w:val="24"/>
          <w:szCs w:val="24"/>
          <w:lang w:val="en-US" w:eastAsia="en-US"/>
        </w:rPr>
        <w:t xml:space="preserve"> of July 2016.</w:t>
      </w:r>
      <w:r w:rsidR="00C8477B" w:rsidRPr="005469DC">
        <w:rPr>
          <w:rFonts w:eastAsia="Calibri" w:cs="Calibri"/>
          <w:sz w:val="24"/>
          <w:szCs w:val="24"/>
          <w:lang w:val="en-US" w:eastAsia="en-US"/>
        </w:rPr>
        <w:t xml:space="preserve"> </w:t>
      </w:r>
      <w:r w:rsidR="00851586">
        <w:rPr>
          <w:rFonts w:eastAsia="Calibri" w:cs="Calibri"/>
          <w:sz w:val="24"/>
          <w:szCs w:val="24"/>
          <w:lang w:val="en-US" w:eastAsia="en-US"/>
        </w:rPr>
        <w:t>Secondly the aftermath of the attack led to</w:t>
      </w:r>
      <w:r w:rsidR="002A7A9C">
        <w:rPr>
          <w:rFonts w:eastAsia="Calibri" w:cs="Calibri"/>
          <w:sz w:val="24"/>
          <w:szCs w:val="24"/>
          <w:lang w:val="en-US" w:eastAsia="en-US"/>
        </w:rPr>
        <w:t xml:space="preserve"> a discussion in the country. After the attack</w:t>
      </w:r>
      <w:r>
        <w:rPr>
          <w:rFonts w:eastAsia="Calibri" w:cs="Calibri"/>
          <w:sz w:val="24"/>
          <w:szCs w:val="24"/>
          <w:lang w:val="en-US" w:eastAsia="en-US"/>
        </w:rPr>
        <w:t xml:space="preserve"> there was</w:t>
      </w:r>
      <w:r w:rsidR="002A7A9C">
        <w:rPr>
          <w:rFonts w:eastAsia="Calibri" w:cs="Calibri"/>
          <w:sz w:val="24"/>
          <w:szCs w:val="24"/>
          <w:lang w:val="en-US" w:eastAsia="en-US"/>
        </w:rPr>
        <w:t xml:space="preserve"> a large movement that supported the Charlie Hebdo magazine by saying Je Suis Charlie. The movement </w:t>
      </w:r>
      <w:r w:rsidR="00C8477B">
        <w:rPr>
          <w:rFonts w:eastAsia="Calibri" w:cs="Calibri"/>
          <w:sz w:val="24"/>
          <w:szCs w:val="24"/>
          <w:lang w:val="en-US" w:eastAsia="en-US"/>
        </w:rPr>
        <w:t xml:space="preserve">focused on human, universal values against violence and terrorism. </w:t>
      </w:r>
      <w:r w:rsidR="00851586">
        <w:rPr>
          <w:rFonts w:eastAsia="Calibri" w:cs="Calibri"/>
          <w:sz w:val="24"/>
          <w:szCs w:val="24"/>
          <w:lang w:val="en-US" w:eastAsia="en-US"/>
        </w:rPr>
        <w:t>But with this movement it placed the Charlie Hebdo m</w:t>
      </w:r>
      <w:r w:rsidR="002A7A9C">
        <w:rPr>
          <w:rFonts w:eastAsia="Calibri" w:cs="Calibri"/>
          <w:sz w:val="24"/>
          <w:szCs w:val="24"/>
          <w:lang w:val="en-US" w:eastAsia="en-US"/>
        </w:rPr>
        <w:t xml:space="preserve">agazine as a </w:t>
      </w:r>
      <w:r w:rsidR="00851586">
        <w:rPr>
          <w:rFonts w:eastAsia="Calibri" w:cs="Calibri"/>
          <w:sz w:val="24"/>
          <w:szCs w:val="24"/>
          <w:lang w:val="en-US" w:eastAsia="en-US"/>
        </w:rPr>
        <w:t>part of French national identity</w:t>
      </w:r>
      <w:r w:rsidR="002A7A9C">
        <w:rPr>
          <w:rFonts w:eastAsia="Calibri" w:cs="Calibri"/>
          <w:sz w:val="24"/>
          <w:szCs w:val="24"/>
          <w:lang w:val="en-US" w:eastAsia="en-US"/>
        </w:rPr>
        <w:t>, something to unite the nation</w:t>
      </w:r>
      <w:r w:rsidR="00851586">
        <w:rPr>
          <w:rFonts w:eastAsia="Calibri" w:cs="Calibri"/>
          <w:sz w:val="24"/>
          <w:szCs w:val="24"/>
          <w:lang w:val="en-US" w:eastAsia="en-US"/>
        </w:rPr>
        <w:t xml:space="preserve">. Charlie Hebdo however, has always been a radical satirical magazine that isn’t afraid of offending people. It’s drawing of the prophet Mohammed was the direct cause for the brothers Kouachi to perform the attack. So by making this radical magazine a national symbol, controversy and discussion in the nation was created, as confirmed by the quote of the former prime minister. </w:t>
      </w:r>
      <w:r w:rsidR="005469DC" w:rsidRPr="005469DC">
        <w:rPr>
          <w:rFonts w:eastAsia="Calibri" w:cs="Calibri"/>
          <w:sz w:val="24"/>
          <w:szCs w:val="24"/>
          <w:lang w:val="en-US" w:eastAsia="en-US"/>
        </w:rPr>
        <w:t xml:space="preserve">This leads to the following </w:t>
      </w:r>
      <w:r w:rsidR="00C8477B">
        <w:rPr>
          <w:rFonts w:eastAsia="Calibri" w:cs="Calibri"/>
          <w:sz w:val="24"/>
          <w:szCs w:val="24"/>
          <w:lang w:val="en-US" w:eastAsia="en-US"/>
        </w:rPr>
        <w:t xml:space="preserve">main </w:t>
      </w:r>
      <w:r w:rsidR="005469DC" w:rsidRPr="005469DC">
        <w:rPr>
          <w:rFonts w:eastAsia="Calibri" w:cs="Calibri"/>
          <w:sz w:val="24"/>
          <w:szCs w:val="24"/>
          <w:lang w:val="en-US" w:eastAsia="en-US"/>
        </w:rPr>
        <w:t>research question:</w:t>
      </w:r>
    </w:p>
    <w:p w14:paraId="2815817B" w14:textId="77777777" w:rsidR="005469DC" w:rsidRPr="005469DC" w:rsidRDefault="005469DC" w:rsidP="005469DC">
      <w:pPr>
        <w:pStyle w:val="Geenafstand"/>
        <w:rPr>
          <w:rFonts w:eastAsia="Calibri" w:cs="Calibri"/>
          <w:sz w:val="24"/>
          <w:szCs w:val="24"/>
          <w:lang w:val="en-US" w:eastAsia="en-US"/>
        </w:rPr>
      </w:pPr>
    </w:p>
    <w:p w14:paraId="5C152226" w14:textId="09065CCF" w:rsidR="005469DC" w:rsidRPr="005469DC" w:rsidRDefault="005469DC" w:rsidP="005469DC">
      <w:pPr>
        <w:pStyle w:val="Geenafstand"/>
        <w:rPr>
          <w:rFonts w:eastAsia="Calibri" w:cs="Calibri"/>
          <w:i/>
          <w:sz w:val="24"/>
          <w:szCs w:val="24"/>
          <w:lang w:val="en-US" w:eastAsia="en-US"/>
        </w:rPr>
      </w:pPr>
      <w:r w:rsidRPr="005469DC">
        <w:rPr>
          <w:rFonts w:eastAsia="Calibri" w:cs="Calibri"/>
          <w:i/>
          <w:sz w:val="24"/>
          <w:szCs w:val="24"/>
          <w:lang w:val="en-US" w:eastAsia="en-US"/>
        </w:rPr>
        <w:t xml:space="preserve">What is the influence </w:t>
      </w:r>
      <w:r w:rsidR="00C21C9F">
        <w:rPr>
          <w:rFonts w:eastAsia="Calibri" w:cs="Calibri"/>
          <w:i/>
          <w:sz w:val="24"/>
          <w:szCs w:val="24"/>
          <w:lang w:val="en-US" w:eastAsia="en-US"/>
        </w:rPr>
        <w:t>of the at</w:t>
      </w:r>
      <w:r w:rsidRPr="005469DC">
        <w:rPr>
          <w:rFonts w:eastAsia="Calibri" w:cs="Calibri"/>
          <w:i/>
          <w:sz w:val="24"/>
          <w:szCs w:val="24"/>
          <w:lang w:val="en-US" w:eastAsia="en-US"/>
        </w:rPr>
        <w:t>t</w:t>
      </w:r>
      <w:r w:rsidR="00C21C9F">
        <w:rPr>
          <w:rFonts w:eastAsia="Calibri" w:cs="Calibri"/>
          <w:i/>
          <w:sz w:val="24"/>
          <w:szCs w:val="24"/>
          <w:lang w:val="en-US" w:eastAsia="en-US"/>
        </w:rPr>
        <w:t>ack on Charlie Hebdo in January 2015</w:t>
      </w:r>
      <w:r w:rsidRPr="005469DC">
        <w:rPr>
          <w:rFonts w:eastAsia="Calibri" w:cs="Calibri"/>
          <w:i/>
          <w:sz w:val="24"/>
          <w:szCs w:val="24"/>
          <w:lang w:val="en-US" w:eastAsia="en-US"/>
        </w:rPr>
        <w:t xml:space="preserve"> on the perception of national identity in the 19th ar</w:t>
      </w:r>
      <w:r w:rsidR="00C21C9F">
        <w:rPr>
          <w:rFonts w:eastAsia="Calibri" w:cs="Calibri"/>
          <w:i/>
          <w:sz w:val="24"/>
          <w:szCs w:val="24"/>
          <w:lang w:val="en-US" w:eastAsia="en-US"/>
        </w:rPr>
        <w:t>rondissement</w:t>
      </w:r>
      <w:r w:rsidRPr="005469DC">
        <w:rPr>
          <w:rFonts w:eastAsia="Calibri" w:cs="Calibri"/>
          <w:i/>
          <w:sz w:val="24"/>
          <w:szCs w:val="24"/>
          <w:lang w:val="en-US" w:eastAsia="en-US"/>
        </w:rPr>
        <w:t xml:space="preserve"> and has it been changed since before January 2015?</w:t>
      </w:r>
    </w:p>
    <w:p w14:paraId="31CBFD2C" w14:textId="77777777" w:rsidR="005469DC" w:rsidRPr="005469DC" w:rsidRDefault="005469DC" w:rsidP="005469DC">
      <w:pPr>
        <w:pStyle w:val="Geenafstand"/>
        <w:rPr>
          <w:rFonts w:eastAsia="Calibri" w:cs="Calibri"/>
          <w:i/>
          <w:sz w:val="24"/>
          <w:szCs w:val="24"/>
          <w:lang w:val="en-US" w:eastAsia="en-US"/>
        </w:rPr>
      </w:pPr>
    </w:p>
    <w:p w14:paraId="79BC5400" w14:textId="77777777" w:rsidR="005469DC" w:rsidRPr="005469DC" w:rsidRDefault="005469DC" w:rsidP="005469DC">
      <w:pPr>
        <w:pStyle w:val="Geenafstand"/>
        <w:rPr>
          <w:rFonts w:eastAsia="Calibri" w:cs="Calibri"/>
          <w:sz w:val="24"/>
          <w:szCs w:val="24"/>
          <w:lang w:val="en-US" w:eastAsia="en-US"/>
        </w:rPr>
      </w:pPr>
      <w:r w:rsidRPr="005469DC">
        <w:rPr>
          <w:rFonts w:eastAsia="Calibri" w:cs="Calibri"/>
          <w:sz w:val="24"/>
          <w:szCs w:val="24"/>
          <w:lang w:val="en-US" w:eastAsia="en-US"/>
        </w:rPr>
        <w:t>This research question leads to the following sub-questions:</w:t>
      </w:r>
    </w:p>
    <w:p w14:paraId="48EF8E18" w14:textId="7BF6E46C" w:rsidR="005469DC" w:rsidRPr="005469DC" w:rsidRDefault="00833ACB" w:rsidP="005469DC">
      <w:pPr>
        <w:pStyle w:val="Geenafstand"/>
        <w:numPr>
          <w:ilvl w:val="0"/>
          <w:numId w:val="1"/>
        </w:numPr>
        <w:rPr>
          <w:rFonts w:eastAsia="Calibri" w:cs="Calibri"/>
          <w:i/>
          <w:sz w:val="24"/>
          <w:szCs w:val="24"/>
          <w:lang w:val="en-US" w:eastAsia="en-US"/>
        </w:rPr>
      </w:pPr>
      <w:r>
        <w:rPr>
          <w:rFonts w:eastAsia="Calibri" w:cs="Calibri"/>
          <w:i/>
          <w:sz w:val="24"/>
          <w:szCs w:val="24"/>
          <w:lang w:val="en-US" w:eastAsia="en-US"/>
        </w:rPr>
        <w:t>How is</w:t>
      </w:r>
      <w:r w:rsidR="00C21C9F">
        <w:rPr>
          <w:rFonts w:eastAsia="Calibri" w:cs="Calibri"/>
          <w:i/>
          <w:sz w:val="24"/>
          <w:szCs w:val="24"/>
          <w:lang w:val="en-US" w:eastAsia="en-US"/>
        </w:rPr>
        <w:t xml:space="preserve"> the attack on Charlie Hebd</w:t>
      </w:r>
      <w:r>
        <w:rPr>
          <w:rFonts w:eastAsia="Calibri" w:cs="Calibri"/>
          <w:i/>
          <w:sz w:val="24"/>
          <w:szCs w:val="24"/>
          <w:lang w:val="en-US" w:eastAsia="en-US"/>
        </w:rPr>
        <w:t>o</w:t>
      </w:r>
      <w:r w:rsidR="005469DC" w:rsidRPr="005469DC">
        <w:rPr>
          <w:rFonts w:eastAsia="Calibri" w:cs="Calibri"/>
          <w:i/>
          <w:sz w:val="24"/>
          <w:szCs w:val="24"/>
          <w:lang w:val="en-US" w:eastAsia="en-US"/>
        </w:rPr>
        <w:t xml:space="preserve"> perceived in the 19</w:t>
      </w:r>
      <w:r w:rsidR="005469DC" w:rsidRPr="005469DC">
        <w:rPr>
          <w:rFonts w:eastAsia="Calibri" w:cs="Calibri"/>
          <w:i/>
          <w:sz w:val="24"/>
          <w:szCs w:val="24"/>
          <w:vertAlign w:val="superscript"/>
          <w:lang w:val="en-US" w:eastAsia="en-US"/>
        </w:rPr>
        <w:t>th</w:t>
      </w:r>
      <w:r w:rsidR="005469DC" w:rsidRPr="005469DC">
        <w:rPr>
          <w:rFonts w:eastAsia="Calibri" w:cs="Calibri"/>
          <w:i/>
          <w:sz w:val="24"/>
          <w:szCs w:val="24"/>
          <w:lang w:val="en-US" w:eastAsia="en-US"/>
        </w:rPr>
        <w:t xml:space="preserve"> arrondissement?</w:t>
      </w:r>
    </w:p>
    <w:p w14:paraId="292AFF91" w14:textId="77777777" w:rsidR="005469DC" w:rsidRDefault="005469DC" w:rsidP="005469DC">
      <w:pPr>
        <w:pStyle w:val="Geenafstand"/>
        <w:numPr>
          <w:ilvl w:val="0"/>
          <w:numId w:val="1"/>
        </w:numPr>
        <w:rPr>
          <w:rFonts w:eastAsia="Calibri" w:cs="Calibri"/>
          <w:i/>
          <w:sz w:val="24"/>
          <w:szCs w:val="24"/>
          <w:lang w:val="en-US" w:eastAsia="en-US"/>
        </w:rPr>
      </w:pPr>
      <w:r w:rsidRPr="005469DC">
        <w:rPr>
          <w:rFonts w:eastAsia="Calibri" w:cs="Calibri"/>
          <w:i/>
          <w:sz w:val="24"/>
          <w:szCs w:val="24"/>
          <w:lang w:val="en-US" w:eastAsia="en-US"/>
        </w:rPr>
        <w:t>What is the position of national identity in the web of multiple identities?</w:t>
      </w:r>
    </w:p>
    <w:p w14:paraId="21D98963" w14:textId="107579D4" w:rsidR="00587BAB" w:rsidRPr="005469DC" w:rsidRDefault="00587BAB" w:rsidP="005469DC">
      <w:pPr>
        <w:pStyle w:val="Geenafstand"/>
        <w:numPr>
          <w:ilvl w:val="0"/>
          <w:numId w:val="1"/>
        </w:numPr>
        <w:rPr>
          <w:rFonts w:eastAsia="Calibri" w:cs="Calibri"/>
          <w:i/>
          <w:sz w:val="24"/>
          <w:szCs w:val="24"/>
          <w:lang w:val="en-US" w:eastAsia="en-US"/>
        </w:rPr>
      </w:pPr>
      <w:r>
        <w:rPr>
          <w:rFonts w:eastAsia="Calibri" w:cs="Calibri"/>
          <w:i/>
          <w:sz w:val="24"/>
          <w:szCs w:val="24"/>
          <w:lang w:val="en-US" w:eastAsia="en-US"/>
        </w:rPr>
        <w:t>What strategies of boundary making are used after the attack on Charlie Hebdo</w:t>
      </w:r>
      <w:r w:rsidR="00E22E7A">
        <w:rPr>
          <w:rFonts w:eastAsia="Calibri" w:cs="Calibri"/>
          <w:i/>
          <w:sz w:val="24"/>
          <w:szCs w:val="24"/>
          <w:lang w:val="en-US" w:eastAsia="en-US"/>
        </w:rPr>
        <w:t xml:space="preserve"> and how are they used</w:t>
      </w:r>
      <w:r>
        <w:rPr>
          <w:rFonts w:eastAsia="Calibri" w:cs="Calibri"/>
          <w:i/>
          <w:sz w:val="24"/>
          <w:szCs w:val="24"/>
          <w:lang w:val="en-US" w:eastAsia="en-US"/>
        </w:rPr>
        <w:t>?</w:t>
      </w:r>
    </w:p>
    <w:p w14:paraId="719B3723" w14:textId="110E6915" w:rsidR="005469DC" w:rsidRDefault="00267236" w:rsidP="005469DC">
      <w:pPr>
        <w:pStyle w:val="Geenafstand"/>
        <w:numPr>
          <w:ilvl w:val="0"/>
          <w:numId w:val="1"/>
        </w:numPr>
        <w:rPr>
          <w:rFonts w:eastAsia="Calibri" w:cs="Calibri"/>
          <w:i/>
          <w:sz w:val="24"/>
          <w:szCs w:val="24"/>
          <w:lang w:val="en-US" w:eastAsia="en-US"/>
        </w:rPr>
      </w:pPr>
      <w:r>
        <w:rPr>
          <w:rFonts w:eastAsia="Calibri" w:cs="Calibri"/>
          <w:i/>
          <w:sz w:val="24"/>
          <w:szCs w:val="24"/>
          <w:lang w:val="en-US" w:eastAsia="en-US"/>
        </w:rPr>
        <w:t>What is the influence of categorization by</w:t>
      </w:r>
      <w:r w:rsidR="002733BD">
        <w:rPr>
          <w:rFonts w:eastAsia="Calibri" w:cs="Calibri"/>
          <w:i/>
          <w:sz w:val="24"/>
          <w:szCs w:val="24"/>
          <w:lang w:val="en-US" w:eastAsia="en-US"/>
        </w:rPr>
        <w:t xml:space="preserve"> representatives of</w:t>
      </w:r>
      <w:r>
        <w:rPr>
          <w:rFonts w:eastAsia="Calibri" w:cs="Calibri"/>
          <w:i/>
          <w:sz w:val="24"/>
          <w:szCs w:val="24"/>
          <w:lang w:val="en-US" w:eastAsia="en-US"/>
        </w:rPr>
        <w:t xml:space="preserve"> the French nation on the perception of national identity after the attack on Charlie Hebdo in the 19</w:t>
      </w:r>
      <w:r w:rsidRPr="00267236">
        <w:rPr>
          <w:rFonts w:eastAsia="Calibri" w:cs="Calibri"/>
          <w:i/>
          <w:sz w:val="24"/>
          <w:szCs w:val="24"/>
          <w:vertAlign w:val="superscript"/>
          <w:lang w:val="en-US" w:eastAsia="en-US"/>
        </w:rPr>
        <w:t>th</w:t>
      </w:r>
      <w:r>
        <w:rPr>
          <w:rFonts w:eastAsia="Calibri" w:cs="Calibri"/>
          <w:i/>
          <w:sz w:val="24"/>
          <w:szCs w:val="24"/>
          <w:lang w:val="en-US" w:eastAsia="en-US"/>
        </w:rPr>
        <w:t xml:space="preserve"> arrondissement</w:t>
      </w:r>
      <w:r w:rsidR="005469DC" w:rsidRPr="005469DC">
        <w:rPr>
          <w:rFonts w:eastAsia="Calibri" w:cs="Calibri"/>
          <w:i/>
          <w:sz w:val="24"/>
          <w:szCs w:val="24"/>
          <w:lang w:val="en-US" w:eastAsia="en-US"/>
        </w:rPr>
        <w:t>?</w:t>
      </w:r>
    </w:p>
    <w:p w14:paraId="4AFCA159" w14:textId="77777777" w:rsidR="00587BAB" w:rsidRDefault="00587BAB" w:rsidP="005469DC">
      <w:pPr>
        <w:pStyle w:val="Geenafstand"/>
        <w:rPr>
          <w:rFonts w:eastAsia="Calibri" w:cs="Calibri"/>
          <w:b/>
          <w:sz w:val="24"/>
          <w:szCs w:val="24"/>
          <w:lang w:val="en-US" w:eastAsia="en-US"/>
        </w:rPr>
      </w:pPr>
    </w:p>
    <w:p w14:paraId="78CB8622" w14:textId="77777777" w:rsidR="005469DC" w:rsidRPr="005469DC" w:rsidRDefault="005469DC" w:rsidP="005469DC">
      <w:pPr>
        <w:pStyle w:val="Geenafstand"/>
        <w:rPr>
          <w:rFonts w:eastAsia="Calibri" w:cs="Calibri"/>
          <w:b/>
          <w:sz w:val="24"/>
          <w:szCs w:val="24"/>
          <w:lang w:val="en-US" w:eastAsia="en-US"/>
        </w:rPr>
      </w:pPr>
      <w:r w:rsidRPr="005469DC">
        <w:rPr>
          <w:rFonts w:eastAsia="Calibri" w:cs="Calibri"/>
          <w:b/>
          <w:sz w:val="24"/>
          <w:szCs w:val="24"/>
          <w:lang w:val="en-US" w:eastAsia="en-US"/>
        </w:rPr>
        <w:t>1.5. Research plan</w:t>
      </w:r>
    </w:p>
    <w:p w14:paraId="3304F283" w14:textId="59F25C0F" w:rsidR="005469DC" w:rsidRDefault="005469DC" w:rsidP="005469DC">
      <w:pPr>
        <w:pStyle w:val="Geenafstand"/>
        <w:rPr>
          <w:rFonts w:eastAsia="Calibri" w:cs="Calibri"/>
          <w:sz w:val="24"/>
          <w:szCs w:val="24"/>
          <w:lang w:val="en-US" w:eastAsia="en-US"/>
        </w:rPr>
      </w:pPr>
      <w:r w:rsidRPr="005469DC">
        <w:rPr>
          <w:rFonts w:eastAsia="Calibri" w:cs="Calibri"/>
          <w:sz w:val="24"/>
          <w:szCs w:val="24"/>
          <w:lang w:val="en-US" w:eastAsia="en-US"/>
        </w:rPr>
        <w:t>In the sub-</w:t>
      </w:r>
      <w:r w:rsidR="00DE2C1C">
        <w:rPr>
          <w:rFonts w:eastAsia="Calibri" w:cs="Calibri"/>
          <w:sz w:val="24"/>
          <w:szCs w:val="24"/>
          <w:lang w:val="en-US" w:eastAsia="en-US"/>
        </w:rPr>
        <w:t xml:space="preserve">questions I research first </w:t>
      </w:r>
      <w:r w:rsidR="00267236">
        <w:rPr>
          <w:rFonts w:eastAsia="Calibri" w:cs="Calibri"/>
          <w:sz w:val="24"/>
          <w:szCs w:val="24"/>
          <w:lang w:val="en-US" w:eastAsia="en-US"/>
        </w:rPr>
        <w:t xml:space="preserve">how the attack on Charlie Hebdo </w:t>
      </w:r>
      <w:r w:rsidRPr="005469DC">
        <w:rPr>
          <w:rFonts w:eastAsia="Calibri" w:cs="Calibri"/>
          <w:sz w:val="24"/>
          <w:szCs w:val="24"/>
          <w:lang w:val="en-US" w:eastAsia="en-US"/>
        </w:rPr>
        <w:t>has been perceived in the 19</w:t>
      </w:r>
      <w:r w:rsidRPr="005469DC">
        <w:rPr>
          <w:rFonts w:eastAsia="Calibri" w:cs="Calibri"/>
          <w:sz w:val="24"/>
          <w:szCs w:val="24"/>
          <w:vertAlign w:val="superscript"/>
          <w:lang w:val="en-US" w:eastAsia="en-US"/>
        </w:rPr>
        <w:t>th</w:t>
      </w:r>
      <w:r w:rsidRPr="005469DC">
        <w:rPr>
          <w:rFonts w:eastAsia="Calibri" w:cs="Calibri"/>
          <w:sz w:val="24"/>
          <w:szCs w:val="24"/>
          <w:lang w:val="en-US" w:eastAsia="en-US"/>
        </w:rPr>
        <w:t xml:space="preserve"> arr</w:t>
      </w:r>
      <w:r w:rsidR="00DE2C1C">
        <w:rPr>
          <w:rFonts w:eastAsia="Calibri" w:cs="Calibri"/>
          <w:sz w:val="24"/>
          <w:szCs w:val="24"/>
          <w:lang w:val="en-US" w:eastAsia="en-US"/>
        </w:rPr>
        <w:t>ondissement. I also want investigate</w:t>
      </w:r>
      <w:r w:rsidRPr="005469DC">
        <w:rPr>
          <w:rFonts w:eastAsia="Calibri" w:cs="Calibri"/>
          <w:sz w:val="24"/>
          <w:szCs w:val="24"/>
          <w:lang w:val="en-US" w:eastAsia="en-US"/>
        </w:rPr>
        <w:t xml:space="preserve"> the role of national identity in perception to multiple identities. According to Brubaker and Cooper (2000), identity is not fixed, but a condition and a process. Therefore a person’s perception of national identity can change over tim</w:t>
      </w:r>
      <w:r w:rsidR="004C57D5">
        <w:rPr>
          <w:rFonts w:eastAsia="Calibri" w:cs="Calibri"/>
          <w:sz w:val="24"/>
          <w:szCs w:val="24"/>
          <w:lang w:val="en-US" w:eastAsia="en-US"/>
        </w:rPr>
        <w:t>e, but also over the situation and the environment</w:t>
      </w:r>
      <w:r w:rsidRPr="005469DC">
        <w:rPr>
          <w:rFonts w:eastAsia="Calibri" w:cs="Calibri"/>
          <w:sz w:val="24"/>
          <w:szCs w:val="24"/>
          <w:lang w:val="en-US" w:eastAsia="en-US"/>
        </w:rPr>
        <w:t xml:space="preserve"> he’s in. A person does not have the same identity at any place or any time. That’s why it’s impo</w:t>
      </w:r>
      <w:r w:rsidR="00DE2C1C">
        <w:rPr>
          <w:rFonts w:eastAsia="Calibri" w:cs="Calibri"/>
          <w:sz w:val="24"/>
          <w:szCs w:val="24"/>
          <w:lang w:val="en-US" w:eastAsia="en-US"/>
        </w:rPr>
        <w:t>rtant to see</w:t>
      </w:r>
      <w:r w:rsidRPr="005469DC">
        <w:rPr>
          <w:rFonts w:eastAsia="Calibri" w:cs="Calibri"/>
          <w:sz w:val="24"/>
          <w:szCs w:val="24"/>
          <w:lang w:val="en-US" w:eastAsia="en-US"/>
        </w:rPr>
        <w:t xml:space="preserve"> national identity in a larger context than a static condition. </w:t>
      </w:r>
      <w:r w:rsidR="004C57D5">
        <w:rPr>
          <w:rFonts w:eastAsia="Calibri" w:cs="Calibri"/>
          <w:sz w:val="24"/>
          <w:szCs w:val="24"/>
          <w:lang w:val="en-US" w:eastAsia="en-US"/>
        </w:rPr>
        <w:t>I will explain this</w:t>
      </w:r>
      <w:r w:rsidR="00C8477B">
        <w:rPr>
          <w:rFonts w:eastAsia="Calibri" w:cs="Calibri"/>
          <w:sz w:val="24"/>
          <w:szCs w:val="24"/>
          <w:lang w:val="en-US" w:eastAsia="en-US"/>
        </w:rPr>
        <w:t xml:space="preserve"> further</w:t>
      </w:r>
      <w:r w:rsidR="004C57D5">
        <w:rPr>
          <w:rFonts w:eastAsia="Calibri" w:cs="Calibri"/>
          <w:sz w:val="24"/>
          <w:szCs w:val="24"/>
          <w:lang w:val="en-US" w:eastAsia="en-US"/>
        </w:rPr>
        <w:t xml:space="preserve"> in chapter 2. </w:t>
      </w:r>
      <w:r w:rsidR="00587BAB">
        <w:rPr>
          <w:rFonts w:eastAsia="Calibri" w:cs="Calibri"/>
          <w:sz w:val="24"/>
          <w:szCs w:val="24"/>
          <w:lang w:val="en-US" w:eastAsia="en-US"/>
        </w:rPr>
        <w:t>Thirdly</w:t>
      </w:r>
      <w:r w:rsidR="00DE2C1C">
        <w:rPr>
          <w:rFonts w:eastAsia="Calibri" w:cs="Calibri"/>
          <w:sz w:val="24"/>
          <w:szCs w:val="24"/>
          <w:lang w:val="en-US" w:eastAsia="en-US"/>
        </w:rPr>
        <w:t xml:space="preserve"> I will investigate</w:t>
      </w:r>
      <w:r w:rsidR="00BC3006">
        <w:rPr>
          <w:rFonts w:eastAsia="Calibri" w:cs="Calibri"/>
          <w:sz w:val="24"/>
          <w:szCs w:val="24"/>
          <w:lang w:val="en-US" w:eastAsia="en-US"/>
        </w:rPr>
        <w:t xml:space="preserve"> how the strategies of boundar</w:t>
      </w:r>
      <w:r w:rsidR="00DE2C1C">
        <w:rPr>
          <w:rFonts w:eastAsia="Calibri" w:cs="Calibri"/>
          <w:sz w:val="24"/>
          <w:szCs w:val="24"/>
          <w:lang w:val="en-US" w:eastAsia="en-US"/>
        </w:rPr>
        <w:t>y making as explained by Wimmer</w:t>
      </w:r>
      <w:r w:rsidR="00BC3006">
        <w:rPr>
          <w:rFonts w:eastAsia="Calibri" w:cs="Calibri"/>
          <w:sz w:val="24"/>
          <w:szCs w:val="24"/>
          <w:lang w:val="en-US" w:eastAsia="en-US"/>
        </w:rPr>
        <w:t xml:space="preserve"> are used by the respondents in the 19</w:t>
      </w:r>
      <w:r w:rsidR="00BC3006" w:rsidRPr="00BC3006">
        <w:rPr>
          <w:rFonts w:eastAsia="Calibri" w:cs="Calibri"/>
          <w:sz w:val="24"/>
          <w:szCs w:val="24"/>
          <w:vertAlign w:val="superscript"/>
          <w:lang w:val="en-US" w:eastAsia="en-US"/>
        </w:rPr>
        <w:t>th</w:t>
      </w:r>
      <w:r w:rsidR="00BC3006">
        <w:rPr>
          <w:rFonts w:eastAsia="Calibri" w:cs="Calibri"/>
          <w:sz w:val="24"/>
          <w:szCs w:val="24"/>
          <w:lang w:val="en-US" w:eastAsia="en-US"/>
        </w:rPr>
        <w:t xml:space="preserve"> arrondissement. </w:t>
      </w:r>
      <w:r w:rsidR="00273E62">
        <w:rPr>
          <w:rFonts w:eastAsia="Calibri" w:cs="Calibri"/>
          <w:sz w:val="24"/>
          <w:szCs w:val="24"/>
          <w:lang w:val="en-US" w:eastAsia="en-US"/>
        </w:rPr>
        <w:t xml:space="preserve">I will </w:t>
      </w:r>
      <w:r w:rsidR="00587BAB">
        <w:rPr>
          <w:rFonts w:eastAsia="Calibri" w:cs="Calibri"/>
          <w:sz w:val="24"/>
          <w:szCs w:val="24"/>
          <w:lang w:val="en-US" w:eastAsia="en-US"/>
        </w:rPr>
        <w:t xml:space="preserve">also </w:t>
      </w:r>
      <w:r w:rsidR="00273E62">
        <w:rPr>
          <w:rFonts w:eastAsia="Calibri" w:cs="Calibri"/>
          <w:sz w:val="24"/>
          <w:szCs w:val="24"/>
          <w:lang w:val="en-US" w:eastAsia="en-US"/>
        </w:rPr>
        <w:t>explain the</w:t>
      </w:r>
      <w:r w:rsidR="00DE2C1C">
        <w:rPr>
          <w:rFonts w:eastAsia="Calibri" w:cs="Calibri"/>
          <w:sz w:val="24"/>
          <w:szCs w:val="24"/>
          <w:lang w:val="en-US" w:eastAsia="en-US"/>
        </w:rPr>
        <w:t xml:space="preserve"> links between identity and boundary making and Wimmer’s strategies of boundary making </w:t>
      </w:r>
      <w:r w:rsidR="00273E62">
        <w:rPr>
          <w:rFonts w:eastAsia="Calibri" w:cs="Calibri"/>
          <w:sz w:val="24"/>
          <w:szCs w:val="24"/>
          <w:lang w:val="en-US" w:eastAsia="en-US"/>
        </w:rPr>
        <w:t xml:space="preserve">in chapter 2. </w:t>
      </w:r>
      <w:r w:rsidR="00587BAB">
        <w:rPr>
          <w:rFonts w:eastAsia="Calibri" w:cs="Calibri"/>
          <w:sz w:val="24"/>
          <w:szCs w:val="24"/>
          <w:lang w:val="en-US" w:eastAsia="en-US"/>
        </w:rPr>
        <w:t>And finally</w:t>
      </w:r>
      <w:r w:rsidR="00DE2C1C">
        <w:rPr>
          <w:rFonts w:eastAsia="Calibri" w:cs="Calibri"/>
          <w:sz w:val="24"/>
          <w:szCs w:val="24"/>
          <w:lang w:val="en-US" w:eastAsia="en-US"/>
        </w:rPr>
        <w:t xml:space="preserve"> I want to research</w:t>
      </w:r>
      <w:r w:rsidR="00587BAB" w:rsidRPr="005469DC">
        <w:rPr>
          <w:rFonts w:eastAsia="Calibri" w:cs="Calibri"/>
          <w:sz w:val="24"/>
          <w:szCs w:val="24"/>
          <w:lang w:val="en-US" w:eastAsia="en-US"/>
        </w:rPr>
        <w:t xml:space="preserve"> </w:t>
      </w:r>
      <w:r w:rsidR="00267236">
        <w:rPr>
          <w:rFonts w:eastAsia="Calibri" w:cs="Calibri"/>
          <w:sz w:val="24"/>
          <w:szCs w:val="24"/>
          <w:lang w:val="en-US" w:eastAsia="en-US"/>
        </w:rPr>
        <w:t>the influence of the French nation on the perception of national identity after the attck on Charlie Hebdo in the 19</w:t>
      </w:r>
      <w:r w:rsidR="00267236" w:rsidRPr="00267236">
        <w:rPr>
          <w:rFonts w:eastAsia="Calibri" w:cs="Calibri"/>
          <w:sz w:val="24"/>
          <w:szCs w:val="24"/>
          <w:vertAlign w:val="superscript"/>
          <w:lang w:val="en-US" w:eastAsia="en-US"/>
        </w:rPr>
        <w:t>th</w:t>
      </w:r>
      <w:r w:rsidR="00267236">
        <w:rPr>
          <w:rFonts w:eastAsia="Calibri" w:cs="Calibri"/>
          <w:sz w:val="24"/>
          <w:szCs w:val="24"/>
          <w:lang w:val="en-US" w:eastAsia="en-US"/>
        </w:rPr>
        <w:t xml:space="preserve"> arrondissement. As I will explain more elaborate in Chapter 2, identity is not only formed by personal identification, but also by categorization from outside agents and organizations. Since I’m focusing on national identity, the French nation is the organization of categorization in this research.</w:t>
      </w:r>
    </w:p>
    <w:p w14:paraId="7A06FAB1" w14:textId="77777777" w:rsidR="00267236" w:rsidRPr="005469DC" w:rsidRDefault="00267236" w:rsidP="005469DC">
      <w:pPr>
        <w:pStyle w:val="Geenafstand"/>
        <w:rPr>
          <w:rFonts w:eastAsia="Calibri" w:cs="Calibri"/>
          <w:sz w:val="24"/>
          <w:szCs w:val="24"/>
          <w:lang w:val="en-US" w:eastAsia="en-US"/>
        </w:rPr>
      </w:pPr>
    </w:p>
    <w:p w14:paraId="5FD84BE0" w14:textId="3DABE4DB" w:rsidR="005469DC" w:rsidRPr="005469DC" w:rsidRDefault="005469DC" w:rsidP="005469DC">
      <w:pPr>
        <w:pStyle w:val="Geenafstand"/>
        <w:rPr>
          <w:rFonts w:eastAsia="Calibri" w:cs="Calibri"/>
          <w:sz w:val="24"/>
          <w:szCs w:val="24"/>
          <w:lang w:val="en-US" w:eastAsia="en-US"/>
        </w:rPr>
      </w:pPr>
      <w:r w:rsidRPr="005469DC">
        <w:rPr>
          <w:rFonts w:eastAsia="Calibri" w:cs="Calibri"/>
          <w:sz w:val="24"/>
          <w:szCs w:val="24"/>
          <w:lang w:val="en-US" w:eastAsia="en-US"/>
        </w:rPr>
        <w:t xml:space="preserve">To be able to find the results, I will use </w:t>
      </w:r>
      <w:r w:rsidR="00DE2C1C">
        <w:rPr>
          <w:rFonts w:eastAsia="Calibri" w:cs="Calibri"/>
          <w:sz w:val="24"/>
          <w:szCs w:val="24"/>
          <w:lang w:val="en-US" w:eastAsia="en-US"/>
        </w:rPr>
        <w:t>a qualitative research method namely</w:t>
      </w:r>
      <w:r w:rsidRPr="005469DC">
        <w:rPr>
          <w:rFonts w:eastAsia="Calibri" w:cs="Calibri"/>
          <w:sz w:val="24"/>
          <w:szCs w:val="24"/>
          <w:lang w:val="en-US" w:eastAsia="en-US"/>
        </w:rPr>
        <w:t xml:space="preserve"> performing </w:t>
      </w:r>
      <w:r w:rsidR="00DE2C1C">
        <w:rPr>
          <w:rFonts w:eastAsia="Calibri" w:cs="Calibri"/>
          <w:sz w:val="24"/>
          <w:szCs w:val="24"/>
          <w:lang w:val="en-US" w:eastAsia="en-US"/>
        </w:rPr>
        <w:t xml:space="preserve">semi-structured </w:t>
      </w:r>
      <w:r w:rsidRPr="005469DC">
        <w:rPr>
          <w:rFonts w:eastAsia="Calibri" w:cs="Calibri"/>
          <w:sz w:val="24"/>
          <w:szCs w:val="24"/>
          <w:lang w:val="en-US" w:eastAsia="en-US"/>
        </w:rPr>
        <w:t>interviews. I use a qualitative approach, becau</w:t>
      </w:r>
      <w:r w:rsidR="00DE2C1C">
        <w:rPr>
          <w:rFonts w:eastAsia="Calibri" w:cs="Calibri"/>
          <w:sz w:val="24"/>
          <w:szCs w:val="24"/>
          <w:lang w:val="en-US" w:eastAsia="en-US"/>
        </w:rPr>
        <w:t>se I’m not only interested in</w:t>
      </w:r>
      <w:r w:rsidRPr="005469DC">
        <w:rPr>
          <w:rFonts w:eastAsia="Calibri" w:cs="Calibri"/>
          <w:sz w:val="24"/>
          <w:szCs w:val="24"/>
          <w:lang w:val="en-US" w:eastAsia="en-US"/>
        </w:rPr>
        <w:t xml:space="preserve"> the</w:t>
      </w:r>
      <w:r w:rsidR="00DE2C1C">
        <w:rPr>
          <w:rFonts w:eastAsia="Calibri" w:cs="Calibri"/>
          <w:sz w:val="24"/>
          <w:szCs w:val="24"/>
          <w:lang w:val="en-US" w:eastAsia="en-US"/>
        </w:rPr>
        <w:t xml:space="preserve"> change of</w:t>
      </w:r>
      <w:r w:rsidRPr="005469DC">
        <w:rPr>
          <w:rFonts w:eastAsia="Calibri" w:cs="Calibri"/>
          <w:sz w:val="24"/>
          <w:szCs w:val="24"/>
          <w:lang w:val="en-US" w:eastAsia="en-US"/>
        </w:rPr>
        <w:t xml:space="preserve"> national identity </w:t>
      </w:r>
      <w:r w:rsidR="00DE2C1C">
        <w:rPr>
          <w:rFonts w:eastAsia="Calibri" w:cs="Calibri"/>
          <w:sz w:val="24"/>
          <w:szCs w:val="24"/>
          <w:lang w:val="en-US" w:eastAsia="en-US"/>
        </w:rPr>
        <w:t>itself</w:t>
      </w:r>
      <w:r w:rsidRPr="005469DC">
        <w:rPr>
          <w:rFonts w:eastAsia="Calibri" w:cs="Calibri"/>
          <w:sz w:val="24"/>
          <w:szCs w:val="24"/>
          <w:lang w:val="en-US" w:eastAsia="en-US"/>
        </w:rPr>
        <w:t>, but also in which way, why and in which context. For a research like that, a quantitative</w:t>
      </w:r>
      <w:r w:rsidR="00DE2C1C">
        <w:rPr>
          <w:rFonts w:eastAsia="Calibri" w:cs="Calibri"/>
          <w:sz w:val="24"/>
          <w:szCs w:val="24"/>
          <w:lang w:val="en-US" w:eastAsia="en-US"/>
        </w:rPr>
        <w:t xml:space="preserve"> research isn’t sufficient. By using</w:t>
      </w:r>
      <w:r w:rsidRPr="005469DC">
        <w:rPr>
          <w:rFonts w:eastAsia="Calibri" w:cs="Calibri"/>
          <w:sz w:val="24"/>
          <w:szCs w:val="24"/>
          <w:lang w:val="en-US" w:eastAsia="en-US"/>
        </w:rPr>
        <w:t xml:space="preserve"> a quan</w:t>
      </w:r>
      <w:r w:rsidR="00A91CF5">
        <w:rPr>
          <w:rFonts w:eastAsia="Calibri" w:cs="Calibri"/>
          <w:sz w:val="24"/>
          <w:szCs w:val="24"/>
          <w:lang w:val="en-US" w:eastAsia="en-US"/>
        </w:rPr>
        <w:t>titative research method</w:t>
      </w:r>
      <w:r w:rsidRPr="005469DC">
        <w:rPr>
          <w:rFonts w:eastAsia="Calibri" w:cs="Calibri"/>
          <w:sz w:val="24"/>
          <w:szCs w:val="24"/>
          <w:lang w:val="en-US" w:eastAsia="en-US"/>
        </w:rPr>
        <w:t xml:space="preserve">, it’s </w:t>
      </w:r>
      <w:r w:rsidR="004C57D5">
        <w:rPr>
          <w:rFonts w:eastAsia="Calibri" w:cs="Calibri"/>
          <w:sz w:val="24"/>
          <w:szCs w:val="24"/>
          <w:lang w:val="en-US" w:eastAsia="en-US"/>
        </w:rPr>
        <w:t>im</w:t>
      </w:r>
      <w:r w:rsidRPr="005469DC">
        <w:rPr>
          <w:rFonts w:eastAsia="Calibri" w:cs="Calibri"/>
          <w:sz w:val="24"/>
          <w:szCs w:val="24"/>
          <w:lang w:val="en-US" w:eastAsia="en-US"/>
        </w:rPr>
        <w:t>p</w:t>
      </w:r>
      <w:r w:rsidR="00A91CF5">
        <w:rPr>
          <w:rFonts w:eastAsia="Calibri" w:cs="Calibri"/>
          <w:sz w:val="24"/>
          <w:szCs w:val="24"/>
          <w:lang w:val="en-US" w:eastAsia="en-US"/>
        </w:rPr>
        <w:t>ossible to find the context</w:t>
      </w:r>
      <w:r w:rsidRPr="005469DC">
        <w:rPr>
          <w:rFonts w:eastAsia="Calibri" w:cs="Calibri"/>
          <w:sz w:val="24"/>
          <w:szCs w:val="24"/>
          <w:lang w:val="en-US" w:eastAsia="en-US"/>
        </w:rPr>
        <w:t xml:space="preserve">, to get more elaborate answers from the respondents. I also have chosen to perform the interviews in French, because many people in France can’t speak English that well, so interviews in English will limit their possibilities to give elaborate answers. For the analysis of the results I’ve translated the </w:t>
      </w:r>
      <w:r w:rsidR="00A91CF5">
        <w:rPr>
          <w:rFonts w:eastAsia="Calibri" w:cs="Calibri"/>
          <w:sz w:val="24"/>
          <w:szCs w:val="24"/>
          <w:lang w:val="en-US" w:eastAsia="en-US"/>
        </w:rPr>
        <w:t xml:space="preserve">interviews to English. A more constructive </w:t>
      </w:r>
      <w:r w:rsidRPr="005469DC">
        <w:rPr>
          <w:rFonts w:eastAsia="Calibri" w:cs="Calibri"/>
          <w:sz w:val="24"/>
          <w:szCs w:val="24"/>
          <w:lang w:val="en-US" w:eastAsia="en-US"/>
        </w:rPr>
        <w:t>explanation of the research methods will be found in Chapter 3.</w:t>
      </w:r>
    </w:p>
    <w:p w14:paraId="07E3CABD" w14:textId="77777777" w:rsidR="005469DC" w:rsidRPr="005469DC" w:rsidRDefault="005469DC" w:rsidP="005469DC">
      <w:pPr>
        <w:pStyle w:val="Geenafstand"/>
        <w:rPr>
          <w:rFonts w:eastAsia="Calibri" w:cs="Calibri"/>
          <w:sz w:val="24"/>
          <w:szCs w:val="24"/>
          <w:lang w:val="en-US" w:eastAsia="en-US"/>
        </w:rPr>
      </w:pPr>
    </w:p>
    <w:p w14:paraId="514F7EAD" w14:textId="77777777" w:rsidR="005469DC" w:rsidRPr="005469DC" w:rsidRDefault="005469DC" w:rsidP="005469DC">
      <w:pPr>
        <w:pStyle w:val="Geenafstand"/>
        <w:rPr>
          <w:rFonts w:eastAsia="Calibri" w:cs="Calibri"/>
          <w:b/>
          <w:sz w:val="24"/>
          <w:szCs w:val="24"/>
          <w:lang w:val="en-US" w:eastAsia="en-US"/>
        </w:rPr>
      </w:pPr>
      <w:r w:rsidRPr="005469DC">
        <w:rPr>
          <w:rFonts w:eastAsia="Calibri" w:cs="Calibri"/>
          <w:b/>
          <w:sz w:val="24"/>
          <w:szCs w:val="24"/>
          <w:lang w:val="en-US" w:eastAsia="en-US"/>
        </w:rPr>
        <w:t>1.6. Research scheme</w:t>
      </w:r>
    </w:p>
    <w:p w14:paraId="71BB84BE" w14:textId="30FD8220" w:rsidR="005469DC" w:rsidRPr="005469DC" w:rsidRDefault="005469DC" w:rsidP="005469DC">
      <w:pPr>
        <w:pStyle w:val="Geenafstand"/>
        <w:rPr>
          <w:rFonts w:eastAsia="Calibri" w:cs="Calibri"/>
          <w:sz w:val="24"/>
          <w:szCs w:val="24"/>
          <w:lang w:val="en-US" w:eastAsia="en-US"/>
        </w:rPr>
      </w:pPr>
      <w:r w:rsidRPr="005469DC">
        <w:rPr>
          <w:rFonts w:eastAsia="Calibri" w:cs="Calibri"/>
          <w:sz w:val="24"/>
          <w:szCs w:val="24"/>
          <w:lang w:val="en-US" w:eastAsia="en-US"/>
        </w:rPr>
        <w:t xml:space="preserve">The scheme of </w:t>
      </w:r>
      <w:r w:rsidR="00A91CF5">
        <w:rPr>
          <w:rFonts w:eastAsia="Calibri" w:cs="Calibri"/>
          <w:sz w:val="24"/>
          <w:szCs w:val="24"/>
          <w:lang w:val="en-US" w:eastAsia="en-US"/>
        </w:rPr>
        <w:t>the research is as follows. The</w:t>
      </w:r>
      <w:r w:rsidRPr="005469DC">
        <w:rPr>
          <w:rFonts w:eastAsia="Calibri" w:cs="Calibri"/>
          <w:sz w:val="24"/>
          <w:szCs w:val="24"/>
          <w:lang w:val="en-US" w:eastAsia="en-US"/>
        </w:rPr>
        <w:t xml:space="preserve"> introduction will form the first chapter. The second chapter is an elaborate explanation of the theoretical concepts that are used in the research. It will also contain a conceptual framework. In the third chapter the research methods will be explained as well as the respondents and the research area. In the fourth chapter the results of t</w:t>
      </w:r>
      <w:r w:rsidR="00C8477B">
        <w:rPr>
          <w:rFonts w:eastAsia="Calibri" w:cs="Calibri"/>
          <w:sz w:val="24"/>
          <w:szCs w:val="24"/>
          <w:lang w:val="en-US" w:eastAsia="en-US"/>
        </w:rPr>
        <w:t>he interviews will be lined up and explained</w:t>
      </w:r>
      <w:r w:rsidRPr="005469DC">
        <w:rPr>
          <w:rFonts w:eastAsia="Calibri" w:cs="Calibri"/>
          <w:sz w:val="24"/>
          <w:szCs w:val="24"/>
          <w:lang w:val="en-US" w:eastAsia="en-US"/>
        </w:rPr>
        <w:t>. In the fifth and last chapter I will analyze the results of the interviews and make a conclusi</w:t>
      </w:r>
      <w:r w:rsidR="00C8477B">
        <w:rPr>
          <w:rFonts w:eastAsia="Calibri" w:cs="Calibri"/>
          <w:sz w:val="24"/>
          <w:szCs w:val="24"/>
          <w:lang w:val="en-US" w:eastAsia="en-US"/>
        </w:rPr>
        <w:t>on by</w:t>
      </w:r>
      <w:r w:rsidRPr="005469DC">
        <w:rPr>
          <w:rFonts w:eastAsia="Calibri" w:cs="Calibri"/>
          <w:sz w:val="24"/>
          <w:szCs w:val="24"/>
          <w:lang w:val="en-US" w:eastAsia="en-US"/>
        </w:rPr>
        <w:t xml:space="preserve"> answering the </w:t>
      </w:r>
      <w:r w:rsidR="00C8477B">
        <w:rPr>
          <w:rFonts w:eastAsia="Calibri" w:cs="Calibri"/>
          <w:sz w:val="24"/>
          <w:szCs w:val="24"/>
          <w:lang w:val="en-US" w:eastAsia="en-US"/>
        </w:rPr>
        <w:t>main research question and the sub-questions</w:t>
      </w:r>
      <w:r w:rsidRPr="005469DC">
        <w:rPr>
          <w:rFonts w:eastAsia="Calibri" w:cs="Calibri"/>
          <w:sz w:val="24"/>
          <w:szCs w:val="24"/>
          <w:lang w:val="en-US" w:eastAsia="en-US"/>
        </w:rPr>
        <w:t xml:space="preserve">. After the conclusion there will be several appendixes with the used literature, the list of respondents, the NVivo code tree, the topic list for the interviews, a report on the research process and the transcriptions of all the interviews. </w:t>
      </w:r>
    </w:p>
    <w:p w14:paraId="41E05B51" w14:textId="77777777" w:rsidR="00B10902" w:rsidRPr="005469DC" w:rsidRDefault="00B10902"/>
    <w:p w14:paraId="571C1AA6" w14:textId="77777777" w:rsidR="005469DC" w:rsidRPr="005469DC" w:rsidRDefault="005469DC"/>
    <w:p w14:paraId="6C37458B" w14:textId="77777777" w:rsidR="005469DC" w:rsidRPr="005469DC" w:rsidRDefault="005469DC"/>
    <w:p w14:paraId="5D901037" w14:textId="77777777" w:rsidR="006E5856" w:rsidRDefault="006E5856" w:rsidP="00C8477B">
      <w:pPr>
        <w:jc w:val="center"/>
        <w:rPr>
          <w:b/>
        </w:rPr>
      </w:pPr>
    </w:p>
    <w:p w14:paraId="7ACAE951" w14:textId="77777777" w:rsidR="006E5856" w:rsidRDefault="006E5856" w:rsidP="00C8477B">
      <w:pPr>
        <w:jc w:val="center"/>
        <w:rPr>
          <w:b/>
        </w:rPr>
      </w:pPr>
    </w:p>
    <w:p w14:paraId="5565B260" w14:textId="77777777" w:rsidR="006E5856" w:rsidRDefault="006E5856" w:rsidP="00C8477B">
      <w:pPr>
        <w:jc w:val="center"/>
        <w:rPr>
          <w:b/>
        </w:rPr>
      </w:pPr>
    </w:p>
    <w:p w14:paraId="3978E0B8" w14:textId="77777777" w:rsidR="006E5856" w:rsidRDefault="006E5856" w:rsidP="00C8477B">
      <w:pPr>
        <w:jc w:val="center"/>
        <w:rPr>
          <w:b/>
        </w:rPr>
      </w:pPr>
    </w:p>
    <w:p w14:paraId="6D51D67F" w14:textId="77777777" w:rsidR="006E5856" w:rsidRDefault="006E5856" w:rsidP="00C8477B">
      <w:pPr>
        <w:jc w:val="center"/>
        <w:rPr>
          <w:b/>
        </w:rPr>
      </w:pPr>
    </w:p>
    <w:p w14:paraId="779EB64D" w14:textId="77777777" w:rsidR="006E5856" w:rsidRDefault="006E5856" w:rsidP="00C8477B">
      <w:pPr>
        <w:jc w:val="center"/>
        <w:rPr>
          <w:b/>
        </w:rPr>
      </w:pPr>
    </w:p>
    <w:p w14:paraId="1EC4A508" w14:textId="77777777" w:rsidR="006E5856" w:rsidRDefault="006E5856" w:rsidP="00C8477B">
      <w:pPr>
        <w:jc w:val="center"/>
        <w:rPr>
          <w:b/>
        </w:rPr>
      </w:pPr>
    </w:p>
    <w:p w14:paraId="78FBDD86" w14:textId="77777777" w:rsidR="006E5856" w:rsidRDefault="006E5856" w:rsidP="00C8477B">
      <w:pPr>
        <w:jc w:val="center"/>
        <w:rPr>
          <w:b/>
        </w:rPr>
      </w:pPr>
    </w:p>
    <w:p w14:paraId="716E51AA" w14:textId="77777777" w:rsidR="006E5856" w:rsidRDefault="006E5856" w:rsidP="00C8477B">
      <w:pPr>
        <w:jc w:val="center"/>
        <w:rPr>
          <w:b/>
        </w:rPr>
      </w:pPr>
    </w:p>
    <w:p w14:paraId="303FEDDB" w14:textId="77777777" w:rsidR="006E5856" w:rsidRDefault="006E5856" w:rsidP="00C8477B">
      <w:pPr>
        <w:jc w:val="center"/>
        <w:rPr>
          <w:b/>
        </w:rPr>
      </w:pPr>
    </w:p>
    <w:p w14:paraId="1F94B138" w14:textId="77777777" w:rsidR="006E5856" w:rsidRDefault="006E5856" w:rsidP="00C8477B">
      <w:pPr>
        <w:jc w:val="center"/>
        <w:rPr>
          <w:b/>
        </w:rPr>
      </w:pPr>
    </w:p>
    <w:p w14:paraId="265F6FD6" w14:textId="77777777" w:rsidR="006E5856" w:rsidRDefault="006E5856" w:rsidP="00C8477B">
      <w:pPr>
        <w:jc w:val="center"/>
        <w:rPr>
          <w:b/>
        </w:rPr>
      </w:pPr>
    </w:p>
    <w:p w14:paraId="36522AF3" w14:textId="77777777" w:rsidR="006E5856" w:rsidRDefault="006E5856" w:rsidP="00C8477B">
      <w:pPr>
        <w:jc w:val="center"/>
        <w:rPr>
          <w:b/>
        </w:rPr>
      </w:pPr>
    </w:p>
    <w:p w14:paraId="09468DB0" w14:textId="77777777" w:rsidR="006E5856" w:rsidRDefault="006E5856" w:rsidP="00C8477B">
      <w:pPr>
        <w:jc w:val="center"/>
        <w:rPr>
          <w:b/>
        </w:rPr>
      </w:pPr>
    </w:p>
    <w:p w14:paraId="72B65181" w14:textId="77777777" w:rsidR="006E5856" w:rsidRDefault="006E5856" w:rsidP="00C8477B">
      <w:pPr>
        <w:jc w:val="center"/>
        <w:rPr>
          <w:b/>
        </w:rPr>
      </w:pPr>
    </w:p>
    <w:p w14:paraId="5761C762" w14:textId="77777777" w:rsidR="006E5856" w:rsidRDefault="006E5856" w:rsidP="00C8477B">
      <w:pPr>
        <w:jc w:val="center"/>
        <w:rPr>
          <w:b/>
        </w:rPr>
      </w:pPr>
    </w:p>
    <w:p w14:paraId="5D2AEED0" w14:textId="77777777" w:rsidR="006E5856" w:rsidRDefault="006E5856" w:rsidP="00C8477B">
      <w:pPr>
        <w:jc w:val="center"/>
        <w:rPr>
          <w:b/>
        </w:rPr>
      </w:pPr>
    </w:p>
    <w:p w14:paraId="53189733" w14:textId="77777777" w:rsidR="006E5856" w:rsidRDefault="006E5856" w:rsidP="00C8477B">
      <w:pPr>
        <w:jc w:val="center"/>
        <w:rPr>
          <w:b/>
        </w:rPr>
      </w:pPr>
    </w:p>
    <w:p w14:paraId="716D601B" w14:textId="77777777" w:rsidR="006E5856" w:rsidRDefault="006E5856" w:rsidP="00C8477B">
      <w:pPr>
        <w:jc w:val="center"/>
        <w:rPr>
          <w:b/>
        </w:rPr>
      </w:pPr>
    </w:p>
    <w:p w14:paraId="0C0CF12F" w14:textId="77777777" w:rsidR="006E5856" w:rsidRDefault="006E5856" w:rsidP="00C8477B">
      <w:pPr>
        <w:jc w:val="center"/>
        <w:rPr>
          <w:b/>
        </w:rPr>
      </w:pPr>
    </w:p>
    <w:p w14:paraId="1816F7E9" w14:textId="77777777" w:rsidR="005469DC" w:rsidRPr="006E5856" w:rsidRDefault="005469DC" w:rsidP="00A91CF5">
      <w:pPr>
        <w:jc w:val="center"/>
        <w:rPr>
          <w:b/>
          <w:sz w:val="28"/>
          <w:szCs w:val="28"/>
        </w:rPr>
      </w:pPr>
      <w:r w:rsidRPr="006E5856">
        <w:rPr>
          <w:b/>
          <w:sz w:val="28"/>
          <w:szCs w:val="28"/>
        </w:rPr>
        <w:t>Chapter 2: Theoretical framework</w:t>
      </w:r>
    </w:p>
    <w:p w14:paraId="44316A6E" w14:textId="77777777" w:rsidR="005469DC" w:rsidRPr="005469DC" w:rsidRDefault="005469DC" w:rsidP="005469DC">
      <w:pPr>
        <w:jc w:val="center"/>
        <w:rPr>
          <w:b/>
        </w:rPr>
      </w:pPr>
    </w:p>
    <w:p w14:paraId="36CCCE0F" w14:textId="77BF44A4" w:rsidR="005469DC" w:rsidRPr="005469DC" w:rsidRDefault="00894931" w:rsidP="005469DC">
      <w:r>
        <w:t>In the first chapter</w:t>
      </w:r>
      <w:r w:rsidR="00010BCC">
        <w:t xml:space="preserve"> I’ve described the issue that will be researched in this research: the influence of a terrorist attack on the perception of national identity in a specific part of France. In this theoretical framework I will explain more on the theories aroun</w:t>
      </w:r>
      <w:r w:rsidR="0069339B">
        <w:t xml:space="preserve">d identity. What identity is, if identity is a condition or a process, how identity can create borders and what strategies there are to create or change borders. For the context of this research, the French nation and national identity, I will describe how the nation and national identity can be defined, what the different viewpoints on the nation are and how the French nation is particular on itself. At the end of the chapter I will put the central themes of this framework together with the main issue of the research into a conceptual model that will be the guideline for the interpretation of the empirical data. </w:t>
      </w:r>
    </w:p>
    <w:p w14:paraId="6A09F5F4" w14:textId="77777777" w:rsidR="005469DC" w:rsidRPr="005469DC" w:rsidRDefault="005469DC" w:rsidP="005469DC"/>
    <w:p w14:paraId="1B2D900C" w14:textId="77777777" w:rsidR="005469DC" w:rsidRPr="005469DC" w:rsidRDefault="005469DC" w:rsidP="005469DC">
      <w:pPr>
        <w:rPr>
          <w:b/>
        </w:rPr>
      </w:pPr>
      <w:r w:rsidRPr="005469DC">
        <w:rPr>
          <w:b/>
        </w:rPr>
        <w:t>2.1 Identity</w:t>
      </w:r>
    </w:p>
    <w:p w14:paraId="3DFBE03F" w14:textId="77777777" w:rsidR="005469DC" w:rsidRPr="005469DC" w:rsidRDefault="005469DC" w:rsidP="005469DC"/>
    <w:p w14:paraId="02D69A19" w14:textId="77777777" w:rsidR="005469DC" w:rsidRPr="005469DC" w:rsidRDefault="005469DC" w:rsidP="005469DC">
      <w:pPr>
        <w:rPr>
          <w:b/>
        </w:rPr>
      </w:pPr>
      <w:r w:rsidRPr="005469DC">
        <w:rPr>
          <w:b/>
        </w:rPr>
        <w:t xml:space="preserve">2.1.1 </w:t>
      </w:r>
      <w:proofErr w:type="gramStart"/>
      <w:r w:rsidRPr="005469DC">
        <w:rPr>
          <w:b/>
        </w:rPr>
        <w:t>What</w:t>
      </w:r>
      <w:proofErr w:type="gramEnd"/>
      <w:r w:rsidRPr="005469DC">
        <w:rPr>
          <w:b/>
        </w:rPr>
        <w:t xml:space="preserve"> is identity?</w:t>
      </w:r>
    </w:p>
    <w:p w14:paraId="0893DB23" w14:textId="5EE6C50A" w:rsidR="000377D3" w:rsidRDefault="005469DC" w:rsidP="00AF6E71">
      <w:r w:rsidRPr="005469DC">
        <w:t xml:space="preserve">The first division in identity that should be made is between personal identity and social identity. Personal identity is referred to personality or individual character while social identity is “a person’s sense of </w:t>
      </w:r>
      <w:proofErr w:type="gramStart"/>
      <w:r w:rsidRPr="005469DC">
        <w:t>who</w:t>
      </w:r>
      <w:proofErr w:type="gramEnd"/>
      <w:r w:rsidRPr="005469DC">
        <w:t xml:space="preserve"> he or she is, derived from his or her group membership” (Hewstone &amp; Stroebe, 2001, p.602). This research and also this theoretical framework </w:t>
      </w:r>
      <w:proofErr w:type="gramStart"/>
      <w:r w:rsidRPr="005469DC">
        <w:t>is</w:t>
      </w:r>
      <w:proofErr w:type="gramEnd"/>
      <w:r w:rsidRPr="005469DC">
        <w:t xml:space="preserve"> f</w:t>
      </w:r>
      <w:r w:rsidR="00894931">
        <w:t xml:space="preserve">ocused on social identity. At first I would like </w:t>
      </w:r>
      <w:r w:rsidRPr="005469DC">
        <w:t xml:space="preserve">to give a definition of what identity is according to Fearon and Leatin (2000). Identity is referred to as </w:t>
      </w:r>
      <w:r w:rsidR="000377D3">
        <w:t>“</w:t>
      </w:r>
      <w:r w:rsidRPr="005469DC">
        <w:t>a social category that an individual feels attracted to and which the individual regards as more-or-less unchangeable. Social categories are sets of people</w:t>
      </w:r>
      <w:r w:rsidR="000377D3">
        <w:t xml:space="preserve"> whom are</w:t>
      </w:r>
      <w:r w:rsidRPr="005469DC">
        <w:t xml:space="preserve"> given one or more labels that are distinguish</w:t>
      </w:r>
      <w:r w:rsidR="00A81DDE">
        <w:t>ed by two main features. First</w:t>
      </w:r>
      <w:r w:rsidRPr="005469DC">
        <w:t xml:space="preserve">, the rules of membership </w:t>
      </w:r>
      <w:proofErr w:type="gramStart"/>
      <w:r w:rsidRPr="005469DC">
        <w:t>that decide</w:t>
      </w:r>
      <w:proofErr w:type="gramEnd"/>
      <w:r w:rsidRPr="005469DC">
        <w:t xml:space="preserve"> who is and who is not a member of the category. </w:t>
      </w:r>
      <w:proofErr w:type="gramStart"/>
      <w:r w:rsidRPr="005469DC">
        <w:t>Second</w:t>
      </w:r>
      <w:r w:rsidR="00273E62">
        <w:t>l</w:t>
      </w:r>
      <w:r w:rsidR="000377D3">
        <w:t xml:space="preserve">y, the content of the category” </w:t>
      </w:r>
      <w:r w:rsidR="00273E62">
        <w:t>(Fearon &amp; Leatin, 2000, p. 850).</w:t>
      </w:r>
      <w:proofErr w:type="gramEnd"/>
      <w:r w:rsidRPr="005469DC">
        <w:t xml:space="preserve"> </w:t>
      </w:r>
    </w:p>
    <w:p w14:paraId="658CF7FC" w14:textId="77777777" w:rsidR="000377D3" w:rsidRDefault="000377D3" w:rsidP="00AF6E71"/>
    <w:p w14:paraId="0694E59A" w14:textId="77777777" w:rsidR="000377D3" w:rsidRDefault="005469DC" w:rsidP="00AF6E71">
      <w:r w:rsidRPr="005469DC">
        <w:t>This is a constructivist view on (ethnic) identity and differs from a primordialist view on identity. Primordialists believe that identity and group belonging is a given fact by birth, while constructivists say that social categories are not a produc</w:t>
      </w:r>
      <w:r w:rsidR="000377D3">
        <w:t xml:space="preserve">t of nature, but are </w:t>
      </w:r>
      <w:r w:rsidRPr="005469DC">
        <w:t>a product of social interaction, constructed by some individual or group for their cause (Fearon and Leatin, 2000</w:t>
      </w:r>
      <w:r w:rsidR="001F7115">
        <w:t>, p. 870</w:t>
      </w:r>
      <w:r w:rsidRPr="005469DC">
        <w:t>). Ignatieff explains this in a metaphorical way. “Ethnicity is sometimes described as if it were skin, a fate that cannot be changed. In fact, what is essential about ethnicity is its plasticity. It is not a skin, but a mask, constantly repainted” (Ignatieff, 1999</w:t>
      </w:r>
      <w:r w:rsidR="001F7115">
        <w:t>, p.11</w:t>
      </w:r>
      <w:r w:rsidRPr="005469DC">
        <w:t>). The constructivist approach regards ethnic identities as</w:t>
      </w:r>
      <w:r w:rsidRPr="005469DC">
        <w:rPr>
          <w:b/>
          <w:bCs/>
        </w:rPr>
        <w:t xml:space="preserve"> </w:t>
      </w:r>
      <w:r w:rsidR="000377D3">
        <w:t xml:space="preserve">the product of </w:t>
      </w:r>
      <w:r w:rsidRPr="005469DC">
        <w:t>rules of group membership, and content typically including cultural attributes, such as religion, language, customs, and shared historical myths. In this view, s</w:t>
      </w:r>
      <w:r w:rsidRPr="005469DC">
        <w:rPr>
          <w:rFonts w:eastAsia="Calibri" w:cs="Calibri"/>
        </w:rPr>
        <w:t xml:space="preserve">ocial categories, their membership rules, content, and valuation are the products of human action and speech, and that as a result they can and do change over time </w:t>
      </w:r>
      <w:r w:rsidRPr="005469DC">
        <w:t>(Fearon &amp; Laitin, 2000). As a result of the variability of ethnicity with respect to identity, boundaries, cultural content, and membership, socially constructed deep historical roots are a necessity to solidify ethnic group</w:t>
      </w:r>
      <w:r w:rsidR="000377D3">
        <w:t xml:space="preserve"> formation (Hall, 1998). </w:t>
      </w:r>
    </w:p>
    <w:p w14:paraId="3962BB9F" w14:textId="77777777" w:rsidR="000377D3" w:rsidRDefault="000377D3" w:rsidP="00AF6E71"/>
    <w:p w14:paraId="7DE24FF3" w14:textId="3CADB07C" w:rsidR="005469DC" w:rsidRPr="005469DC" w:rsidRDefault="000377D3" w:rsidP="00AF6E71">
      <w:r>
        <w:t>A</w:t>
      </w:r>
      <w:r w:rsidR="005469DC" w:rsidRPr="005469DC">
        <w:t xml:space="preserve"> notifying difference between the definition of Hewstone and Stroebe and Fearon and Leatin is the fact that Hewstone and Stroebe see social identity as something coming from the person self, while Fearon and Leatin see social categories as sets of people given one or more labels by other</w:t>
      </w:r>
      <w:r w:rsidR="001F7115">
        <w:t>s</w:t>
      </w:r>
      <w:r w:rsidR="005469DC" w:rsidRPr="005469DC">
        <w:t xml:space="preserve">. So that would mean that your social identity is composed on you from the outside. </w:t>
      </w:r>
      <w:r w:rsidR="001F7115">
        <w:t xml:space="preserve">In this research </w:t>
      </w:r>
      <w:r>
        <w:t>I will look at the interaction between both viewpoints. On the one side</w:t>
      </w:r>
      <w:r w:rsidR="001F7115">
        <w:t xml:space="preserve"> the individual identification from Hewstone a</w:t>
      </w:r>
      <w:r>
        <w:t>nd Stroebe and on the other side</w:t>
      </w:r>
      <w:r w:rsidR="001F7115">
        <w:t xml:space="preserve"> the categorization from the outside as described by Fearon and Leatin.</w:t>
      </w:r>
    </w:p>
    <w:p w14:paraId="6E22172F" w14:textId="77777777" w:rsidR="005469DC" w:rsidRDefault="005469DC" w:rsidP="005469DC">
      <w:pPr>
        <w:jc w:val="both"/>
      </w:pPr>
    </w:p>
    <w:p w14:paraId="055FA050" w14:textId="17B1A0AD" w:rsidR="00AF6E71" w:rsidRPr="005469DC" w:rsidRDefault="00AF6E71" w:rsidP="00AF6E71">
      <w:pPr>
        <w:pStyle w:val="Geenafstand"/>
        <w:rPr>
          <w:b/>
          <w:sz w:val="24"/>
          <w:szCs w:val="24"/>
          <w:lang w:val="en-US"/>
        </w:rPr>
      </w:pPr>
      <w:r>
        <w:rPr>
          <w:b/>
          <w:sz w:val="24"/>
          <w:szCs w:val="24"/>
          <w:lang w:val="en-US"/>
        </w:rPr>
        <w:t>2.1.2</w:t>
      </w:r>
      <w:r w:rsidRPr="005469DC">
        <w:rPr>
          <w:b/>
          <w:sz w:val="24"/>
          <w:szCs w:val="24"/>
          <w:lang w:val="en-US"/>
        </w:rPr>
        <w:t xml:space="preserve"> Multiple identities</w:t>
      </w:r>
    </w:p>
    <w:p w14:paraId="1C03D843" w14:textId="77777777" w:rsidR="000377D3" w:rsidRDefault="00AF6E71" w:rsidP="00AF6E71">
      <w:pPr>
        <w:pStyle w:val="Geenafstand"/>
        <w:rPr>
          <w:sz w:val="24"/>
          <w:szCs w:val="24"/>
          <w:lang w:val="en-US"/>
        </w:rPr>
      </w:pPr>
      <w:r>
        <w:rPr>
          <w:sz w:val="24"/>
          <w:szCs w:val="24"/>
          <w:lang w:val="en-US"/>
        </w:rPr>
        <w:t xml:space="preserve">In the previous part I gave a definition of identity. </w:t>
      </w:r>
      <w:r w:rsidR="000377D3">
        <w:rPr>
          <w:sz w:val="24"/>
          <w:szCs w:val="24"/>
          <w:lang w:val="en-US"/>
        </w:rPr>
        <w:t>In this part, I will explain</w:t>
      </w:r>
      <w:r w:rsidRPr="005469DC">
        <w:rPr>
          <w:sz w:val="24"/>
          <w:szCs w:val="24"/>
          <w:lang w:val="en-US"/>
        </w:rPr>
        <w:t xml:space="preserve"> that people can have multiple identities and they don’t behave in the same manner or with the same identity all the time. Brubaker and Cooper (2000) describe these multiple identities by stating that the term ‘identity’ and ‘social category’ is in fact incorrect. They argue that identity and social category are too static. It implies that identity and social category are conditions. They see identity and social category as a process. </w:t>
      </w:r>
      <w:r>
        <w:rPr>
          <w:sz w:val="24"/>
          <w:szCs w:val="24"/>
          <w:lang w:val="en-US"/>
        </w:rPr>
        <w:t xml:space="preserve">A person doesn’t identify himself with the same group all the time and in all situations. That depends on the situation in which the person is in </w:t>
      </w:r>
      <w:r w:rsidR="001F7115">
        <w:rPr>
          <w:sz w:val="24"/>
          <w:szCs w:val="24"/>
          <w:lang w:val="en-US"/>
        </w:rPr>
        <w:t xml:space="preserve">at </w:t>
      </w:r>
      <w:r>
        <w:rPr>
          <w:sz w:val="24"/>
          <w:szCs w:val="24"/>
          <w:lang w:val="en-US"/>
        </w:rPr>
        <w:t xml:space="preserve">that time. Next to that it is also possible for a person to identify himself with multiple groups at the same time. </w:t>
      </w:r>
      <w:r w:rsidRPr="005469DC">
        <w:rPr>
          <w:sz w:val="24"/>
          <w:szCs w:val="24"/>
          <w:lang w:val="en-US"/>
        </w:rPr>
        <w:t>Therefore they would like to change the terms into identification and categori</w:t>
      </w:r>
      <w:r w:rsidR="005D7E9C">
        <w:rPr>
          <w:sz w:val="24"/>
          <w:szCs w:val="24"/>
          <w:lang w:val="en-US"/>
        </w:rPr>
        <w:t>zation. List and Pettit also argue</w:t>
      </w:r>
      <w:r w:rsidRPr="005469DC">
        <w:rPr>
          <w:sz w:val="24"/>
          <w:szCs w:val="24"/>
          <w:lang w:val="en-US"/>
        </w:rPr>
        <w:t xml:space="preserve"> that people always negotiate and reconcile</w:t>
      </w:r>
      <w:r w:rsidR="005D7E9C">
        <w:rPr>
          <w:sz w:val="24"/>
          <w:szCs w:val="24"/>
          <w:lang w:val="en-US"/>
        </w:rPr>
        <w:t xml:space="preserve"> between their own ideas and their membership of a social group</w:t>
      </w:r>
      <w:r w:rsidR="000377D3">
        <w:rPr>
          <w:sz w:val="24"/>
          <w:szCs w:val="24"/>
          <w:lang w:val="en-US"/>
        </w:rPr>
        <w:t>.</w:t>
      </w:r>
      <w:r w:rsidRPr="005469DC">
        <w:rPr>
          <w:sz w:val="24"/>
          <w:szCs w:val="24"/>
          <w:lang w:val="en-US"/>
        </w:rPr>
        <w:t xml:space="preserve"> Sometimes we think an</w:t>
      </w:r>
      <w:r w:rsidR="000377D3">
        <w:rPr>
          <w:sz w:val="24"/>
          <w:szCs w:val="24"/>
          <w:lang w:val="en-US"/>
        </w:rPr>
        <w:t>d</w:t>
      </w:r>
      <w:r w:rsidRPr="005469DC">
        <w:rPr>
          <w:sz w:val="24"/>
          <w:szCs w:val="24"/>
          <w:lang w:val="en-US"/>
        </w:rPr>
        <w:t xml:space="preserve"> act as an individual, sometimes as a member of a larger entity. In which identity someone acts cannot be directly determined. It depends on the situation, your individual development and influences from</w:t>
      </w:r>
      <w:r w:rsidR="005D7E9C">
        <w:rPr>
          <w:sz w:val="24"/>
          <w:szCs w:val="24"/>
          <w:lang w:val="en-US"/>
        </w:rPr>
        <w:t xml:space="preserve"> social groups and group agents (List &amp; Pettit, 2001)</w:t>
      </w:r>
      <w:r w:rsidR="000377D3">
        <w:rPr>
          <w:sz w:val="24"/>
          <w:szCs w:val="24"/>
          <w:lang w:val="en-US"/>
        </w:rPr>
        <w:t>.</w:t>
      </w:r>
      <w:r w:rsidRPr="005469DC">
        <w:rPr>
          <w:sz w:val="24"/>
          <w:szCs w:val="24"/>
          <w:lang w:val="en-US"/>
        </w:rPr>
        <w:t xml:space="preserve"> </w:t>
      </w:r>
    </w:p>
    <w:p w14:paraId="50A01D19" w14:textId="77777777" w:rsidR="000377D3" w:rsidRDefault="000377D3" w:rsidP="00AF6E71">
      <w:pPr>
        <w:pStyle w:val="Geenafstand"/>
        <w:rPr>
          <w:sz w:val="24"/>
          <w:szCs w:val="24"/>
          <w:lang w:val="en-US"/>
        </w:rPr>
      </w:pPr>
    </w:p>
    <w:p w14:paraId="4095BFAE" w14:textId="34E86C11" w:rsidR="00AF6E71" w:rsidRPr="005469DC" w:rsidRDefault="00AF6E71" w:rsidP="00AF6E71">
      <w:pPr>
        <w:pStyle w:val="Geenafstand"/>
        <w:rPr>
          <w:sz w:val="24"/>
          <w:szCs w:val="24"/>
          <w:lang w:val="en-US"/>
        </w:rPr>
      </w:pPr>
      <w:r w:rsidRPr="005469DC">
        <w:rPr>
          <w:sz w:val="24"/>
          <w:szCs w:val="24"/>
          <w:lang w:val="en-US"/>
        </w:rPr>
        <w:t>Therefore we can conclude that identity isn’t a given fact, but it changes all the time and is multiple. Both Wimmer and Slooter give a good example of that. Wimmer describes the multiple identities of a girl from Korean descent who lives in Southern California. If she’s around other Koreans in California, she’s the Korean from Southern California. If she’s with other Asians, she’s been seen as Korean. If she’s around non-Asians in the USA, she’s considered as Asian and if she’s anywhere else in the world she’s considered to be American. And finally she has her own individual identity (Wimmer, 2008, p.977). Slooter describes in his research the quarter 4000sud in La Courneuve, part of the Parisian banlieues. People from the banlieue dis</w:t>
      </w:r>
      <w:r w:rsidR="000377D3">
        <w:rPr>
          <w:sz w:val="24"/>
          <w:szCs w:val="24"/>
          <w:lang w:val="en-US"/>
        </w:rPr>
        <w:t>-</w:t>
      </w:r>
      <w:r w:rsidRPr="005469DC">
        <w:rPr>
          <w:sz w:val="24"/>
          <w:szCs w:val="24"/>
          <w:lang w:val="en-US"/>
        </w:rPr>
        <w:t>identify themselves with people from the city centre of Paris, but also with other banlieues around Paris, or with the city centre of La Courneuve, or with the neighbouring quarter 4000nord and even with different apartment buildings inside their own quarter (Slooter, 2015, p. 135). These examples illustrate that identity is not static and a conditio</w:t>
      </w:r>
      <w:r w:rsidR="000377D3">
        <w:rPr>
          <w:sz w:val="24"/>
          <w:szCs w:val="24"/>
          <w:lang w:val="en-US"/>
        </w:rPr>
        <w:t>n, but that it is</w:t>
      </w:r>
      <w:r>
        <w:rPr>
          <w:sz w:val="24"/>
          <w:szCs w:val="24"/>
          <w:lang w:val="en-US"/>
        </w:rPr>
        <w:t xml:space="preserve"> a process in which a person can identify himself</w:t>
      </w:r>
      <w:r w:rsidR="000377D3">
        <w:rPr>
          <w:sz w:val="24"/>
          <w:szCs w:val="24"/>
          <w:lang w:val="en-US"/>
        </w:rPr>
        <w:t xml:space="preserve"> or herself</w:t>
      </w:r>
      <w:r>
        <w:rPr>
          <w:sz w:val="24"/>
          <w:szCs w:val="24"/>
          <w:lang w:val="en-US"/>
        </w:rPr>
        <w:t xml:space="preserve"> with different groups depending on the situation and can even identify himself with multiple groups at the same time. </w:t>
      </w:r>
      <w:r w:rsidRPr="005469DC">
        <w:rPr>
          <w:sz w:val="24"/>
          <w:szCs w:val="24"/>
          <w:lang w:val="en-US"/>
        </w:rPr>
        <w:t xml:space="preserve"> </w:t>
      </w:r>
    </w:p>
    <w:p w14:paraId="4E4BA313" w14:textId="77777777" w:rsidR="00AF6E71" w:rsidRPr="005469DC" w:rsidRDefault="00AF6E71" w:rsidP="005469DC">
      <w:pPr>
        <w:jc w:val="both"/>
      </w:pPr>
    </w:p>
    <w:p w14:paraId="2CE06B39" w14:textId="73138113" w:rsidR="005469DC" w:rsidRPr="005469DC" w:rsidRDefault="00AF6E71" w:rsidP="005469DC">
      <w:pPr>
        <w:jc w:val="both"/>
        <w:rPr>
          <w:b/>
        </w:rPr>
      </w:pPr>
      <w:r>
        <w:rPr>
          <w:b/>
        </w:rPr>
        <w:t>2.1.3</w:t>
      </w:r>
      <w:r w:rsidR="005469DC" w:rsidRPr="005469DC">
        <w:rPr>
          <w:b/>
        </w:rPr>
        <w:t xml:space="preserve"> Identity and borders</w:t>
      </w:r>
    </w:p>
    <w:p w14:paraId="706C432B" w14:textId="77777777" w:rsidR="00856F18" w:rsidRDefault="005469DC" w:rsidP="00AF6E71">
      <w:pPr>
        <w:rPr>
          <w:lang w:eastAsia="en-US"/>
        </w:rPr>
      </w:pPr>
      <w:r w:rsidRPr="005469DC">
        <w:t xml:space="preserve">In the previous part I’ve explained the definition </w:t>
      </w:r>
      <w:r w:rsidR="00856F18">
        <w:t xml:space="preserve">of identity </w:t>
      </w:r>
      <w:r w:rsidR="00AF6E71">
        <w:t>and I indicated that identity isn’t a static condition, but the identity of an individual is multiple and dependent on time and the situation the individual is in</w:t>
      </w:r>
      <w:r w:rsidRPr="005469DC">
        <w:t>. Now</w:t>
      </w:r>
      <w:r w:rsidR="00856F18">
        <w:t xml:space="preserve"> I will carry on</w:t>
      </w:r>
      <w:r w:rsidRPr="005469DC">
        <w:t xml:space="preserve"> by explaining what identity and</w:t>
      </w:r>
      <w:r w:rsidR="005D7E9C">
        <w:t xml:space="preserve"> social categories do to the idea on borders and social boundaries</w:t>
      </w:r>
      <w:r w:rsidRPr="005469DC">
        <w:t>.</w:t>
      </w:r>
      <w:r w:rsidR="00856F18">
        <w:t xml:space="preserve"> At first</w:t>
      </w:r>
      <w:r w:rsidR="005D7E9C">
        <w:t xml:space="preserve"> we can look at the idea of Barth (1969) on boundaries between groups.</w:t>
      </w:r>
      <w:r w:rsidRPr="005469DC">
        <w:t xml:space="preserve"> </w:t>
      </w:r>
      <w:r w:rsidR="005D7E9C" w:rsidRPr="005469DC">
        <w:rPr>
          <w:lang w:eastAsia="en-US"/>
        </w:rPr>
        <w:t xml:space="preserve">He showed that there was much cultural overlap between groups and extensive variety within groups. Therefore he proposed to focus on the creation of boundaries that separate ethnic groups. </w:t>
      </w:r>
      <w:r w:rsidR="005D7E9C" w:rsidRPr="005469DC">
        <w:rPr>
          <w:rFonts w:eastAsia="Calibri" w:cs="Calibri"/>
          <w:lang w:eastAsia="en-US"/>
        </w:rPr>
        <w:t>Ethnic boundaries determine who is a member and who is not and designate which ethnic categories are available for individual identification at a particular time and place.</w:t>
      </w:r>
      <w:r w:rsidR="005D7E9C">
        <w:rPr>
          <w:rFonts w:eastAsia="Calibri" w:cs="Calibri"/>
          <w:lang w:eastAsia="en-US"/>
        </w:rPr>
        <w:t xml:space="preserve"> </w:t>
      </w:r>
      <w:r w:rsidR="005D7E9C">
        <w:t>When we grab back at the features of social categories given by Fearon and Leatin we see that the first feature is important here</w:t>
      </w:r>
      <w:r w:rsidRPr="005469DC">
        <w:t xml:space="preserve">: the rules of membership that decide who is and who isn’t a member of the category (Fearon &amp; Leatin, 2000). </w:t>
      </w:r>
      <w:r w:rsidRPr="005469DC">
        <w:rPr>
          <w:lang w:eastAsia="en-US"/>
        </w:rPr>
        <w:t>That first category leads to the forming of bound</w:t>
      </w:r>
      <w:r w:rsidR="00856F18">
        <w:rPr>
          <w:lang w:eastAsia="en-US"/>
        </w:rPr>
        <w:t>aries. Someone identifies himself</w:t>
      </w:r>
      <w:r w:rsidRPr="005469DC">
        <w:rPr>
          <w:lang w:eastAsia="en-US"/>
        </w:rPr>
        <w:t xml:space="preserve"> with others who are part of the same social category and therefore</w:t>
      </w:r>
      <w:r w:rsidR="00856F18">
        <w:rPr>
          <w:lang w:eastAsia="en-US"/>
        </w:rPr>
        <w:t xml:space="preserve"> automatically identifies himself</w:t>
      </w:r>
      <w:r w:rsidRPr="005469DC">
        <w:rPr>
          <w:lang w:eastAsia="en-US"/>
        </w:rPr>
        <w:t xml:space="preserve"> not with another social category. By this non-identifying he creates a border between the one social category and the other. </w:t>
      </w:r>
    </w:p>
    <w:p w14:paraId="02046937" w14:textId="77777777" w:rsidR="00856F18" w:rsidRDefault="00856F18" w:rsidP="00AF6E71">
      <w:pPr>
        <w:rPr>
          <w:lang w:eastAsia="en-US"/>
        </w:rPr>
      </w:pPr>
    </w:p>
    <w:p w14:paraId="7069E21D" w14:textId="7F4D7162" w:rsidR="00856F18" w:rsidRDefault="005469DC" w:rsidP="00AF6E71">
      <w:pPr>
        <w:rPr>
          <w:rFonts w:eastAsia="Calibri" w:cs="Calibri"/>
          <w:lang w:eastAsia="en-US"/>
        </w:rPr>
      </w:pPr>
      <w:r w:rsidRPr="005469DC">
        <w:rPr>
          <w:rFonts w:eastAsia="Calibri" w:cs="Calibri"/>
          <w:lang w:eastAsia="en-US"/>
        </w:rPr>
        <w:t>Debates over the placement of ethnic boundaries and the social worth of ethnic groups are central mechanisms in ethnic construction. Ethnicity is created and recreated as various</w:t>
      </w:r>
      <w:r w:rsidR="00856F18">
        <w:rPr>
          <w:rFonts w:eastAsia="Calibri" w:cs="Calibri"/>
          <w:lang w:eastAsia="en-US"/>
        </w:rPr>
        <w:t xml:space="preserve"> groups and interests create </w:t>
      </w:r>
      <w:r w:rsidRPr="005469DC">
        <w:rPr>
          <w:rFonts w:eastAsia="Calibri" w:cs="Calibri"/>
          <w:lang w:eastAsia="en-US"/>
        </w:rPr>
        <w:t xml:space="preserve">competing visions of the ethnic composition of society. Therefore, ethnic identity is the result of a dialectical process involving internal and external opinions and processes, as well as the individual self-identification and outsiders' ethnic designations. </w:t>
      </w:r>
      <w:proofErr w:type="gramStart"/>
      <w:r w:rsidRPr="005469DC">
        <w:rPr>
          <w:rFonts w:eastAsia="Calibri" w:cs="Calibri"/>
          <w:lang w:eastAsia="en-US"/>
        </w:rPr>
        <w:t>In short, ethnic boundaries, and thus identities, are constructed by both the individual and the group as well as by outside agents and organizations</w:t>
      </w:r>
      <w:proofErr w:type="gramEnd"/>
      <w:r w:rsidRPr="005469DC">
        <w:rPr>
          <w:rFonts w:eastAsia="Calibri" w:cs="Calibri"/>
          <w:lang w:eastAsia="en-US"/>
        </w:rPr>
        <w:t xml:space="preserve"> (Nagel, 1994). </w:t>
      </w:r>
      <w:r w:rsidR="00856F18">
        <w:rPr>
          <w:rFonts w:eastAsia="Calibri" w:cs="Calibri"/>
          <w:lang w:eastAsia="en-US"/>
        </w:rPr>
        <w:t xml:space="preserve">This is a confirmation of the view in the first paragraph of this chapter where we see a discussion between Hewstone &amp; Stroebe and Fearon &amp; Leatin between individual identification and categorization. </w:t>
      </w:r>
    </w:p>
    <w:p w14:paraId="0CE4F80E" w14:textId="77777777" w:rsidR="00856F18" w:rsidRDefault="00856F18" w:rsidP="00AF6E71">
      <w:pPr>
        <w:rPr>
          <w:rFonts w:eastAsia="Calibri" w:cs="Calibri"/>
          <w:lang w:eastAsia="en-US"/>
        </w:rPr>
      </w:pPr>
    </w:p>
    <w:p w14:paraId="59D23638" w14:textId="71772FBC" w:rsidR="005469DC" w:rsidRDefault="00D738AB" w:rsidP="00E55FE7">
      <w:pPr>
        <w:rPr>
          <w:rFonts w:eastAsia="Calibri" w:cs="Calibri"/>
        </w:rPr>
      </w:pPr>
      <w:r>
        <w:rPr>
          <w:rFonts w:eastAsia="Calibri" w:cs="Calibri"/>
          <w:lang w:eastAsia="en-US"/>
        </w:rPr>
        <w:t>Wimmer (2008) also sees</w:t>
      </w:r>
      <w:r w:rsidR="005469DC" w:rsidRPr="005469DC">
        <w:rPr>
          <w:rFonts w:eastAsia="Calibri" w:cs="Calibri"/>
          <w:lang w:eastAsia="en-US"/>
        </w:rPr>
        <w:t xml:space="preserve"> this divide between</w:t>
      </w:r>
      <w:r w:rsidR="00856F18">
        <w:rPr>
          <w:rFonts w:eastAsia="Calibri" w:cs="Calibri"/>
          <w:lang w:eastAsia="en-US"/>
        </w:rPr>
        <w:t xml:space="preserve"> individual</w:t>
      </w:r>
      <w:r w:rsidR="005469DC" w:rsidRPr="005469DC">
        <w:rPr>
          <w:rFonts w:eastAsia="Calibri" w:cs="Calibri"/>
          <w:lang w:eastAsia="en-US"/>
        </w:rPr>
        <w:t xml:space="preserve"> as he calls it the micro and the macro level. He has created a model where he divides ethnic boundaries in two levels, the m</w:t>
      </w:r>
      <w:r w:rsidR="000B313C">
        <w:rPr>
          <w:rFonts w:eastAsia="Calibri" w:cs="Calibri"/>
          <w:lang w:eastAsia="en-US"/>
        </w:rPr>
        <w:t xml:space="preserve">acro level and the micro level. He also describes different strategies on boundary making. This difference between macro and micro and the strategies will be elaborated in the next paragraph. </w:t>
      </w:r>
      <w:r w:rsidR="005469DC" w:rsidRPr="005469DC">
        <w:rPr>
          <w:rFonts w:eastAsia="Calibri" w:cs="Calibri"/>
          <w:lang w:eastAsia="en-US"/>
        </w:rPr>
        <w:t>Nagel also mentions th</w:t>
      </w:r>
      <w:r w:rsidR="00856F18">
        <w:rPr>
          <w:rFonts w:eastAsia="Calibri" w:cs="Calibri"/>
          <w:lang w:eastAsia="en-US"/>
        </w:rPr>
        <w:t xml:space="preserve">at ethnic boundaries occur </w:t>
      </w:r>
      <w:r w:rsidR="005469DC" w:rsidRPr="005469DC">
        <w:rPr>
          <w:rFonts w:eastAsia="Calibri" w:cs="Calibri"/>
          <w:lang w:eastAsia="en-US"/>
        </w:rPr>
        <w:t xml:space="preserve">out of ethnic identities. Van Naerssen and Van Houtum (2002) agree with that by arguing </w:t>
      </w:r>
      <w:r w:rsidR="005469DC" w:rsidRPr="005469DC">
        <w:rPr>
          <w:rFonts w:eastAsia="Calibri" w:cs="Calibri"/>
        </w:rPr>
        <w:t>that the creation of our own economic identity has gained a m</w:t>
      </w:r>
      <w:r w:rsidR="00A81DDE">
        <w:rPr>
          <w:rFonts w:eastAsia="Calibri" w:cs="Calibri"/>
        </w:rPr>
        <w:t xml:space="preserve">ore central role </w:t>
      </w:r>
      <w:r w:rsidR="005469DC" w:rsidRPr="005469DC">
        <w:rPr>
          <w:rFonts w:eastAsia="Calibri" w:cs="Calibri"/>
        </w:rPr>
        <w:t>in the geographical debate. That topic can be defined as bordering. Linked terms are the ordering of spaces and othering of other identities or ethnic groups. By making boundaries between ethnic groups, a so</w:t>
      </w:r>
      <w:r w:rsidR="00E55FE7">
        <w:rPr>
          <w:rFonts w:eastAsia="Calibri" w:cs="Calibri"/>
        </w:rPr>
        <w:t xml:space="preserve">cial order is being constructed. </w:t>
      </w:r>
      <w:proofErr w:type="gramStart"/>
      <w:r w:rsidR="00E55FE7">
        <w:rPr>
          <w:rFonts w:eastAsia="Calibri" w:cs="Calibri"/>
        </w:rPr>
        <w:t>This</w:t>
      </w:r>
      <w:r w:rsidR="00DF33C2">
        <w:rPr>
          <w:rFonts w:eastAsia="Calibri" w:cs="Calibri"/>
        </w:rPr>
        <w:t xml:space="preserve"> is also acknowledged by French scholars in social science like Dikec and Kokoreff &amp; Lapeyronnie</w:t>
      </w:r>
      <w:proofErr w:type="gramEnd"/>
      <w:r w:rsidR="00DF33C2">
        <w:rPr>
          <w:rFonts w:eastAsia="Calibri" w:cs="Calibri"/>
        </w:rPr>
        <w:t xml:space="preserve">. They also see a </w:t>
      </w:r>
      <w:r w:rsidR="005469DC" w:rsidRPr="005469DC">
        <w:rPr>
          <w:rFonts w:eastAsia="Calibri" w:cs="Calibri"/>
        </w:rPr>
        <w:t xml:space="preserve">process or othering, where the division between ‘us’ and ‘them’ is very important. When we go back to the definition by Nagel, he mentions that external influence is also constructor of ethnic identities and boundaries. Therefore ethnic identities can't be understood solely by focusing on local processes, but should always be studied within the broader international context (Hall, 1998). </w:t>
      </w:r>
    </w:p>
    <w:p w14:paraId="6A8AF89B" w14:textId="77777777" w:rsidR="00E55FE7" w:rsidRPr="005469DC" w:rsidRDefault="00E55FE7" w:rsidP="00E55FE7"/>
    <w:p w14:paraId="7076E014" w14:textId="531E8ED0" w:rsidR="005469DC" w:rsidRPr="005469DC" w:rsidRDefault="00AF6E71" w:rsidP="005469DC">
      <w:pPr>
        <w:jc w:val="both"/>
        <w:rPr>
          <w:b/>
        </w:rPr>
      </w:pPr>
      <w:r>
        <w:rPr>
          <w:b/>
        </w:rPr>
        <w:t>2.1.4</w:t>
      </w:r>
      <w:r w:rsidR="005469DC" w:rsidRPr="005469DC">
        <w:rPr>
          <w:b/>
        </w:rPr>
        <w:t xml:space="preserve"> Strategies of boundary making</w:t>
      </w:r>
    </w:p>
    <w:p w14:paraId="638162EE" w14:textId="77777777" w:rsidR="00E55FE7" w:rsidRDefault="005469DC" w:rsidP="005469DC">
      <w:pPr>
        <w:pStyle w:val="Geenafstand"/>
        <w:rPr>
          <w:sz w:val="24"/>
          <w:szCs w:val="24"/>
          <w:lang w:val="en-US"/>
        </w:rPr>
      </w:pPr>
      <w:r w:rsidRPr="00DF33C2">
        <w:rPr>
          <w:sz w:val="24"/>
          <w:szCs w:val="24"/>
          <w:lang w:val="en-US"/>
        </w:rPr>
        <w:t>In the previous part I’ve discussed that through identity making also boundaries and borders are created. In this part I would like to give an overview of strat</w:t>
      </w:r>
      <w:r w:rsidR="00E17CC2">
        <w:rPr>
          <w:sz w:val="24"/>
          <w:szCs w:val="24"/>
          <w:lang w:val="en-US"/>
        </w:rPr>
        <w:t xml:space="preserve">egies of ethnic boundary making since these strategies are a part of the research question and therefore they will be used in the analysis of the data later on in the research. </w:t>
      </w:r>
      <w:proofErr w:type="gramStart"/>
      <w:r w:rsidR="00E17CC2">
        <w:rPr>
          <w:sz w:val="24"/>
          <w:szCs w:val="24"/>
          <w:lang w:val="en-US"/>
        </w:rPr>
        <w:t>They</w:t>
      </w:r>
      <w:r w:rsidRPr="00DF33C2">
        <w:rPr>
          <w:sz w:val="24"/>
          <w:szCs w:val="24"/>
          <w:lang w:val="en-US"/>
        </w:rPr>
        <w:t xml:space="preserve"> are derived from an article by the earlier mentioned Andreas Wimmer</w:t>
      </w:r>
      <w:proofErr w:type="gramEnd"/>
      <w:r w:rsidRPr="00DF33C2">
        <w:rPr>
          <w:sz w:val="24"/>
          <w:szCs w:val="24"/>
          <w:lang w:val="en-US"/>
        </w:rPr>
        <w:t>.</w:t>
      </w:r>
      <w:r w:rsidR="000B313C">
        <w:rPr>
          <w:sz w:val="24"/>
          <w:szCs w:val="24"/>
          <w:lang w:val="en-US"/>
        </w:rPr>
        <w:t xml:space="preserve"> He has tried to make a</w:t>
      </w:r>
      <w:r w:rsidR="0077614F">
        <w:rPr>
          <w:sz w:val="24"/>
          <w:szCs w:val="24"/>
          <w:lang w:val="en-US"/>
        </w:rPr>
        <w:t xml:space="preserve"> universal overview of strategies of border making where every possibility</w:t>
      </w:r>
      <w:r w:rsidR="00AE7D17">
        <w:rPr>
          <w:sz w:val="24"/>
          <w:szCs w:val="24"/>
          <w:lang w:val="en-US"/>
        </w:rPr>
        <w:t xml:space="preserve"> of border making is listed. Before Wimmer gives his overview he states that he believes in a constructivist view on ethnic groups and bound</w:t>
      </w:r>
      <w:r w:rsidR="00427D6F">
        <w:rPr>
          <w:sz w:val="24"/>
          <w:szCs w:val="24"/>
          <w:lang w:val="en-US"/>
        </w:rPr>
        <w:t xml:space="preserve">aries. </w:t>
      </w:r>
      <w:r w:rsidR="00E55FE7">
        <w:rPr>
          <w:sz w:val="24"/>
          <w:szCs w:val="24"/>
          <w:lang w:val="en-US"/>
        </w:rPr>
        <w:t xml:space="preserve">So he believes that identity and social categories are a human construct. </w:t>
      </w:r>
      <w:r w:rsidR="00427D6F">
        <w:rPr>
          <w:sz w:val="24"/>
          <w:szCs w:val="24"/>
          <w:lang w:val="en-US"/>
        </w:rPr>
        <w:t xml:space="preserve">He also sees a shift in thinking about borders. Earlier </w:t>
      </w:r>
      <w:r w:rsidR="00DC5ED2">
        <w:rPr>
          <w:sz w:val="24"/>
          <w:szCs w:val="24"/>
          <w:lang w:val="en-US"/>
        </w:rPr>
        <w:t>researchers looked at the characteristics of the borders while in more recent research there’s more focus on the making of borders through political movements and everyday actions of individuals. Hereby Wimmer is on the same page with Hall and Nagel who say that identity is based on the individual perspective and influence of outside agents and organizations.</w:t>
      </w:r>
      <w:r w:rsidRPr="00DF33C2">
        <w:rPr>
          <w:sz w:val="24"/>
          <w:szCs w:val="24"/>
          <w:lang w:val="en-US"/>
        </w:rPr>
        <w:t xml:space="preserve"> </w:t>
      </w:r>
    </w:p>
    <w:p w14:paraId="7895A436" w14:textId="77777777" w:rsidR="00E55FE7" w:rsidRDefault="00E55FE7" w:rsidP="005469DC">
      <w:pPr>
        <w:pStyle w:val="Geenafstand"/>
        <w:rPr>
          <w:sz w:val="24"/>
          <w:szCs w:val="24"/>
          <w:lang w:val="en-US"/>
        </w:rPr>
      </w:pPr>
    </w:p>
    <w:p w14:paraId="65EDEF3D" w14:textId="75BD41E3" w:rsidR="00AF6E71" w:rsidRDefault="00DC5ED2" w:rsidP="005469DC">
      <w:pPr>
        <w:pStyle w:val="Geenafstand"/>
        <w:rPr>
          <w:sz w:val="24"/>
          <w:szCs w:val="24"/>
          <w:lang w:val="en-US"/>
        </w:rPr>
      </w:pPr>
      <w:r>
        <w:rPr>
          <w:sz w:val="24"/>
          <w:szCs w:val="24"/>
          <w:lang w:val="en-US"/>
        </w:rPr>
        <w:t>Wimmer describes and criticizes three already</w:t>
      </w:r>
      <w:r w:rsidR="00C743D6">
        <w:rPr>
          <w:sz w:val="24"/>
          <w:szCs w:val="24"/>
          <w:lang w:val="en-US"/>
        </w:rPr>
        <w:t xml:space="preserve"> existing</w:t>
      </w:r>
      <w:r>
        <w:rPr>
          <w:sz w:val="24"/>
          <w:szCs w:val="24"/>
          <w:lang w:val="en-US"/>
        </w:rPr>
        <w:t xml:space="preserve"> typologies on strategies of boundary making. </w:t>
      </w:r>
      <w:proofErr w:type="gramStart"/>
      <w:r w:rsidR="005469DC" w:rsidRPr="005469DC">
        <w:rPr>
          <w:rFonts w:eastAsia="Calibri" w:cs="Calibri"/>
          <w:sz w:val="24"/>
          <w:szCs w:val="24"/>
          <w:lang w:val="en-US"/>
        </w:rPr>
        <w:t>The first typology has been made by Lamont and Bail</w:t>
      </w:r>
      <w:proofErr w:type="gramEnd"/>
      <w:r w:rsidR="005469DC" w:rsidRPr="005469DC">
        <w:rPr>
          <w:rFonts w:eastAsia="Calibri" w:cs="Calibri"/>
          <w:sz w:val="24"/>
          <w:szCs w:val="24"/>
          <w:lang w:val="en-US"/>
        </w:rPr>
        <w:t xml:space="preserve"> (2005). They </w:t>
      </w:r>
      <w:r w:rsidR="005469DC" w:rsidRPr="005469DC">
        <w:rPr>
          <w:sz w:val="24"/>
          <w:szCs w:val="24"/>
          <w:lang w:val="en-US"/>
        </w:rPr>
        <w:t xml:space="preserve">describe two strategies that subordinate groups develop to counter racist stigmatization and ethnic exclusion in western societies. ‘Universalizing’ means emphasizing general human morality as a basis for distinguishing between worthy and unworthy individuals. ‘Particularizing’ reinterprets the stigmatized category in positive terms. </w:t>
      </w:r>
      <w:r w:rsidR="00C743D6">
        <w:rPr>
          <w:sz w:val="24"/>
          <w:szCs w:val="24"/>
          <w:lang w:val="en-US"/>
        </w:rPr>
        <w:t>Wimmer indicates that these categories are empirically meaningful, but it isn’t an exhaustive enough exploration of all strategies of boundary making.</w:t>
      </w:r>
      <w:r w:rsidR="005469DC" w:rsidRPr="005469DC">
        <w:rPr>
          <w:rFonts w:eastAsia="Calibri" w:cs="Calibri"/>
          <w:sz w:val="24"/>
          <w:szCs w:val="24"/>
          <w:lang w:val="en-US"/>
        </w:rPr>
        <w:t xml:space="preserve"> </w:t>
      </w:r>
      <w:proofErr w:type="gramStart"/>
      <w:r w:rsidR="005469DC" w:rsidRPr="005469DC">
        <w:rPr>
          <w:rFonts w:eastAsia="Calibri" w:cs="Calibri"/>
          <w:sz w:val="24"/>
          <w:szCs w:val="24"/>
          <w:lang w:val="en-US"/>
        </w:rPr>
        <w:t>A second typology is created by Zolberg and Woon</w:t>
      </w:r>
      <w:proofErr w:type="gramEnd"/>
      <w:r w:rsidR="005469DC" w:rsidRPr="005469DC">
        <w:rPr>
          <w:rFonts w:eastAsia="Calibri" w:cs="Calibri"/>
          <w:sz w:val="24"/>
          <w:szCs w:val="24"/>
          <w:lang w:val="en-US"/>
        </w:rPr>
        <w:t xml:space="preserve"> (1999). They distinguish </w:t>
      </w:r>
      <w:r w:rsidR="005469DC" w:rsidRPr="005469DC">
        <w:rPr>
          <w:sz w:val="24"/>
          <w:szCs w:val="24"/>
          <w:lang w:val="en-US"/>
        </w:rPr>
        <w:t xml:space="preserve">among boundary crossing, blurring and shifting as three possible outcomes of the negotiations between national majorities and immigrant minorities in the west. </w:t>
      </w:r>
      <w:r w:rsidR="00FB5E8E">
        <w:rPr>
          <w:sz w:val="24"/>
          <w:szCs w:val="24"/>
          <w:lang w:val="en-US"/>
        </w:rPr>
        <w:t xml:space="preserve">Wimmer also criticizes this typology as not exhaustive enough. He says that it doesn’t include the particularizing category of Lamont and Bail. </w:t>
      </w:r>
      <w:proofErr w:type="gramStart"/>
      <w:r w:rsidR="00FB5E8E">
        <w:rPr>
          <w:sz w:val="24"/>
          <w:szCs w:val="24"/>
          <w:lang w:val="en-US"/>
        </w:rPr>
        <w:t>A third typology is made by Horowitz</w:t>
      </w:r>
      <w:proofErr w:type="gramEnd"/>
      <w:r w:rsidR="00FB5E8E">
        <w:rPr>
          <w:sz w:val="24"/>
          <w:szCs w:val="24"/>
          <w:lang w:val="en-US"/>
        </w:rPr>
        <w:t xml:space="preserve"> (1975). He focuses on amalgamation and incorporation as sub-forms of fusion and division and proliferation as sub-strategies of fission (Horowitz, 1975). Wimmer again says that although this typology is executed very precisely, it isn’t exhaustive enough. Wimmer wants to try to bring all these typologies together and create a logically consistent and empirically encompassing framework (Wimmer, 2008, p. 1031).  </w:t>
      </w:r>
      <w:r w:rsidR="00C71EA8">
        <w:rPr>
          <w:sz w:val="24"/>
          <w:szCs w:val="24"/>
          <w:lang w:val="en-US"/>
        </w:rPr>
        <w:t xml:space="preserve">Wimmer has put all his strategies in the next figure. </w:t>
      </w:r>
    </w:p>
    <w:p w14:paraId="73FFD185" w14:textId="77777777" w:rsidR="00AF6E71" w:rsidRDefault="00AF6E71" w:rsidP="005469DC">
      <w:pPr>
        <w:pStyle w:val="Geenafstand"/>
        <w:rPr>
          <w:sz w:val="24"/>
          <w:szCs w:val="24"/>
          <w:lang w:val="en-US"/>
        </w:rPr>
      </w:pPr>
    </w:p>
    <w:p w14:paraId="496BC012" w14:textId="45B43BAB" w:rsidR="00C71EA8" w:rsidRDefault="00C71EA8" w:rsidP="005469DC">
      <w:pPr>
        <w:pStyle w:val="Geenafstand"/>
        <w:rPr>
          <w:sz w:val="24"/>
          <w:szCs w:val="24"/>
          <w:lang w:val="en-US"/>
        </w:rPr>
      </w:pPr>
      <w:r>
        <w:rPr>
          <w:sz w:val="24"/>
          <w:szCs w:val="24"/>
          <w:lang w:val="en-US"/>
        </w:rPr>
        <w:t>Figure 2.1 Strategies of boundary making</w:t>
      </w:r>
    </w:p>
    <w:p w14:paraId="7AC22752" w14:textId="60658328" w:rsidR="00C71EA8" w:rsidRDefault="00C71EA8" w:rsidP="005469DC">
      <w:pPr>
        <w:pStyle w:val="Geenafstand"/>
        <w:rPr>
          <w:sz w:val="24"/>
          <w:szCs w:val="24"/>
          <w:lang w:val="en-US"/>
        </w:rPr>
      </w:pPr>
      <w:r>
        <w:rPr>
          <w:noProof/>
          <w:sz w:val="24"/>
          <w:szCs w:val="24"/>
          <w:lang w:val="en-US"/>
        </w:rPr>
        <w:drawing>
          <wp:inline distT="0" distB="0" distL="0" distR="0" wp14:anchorId="5F442BD4" wp14:editId="2707A232">
            <wp:extent cx="6573520" cy="3066415"/>
            <wp:effectExtent l="0" t="0" r="5080" b="6985"/>
            <wp:docPr id="3"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BEBA8EAE-BF5A-486C-A8C5-ECC9F3942E4B}">
                          <a14:imgProps xmlns:a14="http://schemas.microsoft.com/office/drawing/2010/main">
                            <a14:imgLayer r:embed="rId1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575427" cy="3067305"/>
                    </a:xfrm>
                    <a:prstGeom prst="rect">
                      <a:avLst/>
                    </a:prstGeom>
                    <a:noFill/>
                    <a:ln>
                      <a:noFill/>
                    </a:ln>
                  </pic:spPr>
                </pic:pic>
              </a:graphicData>
            </a:graphic>
          </wp:inline>
        </w:drawing>
      </w:r>
    </w:p>
    <w:p w14:paraId="2E61F3C0" w14:textId="6E229A49" w:rsidR="00C71EA8" w:rsidRPr="00C71EA8" w:rsidRDefault="00AF6E71" w:rsidP="005469DC">
      <w:pPr>
        <w:pStyle w:val="Geenafstand"/>
        <w:rPr>
          <w:sz w:val="20"/>
          <w:szCs w:val="20"/>
          <w:lang w:val="en-US"/>
        </w:rPr>
      </w:pPr>
      <w:r>
        <w:rPr>
          <w:sz w:val="20"/>
          <w:szCs w:val="20"/>
          <w:lang w:val="en-US"/>
        </w:rPr>
        <w:t>Source: Wimmer 2008, p.1044</w:t>
      </w:r>
    </w:p>
    <w:p w14:paraId="7ED0E46A" w14:textId="77777777" w:rsidR="00C71EA8" w:rsidRDefault="00C71EA8" w:rsidP="005469DC">
      <w:pPr>
        <w:pStyle w:val="Geenafstand"/>
        <w:rPr>
          <w:sz w:val="24"/>
          <w:szCs w:val="24"/>
          <w:lang w:val="en-US"/>
        </w:rPr>
      </w:pPr>
    </w:p>
    <w:p w14:paraId="5CAE649D" w14:textId="0E908BE7" w:rsidR="00C9169D" w:rsidRDefault="00392A15" w:rsidP="005469DC">
      <w:pPr>
        <w:pStyle w:val="Geenafstand"/>
        <w:rPr>
          <w:sz w:val="24"/>
          <w:szCs w:val="24"/>
          <w:lang w:val="en-US"/>
        </w:rPr>
      </w:pPr>
      <w:r>
        <w:rPr>
          <w:sz w:val="24"/>
          <w:szCs w:val="24"/>
          <w:lang w:val="en-US"/>
        </w:rPr>
        <w:t xml:space="preserve">This figure is quite elaborated, but the most important are the fives main strategies that are listed on level 2. That’s expansion, contraction, transvaluation, a positional move and </w:t>
      </w:r>
      <w:r w:rsidR="003C00B3">
        <w:rPr>
          <w:sz w:val="24"/>
          <w:szCs w:val="24"/>
          <w:lang w:val="en-US"/>
        </w:rPr>
        <w:t xml:space="preserve">boundary </w:t>
      </w:r>
      <w:r>
        <w:rPr>
          <w:sz w:val="24"/>
          <w:szCs w:val="24"/>
          <w:lang w:val="en-US"/>
        </w:rPr>
        <w:t xml:space="preserve">blurring. </w:t>
      </w:r>
      <w:r w:rsidR="00C9169D">
        <w:rPr>
          <w:sz w:val="24"/>
          <w:szCs w:val="24"/>
          <w:lang w:val="en-US"/>
        </w:rPr>
        <w:t xml:space="preserve">I will explain them point-wise. </w:t>
      </w:r>
    </w:p>
    <w:p w14:paraId="1C56606E" w14:textId="77777777" w:rsidR="00C9169D" w:rsidRDefault="00695266" w:rsidP="00C9169D">
      <w:pPr>
        <w:pStyle w:val="Geenafstand"/>
        <w:numPr>
          <w:ilvl w:val="0"/>
          <w:numId w:val="9"/>
        </w:numPr>
        <w:rPr>
          <w:sz w:val="24"/>
          <w:szCs w:val="24"/>
          <w:lang w:val="en-US"/>
        </w:rPr>
      </w:pPr>
      <w:r>
        <w:rPr>
          <w:sz w:val="24"/>
          <w:szCs w:val="24"/>
          <w:lang w:val="en-US"/>
        </w:rPr>
        <w:t xml:space="preserve">In </w:t>
      </w:r>
      <w:r w:rsidRPr="00C9169D">
        <w:rPr>
          <w:b/>
          <w:sz w:val="24"/>
          <w:szCs w:val="24"/>
          <w:lang w:val="en-US"/>
        </w:rPr>
        <w:t>expansion</w:t>
      </w:r>
      <w:r>
        <w:rPr>
          <w:sz w:val="24"/>
          <w:szCs w:val="24"/>
          <w:lang w:val="en-US"/>
        </w:rPr>
        <w:t xml:space="preserve"> there are two ways to create an ethnic border. That’s nation building and ethnogenesis. Nation building is the process of creating a nation from an ethnic group. That can be done by incorporation of other ethnic groups to the dominant ethnic group. A second strategy is encouraging a mix of va</w:t>
      </w:r>
      <w:r w:rsidR="00B21073">
        <w:rPr>
          <w:sz w:val="24"/>
          <w:szCs w:val="24"/>
          <w:lang w:val="en-US"/>
        </w:rPr>
        <w:t>rious ethnic groups into one (amalgamation). A third is creating an ethnic layer above already existing layers. Of the first strategy of nation building France is an example. I</w:t>
      </w:r>
      <w:r w:rsidR="00C9169D">
        <w:rPr>
          <w:sz w:val="24"/>
          <w:szCs w:val="24"/>
          <w:lang w:val="en-US"/>
        </w:rPr>
        <w:t xml:space="preserve"> will elaborate on that in the part on the French nation</w:t>
      </w:r>
      <w:r w:rsidR="00B21073">
        <w:rPr>
          <w:sz w:val="24"/>
          <w:szCs w:val="24"/>
          <w:lang w:val="en-US"/>
        </w:rPr>
        <w:t>. Of the second strategy Mexico is an example and of the third str</w:t>
      </w:r>
      <w:r w:rsidR="00850B10">
        <w:rPr>
          <w:sz w:val="24"/>
          <w:szCs w:val="24"/>
          <w:lang w:val="en-US"/>
        </w:rPr>
        <w:t xml:space="preserve">ategy Switzerland is an example. </w:t>
      </w:r>
      <w:r w:rsidR="00E17CC2">
        <w:rPr>
          <w:sz w:val="24"/>
          <w:szCs w:val="24"/>
          <w:lang w:val="en-US"/>
        </w:rPr>
        <w:t>In Mexico the national authorities encouraged the forming of a new group from the different ethnic groups in the country, descendants of the Spanish colonists, of the indigenous Indian population</w:t>
      </w:r>
      <w:r w:rsidR="00850B10">
        <w:rPr>
          <w:sz w:val="24"/>
          <w:szCs w:val="24"/>
          <w:lang w:val="en-US"/>
        </w:rPr>
        <w:t>, of African slaves and all mixes between these groups (Mestizas)</w:t>
      </w:r>
      <w:r w:rsidR="00E17CC2">
        <w:rPr>
          <w:sz w:val="24"/>
          <w:szCs w:val="24"/>
          <w:lang w:val="en-US"/>
        </w:rPr>
        <w:t xml:space="preserve"> into a new national group, the M</w:t>
      </w:r>
      <w:r w:rsidR="00850B10">
        <w:rPr>
          <w:sz w:val="24"/>
          <w:szCs w:val="24"/>
          <w:lang w:val="en-US"/>
        </w:rPr>
        <w:t>exicans</w:t>
      </w:r>
      <w:r w:rsidR="00E17CC2">
        <w:rPr>
          <w:sz w:val="24"/>
          <w:szCs w:val="24"/>
          <w:lang w:val="en-US"/>
        </w:rPr>
        <w:t xml:space="preserve">.  </w:t>
      </w:r>
      <w:r w:rsidR="00850B10">
        <w:rPr>
          <w:sz w:val="24"/>
          <w:szCs w:val="24"/>
          <w:lang w:val="en-US"/>
        </w:rPr>
        <w:t xml:space="preserve">In Switzerland the country has always been a cooperation of different regions (cantons). Instead that the majority group tried to be dominate in the whole country or that they promoted a mix of different ethnic groups, the Swiss created a new national layer above the traditional regional layer of the cantons (Wimmer, 2008, pp. 1031-1033). </w:t>
      </w:r>
      <w:r w:rsidR="00B21073">
        <w:rPr>
          <w:sz w:val="24"/>
          <w:szCs w:val="24"/>
          <w:lang w:val="en-US"/>
        </w:rPr>
        <w:t xml:space="preserve">In countries with a centralist government consistent of the majority ethnic group, there are also ethnic groups who are not favored with any form of power and even seen as dangerous. </w:t>
      </w:r>
      <w:proofErr w:type="gramStart"/>
      <w:r w:rsidR="00B21073">
        <w:rPr>
          <w:sz w:val="24"/>
          <w:szCs w:val="24"/>
          <w:lang w:val="en-US"/>
        </w:rPr>
        <w:t>These ethnic groups are seen as one group by the majority</w:t>
      </w:r>
      <w:proofErr w:type="gramEnd"/>
      <w:r w:rsidR="00B21073">
        <w:rPr>
          <w:sz w:val="24"/>
          <w:szCs w:val="24"/>
          <w:lang w:val="en-US"/>
        </w:rPr>
        <w:t xml:space="preserve"> although they may exist out of many different ethnic groups. In this way new ethnic groups </w:t>
      </w:r>
      <w:r w:rsidR="00BB0581">
        <w:rPr>
          <w:sz w:val="24"/>
          <w:szCs w:val="24"/>
          <w:lang w:val="en-US"/>
        </w:rPr>
        <w:t xml:space="preserve">and therefore new ethnic boundaries are created. This is called ethnogenesis. </w:t>
      </w:r>
      <w:proofErr w:type="gramStart"/>
      <w:r w:rsidR="00BB0581">
        <w:rPr>
          <w:sz w:val="24"/>
          <w:szCs w:val="24"/>
          <w:lang w:val="en-US"/>
        </w:rPr>
        <w:t>A good example are</w:t>
      </w:r>
      <w:proofErr w:type="gramEnd"/>
      <w:r w:rsidR="00BB0581">
        <w:rPr>
          <w:sz w:val="24"/>
          <w:szCs w:val="24"/>
          <w:lang w:val="en-US"/>
        </w:rPr>
        <w:t xml:space="preserve"> Italians immigrant in the USA. When they moved in to the US, they identify themselves with their city or region, but because they were called Italians by the majority in the US, they became to identify themselves with Italy and no longer their home region or city in Italy. At ethnogenesis there’s incorporation as well as amalgamation and creating a new layer underneath the already existing la</w:t>
      </w:r>
      <w:r w:rsidR="008A0AD6">
        <w:rPr>
          <w:sz w:val="24"/>
          <w:szCs w:val="24"/>
          <w:lang w:val="en-US"/>
        </w:rPr>
        <w:t>yer (Wimmer, 2008, pp. 1034-1036</w:t>
      </w:r>
      <w:r w:rsidR="00BB0581">
        <w:rPr>
          <w:sz w:val="24"/>
          <w:szCs w:val="24"/>
          <w:lang w:val="en-US"/>
        </w:rPr>
        <w:t xml:space="preserve">). </w:t>
      </w:r>
    </w:p>
    <w:p w14:paraId="72B89B70" w14:textId="77777777" w:rsidR="00C9169D" w:rsidRDefault="005469DC" w:rsidP="00C9169D">
      <w:pPr>
        <w:pStyle w:val="Geenafstand"/>
        <w:numPr>
          <w:ilvl w:val="0"/>
          <w:numId w:val="9"/>
        </w:numPr>
        <w:rPr>
          <w:sz w:val="24"/>
          <w:szCs w:val="24"/>
          <w:lang w:val="en-US"/>
        </w:rPr>
      </w:pPr>
      <w:r w:rsidRPr="005469DC">
        <w:rPr>
          <w:sz w:val="24"/>
          <w:szCs w:val="24"/>
          <w:lang w:val="en-US"/>
        </w:rPr>
        <w:t xml:space="preserve">The second </w:t>
      </w:r>
      <w:r w:rsidR="00483A5E">
        <w:rPr>
          <w:sz w:val="24"/>
          <w:szCs w:val="24"/>
          <w:lang w:val="en-US"/>
        </w:rPr>
        <w:t xml:space="preserve">important </w:t>
      </w:r>
      <w:r w:rsidRPr="005469DC">
        <w:rPr>
          <w:sz w:val="24"/>
          <w:szCs w:val="24"/>
          <w:lang w:val="en-US"/>
        </w:rPr>
        <w:t xml:space="preserve">strategy Wimmer mentions is </w:t>
      </w:r>
      <w:r w:rsidRPr="00C9169D">
        <w:rPr>
          <w:b/>
          <w:sz w:val="24"/>
          <w:szCs w:val="24"/>
          <w:lang w:val="en-US"/>
        </w:rPr>
        <w:t>contraction</w:t>
      </w:r>
      <w:r w:rsidRPr="005469DC">
        <w:rPr>
          <w:sz w:val="24"/>
          <w:szCs w:val="24"/>
          <w:lang w:val="en-US"/>
        </w:rPr>
        <w:t>. That means drawing narrower boundaries and thus dis</w:t>
      </w:r>
      <w:r w:rsidR="00BB0581">
        <w:rPr>
          <w:sz w:val="24"/>
          <w:szCs w:val="24"/>
          <w:lang w:val="en-US"/>
        </w:rPr>
        <w:t>-</w:t>
      </w:r>
      <w:r w:rsidRPr="005469DC">
        <w:rPr>
          <w:sz w:val="24"/>
          <w:szCs w:val="24"/>
          <w:lang w:val="en-US"/>
        </w:rPr>
        <w:t xml:space="preserve">identifying with the category one is assigned to by outsiders. </w:t>
      </w:r>
      <w:r w:rsidR="008A0AD6">
        <w:rPr>
          <w:sz w:val="24"/>
          <w:szCs w:val="24"/>
          <w:lang w:val="en-US"/>
        </w:rPr>
        <w:t>This can be done by fission or creating a layer underneath an already existing layer. E</w:t>
      </w:r>
      <w:r w:rsidRPr="005469DC">
        <w:rPr>
          <w:sz w:val="24"/>
          <w:szCs w:val="24"/>
          <w:lang w:val="en-US"/>
        </w:rPr>
        <w:t xml:space="preserve">xamples </w:t>
      </w:r>
      <w:r w:rsidR="008A0AD6">
        <w:rPr>
          <w:sz w:val="24"/>
          <w:szCs w:val="24"/>
          <w:lang w:val="en-US"/>
        </w:rPr>
        <w:t xml:space="preserve">of contraction </w:t>
      </w:r>
      <w:r w:rsidRPr="005469DC">
        <w:rPr>
          <w:sz w:val="24"/>
          <w:szCs w:val="24"/>
          <w:lang w:val="en-US"/>
        </w:rPr>
        <w:t xml:space="preserve">are Chinese in California who </w:t>
      </w:r>
      <w:proofErr w:type="gramStart"/>
      <w:r w:rsidRPr="005469DC">
        <w:rPr>
          <w:sz w:val="24"/>
          <w:szCs w:val="24"/>
          <w:lang w:val="en-US"/>
        </w:rPr>
        <w:t>do</w:t>
      </w:r>
      <w:proofErr w:type="gramEnd"/>
      <w:r w:rsidRPr="005469DC">
        <w:rPr>
          <w:sz w:val="24"/>
          <w:szCs w:val="24"/>
          <w:lang w:val="en-US"/>
        </w:rPr>
        <w:t xml:space="preserve"> not want to be seen as Asians or Pakistani in the UK who are contracting themselves from the South-Asian category (Wimmer, 2008, p. 1036-1037).</w:t>
      </w:r>
      <w:r w:rsidR="00483A5E">
        <w:rPr>
          <w:sz w:val="24"/>
          <w:szCs w:val="24"/>
          <w:lang w:val="en-US"/>
        </w:rPr>
        <w:t xml:space="preserve"> Another example is made by Slooter (2015) who described that the youngsters of the neighbourhood 4000sud in la Courneuve don’t want to be identified with the banlieue in general, because they disidentify themselves with 4000nord, another banlieue.</w:t>
      </w:r>
      <w:r w:rsidR="008A0AD6">
        <w:rPr>
          <w:sz w:val="24"/>
          <w:szCs w:val="24"/>
          <w:lang w:val="en-US"/>
        </w:rPr>
        <w:t xml:space="preserve"> </w:t>
      </w:r>
    </w:p>
    <w:p w14:paraId="7FCB3E4D" w14:textId="77777777" w:rsidR="003C00B3" w:rsidRDefault="008A0AD6" w:rsidP="00C9169D">
      <w:pPr>
        <w:pStyle w:val="Geenafstand"/>
        <w:numPr>
          <w:ilvl w:val="0"/>
          <w:numId w:val="9"/>
        </w:numPr>
        <w:rPr>
          <w:sz w:val="24"/>
          <w:szCs w:val="24"/>
          <w:lang w:val="en-US"/>
        </w:rPr>
      </w:pPr>
      <w:r>
        <w:rPr>
          <w:sz w:val="24"/>
          <w:szCs w:val="24"/>
          <w:lang w:val="en-US"/>
        </w:rPr>
        <w:t xml:space="preserve">A third strategy is </w:t>
      </w:r>
      <w:r w:rsidRPr="00C9169D">
        <w:rPr>
          <w:b/>
          <w:sz w:val="24"/>
          <w:szCs w:val="24"/>
          <w:lang w:val="en-US"/>
        </w:rPr>
        <w:t>transvaluation</w:t>
      </w:r>
      <w:r>
        <w:rPr>
          <w:sz w:val="24"/>
          <w:szCs w:val="24"/>
          <w:lang w:val="en-US"/>
        </w:rPr>
        <w:t xml:space="preserve">. That’s a strategy where the normative principles of stratified ethnic systems are changed or re-interpreted. This can be done by normative inversion, where the hierarchy has been put upside down, and by equalization, where the ethnic groups are equalized. </w:t>
      </w:r>
      <w:r w:rsidR="00B71BB8">
        <w:rPr>
          <w:sz w:val="24"/>
          <w:szCs w:val="24"/>
          <w:lang w:val="en-US"/>
        </w:rPr>
        <w:t>A good example of normative inversion is the Black Power movement</w:t>
      </w:r>
      <w:r w:rsidR="00C9169D">
        <w:rPr>
          <w:sz w:val="24"/>
          <w:szCs w:val="24"/>
          <w:lang w:val="en-US"/>
        </w:rPr>
        <w:t xml:space="preserve"> in the US. The Black Power movement wanted to change the value of the black population in the US</w:t>
      </w:r>
      <w:r w:rsidR="003C00B3">
        <w:rPr>
          <w:sz w:val="24"/>
          <w:szCs w:val="24"/>
          <w:lang w:val="en-US"/>
        </w:rPr>
        <w:t xml:space="preserve"> from negative to positive. A</w:t>
      </w:r>
      <w:r w:rsidR="00B71BB8">
        <w:rPr>
          <w:sz w:val="24"/>
          <w:szCs w:val="24"/>
          <w:lang w:val="en-US"/>
        </w:rPr>
        <w:t xml:space="preserve"> good example from equalization is the Civil Rights movement in the US</w:t>
      </w:r>
      <w:r w:rsidR="003C00B3">
        <w:rPr>
          <w:sz w:val="24"/>
          <w:szCs w:val="24"/>
          <w:lang w:val="en-US"/>
        </w:rPr>
        <w:t>. They fight for an equal treatment of the black and the white population in the US.</w:t>
      </w:r>
      <w:r w:rsidR="00B71BB8">
        <w:rPr>
          <w:sz w:val="24"/>
          <w:szCs w:val="24"/>
          <w:lang w:val="en-US"/>
        </w:rPr>
        <w:t xml:space="preserve"> (Wimmer, 2008, pp. 1037-1038). </w:t>
      </w:r>
    </w:p>
    <w:p w14:paraId="79704B85" w14:textId="5A53E84B" w:rsidR="003C00B3" w:rsidRDefault="00B71BB8" w:rsidP="00C9169D">
      <w:pPr>
        <w:pStyle w:val="Geenafstand"/>
        <w:numPr>
          <w:ilvl w:val="0"/>
          <w:numId w:val="9"/>
        </w:numPr>
        <w:rPr>
          <w:sz w:val="24"/>
          <w:szCs w:val="24"/>
          <w:lang w:val="en-US"/>
        </w:rPr>
      </w:pPr>
      <w:r>
        <w:rPr>
          <w:sz w:val="24"/>
          <w:szCs w:val="24"/>
          <w:lang w:val="en-US"/>
        </w:rPr>
        <w:t xml:space="preserve">A fourth strategy is the </w:t>
      </w:r>
      <w:r w:rsidRPr="003C00B3">
        <w:rPr>
          <w:b/>
          <w:sz w:val="24"/>
          <w:szCs w:val="24"/>
          <w:lang w:val="en-US"/>
        </w:rPr>
        <w:t>positional move</w:t>
      </w:r>
      <w:r>
        <w:rPr>
          <w:sz w:val="24"/>
          <w:szCs w:val="24"/>
          <w:lang w:val="en-US"/>
        </w:rPr>
        <w:t>, to make a change in hierarchy. This can be done individually and by group. An example for individual crossing is marriage with someone from another ethnic group and being accepted in this group.</w:t>
      </w:r>
      <w:r w:rsidR="003C00B3">
        <w:rPr>
          <w:sz w:val="24"/>
          <w:szCs w:val="24"/>
          <w:lang w:val="en-US"/>
        </w:rPr>
        <w:t xml:space="preserve"> This happens in India when someone of a lower caste </w:t>
      </w:r>
      <w:proofErr w:type="gramStart"/>
      <w:r w:rsidR="003C00B3">
        <w:rPr>
          <w:sz w:val="24"/>
          <w:szCs w:val="24"/>
          <w:lang w:val="en-US"/>
        </w:rPr>
        <w:t>marry</w:t>
      </w:r>
      <w:proofErr w:type="gramEnd"/>
      <w:r w:rsidR="003C00B3">
        <w:rPr>
          <w:sz w:val="24"/>
          <w:szCs w:val="24"/>
          <w:lang w:val="en-US"/>
        </w:rPr>
        <w:t xml:space="preserve"> someone from a higher caste and gets accepted in this higher caste.</w:t>
      </w:r>
      <w:r>
        <w:rPr>
          <w:sz w:val="24"/>
          <w:szCs w:val="24"/>
          <w:lang w:val="en-US"/>
        </w:rPr>
        <w:t xml:space="preserve"> An example of a positional move by group is a change of the place in the hierarchy of ethnic groups. So were Italians in the US firstly seen as not part of the dominant group, because they were Catholics, but later on they became part of the dominant group, because they were white (Wimmer, 2008, </w:t>
      </w:r>
      <w:r w:rsidR="00AF6E71">
        <w:rPr>
          <w:sz w:val="24"/>
          <w:szCs w:val="24"/>
          <w:lang w:val="en-US"/>
        </w:rPr>
        <w:t>1038-1041).</w:t>
      </w:r>
      <w:r>
        <w:rPr>
          <w:sz w:val="24"/>
          <w:szCs w:val="24"/>
          <w:lang w:val="en-US"/>
        </w:rPr>
        <w:t xml:space="preserve"> </w:t>
      </w:r>
    </w:p>
    <w:p w14:paraId="3CF669D9" w14:textId="640E2AE5" w:rsidR="003E21DB" w:rsidRPr="003E21DB" w:rsidRDefault="00B71BB8" w:rsidP="00C9169D">
      <w:pPr>
        <w:pStyle w:val="Geenafstand"/>
        <w:numPr>
          <w:ilvl w:val="0"/>
          <w:numId w:val="9"/>
        </w:numPr>
        <w:rPr>
          <w:sz w:val="24"/>
          <w:szCs w:val="24"/>
          <w:lang w:val="en-US"/>
        </w:rPr>
      </w:pPr>
      <w:r>
        <w:rPr>
          <w:sz w:val="24"/>
          <w:szCs w:val="24"/>
          <w:lang w:val="en-US"/>
        </w:rPr>
        <w:t xml:space="preserve">The last strategy is </w:t>
      </w:r>
      <w:r w:rsidRPr="003C00B3">
        <w:rPr>
          <w:b/>
          <w:sz w:val="24"/>
          <w:szCs w:val="24"/>
          <w:lang w:val="en-US"/>
        </w:rPr>
        <w:t>boundary blurring</w:t>
      </w:r>
      <w:r>
        <w:rPr>
          <w:sz w:val="24"/>
          <w:szCs w:val="24"/>
          <w:lang w:val="en-US"/>
        </w:rPr>
        <w:t xml:space="preserve">. </w:t>
      </w:r>
      <w:r w:rsidR="00AF6E71">
        <w:rPr>
          <w:sz w:val="24"/>
          <w:szCs w:val="24"/>
          <w:lang w:val="en-US"/>
        </w:rPr>
        <w:t xml:space="preserve">In this strategy borders between ethnic groups and social categories are seen as no longer important. Examples of boundary blurring are focusing on local communities, looking at </w:t>
      </w:r>
      <w:r w:rsidR="003C00B3">
        <w:rPr>
          <w:sz w:val="24"/>
          <w:szCs w:val="24"/>
          <w:lang w:val="en-US"/>
        </w:rPr>
        <w:t>civilization</w:t>
      </w:r>
      <w:r w:rsidR="00AF6E71">
        <w:rPr>
          <w:sz w:val="24"/>
          <w:szCs w:val="24"/>
          <w:lang w:val="en-US"/>
        </w:rPr>
        <w:t xml:space="preserve"> rather than ethnic groups (civilizationism) and call on general human values (universalism).  </w:t>
      </w:r>
    </w:p>
    <w:p w14:paraId="2C2E0600" w14:textId="77777777" w:rsidR="001E2CA7" w:rsidRPr="001E2CA7" w:rsidRDefault="001E2CA7" w:rsidP="005469DC">
      <w:pPr>
        <w:pStyle w:val="Geenafstand"/>
        <w:rPr>
          <w:b/>
          <w:sz w:val="24"/>
          <w:szCs w:val="24"/>
          <w:lang w:val="en-US"/>
        </w:rPr>
      </w:pPr>
    </w:p>
    <w:p w14:paraId="7CC54388" w14:textId="77777777" w:rsidR="005469DC" w:rsidRPr="005469DC" w:rsidRDefault="005469DC" w:rsidP="005469DC">
      <w:pPr>
        <w:pStyle w:val="Geenafstand"/>
        <w:rPr>
          <w:b/>
          <w:sz w:val="24"/>
          <w:szCs w:val="24"/>
          <w:lang w:val="en-US"/>
        </w:rPr>
      </w:pPr>
      <w:r w:rsidRPr="005469DC">
        <w:rPr>
          <w:b/>
          <w:sz w:val="24"/>
          <w:szCs w:val="24"/>
          <w:lang w:val="en-US"/>
        </w:rPr>
        <w:t>2.2 The nation and national identity</w:t>
      </w:r>
    </w:p>
    <w:p w14:paraId="36BCC439" w14:textId="77777777" w:rsidR="005469DC" w:rsidRPr="005469DC" w:rsidRDefault="005469DC" w:rsidP="005469DC">
      <w:pPr>
        <w:pStyle w:val="Geenafstand"/>
        <w:rPr>
          <w:b/>
          <w:sz w:val="24"/>
          <w:szCs w:val="24"/>
          <w:lang w:val="en-US"/>
        </w:rPr>
      </w:pPr>
    </w:p>
    <w:p w14:paraId="6F77B0A6" w14:textId="45DACBB9" w:rsidR="001539E9" w:rsidRDefault="005469DC" w:rsidP="005469DC">
      <w:pPr>
        <w:pStyle w:val="Geenafstand"/>
        <w:rPr>
          <w:sz w:val="24"/>
          <w:szCs w:val="24"/>
          <w:lang w:val="en-US"/>
        </w:rPr>
      </w:pPr>
      <w:r w:rsidRPr="005469DC">
        <w:rPr>
          <w:sz w:val="24"/>
          <w:szCs w:val="24"/>
          <w:lang w:val="en-US"/>
        </w:rPr>
        <w:t xml:space="preserve">In the previous parts I’ve been focusing on identity. </w:t>
      </w:r>
      <w:r w:rsidR="00020096">
        <w:rPr>
          <w:sz w:val="24"/>
          <w:szCs w:val="24"/>
          <w:lang w:val="en-US"/>
        </w:rPr>
        <w:t>I’ve shown a def</w:t>
      </w:r>
      <w:r w:rsidR="00A81DDE">
        <w:rPr>
          <w:sz w:val="24"/>
          <w:szCs w:val="24"/>
          <w:lang w:val="en-US"/>
        </w:rPr>
        <w:t>inition of identity, I’ve shown</w:t>
      </w:r>
      <w:r w:rsidR="001539E9">
        <w:rPr>
          <w:sz w:val="24"/>
          <w:szCs w:val="24"/>
          <w:lang w:val="en-US"/>
        </w:rPr>
        <w:t xml:space="preserve"> that individual identities are dependent on the time and si</w:t>
      </w:r>
      <w:r w:rsidR="00020096">
        <w:rPr>
          <w:sz w:val="24"/>
          <w:szCs w:val="24"/>
          <w:lang w:val="en-US"/>
        </w:rPr>
        <w:t>tuation the individual is in, I’ve show</w:t>
      </w:r>
      <w:r w:rsidR="001539E9">
        <w:rPr>
          <w:sz w:val="24"/>
          <w:szCs w:val="24"/>
          <w:lang w:val="en-US"/>
        </w:rPr>
        <w:t>n that identities create borders, that there are several strategies that can change these borders and that there’s a link between identi</w:t>
      </w:r>
      <w:r w:rsidR="00020096">
        <w:rPr>
          <w:sz w:val="24"/>
          <w:szCs w:val="24"/>
          <w:lang w:val="en-US"/>
        </w:rPr>
        <w:t>ty and violence. In this part I</w:t>
      </w:r>
      <w:r w:rsidR="001539E9">
        <w:rPr>
          <w:sz w:val="24"/>
          <w:szCs w:val="24"/>
          <w:lang w:val="en-US"/>
        </w:rPr>
        <w:t xml:space="preserve"> look at the context in which this research is </w:t>
      </w:r>
      <w:r w:rsidR="00020096">
        <w:rPr>
          <w:sz w:val="24"/>
          <w:szCs w:val="24"/>
          <w:lang w:val="en-US"/>
        </w:rPr>
        <w:t>performe</w:t>
      </w:r>
      <w:r w:rsidR="00A81DDE">
        <w:rPr>
          <w:sz w:val="24"/>
          <w:szCs w:val="24"/>
          <w:lang w:val="en-US"/>
        </w:rPr>
        <w:t>d, the French nation. First, I will look</w:t>
      </w:r>
      <w:r w:rsidR="001539E9">
        <w:rPr>
          <w:sz w:val="24"/>
          <w:szCs w:val="24"/>
          <w:lang w:val="en-US"/>
        </w:rPr>
        <w:t xml:space="preserve"> at the concept of the nation. Then different viewpoints on the nation are explained as well </w:t>
      </w:r>
      <w:r w:rsidR="00020096">
        <w:rPr>
          <w:sz w:val="24"/>
          <w:szCs w:val="24"/>
          <w:lang w:val="en-US"/>
        </w:rPr>
        <w:t>as national identity. Finally I</w:t>
      </w:r>
      <w:r w:rsidR="001539E9">
        <w:rPr>
          <w:sz w:val="24"/>
          <w:szCs w:val="24"/>
          <w:lang w:val="en-US"/>
        </w:rPr>
        <w:t xml:space="preserve">’ll look at the particularities of the French nation. </w:t>
      </w:r>
    </w:p>
    <w:p w14:paraId="46F53507" w14:textId="77777777" w:rsidR="001539E9" w:rsidRDefault="001539E9" w:rsidP="005469DC">
      <w:pPr>
        <w:pStyle w:val="Geenafstand"/>
        <w:rPr>
          <w:sz w:val="24"/>
          <w:szCs w:val="24"/>
          <w:lang w:val="en-US"/>
        </w:rPr>
      </w:pPr>
    </w:p>
    <w:p w14:paraId="2C6C19DC" w14:textId="4E596435" w:rsidR="005469DC" w:rsidRPr="005852B7" w:rsidRDefault="005469DC" w:rsidP="005469DC">
      <w:pPr>
        <w:pStyle w:val="Geenafstand"/>
        <w:rPr>
          <w:sz w:val="24"/>
          <w:szCs w:val="24"/>
          <w:lang w:val="en-US"/>
        </w:rPr>
      </w:pPr>
      <w:r w:rsidRPr="005469DC">
        <w:rPr>
          <w:b/>
          <w:sz w:val="24"/>
          <w:szCs w:val="24"/>
          <w:lang w:val="en-US"/>
        </w:rPr>
        <w:t xml:space="preserve">2.2.1 </w:t>
      </w:r>
      <w:proofErr w:type="gramStart"/>
      <w:r w:rsidRPr="005469DC">
        <w:rPr>
          <w:b/>
          <w:sz w:val="24"/>
          <w:szCs w:val="24"/>
          <w:lang w:val="en-US"/>
        </w:rPr>
        <w:t>What</w:t>
      </w:r>
      <w:proofErr w:type="gramEnd"/>
      <w:r w:rsidRPr="005469DC">
        <w:rPr>
          <w:b/>
          <w:sz w:val="24"/>
          <w:szCs w:val="24"/>
          <w:lang w:val="en-US"/>
        </w:rPr>
        <w:t xml:space="preserve"> is the nation?</w:t>
      </w:r>
    </w:p>
    <w:p w14:paraId="6819A9AA" w14:textId="28E97D2A" w:rsidR="005469DC" w:rsidRPr="005469DC" w:rsidRDefault="005469DC" w:rsidP="005469DC">
      <w:pPr>
        <w:pStyle w:val="Geenafstand"/>
        <w:rPr>
          <w:sz w:val="24"/>
          <w:szCs w:val="24"/>
          <w:lang w:val="en-US"/>
        </w:rPr>
      </w:pPr>
      <w:r w:rsidRPr="005469DC">
        <w:rPr>
          <w:sz w:val="24"/>
          <w:szCs w:val="24"/>
          <w:lang w:val="en-US"/>
        </w:rPr>
        <w:t xml:space="preserve">One of the key researchers to the concept of the nation is Marcel Mauss. In his book ‘La Nation’ he gives a basic definition of the concept nation. His definition is: a nation is a materially and morally integrated society with a permanent stable power, fixed borders, and with a more of less morally, mentally and culturally unity of its inhabitants who willingly support the State and its laws (Mauss, 2013, p.84). As a base for his definition, Mauss sees </w:t>
      </w:r>
      <w:r w:rsidR="009F1989">
        <w:rPr>
          <w:sz w:val="24"/>
          <w:szCs w:val="24"/>
          <w:lang w:val="en-US"/>
        </w:rPr>
        <w:t xml:space="preserve">a sort of natural development of societal organization from a tribe and with the nation as the ultimate outcome. </w:t>
      </w:r>
      <w:r w:rsidRPr="005469DC">
        <w:rPr>
          <w:sz w:val="24"/>
          <w:szCs w:val="24"/>
          <w:lang w:val="en-US"/>
        </w:rPr>
        <w:t xml:space="preserve">We should consider that Mauss wrote his work in the 1920’s and therefore is bounded by its time. </w:t>
      </w:r>
      <w:r w:rsidR="00020096">
        <w:rPr>
          <w:sz w:val="24"/>
          <w:szCs w:val="24"/>
          <w:lang w:val="en-US"/>
        </w:rPr>
        <w:t>Alt</w:t>
      </w:r>
      <w:r w:rsidRPr="005469DC">
        <w:rPr>
          <w:sz w:val="24"/>
          <w:szCs w:val="24"/>
          <w:lang w:val="en-US"/>
        </w:rPr>
        <w:t>hough things have changed over time, his basic principles are still useful. Further on he explains three manifestations of integration of societies in a nation which can stil</w:t>
      </w:r>
      <w:r w:rsidR="00A81DDE">
        <w:rPr>
          <w:sz w:val="24"/>
          <w:szCs w:val="24"/>
          <w:lang w:val="en-US"/>
        </w:rPr>
        <w:t>l been seen in our days. First</w:t>
      </w:r>
      <w:r w:rsidRPr="005469DC">
        <w:rPr>
          <w:sz w:val="24"/>
          <w:szCs w:val="24"/>
          <w:lang w:val="en-US"/>
        </w:rPr>
        <w:t xml:space="preserve">, there is territorial integrity. That means that the territory of the nation is </w:t>
      </w:r>
      <w:r w:rsidR="00850B10">
        <w:rPr>
          <w:sz w:val="24"/>
          <w:szCs w:val="24"/>
          <w:lang w:val="en-US"/>
        </w:rPr>
        <w:t xml:space="preserve">portrayed as </w:t>
      </w:r>
      <w:r w:rsidRPr="005469DC">
        <w:rPr>
          <w:sz w:val="24"/>
          <w:szCs w:val="24"/>
          <w:lang w:val="en-US"/>
        </w:rPr>
        <w:t>fixed and there are no independent forms of government inside the territory of the nation (Mauss, 2013, p.90). That was a clear manifestation in Mauss’ age. The West-European nations had reformed and</w:t>
      </w:r>
      <w:r w:rsidR="003E21DB">
        <w:rPr>
          <w:sz w:val="24"/>
          <w:szCs w:val="24"/>
          <w:lang w:val="en-US"/>
        </w:rPr>
        <w:t xml:space="preserve"> fixed their borders after the F</w:t>
      </w:r>
      <w:r w:rsidRPr="005469DC">
        <w:rPr>
          <w:sz w:val="24"/>
          <w:szCs w:val="24"/>
          <w:lang w:val="en-US"/>
        </w:rPr>
        <w:t>irst World War and intended to keep these fixed borders in the</w:t>
      </w:r>
      <w:r w:rsidR="00020096">
        <w:rPr>
          <w:sz w:val="24"/>
          <w:szCs w:val="24"/>
          <w:lang w:val="en-US"/>
        </w:rPr>
        <w:t xml:space="preserve"> 1920’s. In our age </w:t>
      </w:r>
      <w:r w:rsidRPr="005469DC">
        <w:rPr>
          <w:sz w:val="24"/>
          <w:szCs w:val="24"/>
          <w:lang w:val="en-US"/>
        </w:rPr>
        <w:t>this strict territorial integri</w:t>
      </w:r>
      <w:r w:rsidR="003E21DB">
        <w:rPr>
          <w:sz w:val="24"/>
          <w:szCs w:val="24"/>
          <w:lang w:val="en-US"/>
        </w:rPr>
        <w:t xml:space="preserve">ty between nations is still important. </w:t>
      </w:r>
      <w:r w:rsidRPr="005469DC">
        <w:rPr>
          <w:sz w:val="24"/>
          <w:szCs w:val="24"/>
          <w:lang w:val="en-US"/>
        </w:rPr>
        <w:t>An example is the independence of Catalunya, a region in the north east of Spain. Although a public referendum showed the will of the Catalunyan people to become independent of the Spanish federation, the national government wouldn’t accept independence of Catalunya because it opposed constitutional law (Het Laatste Nieuws, 2015). Secondly, Mauss names economic integrity as manifestation of the nation. In our day</w:t>
      </w:r>
      <w:r w:rsidR="00020096">
        <w:rPr>
          <w:sz w:val="24"/>
          <w:szCs w:val="24"/>
          <w:lang w:val="en-US"/>
        </w:rPr>
        <w:t xml:space="preserve">s </w:t>
      </w:r>
      <w:r w:rsidRPr="005469DC">
        <w:rPr>
          <w:sz w:val="24"/>
          <w:szCs w:val="24"/>
          <w:lang w:val="en-US"/>
        </w:rPr>
        <w:t xml:space="preserve">national economies are still very important. Although the economy has been globalized in the last century, national economy figures like the GDP are still crucial in economics. Thirdly, Mauss mentions the political manifestation of the nation. That doesn’t only imply central power and national governments, but also the idea, the concept of the nation and how that is applied to the inhabitants of the nation (Mauss, 2013, p.94). </w:t>
      </w:r>
      <w:r w:rsidR="00A81DDE">
        <w:rPr>
          <w:sz w:val="24"/>
          <w:szCs w:val="24"/>
          <w:lang w:val="en-US"/>
        </w:rPr>
        <w:t>As we look</w:t>
      </w:r>
      <w:r w:rsidRPr="005469DC">
        <w:rPr>
          <w:sz w:val="24"/>
          <w:szCs w:val="24"/>
          <w:lang w:val="en-US"/>
        </w:rPr>
        <w:t xml:space="preserve"> at national governments in our days, we see that they’re still politically very important. Although some powers of European nations are transferred to the supra-national European Union, most of the decisions are still made on a national scale. Conclusively we can state that the nation is formed around territorial, economic and political unity.</w:t>
      </w:r>
    </w:p>
    <w:p w14:paraId="3B8ED7D8" w14:textId="77777777" w:rsidR="005469DC" w:rsidRPr="005469DC" w:rsidRDefault="005469DC" w:rsidP="005469DC">
      <w:pPr>
        <w:pStyle w:val="Geenafstand"/>
        <w:rPr>
          <w:sz w:val="24"/>
          <w:szCs w:val="24"/>
          <w:lang w:val="en-US"/>
        </w:rPr>
      </w:pPr>
    </w:p>
    <w:p w14:paraId="71FB4152" w14:textId="68BE4953" w:rsidR="005469DC" w:rsidRPr="005469DC" w:rsidRDefault="009F1989" w:rsidP="005469DC">
      <w:pPr>
        <w:pStyle w:val="Geenafstand"/>
        <w:rPr>
          <w:b/>
          <w:sz w:val="24"/>
          <w:szCs w:val="24"/>
          <w:lang w:val="en-US"/>
        </w:rPr>
      </w:pPr>
      <w:r>
        <w:rPr>
          <w:b/>
          <w:sz w:val="24"/>
          <w:szCs w:val="24"/>
          <w:lang w:val="en-US"/>
        </w:rPr>
        <w:t>2.2.2. Different viewpoints</w:t>
      </w:r>
    </w:p>
    <w:p w14:paraId="6EE053A8" w14:textId="3FD00B2B" w:rsidR="007254BB" w:rsidRPr="005469DC" w:rsidRDefault="009F1989" w:rsidP="007254BB">
      <w:pPr>
        <w:pStyle w:val="Geenafstand"/>
        <w:rPr>
          <w:sz w:val="24"/>
          <w:szCs w:val="24"/>
          <w:lang w:val="en-US"/>
        </w:rPr>
      </w:pPr>
      <w:r>
        <w:rPr>
          <w:sz w:val="24"/>
          <w:szCs w:val="24"/>
          <w:lang w:val="en-US"/>
        </w:rPr>
        <w:t xml:space="preserve">Mauss gave us his definition of the nation and its characteristics. In his article he </w:t>
      </w:r>
      <w:r w:rsidR="008301DC">
        <w:rPr>
          <w:sz w:val="24"/>
          <w:szCs w:val="24"/>
          <w:lang w:val="en-US"/>
        </w:rPr>
        <w:t xml:space="preserve">approaches the nation not only as </w:t>
      </w:r>
      <w:r w:rsidR="005469DC" w:rsidRPr="005469DC">
        <w:rPr>
          <w:sz w:val="24"/>
          <w:szCs w:val="24"/>
          <w:lang w:val="en-US"/>
        </w:rPr>
        <w:t xml:space="preserve">a way to govern a territory or a group of people that happens to live in that territory, but also an institute nearly like a person with it’s own characteristics. A nation has its own mentality, its own feeling, its own morals and its own form of progression (Mauss, 2013, p.94). </w:t>
      </w:r>
      <w:r w:rsidR="008301DC">
        <w:rPr>
          <w:sz w:val="24"/>
          <w:szCs w:val="24"/>
          <w:lang w:val="en-US"/>
        </w:rPr>
        <w:t>Benedict</w:t>
      </w:r>
      <w:r w:rsidR="007254BB">
        <w:rPr>
          <w:sz w:val="24"/>
          <w:szCs w:val="24"/>
          <w:lang w:val="en-US"/>
        </w:rPr>
        <w:t xml:space="preserve"> Anderson has a different opinion on the nation. </w:t>
      </w:r>
      <w:r w:rsidR="00020096">
        <w:rPr>
          <w:sz w:val="24"/>
          <w:szCs w:val="24"/>
          <w:lang w:val="en-US"/>
        </w:rPr>
        <w:t>Anderson poses</w:t>
      </w:r>
      <w:r w:rsidR="007254BB" w:rsidRPr="005469DC">
        <w:rPr>
          <w:sz w:val="24"/>
          <w:szCs w:val="24"/>
          <w:lang w:val="en-US"/>
        </w:rPr>
        <w:t xml:space="preserve"> that nationalists claim that the concept of the nation exists for a long period while historians see the phenomenon as quite mode</w:t>
      </w:r>
      <w:r w:rsidR="00020096">
        <w:rPr>
          <w:sz w:val="24"/>
          <w:szCs w:val="24"/>
          <w:lang w:val="en-US"/>
        </w:rPr>
        <w:t>rn and new. Next to that he mentions</w:t>
      </w:r>
      <w:r w:rsidR="007254BB" w:rsidRPr="005469DC">
        <w:rPr>
          <w:sz w:val="24"/>
          <w:szCs w:val="24"/>
          <w:lang w:val="en-US"/>
        </w:rPr>
        <w:t xml:space="preserve"> that the concept of the nation is universal while it’s bonded by its</w:t>
      </w:r>
      <w:r w:rsidR="00020096">
        <w:rPr>
          <w:sz w:val="24"/>
          <w:szCs w:val="24"/>
          <w:lang w:val="en-US"/>
        </w:rPr>
        <w:t xml:space="preserve"> territoriality. Finally he notices</w:t>
      </w:r>
      <w:r w:rsidR="007254BB" w:rsidRPr="005469DC">
        <w:rPr>
          <w:sz w:val="24"/>
          <w:szCs w:val="24"/>
          <w:lang w:val="en-US"/>
        </w:rPr>
        <w:t xml:space="preserve"> that nationalism has got a great influence on political power, but it has no philosophical background being an –ism</w:t>
      </w:r>
      <w:r w:rsidR="00850B10">
        <w:rPr>
          <w:sz w:val="24"/>
          <w:szCs w:val="24"/>
          <w:lang w:val="en-US"/>
        </w:rPr>
        <w:t xml:space="preserve"> (Anderson, 2001, p.18)</w:t>
      </w:r>
      <w:r w:rsidR="007254BB" w:rsidRPr="005469DC">
        <w:rPr>
          <w:sz w:val="24"/>
          <w:szCs w:val="24"/>
          <w:lang w:val="en-US"/>
        </w:rPr>
        <w:t xml:space="preserve">. All –isms (liberalism, socialism, communism) have had philosophers who have determined the concept, but nationalism hasn’t. Through these paradoxes Anderson comes to a different definition of the </w:t>
      </w:r>
      <w:proofErr w:type="gramStart"/>
      <w:r w:rsidR="007254BB" w:rsidRPr="005469DC">
        <w:rPr>
          <w:sz w:val="24"/>
          <w:szCs w:val="24"/>
          <w:lang w:val="en-US"/>
        </w:rPr>
        <w:t>nation which</w:t>
      </w:r>
      <w:proofErr w:type="gramEnd"/>
      <w:r w:rsidR="007254BB" w:rsidRPr="005469DC">
        <w:rPr>
          <w:sz w:val="24"/>
          <w:szCs w:val="24"/>
          <w:lang w:val="en-US"/>
        </w:rPr>
        <w:t xml:space="preserve"> is: “the nation is an imaginary political community and imagined like crucially limited and unattached” (Anderson, 2001, p.19). </w:t>
      </w:r>
      <w:r w:rsidR="00020096">
        <w:rPr>
          <w:sz w:val="24"/>
          <w:szCs w:val="24"/>
          <w:lang w:val="en-US"/>
        </w:rPr>
        <w:t>He explains further on that</w:t>
      </w:r>
      <w:r w:rsidR="007254BB" w:rsidRPr="005469DC">
        <w:rPr>
          <w:sz w:val="24"/>
          <w:szCs w:val="24"/>
          <w:lang w:val="en-US"/>
        </w:rPr>
        <w:t xml:space="preserve"> the nation is imagined because even the inhabitants of the smallest nations don’t know most of their co-inhabitants. People belong to a community even they don’t know what the content of the community is. He also states that nations are imaginary because they’re limited in its territoriality. How big the nation is, there’s always an end, a border. Thirdly Anderson explains that the nation is imagined because it’s un</w:t>
      </w:r>
      <w:r w:rsidR="00020096">
        <w:rPr>
          <w:sz w:val="24"/>
          <w:szCs w:val="24"/>
          <w:lang w:val="en-US"/>
        </w:rPr>
        <w:t>attached. The nation occurs</w:t>
      </w:r>
      <w:r w:rsidR="007254BB" w:rsidRPr="005469DC">
        <w:rPr>
          <w:sz w:val="24"/>
          <w:szCs w:val="24"/>
          <w:lang w:val="en-US"/>
        </w:rPr>
        <w:t xml:space="preserve"> from the enlightenment and the French </w:t>
      </w:r>
      <w:proofErr w:type="gramStart"/>
      <w:r w:rsidR="007254BB" w:rsidRPr="005469DC">
        <w:rPr>
          <w:sz w:val="24"/>
          <w:szCs w:val="24"/>
          <w:lang w:val="en-US"/>
        </w:rPr>
        <w:t>revolution which</w:t>
      </w:r>
      <w:proofErr w:type="gramEnd"/>
      <w:r w:rsidR="007254BB" w:rsidRPr="005469DC">
        <w:rPr>
          <w:sz w:val="24"/>
          <w:szCs w:val="24"/>
          <w:lang w:val="en-US"/>
        </w:rPr>
        <w:t xml:space="preserve"> destroyed the hierarchy of the kingdoms. The nation is a product of this abolition of hierarchy. Finally the nation is imagined as a community because the concept implies that there is always a horizontal camaraderie between inhabitants of the nation despite the differences between people in the nation (Anderson, 2001, p 19-21).</w:t>
      </w:r>
    </w:p>
    <w:p w14:paraId="5C610D1C" w14:textId="0F5E377F" w:rsidR="008301DC" w:rsidRPr="005469DC" w:rsidRDefault="008301DC" w:rsidP="005469DC">
      <w:pPr>
        <w:pStyle w:val="Geenafstand"/>
        <w:rPr>
          <w:sz w:val="24"/>
          <w:szCs w:val="24"/>
          <w:lang w:val="en-US"/>
        </w:rPr>
      </w:pPr>
    </w:p>
    <w:p w14:paraId="2EF64001" w14:textId="7D3B7E19" w:rsidR="007254BB" w:rsidRDefault="007254BB" w:rsidP="005469DC">
      <w:pPr>
        <w:pStyle w:val="Geenafstand"/>
        <w:rPr>
          <w:sz w:val="24"/>
          <w:szCs w:val="24"/>
          <w:lang w:val="en-US"/>
        </w:rPr>
      </w:pPr>
      <w:r>
        <w:rPr>
          <w:sz w:val="24"/>
          <w:szCs w:val="24"/>
          <w:lang w:val="en-US"/>
        </w:rPr>
        <w:t xml:space="preserve">Anderson’s paper that was published in the early 1980’s had a big influence on the thinking about the concept of the nation. </w:t>
      </w:r>
      <w:r>
        <w:rPr>
          <w:sz w:val="24"/>
          <w:szCs w:val="24"/>
          <w:lang w:val="en-US" w:eastAsia="en-US"/>
        </w:rPr>
        <w:t>After the fall of the Berlin Wall</w:t>
      </w:r>
      <w:r w:rsidRPr="007254BB">
        <w:rPr>
          <w:sz w:val="24"/>
          <w:szCs w:val="24"/>
          <w:lang w:val="en-US" w:eastAsia="en-US"/>
        </w:rPr>
        <w:t xml:space="preserve"> it was claimed that nationalism was dead and that the global economic market and globalism itself would move the world beyond nationalism and the provincial confines of ethnic identit</w:t>
      </w:r>
      <w:r>
        <w:rPr>
          <w:sz w:val="24"/>
          <w:szCs w:val="24"/>
          <w:lang w:val="en-US" w:eastAsia="en-US"/>
        </w:rPr>
        <w:t>ies (</w:t>
      </w:r>
      <w:r w:rsidRPr="007254BB">
        <w:rPr>
          <w:sz w:val="24"/>
          <w:szCs w:val="24"/>
          <w:lang w:val="en-US" w:eastAsia="en-US"/>
        </w:rPr>
        <w:t>Newman &amp; Paasi, 1999).</w:t>
      </w:r>
      <w:r>
        <w:rPr>
          <w:sz w:val="24"/>
          <w:szCs w:val="24"/>
          <w:lang w:val="en-US" w:eastAsia="en-US"/>
        </w:rPr>
        <w:t xml:space="preserve"> The original idea of the nation and nationalism provided by Mauss was seen as something histori</w:t>
      </w:r>
      <w:r w:rsidR="008055FE">
        <w:rPr>
          <w:sz w:val="24"/>
          <w:szCs w:val="24"/>
          <w:lang w:val="en-US" w:eastAsia="en-US"/>
        </w:rPr>
        <w:t xml:space="preserve">cal and no longer accurate and scholars from that time saw the nation as something that was imagined by the people. Miller opposed this statement </w:t>
      </w:r>
      <w:r w:rsidR="00020096">
        <w:rPr>
          <w:sz w:val="24"/>
          <w:szCs w:val="24"/>
          <w:lang w:val="en-US" w:eastAsia="en-US"/>
        </w:rPr>
        <w:t>by defending the nation. First</w:t>
      </w:r>
      <w:r w:rsidR="008055FE">
        <w:rPr>
          <w:sz w:val="24"/>
          <w:szCs w:val="24"/>
          <w:lang w:val="en-US" w:eastAsia="en-US"/>
        </w:rPr>
        <w:t xml:space="preserve"> he explains the statement of Anderson that the nation is im</w:t>
      </w:r>
      <w:r w:rsidR="00020096">
        <w:rPr>
          <w:sz w:val="24"/>
          <w:szCs w:val="24"/>
          <w:lang w:val="en-US" w:eastAsia="en-US"/>
        </w:rPr>
        <w:t>agined in another way. He poses</w:t>
      </w:r>
      <w:r w:rsidR="008055FE">
        <w:rPr>
          <w:sz w:val="24"/>
          <w:szCs w:val="24"/>
          <w:lang w:val="en-US" w:eastAsia="en-US"/>
        </w:rPr>
        <w:t xml:space="preserve"> </w:t>
      </w:r>
      <w:r w:rsidR="008055FE" w:rsidRPr="005469DC">
        <w:rPr>
          <w:sz w:val="24"/>
          <w:szCs w:val="24"/>
          <w:lang w:val="en-US"/>
        </w:rPr>
        <w:t>that the nation and nationality exist because the members of the nation believe it exists.</w:t>
      </w:r>
      <w:r w:rsidR="008055FE">
        <w:rPr>
          <w:sz w:val="24"/>
          <w:szCs w:val="24"/>
          <w:lang w:val="en-US"/>
        </w:rPr>
        <w:t xml:space="preserve"> </w:t>
      </w:r>
      <w:r w:rsidR="008055FE" w:rsidRPr="005469DC">
        <w:rPr>
          <w:sz w:val="24"/>
          <w:szCs w:val="24"/>
          <w:lang w:val="en-US"/>
        </w:rPr>
        <w:t>Miller defends in his paper nationalism from two</w:t>
      </w:r>
      <w:r w:rsidR="008055FE">
        <w:rPr>
          <w:sz w:val="24"/>
          <w:szCs w:val="24"/>
          <w:lang w:val="en-US"/>
        </w:rPr>
        <w:t xml:space="preserve"> other</w:t>
      </w:r>
      <w:r w:rsidR="008055FE" w:rsidRPr="005469DC">
        <w:rPr>
          <w:sz w:val="24"/>
          <w:szCs w:val="24"/>
          <w:lang w:val="en-US"/>
        </w:rPr>
        <w:t xml:space="preserve"> major criticisms: liberal arguments and the Balkan objection. The major criticism from liberalists is that nationalism is incriminating the cultural pluralism that liberalists have in mind. Miller responds to this argument that instead of ethnic identities, national identity can be acquired during the life of a person. An ethnic identity can only be acquired by birth. National identity can be acquired later on in life. Therefore Miller argues that national identity is not exclusive, like liberalists argue, but inclusive (Miller, 2002, pp.45-47). The second criticism, the Balkan objection, means that the principal of nationalism can’t be realized in the real world, because it would lead to infinite political instability and bloodshed like happened in the Balkan area</w:t>
      </w:r>
      <w:r w:rsidR="00020096">
        <w:rPr>
          <w:sz w:val="24"/>
          <w:szCs w:val="24"/>
          <w:lang w:val="en-US"/>
        </w:rPr>
        <w:t xml:space="preserve"> in the</w:t>
      </w:r>
      <w:r w:rsidR="008055FE" w:rsidRPr="005469DC">
        <w:rPr>
          <w:sz w:val="24"/>
          <w:szCs w:val="24"/>
          <w:lang w:val="en-US"/>
        </w:rPr>
        <w:t xml:space="preserve"> last century where many nations and ethnic groups seceded which lead to many wars and bloodshed. Miller’s reply to this criticism is that the Balkan objection is built on the fact that every group that has its own identity will secede, but that’s not the case in the real world. A group can have its own identity and still be compatible with the nation. </w:t>
      </w:r>
      <w:proofErr w:type="gramStart"/>
      <w:r w:rsidR="008055FE" w:rsidRPr="005469DC">
        <w:rPr>
          <w:sz w:val="24"/>
          <w:szCs w:val="24"/>
          <w:lang w:val="en-US"/>
        </w:rPr>
        <w:t>(Miller, 2002 pp.47-50).</w:t>
      </w:r>
      <w:proofErr w:type="gramEnd"/>
    </w:p>
    <w:p w14:paraId="179F651A" w14:textId="77777777" w:rsidR="008055FE" w:rsidRDefault="008055FE" w:rsidP="005469DC">
      <w:pPr>
        <w:pStyle w:val="Geenafstand"/>
        <w:rPr>
          <w:sz w:val="24"/>
          <w:szCs w:val="24"/>
          <w:lang w:val="en-US"/>
        </w:rPr>
      </w:pPr>
    </w:p>
    <w:p w14:paraId="58F65DB3" w14:textId="71229593" w:rsidR="008055FE" w:rsidRPr="008055FE" w:rsidRDefault="008055FE" w:rsidP="005469DC">
      <w:pPr>
        <w:pStyle w:val="Geenafstand"/>
        <w:rPr>
          <w:b/>
          <w:sz w:val="24"/>
          <w:szCs w:val="24"/>
          <w:lang w:val="en-US"/>
        </w:rPr>
      </w:pPr>
      <w:r>
        <w:rPr>
          <w:b/>
          <w:sz w:val="24"/>
          <w:szCs w:val="24"/>
          <w:lang w:val="en-US"/>
        </w:rPr>
        <w:t>2.</w:t>
      </w:r>
      <w:r w:rsidR="007860F3">
        <w:rPr>
          <w:b/>
          <w:sz w:val="24"/>
          <w:szCs w:val="24"/>
          <w:lang w:val="en-US"/>
        </w:rPr>
        <w:t>2.</w:t>
      </w:r>
      <w:r>
        <w:rPr>
          <w:b/>
          <w:sz w:val="24"/>
          <w:szCs w:val="24"/>
          <w:lang w:val="en-US"/>
        </w:rPr>
        <w:t>3</w:t>
      </w:r>
      <w:r w:rsidR="007860F3">
        <w:rPr>
          <w:b/>
          <w:sz w:val="24"/>
          <w:szCs w:val="24"/>
          <w:lang w:val="en-US"/>
        </w:rPr>
        <w:t>.</w:t>
      </w:r>
      <w:r>
        <w:rPr>
          <w:b/>
          <w:sz w:val="24"/>
          <w:szCs w:val="24"/>
          <w:lang w:val="en-US"/>
        </w:rPr>
        <w:t xml:space="preserve"> National identity</w:t>
      </w:r>
    </w:p>
    <w:p w14:paraId="49A20000" w14:textId="5ED2740D" w:rsidR="005469DC" w:rsidRPr="005469DC" w:rsidRDefault="007860F3" w:rsidP="005469DC">
      <w:pPr>
        <w:pStyle w:val="Geenafstand"/>
        <w:rPr>
          <w:sz w:val="24"/>
          <w:szCs w:val="24"/>
          <w:lang w:val="en-US"/>
        </w:rPr>
      </w:pPr>
      <w:r>
        <w:rPr>
          <w:sz w:val="24"/>
          <w:szCs w:val="24"/>
          <w:lang w:val="en-US"/>
        </w:rPr>
        <w:t>In this third paragraph I will give some characteristics of national identity.</w:t>
      </w:r>
      <w:r w:rsidR="00850B10">
        <w:rPr>
          <w:sz w:val="24"/>
          <w:szCs w:val="24"/>
          <w:lang w:val="en-US"/>
        </w:rPr>
        <w:t xml:space="preserve"> </w:t>
      </w:r>
      <w:r w:rsidR="00602E0E">
        <w:rPr>
          <w:sz w:val="24"/>
          <w:szCs w:val="24"/>
          <w:lang w:val="en-US"/>
        </w:rPr>
        <w:t>I do so</w:t>
      </w:r>
      <w:r w:rsidR="00981A20">
        <w:rPr>
          <w:sz w:val="24"/>
          <w:szCs w:val="24"/>
          <w:lang w:val="en-US"/>
        </w:rPr>
        <w:t>, because national identity plays a central role in this research. The characteristics</w:t>
      </w:r>
      <w:r w:rsidR="00602E0E">
        <w:rPr>
          <w:sz w:val="24"/>
          <w:szCs w:val="24"/>
          <w:lang w:val="en-US"/>
        </w:rPr>
        <w:t xml:space="preserve"> are derived from</w:t>
      </w:r>
      <w:r>
        <w:rPr>
          <w:sz w:val="24"/>
          <w:szCs w:val="24"/>
          <w:lang w:val="en-US"/>
        </w:rPr>
        <w:t xml:space="preserve"> Miller (2002). Firstly</w:t>
      </w:r>
      <w:r w:rsidR="005469DC" w:rsidRPr="005469DC">
        <w:rPr>
          <w:sz w:val="24"/>
          <w:szCs w:val="24"/>
          <w:lang w:val="en-US"/>
        </w:rPr>
        <w:t xml:space="preserve"> nation</w:t>
      </w:r>
      <w:r>
        <w:rPr>
          <w:sz w:val="24"/>
          <w:szCs w:val="24"/>
          <w:lang w:val="en-US"/>
        </w:rPr>
        <w:t>al identity like the nation itself</w:t>
      </w:r>
      <w:r w:rsidR="005469DC" w:rsidRPr="005469DC">
        <w:rPr>
          <w:sz w:val="24"/>
          <w:szCs w:val="24"/>
          <w:lang w:val="en-US"/>
        </w:rPr>
        <w:t xml:space="preserve"> exists because its members believe that it exists (Miller, 2002, p.35). The second aspect is that national identity personifies a historical continuity. That means that a person can personify itself with heroes of the past or important military victories or defeats (Miller, 2002, p. 36). Examples are the earlier mentioned Pilgrim Fathers for the USA, the battle of Trafalgar for Great Britain or the battle of Kosovo for Serbia. The third aspect is that national identity is an active identity. Nations are c</w:t>
      </w:r>
      <w:r w:rsidR="00602E0E">
        <w:rPr>
          <w:sz w:val="24"/>
          <w:szCs w:val="24"/>
          <w:lang w:val="en-US"/>
        </w:rPr>
        <w:t>ommunities who are acting</w:t>
      </w:r>
      <w:r w:rsidR="005469DC" w:rsidRPr="005469DC">
        <w:rPr>
          <w:sz w:val="24"/>
          <w:szCs w:val="24"/>
          <w:lang w:val="en-US"/>
        </w:rPr>
        <w:t xml:space="preserve"> together, take decisions and make results. Although the people are not doing it themselves, they send a mandate of people to perform the task for the national good (Miller, 2002, p.36-37). </w:t>
      </w:r>
      <w:proofErr w:type="gramStart"/>
      <w:r w:rsidR="005469DC" w:rsidRPr="005469DC">
        <w:rPr>
          <w:sz w:val="24"/>
          <w:szCs w:val="24"/>
          <w:lang w:val="en-US"/>
        </w:rPr>
        <w:t>A good example are</w:t>
      </w:r>
      <w:proofErr w:type="gramEnd"/>
      <w:r w:rsidR="005469DC" w:rsidRPr="005469DC">
        <w:rPr>
          <w:sz w:val="24"/>
          <w:szCs w:val="24"/>
          <w:lang w:val="en-US"/>
        </w:rPr>
        <w:t xml:space="preserve"> national teams on a football World Cup. The most gifted football players compete in a competition against other nations and a victory leads to great triumph and national pride where a defeat leads to national shame and embarrassment. The fourth aspect is that national identity is linked to a specific territory (Miller, 2002, p. 37). This is also mentioned by Mauss. In this concept national identity differs from religion or race. Although religion has some sacred geographical places, its identity is not linked to a specific territory, where national identity is undoubtedly connected to the territory of the nation. The fifth and last aspect of national identity is that the people who compose a nation have special traits and characteristics that are different from people of other nations. This can be particular values, tastes or habits (Miller, 2002, p.38). It’s actually one of the general aspects of national identity. In every form of identity the members of the group point out particular characteristics to distinguish themselves from another group.</w:t>
      </w:r>
    </w:p>
    <w:p w14:paraId="66E6E4A0" w14:textId="77777777" w:rsidR="005469DC" w:rsidRPr="005469DC" w:rsidRDefault="005469DC" w:rsidP="005469DC">
      <w:pPr>
        <w:pStyle w:val="Geenafstand"/>
        <w:rPr>
          <w:sz w:val="24"/>
          <w:szCs w:val="24"/>
          <w:lang w:val="en-US"/>
        </w:rPr>
      </w:pPr>
    </w:p>
    <w:p w14:paraId="7185921C" w14:textId="0FCD6267" w:rsidR="005469DC" w:rsidRPr="005469DC" w:rsidRDefault="001539E9" w:rsidP="005469DC">
      <w:pPr>
        <w:pStyle w:val="Geenafstand"/>
        <w:rPr>
          <w:b/>
          <w:sz w:val="24"/>
          <w:szCs w:val="24"/>
          <w:lang w:val="en-US"/>
        </w:rPr>
      </w:pPr>
      <w:r>
        <w:rPr>
          <w:b/>
          <w:sz w:val="24"/>
          <w:szCs w:val="24"/>
          <w:lang w:val="en-US"/>
        </w:rPr>
        <w:t>2.2.4</w:t>
      </w:r>
      <w:r w:rsidR="005469DC" w:rsidRPr="005469DC">
        <w:rPr>
          <w:b/>
          <w:sz w:val="24"/>
          <w:szCs w:val="24"/>
          <w:lang w:val="en-US"/>
        </w:rPr>
        <w:t>. The Frenc</w:t>
      </w:r>
      <w:r w:rsidR="007E6763">
        <w:rPr>
          <w:b/>
          <w:sz w:val="24"/>
          <w:szCs w:val="24"/>
          <w:lang w:val="en-US"/>
        </w:rPr>
        <w:t>h nation</w:t>
      </w:r>
    </w:p>
    <w:p w14:paraId="7C176522" w14:textId="47316DD2" w:rsidR="005469DC" w:rsidRDefault="005469DC" w:rsidP="005469DC">
      <w:pPr>
        <w:pStyle w:val="Geenafstand"/>
        <w:rPr>
          <w:sz w:val="24"/>
          <w:szCs w:val="24"/>
          <w:lang w:val="en-US"/>
        </w:rPr>
      </w:pPr>
      <w:r w:rsidRPr="005469DC">
        <w:rPr>
          <w:sz w:val="24"/>
          <w:szCs w:val="24"/>
          <w:lang w:val="en-US"/>
        </w:rPr>
        <w:t>This last par</w:t>
      </w:r>
      <w:r w:rsidR="007E6763">
        <w:rPr>
          <w:sz w:val="24"/>
          <w:szCs w:val="24"/>
          <w:lang w:val="en-US"/>
        </w:rPr>
        <w:t>t focuses on the French nation</w:t>
      </w:r>
      <w:r w:rsidR="00D02F71">
        <w:rPr>
          <w:sz w:val="24"/>
          <w:szCs w:val="24"/>
          <w:lang w:val="en-US"/>
        </w:rPr>
        <w:t xml:space="preserve">. I will explain the </w:t>
      </w:r>
      <w:r w:rsidR="007E6763">
        <w:rPr>
          <w:sz w:val="24"/>
          <w:szCs w:val="24"/>
          <w:lang w:val="en-US"/>
        </w:rPr>
        <w:t>main values of France as they have been put in the republic constitution of the current 5</w:t>
      </w:r>
      <w:r w:rsidR="007E6763" w:rsidRPr="007E6763">
        <w:rPr>
          <w:sz w:val="24"/>
          <w:szCs w:val="24"/>
          <w:vertAlign w:val="superscript"/>
          <w:lang w:val="en-US"/>
        </w:rPr>
        <w:t>th</w:t>
      </w:r>
      <w:r w:rsidR="007E6763">
        <w:rPr>
          <w:sz w:val="24"/>
          <w:szCs w:val="24"/>
          <w:lang w:val="en-US"/>
        </w:rPr>
        <w:t xml:space="preserve"> Fr</w:t>
      </w:r>
      <w:r w:rsidR="00602E0E">
        <w:rPr>
          <w:sz w:val="24"/>
          <w:szCs w:val="24"/>
          <w:lang w:val="en-US"/>
        </w:rPr>
        <w:t>ench Republic. I will also reflect on</w:t>
      </w:r>
      <w:r w:rsidR="007E6763">
        <w:rPr>
          <w:sz w:val="24"/>
          <w:szCs w:val="24"/>
          <w:lang w:val="en-US"/>
        </w:rPr>
        <w:t xml:space="preserve"> how France u</w:t>
      </w:r>
      <w:r w:rsidR="00C25AA4">
        <w:rPr>
          <w:sz w:val="24"/>
          <w:szCs w:val="24"/>
          <w:lang w:val="en-US"/>
        </w:rPr>
        <w:t>ses nation building to promote the concept of the French nation helped by the research of Wimmer on nation building.</w:t>
      </w:r>
      <w:r w:rsidR="001539E9">
        <w:rPr>
          <w:sz w:val="24"/>
          <w:szCs w:val="24"/>
          <w:lang w:val="en-US"/>
        </w:rPr>
        <w:t xml:space="preserve"> </w:t>
      </w:r>
      <w:r w:rsidRPr="005469DC">
        <w:rPr>
          <w:sz w:val="24"/>
          <w:szCs w:val="24"/>
          <w:lang w:val="en-US"/>
        </w:rPr>
        <w:t xml:space="preserve">As explained in the introduction the French republic is different form other </w:t>
      </w:r>
      <w:r w:rsidR="00010BCC">
        <w:rPr>
          <w:sz w:val="24"/>
          <w:szCs w:val="24"/>
          <w:lang w:val="en-US"/>
        </w:rPr>
        <w:t xml:space="preserve">nation </w:t>
      </w:r>
      <w:r w:rsidRPr="005469DC">
        <w:rPr>
          <w:sz w:val="24"/>
          <w:szCs w:val="24"/>
          <w:lang w:val="en-US"/>
        </w:rPr>
        <w:t xml:space="preserve">states in Europe. </w:t>
      </w:r>
      <w:r w:rsidRPr="005469DC">
        <w:rPr>
          <w:sz w:val="24"/>
          <w:szCs w:val="24"/>
          <w:lang w:val="en-US" w:eastAsia="en-US"/>
        </w:rPr>
        <w:t xml:space="preserve">The principle of one French nation has been put in the republic constitution under the famous terms </w:t>
      </w:r>
      <w:r w:rsidRPr="008E0AAA">
        <w:rPr>
          <w:i/>
          <w:sz w:val="24"/>
          <w:szCs w:val="24"/>
          <w:lang w:val="en-US" w:eastAsia="en-US"/>
        </w:rPr>
        <w:t>‘liberté, égalité, fraternité’</w:t>
      </w:r>
      <w:r w:rsidRPr="005469DC">
        <w:rPr>
          <w:sz w:val="24"/>
          <w:szCs w:val="24"/>
          <w:lang w:val="en-US" w:eastAsia="en-US"/>
        </w:rPr>
        <w:t xml:space="preserve"> (freedom, equality, brotherhood). A consequence of this is that officially France has only one identity, the French. The national identity is strongly promoted by the government where in other c</w:t>
      </w:r>
      <w:r w:rsidR="00602E0E">
        <w:rPr>
          <w:sz w:val="24"/>
          <w:szCs w:val="24"/>
          <w:lang w:val="en-US" w:eastAsia="en-US"/>
        </w:rPr>
        <w:t>ountries it is less promoted</w:t>
      </w:r>
      <w:r w:rsidRPr="005469DC">
        <w:rPr>
          <w:sz w:val="24"/>
          <w:szCs w:val="24"/>
          <w:lang w:val="en-US" w:eastAsia="en-US"/>
        </w:rPr>
        <w:t>. E</w:t>
      </w:r>
      <w:r w:rsidRPr="005469DC">
        <w:rPr>
          <w:color w:val="111111"/>
          <w:sz w:val="24"/>
          <w:szCs w:val="24"/>
          <w:shd w:val="clear" w:color="auto" w:fill="FFFFFF"/>
          <w:lang w:val="en-US" w:eastAsia="en-US"/>
        </w:rPr>
        <w:t xml:space="preserve">veryone in the French Republic is equal and social differences are rejected and </w:t>
      </w:r>
      <w:r w:rsidR="008E0AAA">
        <w:rPr>
          <w:color w:val="111111"/>
          <w:sz w:val="24"/>
          <w:szCs w:val="24"/>
          <w:shd w:val="clear" w:color="auto" w:fill="FFFFFF"/>
          <w:lang w:val="en-US" w:eastAsia="en-US"/>
        </w:rPr>
        <w:t xml:space="preserve">theoretically </w:t>
      </w:r>
      <w:r w:rsidRPr="005469DC">
        <w:rPr>
          <w:color w:val="111111"/>
          <w:sz w:val="24"/>
          <w:szCs w:val="24"/>
          <w:shd w:val="clear" w:color="auto" w:fill="FFFFFF"/>
          <w:lang w:val="en-US" w:eastAsia="en-US"/>
        </w:rPr>
        <w:t>non-existent</w:t>
      </w:r>
      <w:r w:rsidRPr="005469DC">
        <w:rPr>
          <w:sz w:val="24"/>
          <w:szCs w:val="24"/>
          <w:lang w:val="en-US" w:eastAsia="en-US"/>
        </w:rPr>
        <w:t xml:space="preserve"> (</w:t>
      </w:r>
      <w:r w:rsidRPr="005469DC">
        <w:rPr>
          <w:rFonts w:eastAsia="Calibri" w:cs="Calibri"/>
          <w:sz w:val="24"/>
          <w:szCs w:val="24"/>
          <w:lang w:val="en-US" w:eastAsia="en-US"/>
        </w:rPr>
        <w:t xml:space="preserve">Dikec, 2007; Stanton, 2012; Kokoreff &amp; Lapeyronnie, 2013). Costelloe (2014) takes this focus on national identity and </w:t>
      </w:r>
      <w:proofErr w:type="gramStart"/>
      <w:r w:rsidRPr="005469DC">
        <w:rPr>
          <w:rFonts w:eastAsia="Calibri" w:cs="Calibri"/>
          <w:sz w:val="24"/>
          <w:szCs w:val="24"/>
          <w:lang w:val="en-US" w:eastAsia="en-US"/>
        </w:rPr>
        <w:t>states that</w:t>
      </w:r>
      <w:proofErr w:type="gramEnd"/>
      <w:r w:rsidRPr="005469DC">
        <w:rPr>
          <w:rFonts w:eastAsia="Calibri" w:cs="Calibri"/>
          <w:sz w:val="24"/>
          <w:szCs w:val="24"/>
          <w:lang w:val="en-US" w:eastAsia="en-US"/>
        </w:rPr>
        <w:t xml:space="preserve"> “</w:t>
      </w:r>
      <w:r w:rsidRPr="005469DC">
        <w:rPr>
          <w:sz w:val="24"/>
          <w:szCs w:val="24"/>
          <w:lang w:val="en-US"/>
        </w:rPr>
        <w:t>nationalist discourse can be a powerful means to promote and mobilise public support for particular political positions or projects. The category of “nation” has taken over from “race” in legitimating oppressive practices towards minority groups” (Costelloe,</w:t>
      </w:r>
      <w:r w:rsidR="00602E0E">
        <w:rPr>
          <w:sz w:val="24"/>
          <w:szCs w:val="24"/>
          <w:lang w:val="en-US"/>
        </w:rPr>
        <w:t xml:space="preserve"> 2014, p. 322). This is shown</w:t>
      </w:r>
      <w:r w:rsidRPr="005469DC">
        <w:rPr>
          <w:sz w:val="24"/>
          <w:szCs w:val="24"/>
          <w:lang w:val="en-US"/>
        </w:rPr>
        <w:t xml:space="preserve"> in examples that Costelloe give in her analysis on reactions in newspapers on the riots in French banlieues in 2005. Republicanism is an important part in reactions given in editorials and by politicians. Then president Chirac states that lawless zones must not exist in the Republic. The Republican ideals are invoked by the banlieue riots (Costelloe, 2014, p.326-327). Chirac indicates with this statement that the Republic has its own institutions. That means that the Republic is a collective entity with his own voice and morals, another example of the strong presence of the narrative of the nation. Also then minister of Interior Nicolas Sarkozy and an editorial in right-wing newspaper Le Monde underline the Republic as important entity that thinks and acts as a person (Costelloe, 2014, p. 327).  The focus on national identity leads to a thinking of </w:t>
      </w:r>
      <w:r w:rsidR="008E0AAA">
        <w:rPr>
          <w:sz w:val="24"/>
          <w:szCs w:val="24"/>
          <w:lang w:val="en-US"/>
        </w:rPr>
        <w:t>‘</w:t>
      </w:r>
      <w:r w:rsidRPr="005469DC">
        <w:rPr>
          <w:sz w:val="24"/>
          <w:szCs w:val="24"/>
          <w:lang w:val="en-US"/>
        </w:rPr>
        <w:t>us</w:t>
      </w:r>
      <w:r w:rsidR="008E0AAA">
        <w:rPr>
          <w:sz w:val="24"/>
          <w:szCs w:val="24"/>
          <w:lang w:val="en-US"/>
        </w:rPr>
        <w:t>’</w:t>
      </w:r>
      <w:r w:rsidRPr="005469DC">
        <w:rPr>
          <w:sz w:val="24"/>
          <w:szCs w:val="24"/>
          <w:lang w:val="en-US"/>
        </w:rPr>
        <w:t xml:space="preserve"> and </w:t>
      </w:r>
      <w:r w:rsidR="008E0AAA">
        <w:rPr>
          <w:sz w:val="24"/>
          <w:szCs w:val="24"/>
          <w:lang w:val="en-US"/>
        </w:rPr>
        <w:t>‘</w:t>
      </w:r>
      <w:r w:rsidRPr="005469DC">
        <w:rPr>
          <w:sz w:val="24"/>
          <w:szCs w:val="24"/>
          <w:lang w:val="en-US"/>
        </w:rPr>
        <w:t>them</w:t>
      </w:r>
      <w:r w:rsidR="008E0AAA">
        <w:rPr>
          <w:sz w:val="24"/>
          <w:szCs w:val="24"/>
          <w:lang w:val="en-US"/>
        </w:rPr>
        <w:t>’</w:t>
      </w:r>
      <w:r w:rsidR="00602E0E">
        <w:rPr>
          <w:sz w:val="24"/>
          <w:szCs w:val="24"/>
          <w:lang w:val="en-US"/>
        </w:rPr>
        <w:t>. Harst-Mautner (1995) pose</w:t>
      </w:r>
      <w:r w:rsidRPr="005469DC">
        <w:rPr>
          <w:sz w:val="24"/>
          <w:szCs w:val="24"/>
          <w:lang w:val="en-US"/>
        </w:rPr>
        <w:t xml:space="preserve">s that as </w:t>
      </w:r>
      <w:r w:rsidRPr="005469DC">
        <w:rPr>
          <w:sz w:val="24"/>
          <w:szCs w:val="24"/>
        </w:rPr>
        <w:t>‘</w:t>
      </w:r>
      <w:r w:rsidRPr="00010BCC">
        <w:rPr>
          <w:sz w:val="24"/>
          <w:szCs w:val="24"/>
          <w:lang w:val="en-US"/>
        </w:rPr>
        <w:t>national identity emerges very much as a relational concept, the construction of “self” being heavily dependent on the construction of “other</w:t>
      </w:r>
      <w:r w:rsidRPr="005469DC">
        <w:rPr>
          <w:sz w:val="24"/>
          <w:szCs w:val="24"/>
        </w:rPr>
        <w:t xml:space="preserve">”’(p.179). </w:t>
      </w:r>
      <w:r w:rsidRPr="005469DC">
        <w:rPr>
          <w:sz w:val="24"/>
          <w:szCs w:val="24"/>
          <w:lang w:val="en-US"/>
        </w:rPr>
        <w:t xml:space="preserve">This principle of othering, as explained by Van Naerssen and Van Houtum (2002), is always a part of this nationalistic view as Costelloe also shows in her article (2014, p.328-334). In conclusion, the French </w:t>
      </w:r>
      <w:r w:rsidR="00C25AA4">
        <w:rPr>
          <w:sz w:val="24"/>
          <w:szCs w:val="24"/>
          <w:lang w:val="en-US"/>
        </w:rPr>
        <w:t>nation is a nation where the national viewpoint and the</w:t>
      </w:r>
      <w:r w:rsidR="008E0AAA">
        <w:rPr>
          <w:sz w:val="24"/>
          <w:szCs w:val="24"/>
          <w:lang w:val="en-US"/>
        </w:rPr>
        <w:t xml:space="preserve"> concepts of the nation are very important. When we bring that back to the concepts of identity, we can say that the French nation is an outside organization that tries to influence the identity of its habitants by creating the content of the category of national identity in a strong manner. </w:t>
      </w:r>
    </w:p>
    <w:p w14:paraId="4FE6F05D" w14:textId="77777777" w:rsidR="00C25AA4" w:rsidRDefault="00C25AA4" w:rsidP="005469DC">
      <w:pPr>
        <w:pStyle w:val="Geenafstand"/>
        <w:rPr>
          <w:sz w:val="24"/>
          <w:szCs w:val="24"/>
          <w:lang w:val="en-US"/>
        </w:rPr>
      </w:pPr>
    </w:p>
    <w:p w14:paraId="3EE4E764" w14:textId="0E05D610" w:rsidR="005469DC" w:rsidRPr="005469DC" w:rsidRDefault="008E0AAA" w:rsidP="005469DC">
      <w:pPr>
        <w:pStyle w:val="Geenafstand"/>
        <w:rPr>
          <w:b/>
          <w:sz w:val="24"/>
          <w:szCs w:val="24"/>
          <w:lang w:val="en-US"/>
        </w:rPr>
      </w:pPr>
      <w:r>
        <w:rPr>
          <w:b/>
          <w:sz w:val="24"/>
          <w:szCs w:val="24"/>
          <w:lang w:val="en-US"/>
        </w:rPr>
        <w:t>2.3</w:t>
      </w:r>
      <w:r w:rsidR="005469DC" w:rsidRPr="005469DC">
        <w:rPr>
          <w:b/>
          <w:sz w:val="24"/>
          <w:szCs w:val="24"/>
          <w:lang w:val="en-US"/>
        </w:rPr>
        <w:t xml:space="preserve"> Conclusion</w:t>
      </w:r>
    </w:p>
    <w:p w14:paraId="6E8DB33A" w14:textId="515660E4" w:rsidR="005469DC" w:rsidRPr="005469DC" w:rsidRDefault="009C14B6" w:rsidP="005469DC">
      <w:pPr>
        <w:pStyle w:val="Geenafstand"/>
        <w:rPr>
          <w:sz w:val="24"/>
          <w:szCs w:val="24"/>
          <w:lang w:val="en-US"/>
        </w:rPr>
      </w:pPr>
      <w:r>
        <w:rPr>
          <w:sz w:val="24"/>
          <w:szCs w:val="24"/>
          <w:lang w:val="en-US"/>
        </w:rPr>
        <w:t>In this theo</w:t>
      </w:r>
      <w:r w:rsidR="00602E0E">
        <w:rPr>
          <w:sz w:val="24"/>
          <w:szCs w:val="24"/>
          <w:lang w:val="en-US"/>
        </w:rPr>
        <w:t>retical framework I’ve described</w:t>
      </w:r>
      <w:r>
        <w:rPr>
          <w:sz w:val="24"/>
          <w:szCs w:val="24"/>
          <w:lang w:val="en-US"/>
        </w:rPr>
        <w:t xml:space="preserve"> </w:t>
      </w:r>
      <w:r w:rsidR="00010BCC">
        <w:rPr>
          <w:sz w:val="24"/>
          <w:szCs w:val="24"/>
          <w:lang w:val="en-US"/>
        </w:rPr>
        <w:t xml:space="preserve">concepts of identity and the context of the (French) nation. Fearon and Leatin have </w:t>
      </w:r>
      <w:proofErr w:type="gramStart"/>
      <w:r w:rsidR="00010BCC">
        <w:rPr>
          <w:sz w:val="24"/>
          <w:szCs w:val="24"/>
          <w:lang w:val="en-US"/>
        </w:rPr>
        <w:t>learned</w:t>
      </w:r>
      <w:proofErr w:type="gramEnd"/>
      <w:r w:rsidR="005469DC" w:rsidRPr="005469DC">
        <w:rPr>
          <w:sz w:val="24"/>
          <w:szCs w:val="24"/>
          <w:lang w:val="en-US"/>
        </w:rPr>
        <w:t xml:space="preserve"> us that social categories have two features: rules of membership and content of category. </w:t>
      </w:r>
      <w:r w:rsidR="00010BCC">
        <w:rPr>
          <w:sz w:val="24"/>
          <w:szCs w:val="24"/>
          <w:lang w:val="en-US"/>
        </w:rPr>
        <w:t xml:space="preserve">Another important factor is that not only the individual itself determines its identity, but that outside agents and organizations also have influence. </w:t>
      </w:r>
      <w:r w:rsidR="00010BCC" w:rsidRPr="005469DC">
        <w:rPr>
          <w:sz w:val="24"/>
          <w:szCs w:val="24"/>
          <w:lang w:val="en-US"/>
        </w:rPr>
        <w:t>We have also seen that identity itself is not a fixed condition, but merely a process.</w:t>
      </w:r>
      <w:r w:rsidR="00010BCC">
        <w:rPr>
          <w:sz w:val="24"/>
          <w:szCs w:val="24"/>
          <w:lang w:val="en-US"/>
        </w:rPr>
        <w:t xml:space="preserve"> A person doesn’t have a fixed identity that can always be applied, but its identity depends o</w:t>
      </w:r>
      <w:r w:rsidR="00602E0E">
        <w:rPr>
          <w:sz w:val="24"/>
          <w:szCs w:val="24"/>
          <w:lang w:val="en-US"/>
        </w:rPr>
        <w:t xml:space="preserve">n the situation and context in </w:t>
      </w:r>
      <w:proofErr w:type="gramStart"/>
      <w:r w:rsidR="00602E0E">
        <w:rPr>
          <w:sz w:val="24"/>
          <w:szCs w:val="24"/>
          <w:lang w:val="en-US"/>
        </w:rPr>
        <w:t>whom</w:t>
      </w:r>
      <w:proofErr w:type="gramEnd"/>
      <w:r w:rsidR="00602E0E">
        <w:rPr>
          <w:sz w:val="24"/>
          <w:szCs w:val="24"/>
          <w:lang w:val="en-US"/>
        </w:rPr>
        <w:t xml:space="preserve"> the person is</w:t>
      </w:r>
      <w:r w:rsidR="00010BCC">
        <w:rPr>
          <w:sz w:val="24"/>
          <w:szCs w:val="24"/>
          <w:lang w:val="en-US"/>
        </w:rPr>
        <w:t xml:space="preserve">. </w:t>
      </w:r>
      <w:r w:rsidR="00602E0E">
        <w:rPr>
          <w:sz w:val="24"/>
          <w:szCs w:val="24"/>
          <w:lang w:val="en-US"/>
        </w:rPr>
        <w:t>I’ve shown</w:t>
      </w:r>
      <w:r w:rsidR="005469DC" w:rsidRPr="005469DC">
        <w:rPr>
          <w:sz w:val="24"/>
          <w:szCs w:val="24"/>
          <w:lang w:val="en-US"/>
        </w:rPr>
        <w:t xml:space="preserve"> that identity and social categories make borders between social groups and that those borders are not fixed but fluid and therefore there are ma</w:t>
      </w:r>
      <w:r w:rsidR="004768BA">
        <w:rPr>
          <w:sz w:val="24"/>
          <w:szCs w:val="24"/>
          <w:lang w:val="en-US"/>
        </w:rPr>
        <w:t>ny s</w:t>
      </w:r>
      <w:r w:rsidR="00A5365D">
        <w:rPr>
          <w:sz w:val="24"/>
          <w:szCs w:val="24"/>
          <w:lang w:val="en-US"/>
        </w:rPr>
        <w:t>trategies to create, change, blur</w:t>
      </w:r>
      <w:r w:rsidR="004768BA">
        <w:rPr>
          <w:sz w:val="24"/>
          <w:szCs w:val="24"/>
          <w:lang w:val="en-US"/>
        </w:rPr>
        <w:t xml:space="preserve"> or</w:t>
      </w:r>
      <w:r w:rsidR="005469DC" w:rsidRPr="005469DC">
        <w:rPr>
          <w:sz w:val="24"/>
          <w:szCs w:val="24"/>
          <w:lang w:val="en-US"/>
        </w:rPr>
        <w:t xml:space="preserve"> cross borders. </w:t>
      </w:r>
      <w:r w:rsidR="00A5365D">
        <w:rPr>
          <w:sz w:val="24"/>
          <w:szCs w:val="24"/>
          <w:lang w:val="en-US"/>
        </w:rPr>
        <w:t>The five main</w:t>
      </w:r>
      <w:r w:rsidR="00F129CB">
        <w:rPr>
          <w:sz w:val="24"/>
          <w:szCs w:val="24"/>
          <w:lang w:val="en-US"/>
        </w:rPr>
        <w:t xml:space="preserve"> strategies are expansion, contraction, trans-valuation, the positional move and boundary blurring. </w:t>
      </w:r>
      <w:r w:rsidR="00A5365D">
        <w:rPr>
          <w:sz w:val="24"/>
          <w:szCs w:val="24"/>
          <w:lang w:val="en-US"/>
        </w:rPr>
        <w:t>On the context of the nation I’ve described</w:t>
      </w:r>
      <w:r w:rsidR="0026637C">
        <w:rPr>
          <w:sz w:val="24"/>
          <w:szCs w:val="24"/>
          <w:lang w:val="en-US"/>
        </w:rPr>
        <w:t xml:space="preserve"> that the nation can be defined as</w:t>
      </w:r>
      <w:r w:rsidR="0026637C" w:rsidRPr="005469DC">
        <w:rPr>
          <w:sz w:val="24"/>
          <w:szCs w:val="24"/>
          <w:lang w:val="en-US"/>
        </w:rPr>
        <w:t xml:space="preserve"> a materially and morally integrated society with a permanent stable power, fixed borders, and with a more of less morally, mentally and culturally unity of its inhabitants who willingly support the State and its laws</w:t>
      </w:r>
      <w:r w:rsidR="0026637C">
        <w:rPr>
          <w:sz w:val="24"/>
          <w:szCs w:val="24"/>
          <w:lang w:val="en-US"/>
        </w:rPr>
        <w:t xml:space="preserve">. There are different viewpoints on the concept of the nation, but a general characteristic of the nation is that it exists, because the members of the nation believe it exists. </w:t>
      </w:r>
      <w:r w:rsidR="00A5365D">
        <w:rPr>
          <w:sz w:val="24"/>
          <w:szCs w:val="24"/>
          <w:lang w:val="en-US"/>
        </w:rPr>
        <w:t xml:space="preserve">Finally I’ve explained </w:t>
      </w:r>
      <w:r w:rsidR="005469DC" w:rsidRPr="005469DC">
        <w:rPr>
          <w:sz w:val="24"/>
          <w:szCs w:val="24"/>
          <w:lang w:val="en-US"/>
        </w:rPr>
        <w:t>the Frenc</w:t>
      </w:r>
      <w:r w:rsidR="00A15F1C">
        <w:rPr>
          <w:sz w:val="24"/>
          <w:szCs w:val="24"/>
          <w:lang w:val="en-US"/>
        </w:rPr>
        <w:t>h Republic</w:t>
      </w:r>
      <w:r w:rsidR="00A5365D">
        <w:rPr>
          <w:sz w:val="24"/>
          <w:szCs w:val="24"/>
          <w:lang w:val="en-US"/>
        </w:rPr>
        <w:t>. I’ve showed</w:t>
      </w:r>
      <w:r w:rsidR="005469DC" w:rsidRPr="005469DC">
        <w:rPr>
          <w:sz w:val="24"/>
          <w:szCs w:val="24"/>
          <w:lang w:val="en-US"/>
        </w:rPr>
        <w:t xml:space="preserve"> that the French Republic is a state where the unity of the nation and the spreading of i</w:t>
      </w:r>
      <w:r w:rsidR="00010BCC">
        <w:rPr>
          <w:sz w:val="24"/>
          <w:szCs w:val="24"/>
          <w:lang w:val="en-US"/>
        </w:rPr>
        <w:t>ts characteristics and values are</w:t>
      </w:r>
      <w:r w:rsidR="005469DC" w:rsidRPr="005469DC">
        <w:rPr>
          <w:sz w:val="24"/>
          <w:szCs w:val="24"/>
          <w:lang w:val="en-US"/>
        </w:rPr>
        <w:t xml:space="preserve"> very important. Therefore they create a strong awareness of national identity and a form of ‘othering’ of everything and everyone that isn’t part of the French Republic. </w:t>
      </w:r>
    </w:p>
    <w:p w14:paraId="4D21B859" w14:textId="77777777" w:rsidR="005469DC" w:rsidRPr="005469DC" w:rsidRDefault="005469DC" w:rsidP="005469DC">
      <w:pPr>
        <w:pStyle w:val="Geenafstand"/>
        <w:rPr>
          <w:sz w:val="24"/>
          <w:szCs w:val="24"/>
          <w:lang w:val="en-US"/>
        </w:rPr>
      </w:pPr>
    </w:p>
    <w:p w14:paraId="21AA06F9" w14:textId="3D43674C" w:rsidR="005469DC" w:rsidRPr="005469DC" w:rsidRDefault="000161F1" w:rsidP="005469DC">
      <w:pPr>
        <w:pStyle w:val="Geenafstand"/>
        <w:rPr>
          <w:b/>
          <w:sz w:val="24"/>
          <w:szCs w:val="24"/>
          <w:lang w:val="en-US"/>
        </w:rPr>
      </w:pPr>
      <w:r>
        <w:rPr>
          <w:b/>
          <w:sz w:val="24"/>
          <w:szCs w:val="24"/>
          <w:lang w:val="en-US"/>
        </w:rPr>
        <w:t>2.4</w:t>
      </w:r>
      <w:r w:rsidR="00A15F1C">
        <w:rPr>
          <w:b/>
          <w:sz w:val="24"/>
          <w:szCs w:val="24"/>
          <w:lang w:val="en-US"/>
        </w:rPr>
        <w:t xml:space="preserve"> C</w:t>
      </w:r>
      <w:r w:rsidR="005469DC" w:rsidRPr="005469DC">
        <w:rPr>
          <w:b/>
          <w:sz w:val="24"/>
          <w:szCs w:val="24"/>
          <w:lang w:val="en-US"/>
        </w:rPr>
        <w:t>onceptual framework</w:t>
      </w:r>
    </w:p>
    <w:p w14:paraId="5CCAD52B" w14:textId="0B72AE84" w:rsidR="005469DC" w:rsidRPr="005469DC" w:rsidRDefault="0069339B" w:rsidP="005469DC">
      <w:pPr>
        <w:pStyle w:val="Geenafstand"/>
        <w:rPr>
          <w:sz w:val="24"/>
          <w:szCs w:val="24"/>
          <w:lang w:val="en-US"/>
        </w:rPr>
      </w:pPr>
      <w:r>
        <w:rPr>
          <w:sz w:val="24"/>
          <w:szCs w:val="24"/>
          <w:lang w:val="en-US"/>
        </w:rPr>
        <w:t>In this conceptual framework I wil</w:t>
      </w:r>
      <w:r w:rsidR="00A81DDE">
        <w:rPr>
          <w:sz w:val="24"/>
          <w:szCs w:val="24"/>
          <w:lang w:val="en-US"/>
        </w:rPr>
        <w:t>l bring</w:t>
      </w:r>
      <w:r w:rsidR="00A5365D">
        <w:rPr>
          <w:sz w:val="24"/>
          <w:szCs w:val="24"/>
          <w:lang w:val="en-US"/>
        </w:rPr>
        <w:t xml:space="preserve"> the key themes from the theoretical framework together with the pivotal event </w:t>
      </w:r>
      <w:r>
        <w:rPr>
          <w:sz w:val="24"/>
          <w:szCs w:val="24"/>
          <w:lang w:val="en-US"/>
        </w:rPr>
        <w:t xml:space="preserve">of this research. </w:t>
      </w:r>
      <w:r w:rsidR="00AE5F60">
        <w:rPr>
          <w:sz w:val="24"/>
          <w:szCs w:val="24"/>
          <w:lang w:val="en-US"/>
        </w:rPr>
        <w:t>The central point of the concep</w:t>
      </w:r>
      <w:r w:rsidR="00A5365D">
        <w:rPr>
          <w:sz w:val="24"/>
          <w:szCs w:val="24"/>
          <w:lang w:val="en-US"/>
        </w:rPr>
        <w:t>tual framework is the interaction</w:t>
      </w:r>
      <w:r w:rsidR="00AE5F60">
        <w:rPr>
          <w:sz w:val="24"/>
          <w:szCs w:val="24"/>
          <w:lang w:val="en-US"/>
        </w:rPr>
        <w:t xml:space="preserve"> between categorization from the top, the influence of outside agents and organizations</w:t>
      </w:r>
      <w:r w:rsidR="002B7BD6">
        <w:rPr>
          <w:sz w:val="24"/>
          <w:szCs w:val="24"/>
          <w:lang w:val="en-US"/>
        </w:rPr>
        <w:t>,</w:t>
      </w:r>
      <w:r w:rsidR="00A5365D">
        <w:rPr>
          <w:sz w:val="24"/>
          <w:szCs w:val="24"/>
          <w:lang w:val="en-US"/>
        </w:rPr>
        <w:t xml:space="preserve"> </w:t>
      </w:r>
      <w:r w:rsidR="002B7BD6">
        <w:rPr>
          <w:sz w:val="24"/>
          <w:szCs w:val="24"/>
          <w:lang w:val="en-US"/>
        </w:rPr>
        <w:t xml:space="preserve">and </w:t>
      </w:r>
      <w:r w:rsidR="00A5365D">
        <w:rPr>
          <w:sz w:val="24"/>
          <w:szCs w:val="24"/>
          <w:lang w:val="en-US"/>
        </w:rPr>
        <w:t>self-</w:t>
      </w:r>
      <w:r w:rsidR="002B7BD6">
        <w:rPr>
          <w:sz w:val="24"/>
          <w:szCs w:val="24"/>
          <w:lang w:val="en-US"/>
        </w:rPr>
        <w:t>identification from bottom-up, from the i</w:t>
      </w:r>
      <w:r w:rsidR="003E4C45">
        <w:rPr>
          <w:sz w:val="24"/>
          <w:szCs w:val="24"/>
          <w:lang w:val="en-US"/>
        </w:rPr>
        <w:t>ndividual itself.</w:t>
      </w:r>
      <w:r w:rsidR="002B7BD6">
        <w:rPr>
          <w:sz w:val="24"/>
          <w:szCs w:val="24"/>
          <w:lang w:val="en-US"/>
        </w:rPr>
        <w:t xml:space="preserve"> In betwe</w:t>
      </w:r>
      <w:r w:rsidR="00197422">
        <w:rPr>
          <w:sz w:val="24"/>
          <w:szCs w:val="24"/>
          <w:lang w:val="en-US"/>
        </w:rPr>
        <w:t>en is the event of a terrorist</w:t>
      </w:r>
      <w:r w:rsidR="002B7BD6">
        <w:rPr>
          <w:sz w:val="24"/>
          <w:szCs w:val="24"/>
          <w:lang w:val="en-US"/>
        </w:rPr>
        <w:t xml:space="preserve"> attack that influences </w:t>
      </w:r>
      <w:r w:rsidR="00A5365D">
        <w:rPr>
          <w:sz w:val="24"/>
          <w:szCs w:val="24"/>
          <w:lang w:val="en-US"/>
        </w:rPr>
        <w:t>the interaction between</w:t>
      </w:r>
      <w:r w:rsidR="002B7BD6">
        <w:rPr>
          <w:sz w:val="24"/>
          <w:szCs w:val="24"/>
          <w:lang w:val="en-US"/>
        </w:rPr>
        <w:t xml:space="preserve"> </w:t>
      </w:r>
      <w:r w:rsidR="00A5365D">
        <w:rPr>
          <w:sz w:val="24"/>
          <w:szCs w:val="24"/>
          <w:lang w:val="en-US"/>
        </w:rPr>
        <w:t>self-</w:t>
      </w:r>
      <w:r w:rsidR="002B7BD6">
        <w:rPr>
          <w:sz w:val="24"/>
          <w:szCs w:val="24"/>
          <w:lang w:val="en-US"/>
        </w:rPr>
        <w:t>iden</w:t>
      </w:r>
      <w:r w:rsidR="00A5365D">
        <w:rPr>
          <w:sz w:val="24"/>
          <w:szCs w:val="24"/>
          <w:lang w:val="en-US"/>
        </w:rPr>
        <w:t>tification and</w:t>
      </w:r>
      <w:r w:rsidR="002B7BD6">
        <w:rPr>
          <w:sz w:val="24"/>
          <w:szCs w:val="24"/>
          <w:lang w:val="en-US"/>
        </w:rPr>
        <w:t xml:space="preserve"> categorization. In the research I will speak with individuals, so I will look from the bottom-up perspe</w:t>
      </w:r>
      <w:r w:rsidR="00197422">
        <w:rPr>
          <w:sz w:val="24"/>
          <w:szCs w:val="24"/>
          <w:lang w:val="en-US"/>
        </w:rPr>
        <w:t>ctive on how the terrorist attack influenced the individual’s p</w:t>
      </w:r>
      <w:r w:rsidR="00D834BB">
        <w:rPr>
          <w:sz w:val="24"/>
          <w:szCs w:val="24"/>
          <w:lang w:val="en-US"/>
        </w:rPr>
        <w:t>erspective on national identity and the role of national identity in the multiple identities of the person.</w:t>
      </w:r>
      <w:r w:rsidR="00197422">
        <w:rPr>
          <w:sz w:val="24"/>
          <w:szCs w:val="24"/>
          <w:lang w:val="en-US"/>
        </w:rPr>
        <w:t xml:space="preserve"> I will use Wimmer’s strategies to look at how the individuals</w:t>
      </w:r>
      <w:r w:rsidR="00C82F97">
        <w:rPr>
          <w:sz w:val="24"/>
          <w:szCs w:val="24"/>
          <w:lang w:val="en-US"/>
        </w:rPr>
        <w:t xml:space="preserve"> and the French nation alter their borders and the perception</w:t>
      </w:r>
      <w:r w:rsidR="00197422">
        <w:rPr>
          <w:sz w:val="24"/>
          <w:szCs w:val="24"/>
          <w:lang w:val="en-US"/>
        </w:rPr>
        <w:t xml:space="preserve"> on national identity. </w:t>
      </w:r>
    </w:p>
    <w:p w14:paraId="11B02F75" w14:textId="77777777" w:rsidR="005A399A" w:rsidRDefault="005A399A" w:rsidP="00A91349"/>
    <w:p w14:paraId="148BF4B4" w14:textId="4492D0D7" w:rsidR="009E11D2" w:rsidRDefault="004768BA" w:rsidP="00A91349">
      <w:pPr>
        <w:rPr>
          <w:b/>
          <w:sz w:val="28"/>
          <w:szCs w:val="28"/>
        </w:rPr>
      </w:pPr>
      <w:r>
        <w:t>Figure 2.2</w:t>
      </w:r>
      <w:r w:rsidR="00FB08D4">
        <w:t xml:space="preserve"> Conceptual </w:t>
      </w:r>
      <w:proofErr w:type="gramStart"/>
      <w:r w:rsidR="00FB08D4">
        <w:t>framework</w:t>
      </w:r>
      <w:proofErr w:type="gramEnd"/>
      <w:r w:rsidR="00A91349">
        <w:rPr>
          <w:b/>
          <w:sz w:val="28"/>
          <w:szCs w:val="28"/>
        </w:rPr>
        <w:t xml:space="preserve"> </w:t>
      </w:r>
    </w:p>
    <w:p w14:paraId="2E10F6FD" w14:textId="42EF6290" w:rsidR="00F129CB" w:rsidRDefault="003E4C45" w:rsidP="00C82F97">
      <w:pPr>
        <w:jc w:val="center"/>
        <w:rPr>
          <w:b/>
          <w:sz w:val="28"/>
          <w:szCs w:val="28"/>
        </w:rPr>
      </w:pPr>
      <w:r>
        <w:rPr>
          <w:b/>
          <w:noProof/>
          <w:sz w:val="28"/>
          <w:szCs w:val="28"/>
        </w:rPr>
        <mc:AlternateContent>
          <mc:Choice Requires="wps">
            <w:drawing>
              <wp:anchor distT="0" distB="0" distL="114300" distR="114300" simplePos="0" relativeHeight="251670528" behindDoc="0" locked="0" layoutInCell="1" allowOverlap="1" wp14:anchorId="74A50BE5" wp14:editId="0FE2A053">
                <wp:simplePos x="0" y="0"/>
                <wp:positionH relativeFrom="column">
                  <wp:posOffset>3086100</wp:posOffset>
                </wp:positionH>
                <wp:positionV relativeFrom="paragraph">
                  <wp:posOffset>164465</wp:posOffset>
                </wp:positionV>
                <wp:extent cx="1943100" cy="685800"/>
                <wp:effectExtent l="50800" t="25400" r="88900" b="101600"/>
                <wp:wrapThrough wrapText="bothSides">
                  <wp:wrapPolygon edited="0">
                    <wp:start x="-565" y="-800"/>
                    <wp:lineTo x="-565" y="24000"/>
                    <wp:lineTo x="22306" y="24000"/>
                    <wp:lineTo x="22306" y="-800"/>
                    <wp:lineTo x="-565" y="-800"/>
                  </wp:wrapPolygon>
                </wp:wrapThrough>
                <wp:docPr id="42" name="Rechthoek 42"/>
                <wp:cNvGraphicFramePr/>
                <a:graphic xmlns:a="http://schemas.openxmlformats.org/drawingml/2006/main">
                  <a:graphicData uri="http://schemas.microsoft.com/office/word/2010/wordprocessingShape">
                    <wps:wsp>
                      <wps:cNvSpPr/>
                      <wps:spPr>
                        <a:xfrm>
                          <a:off x="0" y="0"/>
                          <a:ext cx="1943100" cy="6858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4D2497DC" w14:textId="042D5BFC" w:rsidR="00350E5C" w:rsidRPr="003E4C45" w:rsidRDefault="00350E5C" w:rsidP="003E4C45">
                            <w:pPr>
                              <w:jc w:val="center"/>
                              <w:rPr>
                                <w:sz w:val="32"/>
                                <w:szCs w:val="32"/>
                              </w:rPr>
                            </w:pPr>
                            <w:r>
                              <w:rPr>
                                <w:sz w:val="32"/>
                                <w:szCs w:val="32"/>
                              </w:rPr>
                              <w:t>Categorization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hthoek 42" o:spid="_x0000_s1026" style="position:absolute;left:0;text-align:left;margin-left:243pt;margin-top:12.95pt;width:153pt;height:54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" fillcolor="#4f81bd [3204]" strokecolor="#4579b8 [3044]">
                <v:fill color2="#a7bfde [1620]" rotate="t" type="gradient">
                  <o:fill v:ext="view" type="gradientUnscaled"/>
                </v:fill>
                <v:shadow on="t" opacity="22937f" mv:blur="40000f" origin=",.5" offset="0,23000emu"/>
                <v:textbox>
                  <w:txbxContent>
                    <w:p w14:paraId="4D2497DC" w14:textId="042D5BFC" w:rsidR="00350E5C" w:rsidRPr="003E4C45" w:rsidRDefault="00350E5C" w:rsidP="003E4C45">
                      <w:pPr>
                        <w:jc w:val="center"/>
                        <w:rPr>
                          <w:sz w:val="32"/>
                          <w:szCs w:val="32"/>
                        </w:rPr>
                      </w:pPr>
                      <w:r>
                        <w:rPr>
                          <w:sz w:val="32"/>
                          <w:szCs w:val="32"/>
                        </w:rPr>
                        <w:t>Categorization</w:t>
                      </w:r>
                    </w:p>
                  </w:txbxContent>
                </v:textbox>
                <w10:wrap type="through"/>
              </v:rect>
            </w:pict>
          </mc:Fallback>
        </mc:AlternateContent>
      </w:r>
    </w:p>
    <w:p w14:paraId="5BE01F93" w14:textId="784BF93F" w:rsidR="00F129CB" w:rsidRDefault="003E4C45" w:rsidP="00C82F97">
      <w:pPr>
        <w:jc w:val="center"/>
        <w:rPr>
          <w:b/>
          <w:sz w:val="28"/>
          <w:szCs w:val="28"/>
        </w:rPr>
      </w:pPr>
      <w:r>
        <w:rPr>
          <w:b/>
          <w:noProof/>
          <w:sz w:val="28"/>
          <w:szCs w:val="28"/>
        </w:rPr>
        <mc:AlternateContent>
          <mc:Choice Requires="wps">
            <w:drawing>
              <wp:anchor distT="0" distB="0" distL="114300" distR="114300" simplePos="0" relativeHeight="251660288" behindDoc="0" locked="0" layoutInCell="1" allowOverlap="1" wp14:anchorId="15A5D143" wp14:editId="3DB70DFD">
                <wp:simplePos x="0" y="0"/>
                <wp:positionH relativeFrom="column">
                  <wp:posOffset>1028700</wp:posOffset>
                </wp:positionH>
                <wp:positionV relativeFrom="paragraph">
                  <wp:posOffset>69850</wp:posOffset>
                </wp:positionV>
                <wp:extent cx="1028700" cy="342900"/>
                <wp:effectExtent l="50800" t="25400" r="88900" b="114300"/>
                <wp:wrapThrough wrapText="bothSides">
                  <wp:wrapPolygon edited="0">
                    <wp:start x="-1067" y="-1600"/>
                    <wp:lineTo x="-1067" y="27200"/>
                    <wp:lineTo x="22933" y="27200"/>
                    <wp:lineTo x="22933" y="-1600"/>
                    <wp:lineTo x="-1067" y="-1600"/>
                  </wp:wrapPolygon>
                </wp:wrapThrough>
                <wp:docPr id="25" name="Rechthoek 25"/>
                <wp:cNvGraphicFramePr/>
                <a:graphic xmlns:a="http://schemas.openxmlformats.org/drawingml/2006/main">
                  <a:graphicData uri="http://schemas.microsoft.com/office/word/2010/wordprocessingShape">
                    <wps:wsp>
                      <wps:cNvSpPr/>
                      <wps:spPr>
                        <a:xfrm>
                          <a:off x="0" y="0"/>
                          <a:ext cx="1028700" cy="3429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535AD819" w14:textId="11CF8834" w:rsidR="00350E5C" w:rsidRDefault="00350E5C" w:rsidP="003E4C45">
                            <w:pPr>
                              <w:jc w:val="center"/>
                            </w:pPr>
                            <w:r>
                              <w:t>Expansion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hthoek 25" o:spid="_x0000_s1027" style="position:absolute;left:0;text-align:left;margin-left:81pt;margin-top:5.5pt;width:81pt;height:27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" fillcolor="#4f81bd [3204]" strokecolor="#4579b8 [3044]">
                <v:fill color2="#a7bfde [1620]" rotate="t" type="gradient">
                  <o:fill v:ext="view" type="gradientUnscaled"/>
                </v:fill>
                <v:shadow on="t" opacity="22937f" mv:blur="40000f" origin=",.5" offset="0,23000emu"/>
                <v:textbox>
                  <w:txbxContent>
                    <w:p w14:paraId="535AD819" w14:textId="11CF8834" w:rsidR="00350E5C" w:rsidRDefault="00350E5C" w:rsidP="003E4C45">
                      <w:pPr>
                        <w:jc w:val="center"/>
                      </w:pPr>
                      <w:r>
                        <w:t>Expansion</w:t>
                      </w:r>
                    </w:p>
                  </w:txbxContent>
                </v:textbox>
                <w10:wrap type="through"/>
              </v:rect>
            </w:pict>
          </mc:Fallback>
        </mc:AlternateContent>
      </w:r>
    </w:p>
    <w:p w14:paraId="4028382C" w14:textId="764F530A" w:rsidR="00F129CB" w:rsidRDefault="003E4C45" w:rsidP="00C82F97">
      <w:pPr>
        <w:jc w:val="center"/>
        <w:rPr>
          <w:b/>
          <w:sz w:val="28"/>
          <w:szCs w:val="28"/>
        </w:rPr>
      </w:pPr>
      <w:r>
        <w:rPr>
          <w:b/>
          <w:noProof/>
          <w:sz w:val="28"/>
          <w:szCs w:val="28"/>
        </w:rPr>
        <mc:AlternateContent>
          <mc:Choice Requires="wps">
            <w:drawing>
              <wp:anchor distT="0" distB="0" distL="114300" distR="114300" simplePos="0" relativeHeight="251666432" behindDoc="0" locked="0" layoutInCell="1" allowOverlap="1" wp14:anchorId="5C31AB7B" wp14:editId="52FE167D">
                <wp:simplePos x="0" y="0"/>
                <wp:positionH relativeFrom="column">
                  <wp:posOffset>1485900</wp:posOffset>
                </wp:positionH>
                <wp:positionV relativeFrom="paragraph">
                  <wp:posOffset>204470</wp:posOffset>
                </wp:positionV>
                <wp:extent cx="0" cy="228600"/>
                <wp:effectExtent l="50800" t="25400" r="76200" b="76200"/>
                <wp:wrapNone/>
                <wp:docPr id="38" name="Rechte verbindingslijn 38"/>
                <wp:cNvGraphicFramePr/>
                <a:graphic xmlns:a="http://schemas.openxmlformats.org/drawingml/2006/main">
                  <a:graphicData uri="http://schemas.microsoft.com/office/word/2010/wordprocessingShape">
                    <wps:wsp>
                      <wps:cNvCnPr/>
                      <wps:spPr>
                        <a:xfrm>
                          <a:off x="0" y="0"/>
                          <a:ext cx="0" cy="2286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Rechte verbindingslijn 38"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17pt,16.1pt" to="117pt,34.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" strokecolor="#4f81bd [3204]" strokeweight="2pt">
                <v:shadow on="t" opacity="24903f" mv:blur="40000f" origin=",.5" offset="0,20000emu"/>
              </v:line>
            </w:pict>
          </mc:Fallback>
        </mc:AlternateContent>
      </w:r>
    </w:p>
    <w:p w14:paraId="61FFCDCB" w14:textId="77777777" w:rsidR="00F129CB" w:rsidRDefault="00F129CB" w:rsidP="00C82F97">
      <w:pPr>
        <w:jc w:val="center"/>
        <w:rPr>
          <w:b/>
          <w:sz w:val="28"/>
          <w:szCs w:val="28"/>
        </w:rPr>
      </w:pPr>
    </w:p>
    <w:p w14:paraId="2D86CE79" w14:textId="48095FC0" w:rsidR="00F129CB" w:rsidRDefault="003E4C45" w:rsidP="00C82F97">
      <w:pPr>
        <w:jc w:val="center"/>
        <w:rPr>
          <w:b/>
          <w:sz w:val="28"/>
          <w:szCs w:val="28"/>
        </w:rPr>
      </w:pPr>
      <w:r>
        <w:rPr>
          <w:b/>
          <w:noProof/>
          <w:sz w:val="28"/>
          <w:szCs w:val="28"/>
        </w:rPr>
        <mc:AlternateContent>
          <mc:Choice Requires="wps">
            <w:drawing>
              <wp:anchor distT="0" distB="0" distL="114300" distR="114300" simplePos="0" relativeHeight="251672576" behindDoc="0" locked="0" layoutInCell="1" allowOverlap="1" wp14:anchorId="2AAB1F4B" wp14:editId="1F88EED8">
                <wp:simplePos x="0" y="0"/>
                <wp:positionH relativeFrom="column">
                  <wp:posOffset>3657600</wp:posOffset>
                </wp:positionH>
                <wp:positionV relativeFrom="paragraph">
                  <wp:posOffset>359410</wp:posOffset>
                </wp:positionV>
                <wp:extent cx="685800" cy="1143000"/>
                <wp:effectExtent l="76200" t="25400" r="101600" b="101600"/>
                <wp:wrapThrough wrapText="bothSides">
                  <wp:wrapPolygon edited="0">
                    <wp:start x="8000" y="-480"/>
                    <wp:lineTo x="-2400" y="0"/>
                    <wp:lineTo x="-2400" y="19680"/>
                    <wp:lineTo x="8800" y="23040"/>
                    <wp:lineTo x="12800" y="23040"/>
                    <wp:lineTo x="24000" y="15360"/>
                    <wp:lineTo x="23200" y="7680"/>
                    <wp:lineTo x="14400" y="480"/>
                    <wp:lineTo x="13600" y="-480"/>
                    <wp:lineTo x="8000" y="-480"/>
                  </wp:wrapPolygon>
                </wp:wrapThrough>
                <wp:docPr id="44" name="Pijl omhoog en omlaag 44"/>
                <wp:cNvGraphicFramePr/>
                <a:graphic xmlns:a="http://schemas.openxmlformats.org/drawingml/2006/main">
                  <a:graphicData uri="http://schemas.microsoft.com/office/word/2010/wordprocessingShape">
                    <wps:wsp>
                      <wps:cNvSpPr/>
                      <wps:spPr>
                        <a:xfrm>
                          <a:off x="0" y="0"/>
                          <a:ext cx="685800" cy="1143000"/>
                        </a:xfrm>
                        <a:prstGeom prst="upDown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70" coordsize="21600,21600" o:spt="70" adj="5400,4320" path="m1080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Pijl omhoog en omlaag 44" o:spid="_x0000_s1026" type="#_x0000_t70" style="position:absolute;margin-left:4in;margin-top:28.3pt;width:54pt;height:90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" adj=",6480" fillcolor="#4f81bd [3204]" strokecolor="#4579b8 [3044]">
                <v:fill color2="#a7bfde [1620]" rotate="t" type="gradient">
                  <o:fill v:ext="view" type="gradientUnscaled"/>
                </v:fill>
                <v:shadow on="t" opacity="22937f" mv:blur="40000f" origin=",.5" offset="0,23000emu"/>
                <w10:wrap type="through"/>
              </v:shape>
            </w:pict>
          </mc:Fallback>
        </mc:AlternateContent>
      </w:r>
      <w:r>
        <w:rPr>
          <w:b/>
          <w:noProof/>
          <w:sz w:val="28"/>
          <w:szCs w:val="28"/>
        </w:rPr>
        <mc:AlternateContent>
          <mc:Choice Requires="wps">
            <w:drawing>
              <wp:anchor distT="0" distB="0" distL="114300" distR="114300" simplePos="0" relativeHeight="251667456" behindDoc="0" locked="0" layoutInCell="1" allowOverlap="1" wp14:anchorId="165F885A" wp14:editId="5144FCF5">
                <wp:simplePos x="0" y="0"/>
                <wp:positionH relativeFrom="column">
                  <wp:posOffset>1485900</wp:posOffset>
                </wp:positionH>
                <wp:positionV relativeFrom="paragraph">
                  <wp:posOffset>248920</wp:posOffset>
                </wp:positionV>
                <wp:extent cx="0" cy="342900"/>
                <wp:effectExtent l="50800" t="25400" r="76200" b="88900"/>
                <wp:wrapNone/>
                <wp:docPr id="39" name="Rechte verbindingslijn 39"/>
                <wp:cNvGraphicFramePr/>
                <a:graphic xmlns:a="http://schemas.openxmlformats.org/drawingml/2006/main">
                  <a:graphicData uri="http://schemas.microsoft.com/office/word/2010/wordprocessingShape">
                    <wps:wsp>
                      <wps:cNvCnPr/>
                      <wps:spPr>
                        <a:xfrm>
                          <a:off x="0" y="0"/>
                          <a:ext cx="0" cy="3429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Rechte verbindingslijn 39"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17pt,19.6pt" to="117pt,46.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" strokecolor="#4f81bd [3204]" strokeweight="2pt">
                <v:shadow on="t" opacity="24903f" mv:blur="40000f" origin=",.5" offset="0,20000emu"/>
              </v:line>
            </w:pict>
          </mc:Fallback>
        </mc:AlternateContent>
      </w:r>
      <w:r>
        <w:rPr>
          <w:b/>
          <w:noProof/>
          <w:sz w:val="28"/>
          <w:szCs w:val="28"/>
        </w:rPr>
        <mc:AlternateContent>
          <mc:Choice Requires="wps">
            <w:drawing>
              <wp:anchor distT="0" distB="0" distL="114300" distR="114300" simplePos="0" relativeHeight="251661312" behindDoc="0" locked="0" layoutInCell="1" allowOverlap="1" wp14:anchorId="43B26FE3" wp14:editId="60E827EE">
                <wp:simplePos x="0" y="0"/>
                <wp:positionH relativeFrom="column">
                  <wp:posOffset>1028700</wp:posOffset>
                </wp:positionH>
                <wp:positionV relativeFrom="paragraph">
                  <wp:posOffset>16510</wp:posOffset>
                </wp:positionV>
                <wp:extent cx="1028700" cy="342900"/>
                <wp:effectExtent l="50800" t="25400" r="88900" b="114300"/>
                <wp:wrapThrough wrapText="bothSides">
                  <wp:wrapPolygon edited="0">
                    <wp:start x="-1067" y="-1600"/>
                    <wp:lineTo x="-1067" y="27200"/>
                    <wp:lineTo x="22933" y="27200"/>
                    <wp:lineTo x="22933" y="-1600"/>
                    <wp:lineTo x="-1067" y="-1600"/>
                  </wp:wrapPolygon>
                </wp:wrapThrough>
                <wp:docPr id="26" name="Rechthoek 26"/>
                <wp:cNvGraphicFramePr/>
                <a:graphic xmlns:a="http://schemas.openxmlformats.org/drawingml/2006/main">
                  <a:graphicData uri="http://schemas.microsoft.com/office/word/2010/wordprocessingShape">
                    <wps:wsp>
                      <wps:cNvSpPr/>
                      <wps:spPr>
                        <a:xfrm>
                          <a:off x="0" y="0"/>
                          <a:ext cx="1028700" cy="3429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419E89CB" w14:textId="2BB28572" w:rsidR="00350E5C" w:rsidRDefault="00350E5C" w:rsidP="003E4C45">
                            <w:pPr>
                              <w:jc w:val="center"/>
                            </w:pPr>
                            <w:r>
                              <w:t>Contraction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hthoek 26" o:spid="_x0000_s1028" style="position:absolute;left:0;text-align:left;margin-left:81pt;margin-top:1.3pt;width:81pt;height:27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" fillcolor="#4f81bd [3204]" strokecolor="#4579b8 [3044]">
                <v:fill color2="#a7bfde [1620]" rotate="t" type="gradient">
                  <o:fill v:ext="view" type="gradientUnscaled"/>
                </v:fill>
                <v:shadow on="t" opacity="22937f" mv:blur="40000f" origin=",.5" offset="0,23000emu"/>
                <v:textbox>
                  <w:txbxContent>
                    <w:p w14:paraId="419E89CB" w14:textId="2BB28572" w:rsidR="00350E5C" w:rsidRDefault="00350E5C" w:rsidP="003E4C45">
                      <w:pPr>
                        <w:jc w:val="center"/>
                      </w:pPr>
                      <w:r>
                        <w:t>Contraction</w:t>
                      </w:r>
                    </w:p>
                  </w:txbxContent>
                </v:textbox>
                <w10:wrap type="through"/>
              </v:rect>
            </w:pict>
          </mc:Fallback>
        </mc:AlternateContent>
      </w:r>
    </w:p>
    <w:p w14:paraId="27ABB6C0" w14:textId="1CD62A07" w:rsidR="00F129CB" w:rsidRDefault="00A5365D" w:rsidP="00C82F97">
      <w:pPr>
        <w:jc w:val="center"/>
        <w:rPr>
          <w:b/>
          <w:sz w:val="28"/>
          <w:szCs w:val="28"/>
        </w:rPr>
      </w:pPr>
      <w:r>
        <w:rPr>
          <w:b/>
          <w:noProof/>
          <w:sz w:val="28"/>
          <w:szCs w:val="28"/>
        </w:rPr>
        <mc:AlternateContent>
          <mc:Choice Requires="wps">
            <w:drawing>
              <wp:anchor distT="0" distB="0" distL="114300" distR="114300" simplePos="0" relativeHeight="251679744" behindDoc="0" locked="0" layoutInCell="1" allowOverlap="1" wp14:anchorId="5F17131A" wp14:editId="58EC5786">
                <wp:simplePos x="0" y="0"/>
                <wp:positionH relativeFrom="column">
                  <wp:posOffset>3543300</wp:posOffset>
                </wp:positionH>
                <wp:positionV relativeFrom="paragraph">
                  <wp:posOffset>317500</wp:posOffset>
                </wp:positionV>
                <wp:extent cx="1143000" cy="685800"/>
                <wp:effectExtent l="0" t="0" r="0" b="0"/>
                <wp:wrapSquare wrapText="bothSides"/>
                <wp:docPr id="2" name="Tekstvak 2"/>
                <wp:cNvGraphicFramePr/>
                <a:graphic xmlns:a="http://schemas.openxmlformats.org/drawingml/2006/main">
                  <a:graphicData uri="http://schemas.microsoft.com/office/word/2010/wordprocessingShape">
                    <wps:wsp>
                      <wps:cNvSpPr txBox="1"/>
                      <wps:spPr>
                        <a:xfrm>
                          <a:off x="0" y="0"/>
                          <a:ext cx="1143000" cy="685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A7C9BFD" w14:textId="3BAEBAA5" w:rsidR="00350E5C" w:rsidRPr="00A5365D" w:rsidRDefault="00350E5C">
                            <w:pPr>
                              <w:rPr>
                                <w:b/>
                                <w:sz w:val="32"/>
                                <w:szCs w:val="32"/>
                              </w:rPr>
                            </w:pPr>
                            <w:r w:rsidRPr="00A5365D">
                              <w:rPr>
                                <w:b/>
                                <w:sz w:val="32"/>
                                <w:szCs w:val="32"/>
                              </w:rPr>
                              <w:t>National</w:t>
                            </w:r>
                          </w:p>
                          <w:p w14:paraId="732BA32D" w14:textId="393B27F4" w:rsidR="00350E5C" w:rsidRPr="00A5365D" w:rsidRDefault="00350E5C">
                            <w:pPr>
                              <w:rPr>
                                <w:b/>
                                <w:sz w:val="32"/>
                                <w:szCs w:val="32"/>
                              </w:rPr>
                            </w:pPr>
                            <w:r w:rsidRPr="00A5365D">
                              <w:rPr>
                                <w:b/>
                                <w:sz w:val="32"/>
                                <w:szCs w:val="32"/>
                              </w:rPr>
                              <w:t>Identity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kstvak 2" o:spid="_x0000_s1029" type="#_x0000_t202" style="position:absolute;left:0;text-align:left;margin-left:279pt;margin-top:25pt;width:90pt;height:5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" filled="f" stroked="f">
                <v:textbox>
                  <w:txbxContent>
                    <w:p w14:paraId="1A7C9BFD" w14:textId="3BAEBAA5" w:rsidR="00350E5C" w:rsidRPr="00A5365D" w:rsidRDefault="00350E5C">
                      <w:pPr>
                        <w:rPr>
                          <w:b/>
                          <w:sz w:val="32"/>
                          <w:szCs w:val="32"/>
                        </w:rPr>
                      </w:pPr>
                      <w:r w:rsidRPr="00A5365D">
                        <w:rPr>
                          <w:b/>
                          <w:sz w:val="32"/>
                          <w:szCs w:val="32"/>
                        </w:rPr>
                        <w:t>National</w:t>
                      </w:r>
                    </w:p>
                    <w:p w14:paraId="732BA32D" w14:textId="393B27F4" w:rsidR="00350E5C" w:rsidRPr="00A5365D" w:rsidRDefault="00350E5C">
                      <w:pPr>
                        <w:rPr>
                          <w:b/>
                          <w:sz w:val="32"/>
                          <w:szCs w:val="32"/>
                        </w:rPr>
                      </w:pPr>
                      <w:r w:rsidRPr="00A5365D">
                        <w:rPr>
                          <w:b/>
                          <w:sz w:val="32"/>
                          <w:szCs w:val="32"/>
                        </w:rPr>
                        <w:t>Identity</w:t>
                      </w:r>
                    </w:p>
                  </w:txbxContent>
                </v:textbox>
                <w10:wrap type="square"/>
              </v:shape>
            </w:pict>
          </mc:Fallback>
        </mc:AlternateContent>
      </w:r>
      <w:r w:rsidR="00782613">
        <w:rPr>
          <w:b/>
          <w:noProof/>
          <w:sz w:val="28"/>
          <w:szCs w:val="28"/>
        </w:rPr>
        <mc:AlternateContent>
          <mc:Choice Requires="wps">
            <w:drawing>
              <wp:anchor distT="0" distB="0" distL="114300" distR="114300" simplePos="0" relativeHeight="251675648" behindDoc="0" locked="0" layoutInCell="1" allowOverlap="1" wp14:anchorId="40977B3D" wp14:editId="4725BF2E">
                <wp:simplePos x="0" y="0"/>
                <wp:positionH relativeFrom="column">
                  <wp:posOffset>4457700</wp:posOffset>
                </wp:positionH>
                <wp:positionV relativeFrom="paragraph">
                  <wp:posOffset>433070</wp:posOffset>
                </wp:positionV>
                <wp:extent cx="571500" cy="342900"/>
                <wp:effectExtent l="50800" t="25400" r="38100" b="114300"/>
                <wp:wrapThrough wrapText="bothSides">
                  <wp:wrapPolygon edited="0">
                    <wp:start x="3840" y="-1600"/>
                    <wp:lineTo x="-1920" y="0"/>
                    <wp:lineTo x="-1920" y="16000"/>
                    <wp:lineTo x="3840" y="25600"/>
                    <wp:lineTo x="3840" y="27200"/>
                    <wp:lineTo x="9600" y="27200"/>
                    <wp:lineTo x="9600" y="25600"/>
                    <wp:lineTo x="22080" y="20800"/>
                    <wp:lineTo x="22080" y="3200"/>
                    <wp:lineTo x="9600" y="-1600"/>
                    <wp:lineTo x="3840" y="-1600"/>
                  </wp:wrapPolygon>
                </wp:wrapThrough>
                <wp:docPr id="47" name="Pijl rechts 47"/>
                <wp:cNvGraphicFramePr/>
                <a:graphic xmlns:a="http://schemas.openxmlformats.org/drawingml/2006/main">
                  <a:graphicData uri="http://schemas.microsoft.com/office/word/2010/wordprocessingShape">
                    <wps:wsp>
                      <wps:cNvSpPr/>
                      <wps:spPr>
                        <a:xfrm>
                          <a:off x="0" y="0"/>
                          <a:ext cx="571500" cy="342900"/>
                        </a:xfrm>
                        <a:prstGeom prst="lef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Pijl rechts 47" o:spid="_x0000_s1026" type="#_x0000_t66" style="position:absolute;margin-left:351pt;margin-top:34.1pt;width:45pt;height:2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" adj="6480" fillcolor="#4f81bd [3204]" strokecolor="#4579b8 [3044]">
                <v:fill color2="#a7bfde [1620]" rotate="t" type="gradient">
                  <o:fill v:ext="view" type="gradientUnscaled"/>
                </v:fill>
                <v:shadow on="t" opacity="22937f" mv:blur="40000f" origin=",.5" offset="0,23000emu"/>
                <w10:wrap type="through"/>
              </v:shape>
            </w:pict>
          </mc:Fallback>
        </mc:AlternateContent>
      </w:r>
      <w:r w:rsidR="003E4C45">
        <w:rPr>
          <w:b/>
          <w:noProof/>
          <w:sz w:val="28"/>
          <w:szCs w:val="28"/>
        </w:rPr>
        <mc:AlternateContent>
          <mc:Choice Requires="wps">
            <w:drawing>
              <wp:anchor distT="0" distB="0" distL="114300" distR="114300" simplePos="0" relativeHeight="251673600" behindDoc="0" locked="0" layoutInCell="1" allowOverlap="1" wp14:anchorId="4C1478FA" wp14:editId="656513CB">
                <wp:simplePos x="0" y="0"/>
                <wp:positionH relativeFrom="column">
                  <wp:posOffset>5143500</wp:posOffset>
                </wp:positionH>
                <wp:positionV relativeFrom="paragraph">
                  <wp:posOffset>90170</wp:posOffset>
                </wp:positionV>
                <wp:extent cx="1143000" cy="1028700"/>
                <wp:effectExtent l="50800" t="25400" r="76200" b="114300"/>
                <wp:wrapThrough wrapText="bothSides">
                  <wp:wrapPolygon edited="0">
                    <wp:start x="6720" y="-533"/>
                    <wp:lineTo x="-960" y="0"/>
                    <wp:lineTo x="-960" y="16000"/>
                    <wp:lineTo x="0" y="19733"/>
                    <wp:lineTo x="7200" y="23467"/>
                    <wp:lineTo x="14400" y="23467"/>
                    <wp:lineTo x="14880" y="22933"/>
                    <wp:lineTo x="21600" y="17600"/>
                    <wp:lineTo x="21600" y="17067"/>
                    <wp:lineTo x="22560" y="9067"/>
                    <wp:lineTo x="22560" y="7467"/>
                    <wp:lineTo x="16800" y="1067"/>
                    <wp:lineTo x="14880" y="-533"/>
                    <wp:lineTo x="6720" y="-533"/>
                  </wp:wrapPolygon>
                </wp:wrapThrough>
                <wp:docPr id="45" name="Ovaal 45"/>
                <wp:cNvGraphicFramePr/>
                <a:graphic xmlns:a="http://schemas.openxmlformats.org/drawingml/2006/main">
                  <a:graphicData uri="http://schemas.microsoft.com/office/word/2010/wordprocessingShape">
                    <wps:wsp>
                      <wps:cNvSpPr/>
                      <wps:spPr>
                        <a:xfrm>
                          <a:off x="0" y="0"/>
                          <a:ext cx="1143000" cy="1028700"/>
                        </a:xfrm>
                        <a:prstGeom prst="ellipse">
                          <a:avLst/>
                        </a:prstGeom>
                      </wps:spPr>
                      <wps:style>
                        <a:lnRef idx="1">
                          <a:schemeClr val="accent1"/>
                        </a:lnRef>
                        <a:fillRef idx="3">
                          <a:schemeClr val="accent1"/>
                        </a:fillRef>
                        <a:effectRef idx="2">
                          <a:schemeClr val="accent1"/>
                        </a:effectRef>
                        <a:fontRef idx="minor">
                          <a:schemeClr val="lt1"/>
                        </a:fontRef>
                      </wps:style>
                      <wps:txbx>
                        <w:txbxContent>
                          <w:p w14:paraId="43CE0044" w14:textId="3232D73A" w:rsidR="00350E5C" w:rsidRDefault="00350E5C" w:rsidP="003E4C45">
                            <w:pPr>
                              <w:jc w:val="center"/>
                            </w:pPr>
                            <w:r>
                              <w:t>Terrorist attack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Ovaal 45" o:spid="_x0000_s1030" style="position:absolute;left:0;text-align:left;margin-left:405pt;margin-top:7.1pt;width:90pt;height:81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" fillcolor="#4f81bd [3204]" strokecolor="#4579b8 [3044]">
                <v:fill color2="#a7bfde [1620]" rotate="t" type="gradient">
                  <o:fill v:ext="view" type="gradientUnscaled"/>
                </v:fill>
                <v:shadow on="t" opacity="22937f" mv:blur="40000f" origin=",.5" offset="0,23000emu"/>
                <v:textbox>
                  <w:txbxContent>
                    <w:p w14:paraId="43CE0044" w14:textId="3232D73A" w:rsidR="00350E5C" w:rsidRDefault="00350E5C" w:rsidP="003E4C45">
                      <w:pPr>
                        <w:jc w:val="center"/>
                      </w:pPr>
                      <w:r>
                        <w:t>Terrorist attack</w:t>
                      </w:r>
                    </w:p>
                  </w:txbxContent>
                </v:textbox>
                <w10:wrap type="through"/>
              </v:oval>
            </w:pict>
          </mc:Fallback>
        </mc:AlternateContent>
      </w:r>
      <w:r w:rsidR="003E4C45">
        <w:rPr>
          <w:b/>
          <w:noProof/>
          <w:sz w:val="28"/>
          <w:szCs w:val="28"/>
        </w:rPr>
        <mc:AlternateContent>
          <mc:Choice Requires="wps">
            <w:drawing>
              <wp:anchor distT="0" distB="0" distL="114300" distR="114300" simplePos="0" relativeHeight="251659264" behindDoc="0" locked="0" layoutInCell="1" allowOverlap="1" wp14:anchorId="0D50431F" wp14:editId="4B24D7EC">
                <wp:simplePos x="0" y="0"/>
                <wp:positionH relativeFrom="column">
                  <wp:posOffset>-342900</wp:posOffset>
                </wp:positionH>
                <wp:positionV relativeFrom="paragraph">
                  <wp:posOffset>154305</wp:posOffset>
                </wp:positionV>
                <wp:extent cx="1257300" cy="685800"/>
                <wp:effectExtent l="50800" t="25400" r="88900" b="101600"/>
                <wp:wrapThrough wrapText="bothSides">
                  <wp:wrapPolygon edited="0">
                    <wp:start x="-873" y="-800"/>
                    <wp:lineTo x="-873" y="24000"/>
                    <wp:lineTo x="22691" y="24000"/>
                    <wp:lineTo x="22691" y="-800"/>
                    <wp:lineTo x="-873" y="-800"/>
                  </wp:wrapPolygon>
                </wp:wrapThrough>
                <wp:docPr id="17" name="Rechthoek 17"/>
                <wp:cNvGraphicFramePr/>
                <a:graphic xmlns:a="http://schemas.openxmlformats.org/drawingml/2006/main">
                  <a:graphicData uri="http://schemas.microsoft.com/office/word/2010/wordprocessingShape">
                    <wps:wsp>
                      <wps:cNvSpPr/>
                      <wps:spPr>
                        <a:xfrm>
                          <a:off x="0" y="0"/>
                          <a:ext cx="1257300" cy="6858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6854B9F5" w14:textId="44D909B4" w:rsidR="00350E5C" w:rsidRDefault="00350E5C" w:rsidP="00A91349">
                            <w:pPr>
                              <w:jc w:val="center"/>
                            </w:pPr>
                            <w:r>
                              <w:t>Strategies of boundary making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hthoek 17" o:spid="_x0000_s1031" style="position:absolute;left:0;text-align:left;margin-left:-26.95pt;margin-top:12.15pt;width:9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" fillcolor="#4f81bd [3204]" strokecolor="#4579b8 [3044]">
                <v:fill color2="#a7bfde [1620]" rotate="t" type="gradient">
                  <o:fill v:ext="view" type="gradientUnscaled"/>
                </v:fill>
                <v:shadow on="t" opacity="22937f" mv:blur="40000f" origin=",.5" offset="0,23000emu"/>
                <v:textbox>
                  <w:txbxContent>
                    <w:p w14:paraId="6854B9F5" w14:textId="44D909B4" w:rsidR="00350E5C" w:rsidRDefault="00350E5C" w:rsidP="00A91349">
                      <w:pPr>
                        <w:jc w:val="center"/>
                      </w:pPr>
                      <w:r>
                        <w:t>Strategies of boundary making</w:t>
                      </w:r>
                    </w:p>
                  </w:txbxContent>
                </v:textbox>
                <w10:wrap type="through"/>
              </v:rect>
            </w:pict>
          </mc:Fallback>
        </mc:AlternateContent>
      </w:r>
    </w:p>
    <w:p w14:paraId="018E9F79" w14:textId="2B34565E" w:rsidR="00F129CB" w:rsidRDefault="00782613" w:rsidP="00C82F97">
      <w:pPr>
        <w:jc w:val="center"/>
        <w:rPr>
          <w:b/>
          <w:sz w:val="28"/>
          <w:szCs w:val="28"/>
        </w:rPr>
      </w:pPr>
      <w:r>
        <w:rPr>
          <w:b/>
          <w:noProof/>
          <w:sz w:val="28"/>
          <w:szCs w:val="28"/>
        </w:rPr>
        <mc:AlternateContent>
          <mc:Choice Requires="wps">
            <w:drawing>
              <wp:anchor distT="0" distB="0" distL="114300" distR="114300" simplePos="0" relativeHeight="251676672" behindDoc="0" locked="0" layoutInCell="1" allowOverlap="1" wp14:anchorId="11E224ED" wp14:editId="17FAE102">
                <wp:simplePos x="0" y="0"/>
                <wp:positionH relativeFrom="column">
                  <wp:posOffset>1485900</wp:posOffset>
                </wp:positionH>
                <wp:positionV relativeFrom="paragraph">
                  <wp:posOffset>-4445</wp:posOffset>
                </wp:positionV>
                <wp:extent cx="0" cy="228600"/>
                <wp:effectExtent l="50800" t="25400" r="76200" b="76200"/>
                <wp:wrapNone/>
                <wp:docPr id="48" name="Rechte verbindingslijn 48"/>
                <wp:cNvGraphicFramePr/>
                <a:graphic xmlns:a="http://schemas.openxmlformats.org/drawingml/2006/main">
                  <a:graphicData uri="http://schemas.microsoft.com/office/word/2010/wordprocessingShape">
                    <wps:wsp>
                      <wps:cNvCnPr/>
                      <wps:spPr>
                        <a:xfrm flipV="1">
                          <a:off x="0" y="0"/>
                          <a:ext cx="0" cy="2286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Rechte verbindingslijn 48" o:spid="_x0000_s1026" style="position:absolute;flip:y;z-index:251676672;visibility:visible;mso-wrap-style:square;mso-wrap-distance-left:9pt;mso-wrap-distance-top:0;mso-wrap-distance-right:9pt;mso-wrap-distance-bottom:0;mso-position-horizontal:absolute;mso-position-horizontal-relative:text;mso-position-vertical:absolute;mso-position-vertical-relative:text" from="117pt,-.3pt" to="117pt,17.7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" strokecolor="#4f81bd [3204]" strokeweight="2pt">
                <v:shadow on="t" opacity="24903f" mv:blur="40000f" origin=",.5" offset="0,20000emu"/>
              </v:line>
            </w:pict>
          </mc:Fallback>
        </mc:AlternateContent>
      </w:r>
      <w:r>
        <w:rPr>
          <w:b/>
          <w:noProof/>
          <w:sz w:val="28"/>
          <w:szCs w:val="28"/>
        </w:rPr>
        <mc:AlternateContent>
          <mc:Choice Requires="wps">
            <w:drawing>
              <wp:anchor distT="0" distB="0" distL="114300" distR="114300" simplePos="0" relativeHeight="251674624" behindDoc="0" locked="0" layoutInCell="1" allowOverlap="1" wp14:anchorId="4D09E8FC" wp14:editId="6CB2611A">
                <wp:simplePos x="0" y="0"/>
                <wp:positionH relativeFrom="column">
                  <wp:posOffset>1536700</wp:posOffset>
                </wp:positionH>
                <wp:positionV relativeFrom="paragraph">
                  <wp:posOffset>69850</wp:posOffset>
                </wp:positionV>
                <wp:extent cx="800100" cy="342900"/>
                <wp:effectExtent l="50800" t="50800" r="38100" b="139700"/>
                <wp:wrapThrough wrapText="bothSides">
                  <wp:wrapPolygon edited="0">
                    <wp:start x="15086" y="-3200"/>
                    <wp:lineTo x="-1371" y="0"/>
                    <wp:lineTo x="-1371" y="19200"/>
                    <wp:lineTo x="15086" y="25600"/>
                    <wp:lineTo x="15086" y="28800"/>
                    <wp:lineTo x="19200" y="28800"/>
                    <wp:lineTo x="19200" y="25600"/>
                    <wp:lineTo x="21943" y="17600"/>
                    <wp:lineTo x="21943" y="8000"/>
                    <wp:lineTo x="19200" y="-3200"/>
                    <wp:lineTo x="15086" y="-3200"/>
                  </wp:wrapPolygon>
                </wp:wrapThrough>
                <wp:docPr id="46" name="Pijl links 46"/>
                <wp:cNvGraphicFramePr/>
                <a:graphic xmlns:a="http://schemas.openxmlformats.org/drawingml/2006/main">
                  <a:graphicData uri="http://schemas.microsoft.com/office/word/2010/wordprocessingShape">
                    <wps:wsp>
                      <wps:cNvSpPr/>
                      <wps:spPr>
                        <a:xfrm>
                          <a:off x="0" y="0"/>
                          <a:ext cx="800100" cy="342900"/>
                        </a:xfrm>
                        <a:prstGeom prst="righ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3" coordsize="21600,21600" o:spt="13" adj="16200,5400" path="m@0,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ijl links 46" o:spid="_x0000_s1026" type="#_x0000_t13" style="position:absolute;margin-left:121pt;margin-top:5.5pt;width:63pt;height:27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" adj="16971" fillcolor="#4f81bd [3204]" strokecolor="#4579b8 [3044]">
                <v:fill color2="#a7bfde [1620]" rotate="t" type="gradient">
                  <o:fill v:ext="view" type="gradientUnscaled"/>
                </v:fill>
                <v:shadow on="t" opacity="22937f" mv:blur="40000f" origin=",.5" offset="0,23000emu"/>
                <w10:wrap type="through"/>
              </v:shape>
            </w:pict>
          </mc:Fallback>
        </mc:AlternateContent>
      </w:r>
      <w:r w:rsidR="003E4C45">
        <w:rPr>
          <w:b/>
          <w:noProof/>
          <w:sz w:val="28"/>
          <w:szCs w:val="28"/>
        </w:rPr>
        <mc:AlternateContent>
          <mc:Choice Requires="wps">
            <w:drawing>
              <wp:anchor distT="0" distB="0" distL="114300" distR="114300" simplePos="0" relativeHeight="251665408" behindDoc="0" locked="0" layoutInCell="1" allowOverlap="1" wp14:anchorId="1F75B994" wp14:editId="4167079F">
                <wp:simplePos x="0" y="0"/>
                <wp:positionH relativeFrom="column">
                  <wp:posOffset>-1549400</wp:posOffset>
                </wp:positionH>
                <wp:positionV relativeFrom="paragraph">
                  <wp:posOffset>134620</wp:posOffset>
                </wp:positionV>
                <wp:extent cx="114300" cy="0"/>
                <wp:effectExtent l="50800" t="25400" r="63500" b="101600"/>
                <wp:wrapNone/>
                <wp:docPr id="37" name="Rechte verbindingslijn 37"/>
                <wp:cNvGraphicFramePr/>
                <a:graphic xmlns:a="http://schemas.openxmlformats.org/drawingml/2006/main">
                  <a:graphicData uri="http://schemas.microsoft.com/office/word/2010/wordprocessingShape">
                    <wps:wsp>
                      <wps:cNvCnPr/>
                      <wps:spPr>
                        <a:xfrm>
                          <a:off x="0" y="0"/>
                          <a:ext cx="1143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Rechte verbindingslijn 37"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121.95pt,10.6pt" to="-112.95pt,10.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" strokecolor="#4f81bd [3204]" strokeweight="2pt">
                <v:shadow on="t" opacity="24903f" mv:blur="40000f" origin=",.5" offset="0,20000emu"/>
              </v:line>
            </w:pict>
          </mc:Fallback>
        </mc:AlternateContent>
      </w:r>
      <w:r w:rsidR="003E4C45">
        <w:rPr>
          <w:b/>
          <w:noProof/>
          <w:sz w:val="28"/>
          <w:szCs w:val="28"/>
        </w:rPr>
        <mc:AlternateContent>
          <mc:Choice Requires="wps">
            <w:drawing>
              <wp:anchor distT="0" distB="0" distL="114300" distR="114300" simplePos="0" relativeHeight="251662336" behindDoc="0" locked="0" layoutInCell="1" allowOverlap="1" wp14:anchorId="433DB2AC" wp14:editId="240D38F3">
                <wp:simplePos x="0" y="0"/>
                <wp:positionH relativeFrom="column">
                  <wp:posOffset>-63500</wp:posOffset>
                </wp:positionH>
                <wp:positionV relativeFrom="paragraph">
                  <wp:posOffset>20320</wp:posOffset>
                </wp:positionV>
                <wp:extent cx="1257300" cy="342900"/>
                <wp:effectExtent l="50800" t="25400" r="88900" b="114300"/>
                <wp:wrapThrough wrapText="bothSides">
                  <wp:wrapPolygon edited="0">
                    <wp:start x="-873" y="-1600"/>
                    <wp:lineTo x="-873" y="27200"/>
                    <wp:lineTo x="22691" y="27200"/>
                    <wp:lineTo x="22691" y="-1600"/>
                    <wp:lineTo x="-873" y="-1600"/>
                  </wp:wrapPolygon>
                </wp:wrapThrough>
                <wp:docPr id="27" name="Rechthoek 27"/>
                <wp:cNvGraphicFramePr/>
                <a:graphic xmlns:a="http://schemas.openxmlformats.org/drawingml/2006/main">
                  <a:graphicData uri="http://schemas.microsoft.com/office/word/2010/wordprocessingShape">
                    <wps:wsp>
                      <wps:cNvSpPr/>
                      <wps:spPr>
                        <a:xfrm>
                          <a:off x="0" y="0"/>
                          <a:ext cx="1257300" cy="3429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77425E03" w14:textId="0FDE6F80" w:rsidR="00350E5C" w:rsidRDefault="00350E5C" w:rsidP="003E4C45">
                            <w:pPr>
                              <w:jc w:val="center"/>
                            </w:pPr>
                            <w:r>
                              <w:t>Transvaluation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hthoek 27" o:spid="_x0000_s1032" style="position:absolute;left:0;text-align:left;margin-left:-4.95pt;margin-top:1.6pt;width:99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" fillcolor="#4f81bd [3204]" strokecolor="#4579b8 [3044]">
                <v:fill color2="#a7bfde [1620]" rotate="t" type="gradient">
                  <o:fill v:ext="view" type="gradientUnscaled"/>
                </v:fill>
                <v:shadow on="t" opacity="22937f" mv:blur="40000f" origin=",.5" offset="0,23000emu"/>
                <v:textbox>
                  <w:txbxContent>
                    <w:p w14:paraId="77425E03" w14:textId="0FDE6F80" w:rsidR="00350E5C" w:rsidRDefault="00350E5C" w:rsidP="003E4C45">
                      <w:pPr>
                        <w:jc w:val="center"/>
                      </w:pPr>
                      <w:r>
                        <w:t>Transvaluation</w:t>
                      </w:r>
                    </w:p>
                  </w:txbxContent>
                </v:textbox>
                <w10:wrap type="through"/>
              </v:rect>
            </w:pict>
          </mc:Fallback>
        </mc:AlternateContent>
      </w:r>
    </w:p>
    <w:p w14:paraId="57888F84" w14:textId="7E6FB457" w:rsidR="00F129CB" w:rsidRDefault="00782613" w:rsidP="00C82F97">
      <w:pPr>
        <w:jc w:val="center"/>
        <w:rPr>
          <w:b/>
          <w:sz w:val="28"/>
          <w:szCs w:val="28"/>
        </w:rPr>
      </w:pPr>
      <w:r>
        <w:rPr>
          <w:b/>
          <w:noProof/>
          <w:sz w:val="28"/>
          <w:szCs w:val="28"/>
        </w:rPr>
        <mc:AlternateContent>
          <mc:Choice Requires="wps">
            <w:drawing>
              <wp:anchor distT="0" distB="0" distL="114300" distR="114300" simplePos="0" relativeHeight="251663360" behindDoc="0" locked="0" layoutInCell="1" allowOverlap="1" wp14:anchorId="45CAE27E" wp14:editId="4E0B2E42">
                <wp:simplePos x="0" y="0"/>
                <wp:positionH relativeFrom="column">
                  <wp:posOffset>1028700</wp:posOffset>
                </wp:positionH>
                <wp:positionV relativeFrom="paragraph">
                  <wp:posOffset>15875</wp:posOffset>
                </wp:positionV>
                <wp:extent cx="1028700" cy="457200"/>
                <wp:effectExtent l="50800" t="25400" r="88900" b="101600"/>
                <wp:wrapThrough wrapText="bothSides">
                  <wp:wrapPolygon edited="0">
                    <wp:start x="-1067" y="-1200"/>
                    <wp:lineTo x="-1067" y="25200"/>
                    <wp:lineTo x="22933" y="25200"/>
                    <wp:lineTo x="22933" y="-1200"/>
                    <wp:lineTo x="-1067" y="-1200"/>
                  </wp:wrapPolygon>
                </wp:wrapThrough>
                <wp:docPr id="30" name="Rechthoek 30"/>
                <wp:cNvGraphicFramePr/>
                <a:graphic xmlns:a="http://schemas.openxmlformats.org/drawingml/2006/main">
                  <a:graphicData uri="http://schemas.microsoft.com/office/word/2010/wordprocessingShape">
                    <wps:wsp>
                      <wps:cNvSpPr/>
                      <wps:spPr>
                        <a:xfrm>
                          <a:off x="0" y="0"/>
                          <a:ext cx="1028700" cy="4572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28B56BA7" w14:textId="4DC46740" w:rsidR="00350E5C" w:rsidRDefault="00350E5C" w:rsidP="003E4C45">
                            <w:pPr>
                              <w:jc w:val="center"/>
                            </w:pPr>
                            <w:r>
                              <w:t>Positional move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hthoek 30" o:spid="_x0000_s1033" style="position:absolute;left:0;text-align:left;margin-left:81pt;margin-top:1.25pt;width:81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" fillcolor="#4f81bd [3204]" strokecolor="#4579b8 [3044]">
                <v:fill color2="#a7bfde [1620]" rotate="t" type="gradient">
                  <o:fill v:ext="view" type="gradientUnscaled"/>
                </v:fill>
                <v:shadow on="t" opacity="22937f" mv:blur="40000f" origin=",.5" offset="0,23000emu"/>
                <v:textbox>
                  <w:txbxContent>
                    <w:p w14:paraId="28B56BA7" w14:textId="4DC46740" w:rsidR="00350E5C" w:rsidRDefault="00350E5C" w:rsidP="003E4C45">
                      <w:pPr>
                        <w:jc w:val="center"/>
                      </w:pPr>
                      <w:r>
                        <w:t>Positional move</w:t>
                      </w:r>
                    </w:p>
                  </w:txbxContent>
                </v:textbox>
                <w10:wrap type="through"/>
              </v:rect>
            </w:pict>
          </mc:Fallback>
        </mc:AlternateContent>
      </w:r>
      <w:r>
        <w:rPr>
          <w:b/>
          <w:noProof/>
          <w:sz w:val="28"/>
          <w:szCs w:val="28"/>
        </w:rPr>
        <mc:AlternateContent>
          <mc:Choice Requires="wps">
            <w:drawing>
              <wp:anchor distT="0" distB="0" distL="114300" distR="114300" simplePos="0" relativeHeight="251668480" behindDoc="0" locked="0" layoutInCell="1" allowOverlap="1" wp14:anchorId="247648B8" wp14:editId="77956C45">
                <wp:simplePos x="0" y="0"/>
                <wp:positionH relativeFrom="column">
                  <wp:posOffset>-3043555</wp:posOffset>
                </wp:positionH>
                <wp:positionV relativeFrom="paragraph">
                  <wp:posOffset>89535</wp:posOffset>
                </wp:positionV>
                <wp:extent cx="0" cy="342900"/>
                <wp:effectExtent l="50800" t="25400" r="76200" b="88900"/>
                <wp:wrapNone/>
                <wp:docPr id="40" name="Rechte verbindingslijn 40"/>
                <wp:cNvGraphicFramePr/>
                <a:graphic xmlns:a="http://schemas.openxmlformats.org/drawingml/2006/main">
                  <a:graphicData uri="http://schemas.microsoft.com/office/word/2010/wordprocessingShape">
                    <wps:wsp>
                      <wps:cNvCnPr/>
                      <wps:spPr>
                        <a:xfrm>
                          <a:off x="0" y="0"/>
                          <a:ext cx="0" cy="3429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line id="Rechte verbindingslijn 40" o:spid="_x0000_s1026" style="position:absolute;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9.6pt,7.05pt" to="-239.6pt,34.0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" strokecolor="#4f81bd [3204]" strokeweight="2pt">
                <v:shadow on="t" opacity="24903f" mv:blur="40000f" origin=",.5" offset="0,20000emu"/>
              </v:line>
            </w:pict>
          </mc:Fallback>
        </mc:AlternateContent>
      </w:r>
    </w:p>
    <w:p w14:paraId="2CF69B63" w14:textId="3EBC3DA8" w:rsidR="00F129CB" w:rsidRDefault="00782613" w:rsidP="00C82F97">
      <w:pPr>
        <w:jc w:val="center"/>
        <w:rPr>
          <w:b/>
          <w:sz w:val="28"/>
          <w:szCs w:val="28"/>
        </w:rPr>
      </w:pPr>
      <w:r>
        <w:rPr>
          <w:b/>
          <w:noProof/>
          <w:sz w:val="28"/>
          <w:szCs w:val="28"/>
        </w:rPr>
        <mc:AlternateContent>
          <mc:Choice Requires="wps">
            <w:drawing>
              <wp:anchor distT="0" distB="0" distL="114300" distR="114300" simplePos="0" relativeHeight="251669504" behindDoc="0" locked="0" layoutInCell="1" allowOverlap="1" wp14:anchorId="37E89E6A" wp14:editId="56963E2E">
                <wp:simplePos x="0" y="0"/>
                <wp:positionH relativeFrom="column">
                  <wp:posOffset>1485900</wp:posOffset>
                </wp:positionH>
                <wp:positionV relativeFrom="paragraph">
                  <wp:posOffset>102870</wp:posOffset>
                </wp:positionV>
                <wp:extent cx="0" cy="228600"/>
                <wp:effectExtent l="50800" t="25400" r="76200" b="76200"/>
                <wp:wrapNone/>
                <wp:docPr id="41" name="Rechte verbindingslijn 41"/>
                <wp:cNvGraphicFramePr/>
                <a:graphic xmlns:a="http://schemas.openxmlformats.org/drawingml/2006/main">
                  <a:graphicData uri="http://schemas.microsoft.com/office/word/2010/wordprocessingShape">
                    <wps:wsp>
                      <wps:cNvCnPr/>
                      <wps:spPr>
                        <a:xfrm>
                          <a:off x="0" y="0"/>
                          <a:ext cx="0" cy="2286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line id="Rechte verbindingslijn 41" o:spid="_x0000_s1026" style="position:absolute;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7pt,8.1pt" to="117pt,26.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" strokecolor="#4f81bd [3204]" strokeweight="2pt">
                <v:shadow on="t" opacity="24903f" mv:blur="40000f" origin=",.5" offset="0,20000emu"/>
              </v:line>
            </w:pict>
          </mc:Fallback>
        </mc:AlternateContent>
      </w:r>
    </w:p>
    <w:p w14:paraId="0BB40181" w14:textId="0774BD4F" w:rsidR="00F129CB" w:rsidRDefault="00782613" w:rsidP="00C82F97">
      <w:pPr>
        <w:jc w:val="center"/>
        <w:rPr>
          <w:b/>
          <w:sz w:val="28"/>
          <w:szCs w:val="28"/>
        </w:rPr>
      </w:pPr>
      <w:r>
        <w:rPr>
          <w:b/>
          <w:noProof/>
          <w:sz w:val="28"/>
          <w:szCs w:val="28"/>
        </w:rPr>
        <mc:AlternateContent>
          <mc:Choice Requires="wps">
            <w:drawing>
              <wp:anchor distT="0" distB="0" distL="114300" distR="114300" simplePos="0" relativeHeight="251664384" behindDoc="0" locked="0" layoutInCell="1" allowOverlap="1" wp14:anchorId="64219221" wp14:editId="248F2730">
                <wp:simplePos x="0" y="0"/>
                <wp:positionH relativeFrom="column">
                  <wp:posOffset>1028700</wp:posOffset>
                </wp:positionH>
                <wp:positionV relativeFrom="paragraph">
                  <wp:posOffset>123190</wp:posOffset>
                </wp:positionV>
                <wp:extent cx="1028700" cy="457200"/>
                <wp:effectExtent l="50800" t="25400" r="88900" b="101600"/>
                <wp:wrapThrough wrapText="bothSides">
                  <wp:wrapPolygon edited="0">
                    <wp:start x="-1067" y="-1200"/>
                    <wp:lineTo x="-1067" y="25200"/>
                    <wp:lineTo x="22933" y="25200"/>
                    <wp:lineTo x="22933" y="-1200"/>
                    <wp:lineTo x="-1067" y="-1200"/>
                  </wp:wrapPolygon>
                </wp:wrapThrough>
                <wp:docPr id="36" name="Rechthoek 36"/>
                <wp:cNvGraphicFramePr/>
                <a:graphic xmlns:a="http://schemas.openxmlformats.org/drawingml/2006/main">
                  <a:graphicData uri="http://schemas.microsoft.com/office/word/2010/wordprocessingShape">
                    <wps:wsp>
                      <wps:cNvSpPr/>
                      <wps:spPr>
                        <a:xfrm>
                          <a:off x="0" y="0"/>
                          <a:ext cx="1028700" cy="4572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5FC06A9F" w14:textId="3C7F8CD9" w:rsidR="00350E5C" w:rsidRDefault="00350E5C" w:rsidP="003E4C45">
                            <w:pPr>
                              <w:jc w:val="center"/>
                            </w:pPr>
                            <w:r>
                              <w:t>Boundary blurring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hthoek 36" o:spid="_x0000_s1034" style="position:absolute;left:0;text-align:left;margin-left:81pt;margin-top:9.7pt;width:81pt;height:36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" fillcolor="#4f81bd [3204]" strokecolor="#4579b8 [3044]">
                <v:fill color2="#a7bfde [1620]" rotate="t" type="gradient">
                  <o:fill v:ext="view" type="gradientUnscaled"/>
                </v:fill>
                <v:shadow on="t" opacity="22937f" mv:blur="40000f" origin=",.5" offset="0,23000emu"/>
                <v:textbox>
                  <w:txbxContent>
                    <w:p w14:paraId="5FC06A9F" w14:textId="3C7F8CD9" w:rsidR="00350E5C" w:rsidRDefault="00350E5C" w:rsidP="003E4C45">
                      <w:pPr>
                        <w:jc w:val="center"/>
                      </w:pPr>
                      <w:r>
                        <w:t>Boundary blurring</w:t>
                      </w:r>
                    </w:p>
                  </w:txbxContent>
                </v:textbox>
                <w10:wrap type="through"/>
              </v:rect>
            </w:pict>
          </mc:Fallback>
        </mc:AlternateContent>
      </w:r>
      <w:r>
        <w:rPr>
          <w:b/>
          <w:noProof/>
          <w:sz w:val="28"/>
          <w:szCs w:val="28"/>
        </w:rPr>
        <mc:AlternateContent>
          <mc:Choice Requires="wps">
            <w:drawing>
              <wp:anchor distT="0" distB="0" distL="114300" distR="114300" simplePos="0" relativeHeight="251671552" behindDoc="0" locked="0" layoutInCell="1" allowOverlap="1" wp14:anchorId="417A27A5" wp14:editId="1E666651">
                <wp:simplePos x="0" y="0"/>
                <wp:positionH relativeFrom="column">
                  <wp:posOffset>3086100</wp:posOffset>
                </wp:positionH>
                <wp:positionV relativeFrom="paragraph">
                  <wp:posOffset>170180</wp:posOffset>
                </wp:positionV>
                <wp:extent cx="1943100" cy="800100"/>
                <wp:effectExtent l="50800" t="25400" r="88900" b="114300"/>
                <wp:wrapThrough wrapText="bothSides">
                  <wp:wrapPolygon edited="0">
                    <wp:start x="-565" y="-686"/>
                    <wp:lineTo x="-565" y="24000"/>
                    <wp:lineTo x="22306" y="24000"/>
                    <wp:lineTo x="22306" y="-686"/>
                    <wp:lineTo x="-565" y="-686"/>
                  </wp:wrapPolygon>
                </wp:wrapThrough>
                <wp:docPr id="43" name="Rechthoek 43"/>
                <wp:cNvGraphicFramePr/>
                <a:graphic xmlns:a="http://schemas.openxmlformats.org/drawingml/2006/main">
                  <a:graphicData uri="http://schemas.microsoft.com/office/word/2010/wordprocessingShape">
                    <wps:wsp>
                      <wps:cNvSpPr/>
                      <wps:spPr>
                        <a:xfrm>
                          <a:off x="0" y="0"/>
                          <a:ext cx="1943100" cy="8001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1303A45C" w14:textId="5FE34E29" w:rsidR="00350E5C" w:rsidRPr="003E4C45" w:rsidRDefault="00350E5C" w:rsidP="003E4C45">
                            <w:pPr>
                              <w:jc w:val="center"/>
                              <w:rPr>
                                <w:sz w:val="32"/>
                                <w:szCs w:val="32"/>
                              </w:rPr>
                            </w:pPr>
                            <w:r>
                              <w:rPr>
                                <w:sz w:val="32"/>
                                <w:szCs w:val="32"/>
                              </w:rPr>
                              <w:t>Self-identification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hthoek 43" o:spid="_x0000_s1035" style="position:absolute;left:0;text-align:left;margin-left:243pt;margin-top:13.4pt;width:153pt;height:6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" fillcolor="#4f81bd [3204]" strokecolor="#4579b8 [3044]">
                <v:fill color2="#a7bfde [1620]" rotate="t" type="gradient">
                  <o:fill v:ext="view" type="gradientUnscaled"/>
                </v:fill>
                <v:shadow on="t" opacity="22937f" mv:blur="40000f" origin=",.5" offset="0,23000emu"/>
                <v:textbox>
                  <w:txbxContent>
                    <w:p w14:paraId="1303A45C" w14:textId="5FE34E29" w:rsidR="00350E5C" w:rsidRPr="003E4C45" w:rsidRDefault="00350E5C" w:rsidP="003E4C45">
                      <w:pPr>
                        <w:jc w:val="center"/>
                        <w:rPr>
                          <w:sz w:val="32"/>
                          <w:szCs w:val="32"/>
                        </w:rPr>
                      </w:pPr>
                      <w:r>
                        <w:rPr>
                          <w:sz w:val="32"/>
                          <w:szCs w:val="32"/>
                        </w:rPr>
                        <w:t>Self-identification</w:t>
                      </w:r>
                    </w:p>
                  </w:txbxContent>
                </v:textbox>
                <w10:wrap type="through"/>
              </v:rect>
            </w:pict>
          </mc:Fallback>
        </mc:AlternateContent>
      </w:r>
    </w:p>
    <w:p w14:paraId="13AA71DB" w14:textId="42DD4C13" w:rsidR="00F129CB" w:rsidRDefault="00F129CB" w:rsidP="00C82F97">
      <w:pPr>
        <w:jc w:val="center"/>
        <w:rPr>
          <w:b/>
          <w:sz w:val="28"/>
          <w:szCs w:val="28"/>
        </w:rPr>
      </w:pPr>
    </w:p>
    <w:p w14:paraId="0CDE96AF" w14:textId="5172DE0B" w:rsidR="00F129CB" w:rsidRDefault="00F129CB" w:rsidP="00C82F97">
      <w:pPr>
        <w:jc w:val="center"/>
        <w:rPr>
          <w:b/>
          <w:sz w:val="28"/>
          <w:szCs w:val="28"/>
        </w:rPr>
      </w:pPr>
    </w:p>
    <w:p w14:paraId="52476CEC" w14:textId="77EC844E" w:rsidR="00F129CB" w:rsidRDefault="00F129CB" w:rsidP="00C82F97">
      <w:pPr>
        <w:jc w:val="center"/>
        <w:rPr>
          <w:b/>
          <w:sz w:val="28"/>
          <w:szCs w:val="28"/>
        </w:rPr>
      </w:pPr>
    </w:p>
    <w:p w14:paraId="192A802A" w14:textId="77777777" w:rsidR="00F129CB" w:rsidRDefault="00F129CB" w:rsidP="00C82F97">
      <w:pPr>
        <w:jc w:val="center"/>
        <w:rPr>
          <w:b/>
          <w:sz w:val="28"/>
          <w:szCs w:val="28"/>
        </w:rPr>
      </w:pPr>
    </w:p>
    <w:p w14:paraId="0E838A5A" w14:textId="33CBAD06" w:rsidR="00F129CB" w:rsidRDefault="00782613" w:rsidP="00C82F97">
      <w:pPr>
        <w:jc w:val="center"/>
        <w:rPr>
          <w:b/>
          <w:sz w:val="28"/>
          <w:szCs w:val="28"/>
        </w:rPr>
      </w:pPr>
      <w:r>
        <w:rPr>
          <w:b/>
          <w:noProof/>
          <w:sz w:val="28"/>
          <w:szCs w:val="28"/>
        </w:rPr>
        <mc:AlternateContent>
          <mc:Choice Requires="wps">
            <w:drawing>
              <wp:anchor distT="0" distB="0" distL="114300" distR="114300" simplePos="0" relativeHeight="251677696" behindDoc="0" locked="0" layoutInCell="1" allowOverlap="1" wp14:anchorId="1D5D9670" wp14:editId="6E603A3C">
                <wp:simplePos x="0" y="0"/>
                <wp:positionH relativeFrom="column">
                  <wp:posOffset>3771900</wp:posOffset>
                </wp:positionH>
                <wp:positionV relativeFrom="paragraph">
                  <wp:posOffset>109855</wp:posOffset>
                </wp:positionV>
                <wp:extent cx="342900" cy="571500"/>
                <wp:effectExtent l="76200" t="25400" r="63500" b="114300"/>
                <wp:wrapThrough wrapText="bothSides">
                  <wp:wrapPolygon edited="0">
                    <wp:start x="6400" y="-960"/>
                    <wp:lineTo x="-4800" y="0"/>
                    <wp:lineTo x="1600" y="24960"/>
                    <wp:lineTo x="20800" y="24960"/>
                    <wp:lineTo x="24000" y="15360"/>
                    <wp:lineTo x="20800" y="5760"/>
                    <wp:lineTo x="16000" y="-960"/>
                    <wp:lineTo x="6400" y="-960"/>
                  </wp:wrapPolygon>
                </wp:wrapThrough>
                <wp:docPr id="49" name="Pijl omhoog 49"/>
                <wp:cNvGraphicFramePr/>
                <a:graphic xmlns:a="http://schemas.openxmlformats.org/drawingml/2006/main">
                  <a:graphicData uri="http://schemas.microsoft.com/office/word/2010/wordprocessingShape">
                    <wps:wsp>
                      <wps:cNvSpPr/>
                      <wps:spPr>
                        <a:xfrm>
                          <a:off x="0" y="0"/>
                          <a:ext cx="342900" cy="571500"/>
                        </a:xfrm>
                        <a:prstGeom prst="up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8" coordsize="21600,21600" o:spt="68" adj="5400,5400" path="m0@0l@1@0@1,21600@2,21600@2@0,21600@0,1080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Pijl omhoog 49" o:spid="_x0000_s1026" type="#_x0000_t68" style="position:absolute;margin-left:297pt;margin-top:8.65pt;width:27pt;height:4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" adj="6480" fillcolor="#4f81bd [3204]" strokecolor="#4579b8 [3044]">
                <v:fill color2="#a7bfde [1620]" rotate="t" type="gradient">
                  <o:fill v:ext="view" type="gradientUnscaled"/>
                </v:fill>
                <v:shadow on="t" opacity="22937f" mv:blur="40000f" origin=",.5" offset="0,23000emu"/>
                <w10:wrap type="through"/>
              </v:shape>
            </w:pict>
          </mc:Fallback>
        </mc:AlternateContent>
      </w:r>
    </w:p>
    <w:p w14:paraId="675F4FEC" w14:textId="5C3336D7" w:rsidR="00F129CB" w:rsidRDefault="00F129CB" w:rsidP="00C82F97">
      <w:pPr>
        <w:jc w:val="center"/>
        <w:rPr>
          <w:b/>
          <w:sz w:val="28"/>
          <w:szCs w:val="28"/>
        </w:rPr>
      </w:pPr>
    </w:p>
    <w:p w14:paraId="5CDC56FB" w14:textId="77777777" w:rsidR="00782613" w:rsidRDefault="00782613" w:rsidP="00C82F97">
      <w:pPr>
        <w:jc w:val="center"/>
        <w:rPr>
          <w:b/>
          <w:sz w:val="28"/>
          <w:szCs w:val="28"/>
        </w:rPr>
      </w:pPr>
    </w:p>
    <w:p w14:paraId="0C01C715" w14:textId="77777777" w:rsidR="00782613" w:rsidRDefault="00782613" w:rsidP="00C82F97">
      <w:pPr>
        <w:jc w:val="center"/>
        <w:rPr>
          <w:b/>
          <w:sz w:val="28"/>
          <w:szCs w:val="28"/>
        </w:rPr>
      </w:pPr>
    </w:p>
    <w:p w14:paraId="3B3F39AF" w14:textId="5672836B" w:rsidR="00782613" w:rsidRDefault="00782613" w:rsidP="00C82F97">
      <w:pPr>
        <w:jc w:val="center"/>
        <w:rPr>
          <w:b/>
          <w:sz w:val="28"/>
          <w:szCs w:val="28"/>
        </w:rPr>
      </w:pPr>
      <w:r>
        <w:rPr>
          <w:b/>
          <w:noProof/>
          <w:sz w:val="28"/>
          <w:szCs w:val="28"/>
        </w:rPr>
        <mc:AlternateContent>
          <mc:Choice Requires="wps">
            <w:drawing>
              <wp:anchor distT="0" distB="0" distL="114300" distR="114300" simplePos="0" relativeHeight="251678720" behindDoc="0" locked="0" layoutInCell="1" allowOverlap="1" wp14:anchorId="022881E2" wp14:editId="2BF051DC">
                <wp:simplePos x="0" y="0"/>
                <wp:positionH relativeFrom="column">
                  <wp:posOffset>3314700</wp:posOffset>
                </wp:positionH>
                <wp:positionV relativeFrom="paragraph">
                  <wp:posOffset>76200</wp:posOffset>
                </wp:positionV>
                <wp:extent cx="1371600" cy="457200"/>
                <wp:effectExtent l="50800" t="25400" r="76200" b="101600"/>
                <wp:wrapThrough wrapText="bothSides">
                  <wp:wrapPolygon edited="0">
                    <wp:start x="-800" y="-1200"/>
                    <wp:lineTo x="-800" y="25200"/>
                    <wp:lineTo x="22400" y="25200"/>
                    <wp:lineTo x="22400" y="-1200"/>
                    <wp:lineTo x="-800" y="-1200"/>
                  </wp:wrapPolygon>
                </wp:wrapThrough>
                <wp:docPr id="50" name="Rechthoek 50"/>
                <wp:cNvGraphicFramePr/>
                <a:graphic xmlns:a="http://schemas.openxmlformats.org/drawingml/2006/main">
                  <a:graphicData uri="http://schemas.microsoft.com/office/word/2010/wordprocessingShape">
                    <wps:wsp>
                      <wps:cNvSpPr/>
                      <wps:spPr>
                        <a:xfrm>
                          <a:off x="0" y="0"/>
                          <a:ext cx="1371600" cy="4572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7CA6F41F" w14:textId="3D811D7E" w:rsidR="00350E5C" w:rsidRDefault="00350E5C" w:rsidP="00782613">
                            <w:pPr>
                              <w:jc w:val="center"/>
                            </w:pPr>
                            <w:r>
                              <w:t xml:space="preserve">Multiple identities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hthoek 50" o:spid="_x0000_s1036" style="position:absolute;left:0;text-align:left;margin-left:261pt;margin-top:6pt;width:108pt;height:36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" fillcolor="#4f81bd [3204]" strokecolor="#4579b8 [3044]">
                <v:fill color2="#a7bfde [1620]" rotate="t" type="gradient">
                  <o:fill v:ext="view" type="gradientUnscaled"/>
                </v:fill>
                <v:shadow on="t" opacity="22937f" mv:blur="40000f" origin=",.5" offset="0,23000emu"/>
                <v:textbox>
                  <w:txbxContent>
                    <w:p w14:paraId="7CA6F41F" w14:textId="3D811D7E" w:rsidR="00350E5C" w:rsidRDefault="00350E5C" w:rsidP="00782613">
                      <w:pPr>
                        <w:jc w:val="center"/>
                      </w:pPr>
                      <w:r>
                        <w:t xml:space="preserve">Multiple identities </w:t>
                      </w:r>
                    </w:p>
                  </w:txbxContent>
                </v:textbox>
                <w10:wrap type="through"/>
              </v:rect>
            </w:pict>
          </mc:Fallback>
        </mc:AlternateContent>
      </w:r>
    </w:p>
    <w:p w14:paraId="0394CC3D" w14:textId="77777777" w:rsidR="00782613" w:rsidRDefault="00782613" w:rsidP="00C82F97">
      <w:pPr>
        <w:jc w:val="center"/>
        <w:rPr>
          <w:b/>
          <w:sz w:val="28"/>
          <w:szCs w:val="28"/>
        </w:rPr>
      </w:pPr>
    </w:p>
    <w:p w14:paraId="6893F009" w14:textId="77777777" w:rsidR="005469DC" w:rsidRPr="004A10D9" w:rsidRDefault="005469DC" w:rsidP="00A5365D">
      <w:pPr>
        <w:jc w:val="center"/>
        <w:rPr>
          <w:b/>
          <w:sz w:val="28"/>
          <w:szCs w:val="28"/>
        </w:rPr>
      </w:pPr>
      <w:r w:rsidRPr="004A10D9">
        <w:rPr>
          <w:b/>
          <w:sz w:val="28"/>
          <w:szCs w:val="28"/>
        </w:rPr>
        <w:t>Chapter 3: Methodology</w:t>
      </w:r>
    </w:p>
    <w:p w14:paraId="0E6C7851" w14:textId="77777777" w:rsidR="005469DC" w:rsidRDefault="005469DC" w:rsidP="005469DC">
      <w:pPr>
        <w:jc w:val="center"/>
        <w:rPr>
          <w:b/>
        </w:rPr>
      </w:pPr>
    </w:p>
    <w:p w14:paraId="7250763E" w14:textId="64531052" w:rsidR="005469DC" w:rsidRDefault="005469DC" w:rsidP="005469DC">
      <w:r>
        <w:t>In this chapter the research methods that are being used in this res</w:t>
      </w:r>
      <w:r w:rsidR="00E5147D">
        <w:t>earch will be explained. First</w:t>
      </w:r>
      <w:r>
        <w:t xml:space="preserve"> I will elaborate on the approach of the research, merely the choice between quantitative research and qualitative research. Secondly I will explain further the methods that are being used and how the selection of the research area and respondents can be explained. Thirdly I will operationalize some of the concepts used in the research. Finally I will discuss the liability and validity of the research.</w:t>
      </w:r>
    </w:p>
    <w:p w14:paraId="13D518EB" w14:textId="77777777" w:rsidR="005469DC" w:rsidRDefault="005469DC" w:rsidP="005469DC"/>
    <w:p w14:paraId="7129B487" w14:textId="77777777" w:rsidR="005469DC" w:rsidRPr="008111CC" w:rsidRDefault="005469DC" w:rsidP="005469DC">
      <w:pPr>
        <w:rPr>
          <w:b/>
        </w:rPr>
      </w:pPr>
      <w:r>
        <w:rPr>
          <w:b/>
        </w:rPr>
        <w:t>3.1 Quantitative or qualitative research</w:t>
      </w:r>
    </w:p>
    <w:p w14:paraId="67FF91FB" w14:textId="77777777" w:rsidR="005469DC" w:rsidRDefault="005469DC" w:rsidP="005469DC">
      <w:pPr>
        <w:widowControl w:val="0"/>
        <w:autoSpaceDE w:val="0"/>
        <w:autoSpaceDN w:val="0"/>
        <w:adjustRightInd w:val="0"/>
      </w:pPr>
      <w:r w:rsidRPr="00EF67F6">
        <w:t xml:space="preserve">The most well known division in research methods is between quantitative research and qualitative research (Boeije, 2009, p.53). The two strategies have both their own approach and characteristics. </w:t>
      </w:r>
      <w:r>
        <w:t>The main differences of the quantitative research and quantitative research are shown in the following table:</w:t>
      </w:r>
    </w:p>
    <w:p w14:paraId="52903C99" w14:textId="77777777" w:rsidR="005469DC" w:rsidRDefault="005469DC" w:rsidP="005469DC">
      <w:pPr>
        <w:widowControl w:val="0"/>
        <w:autoSpaceDE w:val="0"/>
        <w:autoSpaceDN w:val="0"/>
        <w:adjustRightInd w:val="0"/>
      </w:pPr>
    </w:p>
    <w:p w14:paraId="0271A170" w14:textId="77777777" w:rsidR="005469DC" w:rsidRPr="00EF67F6" w:rsidRDefault="005469DC" w:rsidP="005469DC">
      <w:pPr>
        <w:rPr>
          <w:rFonts w:eastAsia="Verdana" w:cs="Times New Roman"/>
          <w:lang w:eastAsia="en-US"/>
        </w:rPr>
      </w:pPr>
      <w:r>
        <w:rPr>
          <w:rFonts w:eastAsia="Verdana" w:cs="Times New Roman"/>
          <w:lang w:eastAsia="en-US"/>
        </w:rPr>
        <w:t>Table 3.1 Differences between quantitative and qualitative research</w:t>
      </w:r>
    </w:p>
    <w:tbl>
      <w:tblPr>
        <w:tblStyle w:val="TableGrid1"/>
        <w:tblW w:w="0" w:type="auto"/>
        <w:tblLook w:val="04A0" w:firstRow="1" w:lastRow="0" w:firstColumn="1" w:lastColumn="0" w:noHBand="0" w:noVBand="1"/>
      </w:tblPr>
      <w:tblGrid>
        <w:gridCol w:w="3227"/>
        <w:gridCol w:w="3260"/>
      </w:tblGrid>
      <w:tr w:rsidR="005469DC" w:rsidRPr="00EF67F6" w14:paraId="185429A2" w14:textId="77777777" w:rsidTr="005469DC">
        <w:tc>
          <w:tcPr>
            <w:tcW w:w="3227" w:type="dxa"/>
          </w:tcPr>
          <w:p w14:paraId="5C4AEFB9" w14:textId="77777777" w:rsidR="005469DC" w:rsidRPr="00EF67F6" w:rsidRDefault="005469DC" w:rsidP="005469DC">
            <w:pPr>
              <w:rPr>
                <w:rFonts w:cs="Times New Roman"/>
                <w:b/>
              </w:rPr>
            </w:pPr>
            <w:r>
              <w:rPr>
                <w:rFonts w:cs="Times New Roman"/>
                <w:b/>
              </w:rPr>
              <w:t>Quantitative research</w:t>
            </w:r>
          </w:p>
        </w:tc>
        <w:tc>
          <w:tcPr>
            <w:tcW w:w="3260" w:type="dxa"/>
          </w:tcPr>
          <w:p w14:paraId="41DB623A" w14:textId="77777777" w:rsidR="005469DC" w:rsidRPr="00EF67F6" w:rsidRDefault="005469DC" w:rsidP="005469DC">
            <w:pPr>
              <w:rPr>
                <w:rFonts w:cs="Times New Roman"/>
                <w:b/>
              </w:rPr>
            </w:pPr>
            <w:r>
              <w:rPr>
                <w:rFonts w:cs="Times New Roman"/>
                <w:b/>
              </w:rPr>
              <w:t>Qualitative research</w:t>
            </w:r>
          </w:p>
        </w:tc>
      </w:tr>
      <w:tr w:rsidR="005469DC" w:rsidRPr="00EF67F6" w14:paraId="347AB8ED" w14:textId="77777777" w:rsidTr="005469DC">
        <w:tc>
          <w:tcPr>
            <w:tcW w:w="3227" w:type="dxa"/>
          </w:tcPr>
          <w:p w14:paraId="6FCDE82B" w14:textId="77777777" w:rsidR="005469DC" w:rsidRPr="00EF67F6" w:rsidRDefault="005469DC" w:rsidP="005469DC">
            <w:pPr>
              <w:rPr>
                <w:rFonts w:cs="Times New Roman"/>
              </w:rPr>
            </w:pPr>
            <w:r>
              <w:rPr>
                <w:rFonts w:cs="Times New Roman"/>
              </w:rPr>
              <w:t>Numbers</w:t>
            </w:r>
          </w:p>
        </w:tc>
        <w:tc>
          <w:tcPr>
            <w:tcW w:w="3260" w:type="dxa"/>
          </w:tcPr>
          <w:p w14:paraId="49509BED" w14:textId="77777777" w:rsidR="005469DC" w:rsidRPr="00EF67F6" w:rsidRDefault="005469DC" w:rsidP="005469DC">
            <w:pPr>
              <w:rPr>
                <w:rFonts w:cs="Times New Roman"/>
              </w:rPr>
            </w:pPr>
            <w:r>
              <w:rPr>
                <w:rFonts w:cs="Times New Roman"/>
              </w:rPr>
              <w:t>Words</w:t>
            </w:r>
          </w:p>
        </w:tc>
      </w:tr>
      <w:tr w:rsidR="005469DC" w:rsidRPr="00EF67F6" w14:paraId="0D303CBC" w14:textId="77777777" w:rsidTr="005469DC">
        <w:tc>
          <w:tcPr>
            <w:tcW w:w="3227" w:type="dxa"/>
          </w:tcPr>
          <w:p w14:paraId="6315302A" w14:textId="77777777" w:rsidR="005469DC" w:rsidRPr="00EF67F6" w:rsidRDefault="005469DC" w:rsidP="005469DC">
            <w:pPr>
              <w:rPr>
                <w:rFonts w:cs="Times New Roman"/>
              </w:rPr>
            </w:pPr>
            <w:r>
              <w:rPr>
                <w:rFonts w:cs="Times New Roman"/>
              </w:rPr>
              <w:t>Statistic</w:t>
            </w:r>
          </w:p>
        </w:tc>
        <w:tc>
          <w:tcPr>
            <w:tcW w:w="3260" w:type="dxa"/>
          </w:tcPr>
          <w:p w14:paraId="3EE5B3D1" w14:textId="77777777" w:rsidR="005469DC" w:rsidRPr="00EF67F6" w:rsidRDefault="005469DC" w:rsidP="005469DC">
            <w:pPr>
              <w:rPr>
                <w:rFonts w:cs="Times New Roman"/>
              </w:rPr>
            </w:pPr>
            <w:r w:rsidRPr="00EF67F6">
              <w:rPr>
                <w:rFonts w:cs="Times New Roman"/>
              </w:rPr>
              <w:t>Proces</w:t>
            </w:r>
            <w:r>
              <w:rPr>
                <w:rFonts w:cs="Times New Roman"/>
              </w:rPr>
              <w:t>s</w:t>
            </w:r>
          </w:p>
        </w:tc>
      </w:tr>
      <w:tr w:rsidR="005469DC" w:rsidRPr="00EF67F6" w14:paraId="7DF90465" w14:textId="77777777" w:rsidTr="005469DC">
        <w:tc>
          <w:tcPr>
            <w:tcW w:w="3227" w:type="dxa"/>
          </w:tcPr>
          <w:p w14:paraId="0E96A9AE" w14:textId="77777777" w:rsidR="005469DC" w:rsidRPr="00EF67F6" w:rsidRDefault="005469DC" w:rsidP="005469DC">
            <w:pPr>
              <w:rPr>
                <w:rFonts w:cs="Times New Roman"/>
              </w:rPr>
            </w:pPr>
            <w:r>
              <w:rPr>
                <w:rFonts w:cs="Times New Roman"/>
              </w:rPr>
              <w:t>Structured</w:t>
            </w:r>
          </w:p>
        </w:tc>
        <w:tc>
          <w:tcPr>
            <w:tcW w:w="3260" w:type="dxa"/>
          </w:tcPr>
          <w:p w14:paraId="44F82039" w14:textId="77777777" w:rsidR="005469DC" w:rsidRPr="00EF67F6" w:rsidRDefault="005469DC" w:rsidP="005469DC">
            <w:pPr>
              <w:rPr>
                <w:rFonts w:cs="Times New Roman"/>
              </w:rPr>
            </w:pPr>
            <w:r>
              <w:rPr>
                <w:rFonts w:cs="Times New Roman"/>
              </w:rPr>
              <w:t>Not structured</w:t>
            </w:r>
          </w:p>
        </w:tc>
      </w:tr>
      <w:tr w:rsidR="005469DC" w:rsidRPr="00EF67F6" w14:paraId="206311EE" w14:textId="77777777" w:rsidTr="005469DC">
        <w:tc>
          <w:tcPr>
            <w:tcW w:w="3227" w:type="dxa"/>
          </w:tcPr>
          <w:p w14:paraId="552A80CA" w14:textId="77777777" w:rsidR="005469DC" w:rsidRPr="00EF67F6" w:rsidRDefault="005469DC" w:rsidP="005469DC">
            <w:pPr>
              <w:rPr>
                <w:rFonts w:cs="Times New Roman"/>
              </w:rPr>
            </w:pPr>
            <w:r>
              <w:rPr>
                <w:rFonts w:cs="Times New Roman"/>
              </w:rPr>
              <w:t>Generalisation</w:t>
            </w:r>
          </w:p>
        </w:tc>
        <w:tc>
          <w:tcPr>
            <w:tcW w:w="3260" w:type="dxa"/>
          </w:tcPr>
          <w:p w14:paraId="5A9BA703" w14:textId="77777777" w:rsidR="005469DC" w:rsidRPr="00EF67F6" w:rsidRDefault="005469DC" w:rsidP="005469DC">
            <w:pPr>
              <w:rPr>
                <w:rFonts w:cs="Times New Roman"/>
              </w:rPr>
            </w:pPr>
            <w:r>
              <w:rPr>
                <w:rFonts w:cs="Times New Roman"/>
              </w:rPr>
              <w:t>Explaining context</w:t>
            </w:r>
          </w:p>
        </w:tc>
      </w:tr>
      <w:tr w:rsidR="005469DC" w:rsidRPr="00EF67F6" w14:paraId="4368B99C" w14:textId="77777777" w:rsidTr="005469DC">
        <w:tc>
          <w:tcPr>
            <w:tcW w:w="3227" w:type="dxa"/>
          </w:tcPr>
          <w:p w14:paraId="13B3AA42" w14:textId="77777777" w:rsidR="005469DC" w:rsidRPr="00EF67F6" w:rsidRDefault="005469DC" w:rsidP="005469DC">
            <w:pPr>
              <w:rPr>
                <w:rFonts w:cs="Times New Roman"/>
              </w:rPr>
            </w:pPr>
            <w:r>
              <w:rPr>
                <w:rFonts w:cs="Times New Roman"/>
              </w:rPr>
              <w:t>Strong liable data</w:t>
            </w:r>
          </w:p>
        </w:tc>
        <w:tc>
          <w:tcPr>
            <w:tcW w:w="3260" w:type="dxa"/>
          </w:tcPr>
          <w:p w14:paraId="6E9774CC" w14:textId="77777777" w:rsidR="005469DC" w:rsidRPr="00EF67F6" w:rsidRDefault="005469DC" w:rsidP="005469DC">
            <w:pPr>
              <w:rPr>
                <w:rFonts w:cs="Times New Roman"/>
              </w:rPr>
            </w:pPr>
            <w:r>
              <w:rPr>
                <w:rFonts w:cs="Times New Roman"/>
              </w:rPr>
              <w:t>Extended detailed data</w:t>
            </w:r>
          </w:p>
        </w:tc>
      </w:tr>
      <w:tr w:rsidR="005469DC" w:rsidRPr="00EF67F6" w14:paraId="78FB7DF9" w14:textId="77777777" w:rsidTr="005469DC">
        <w:tc>
          <w:tcPr>
            <w:tcW w:w="3227" w:type="dxa"/>
          </w:tcPr>
          <w:p w14:paraId="23A5671F" w14:textId="77777777" w:rsidR="005469DC" w:rsidRPr="00EF67F6" w:rsidRDefault="005469DC" w:rsidP="005469DC">
            <w:pPr>
              <w:rPr>
                <w:rFonts w:cs="Times New Roman"/>
              </w:rPr>
            </w:pPr>
            <w:r w:rsidRPr="00EF67F6">
              <w:rPr>
                <w:rFonts w:cs="Times New Roman"/>
              </w:rPr>
              <w:t>Macro</w:t>
            </w:r>
          </w:p>
        </w:tc>
        <w:tc>
          <w:tcPr>
            <w:tcW w:w="3260" w:type="dxa"/>
          </w:tcPr>
          <w:p w14:paraId="1B71D4C0" w14:textId="77777777" w:rsidR="005469DC" w:rsidRPr="00EF67F6" w:rsidRDefault="005469DC" w:rsidP="005469DC">
            <w:pPr>
              <w:rPr>
                <w:rFonts w:cs="Times New Roman"/>
              </w:rPr>
            </w:pPr>
            <w:r w:rsidRPr="00EF67F6">
              <w:rPr>
                <w:rFonts w:cs="Times New Roman"/>
              </w:rPr>
              <w:t>Micro</w:t>
            </w:r>
          </w:p>
        </w:tc>
      </w:tr>
      <w:tr w:rsidR="005469DC" w:rsidRPr="00EF67F6" w14:paraId="3CB51FC3" w14:textId="77777777" w:rsidTr="005469DC">
        <w:tc>
          <w:tcPr>
            <w:tcW w:w="3227" w:type="dxa"/>
          </w:tcPr>
          <w:p w14:paraId="631CAA72" w14:textId="77777777" w:rsidR="005469DC" w:rsidRPr="00EF67F6" w:rsidRDefault="005469DC" w:rsidP="005469DC">
            <w:pPr>
              <w:rPr>
                <w:rFonts w:cs="Times New Roman"/>
              </w:rPr>
            </w:pPr>
            <w:r>
              <w:rPr>
                <w:rFonts w:cs="Times New Roman"/>
              </w:rPr>
              <w:t>Behaviour</w:t>
            </w:r>
          </w:p>
        </w:tc>
        <w:tc>
          <w:tcPr>
            <w:tcW w:w="3260" w:type="dxa"/>
          </w:tcPr>
          <w:p w14:paraId="5DC3D451" w14:textId="77777777" w:rsidR="005469DC" w:rsidRPr="00EF67F6" w:rsidRDefault="005469DC" w:rsidP="005469DC">
            <w:pPr>
              <w:rPr>
                <w:rFonts w:cs="Times New Roman"/>
              </w:rPr>
            </w:pPr>
            <w:r>
              <w:rPr>
                <w:rFonts w:cs="Times New Roman"/>
              </w:rPr>
              <w:t>Meaning</w:t>
            </w:r>
          </w:p>
        </w:tc>
      </w:tr>
    </w:tbl>
    <w:p w14:paraId="0B904ABE" w14:textId="77777777" w:rsidR="005469DC" w:rsidRDefault="005469DC" w:rsidP="005469DC">
      <w:pPr>
        <w:rPr>
          <w:rFonts w:eastAsia="Verdana" w:cs="Times New Roman"/>
          <w:sz w:val="20"/>
          <w:szCs w:val="20"/>
          <w:lang w:eastAsia="en-US"/>
        </w:rPr>
      </w:pPr>
      <w:r>
        <w:rPr>
          <w:rFonts w:eastAsia="Verdana" w:cs="Times New Roman"/>
          <w:sz w:val="20"/>
          <w:szCs w:val="20"/>
          <w:lang w:eastAsia="en-US"/>
        </w:rPr>
        <w:t>Source</w:t>
      </w:r>
      <w:r w:rsidRPr="00EF67F6">
        <w:rPr>
          <w:rFonts w:eastAsia="Verdana" w:cs="Times New Roman"/>
          <w:sz w:val="20"/>
          <w:szCs w:val="20"/>
          <w:lang w:eastAsia="en-US"/>
        </w:rPr>
        <w:t>: Bryman, 2008, p.393</w:t>
      </w:r>
    </w:p>
    <w:p w14:paraId="399018C4" w14:textId="77777777" w:rsidR="005469DC" w:rsidRDefault="005469DC" w:rsidP="005469DC">
      <w:pPr>
        <w:rPr>
          <w:rFonts w:eastAsia="Verdana" w:cs="Times New Roman"/>
          <w:sz w:val="20"/>
          <w:szCs w:val="20"/>
          <w:lang w:eastAsia="en-US"/>
        </w:rPr>
      </w:pPr>
    </w:p>
    <w:p w14:paraId="6812E474" w14:textId="61A608C2" w:rsidR="005469DC" w:rsidRPr="008111CC" w:rsidRDefault="005469DC" w:rsidP="005469DC">
      <w:pPr>
        <w:rPr>
          <w:rFonts w:eastAsia="Calibri" w:cs="Calibri"/>
          <w:lang w:eastAsia="en-US"/>
        </w:rPr>
      </w:pPr>
      <w:r w:rsidRPr="008111CC">
        <w:rPr>
          <w:rFonts w:eastAsia="Calibri" w:cs="Calibri"/>
          <w:lang w:eastAsia="en-US"/>
        </w:rPr>
        <w:t>Qualitative research is an overall expression for different traditions and ideas that all have their own way to perform research. I would like to quote Boeije et al</w:t>
      </w:r>
      <w:r w:rsidR="00E5147D">
        <w:rPr>
          <w:rFonts w:eastAsia="Calibri" w:cs="Calibri"/>
          <w:lang w:eastAsia="en-US"/>
        </w:rPr>
        <w:t>.</w:t>
      </w:r>
      <w:r w:rsidRPr="008111CC">
        <w:rPr>
          <w:rFonts w:eastAsia="Calibri" w:cs="Calibri"/>
          <w:lang w:eastAsia="en-US"/>
        </w:rPr>
        <w:t xml:space="preserve"> “They all have the same purpose to describe, interpret and explain behavior, experiences and products of the people involved in the research” (Boeije et al., 2009, p.253). Bryman adds to that: “at qualitative research the focus is, by presenting the results, more on detailed descriptions of the results in comparison to quantitative research” (Bryman, 2008, p.386). He continues: “Where quantitative research is focused on generalization of results, qualitative researches want to understand the context in which the research has been performed” (Bryman, 2008, p.394).</w:t>
      </w:r>
    </w:p>
    <w:p w14:paraId="37D31A65" w14:textId="77777777" w:rsidR="005469DC" w:rsidRPr="008111CC" w:rsidRDefault="005469DC" w:rsidP="005469DC">
      <w:pPr>
        <w:rPr>
          <w:rFonts w:eastAsia="Calibri" w:cs="Calibri"/>
          <w:lang w:eastAsia="en-US"/>
        </w:rPr>
      </w:pPr>
    </w:p>
    <w:p w14:paraId="38A86FE1" w14:textId="1D0DBC3D" w:rsidR="005469DC" w:rsidRDefault="005469DC" w:rsidP="005469DC">
      <w:pPr>
        <w:rPr>
          <w:rFonts w:eastAsia="Calibri" w:cs="Calibri"/>
          <w:lang w:eastAsia="en-US"/>
        </w:rPr>
      </w:pPr>
      <w:r w:rsidRPr="008111CC">
        <w:rPr>
          <w:rFonts w:eastAsia="Calibri" w:cs="Calibri"/>
          <w:lang w:eastAsia="en-US"/>
        </w:rPr>
        <w:t>This research is focused on the influe</w:t>
      </w:r>
      <w:r w:rsidR="00981A20">
        <w:rPr>
          <w:rFonts w:eastAsia="Calibri" w:cs="Calibri"/>
          <w:lang w:eastAsia="en-US"/>
        </w:rPr>
        <w:t>nce of the attack on Charlie Hebdo</w:t>
      </w:r>
      <w:r w:rsidRPr="008111CC">
        <w:rPr>
          <w:rFonts w:eastAsia="Calibri" w:cs="Calibri"/>
          <w:lang w:eastAsia="en-US"/>
        </w:rPr>
        <w:t xml:space="preserve"> on the perception of French national identity in the 19</w:t>
      </w:r>
      <w:r w:rsidRPr="008111CC">
        <w:rPr>
          <w:rFonts w:eastAsia="Calibri" w:cs="Calibri"/>
          <w:vertAlign w:val="superscript"/>
          <w:lang w:eastAsia="en-US"/>
        </w:rPr>
        <w:t>th</w:t>
      </w:r>
      <w:r w:rsidRPr="008111CC">
        <w:rPr>
          <w:rFonts w:eastAsia="Calibri" w:cs="Calibri"/>
          <w:lang w:eastAsia="en-US"/>
        </w:rPr>
        <w:t xml:space="preserve"> arrondissement of Paris. The word perception already gives an indication that this research looks for context and not for generalized figures. That’s why I will use qualitative research. Earlier research on national identity has also been in a qualitative form. Costelloe (2014) used a data analysis on newspapers for her research on national identity and Slooter (2015) used participative observation and interviews for his narrative on a Parisian banlieue</w:t>
      </w:r>
      <w:r w:rsidR="00E5147D">
        <w:rPr>
          <w:rFonts w:eastAsia="Calibri" w:cs="Calibri"/>
          <w:lang w:eastAsia="en-US"/>
        </w:rPr>
        <w:t>. In the last chapter I’ve shown</w:t>
      </w:r>
      <w:r w:rsidRPr="008111CC">
        <w:rPr>
          <w:rFonts w:eastAsia="Calibri" w:cs="Calibri"/>
          <w:lang w:eastAsia="en-US"/>
        </w:rPr>
        <w:t xml:space="preserve"> that </w:t>
      </w:r>
      <w:r w:rsidR="00572B80">
        <w:rPr>
          <w:rFonts w:eastAsia="Calibri" w:cs="Calibri"/>
          <w:lang w:eastAsia="en-US"/>
        </w:rPr>
        <w:t>identity is not static, but a conditio</w:t>
      </w:r>
      <w:r w:rsidR="00E5147D">
        <w:rPr>
          <w:rFonts w:eastAsia="Calibri" w:cs="Calibri"/>
          <w:lang w:eastAsia="en-US"/>
        </w:rPr>
        <w:t>n that depends on someone’s situation</w:t>
      </w:r>
      <w:r w:rsidR="00572B80">
        <w:rPr>
          <w:rFonts w:eastAsia="Calibri" w:cs="Calibri"/>
          <w:lang w:eastAsia="en-US"/>
        </w:rPr>
        <w:t>.</w:t>
      </w:r>
      <w:r w:rsidRPr="008111CC">
        <w:rPr>
          <w:rFonts w:eastAsia="Calibri" w:cs="Calibri"/>
          <w:lang w:eastAsia="en-US"/>
        </w:rPr>
        <w:t xml:space="preserve"> That makes research on identity not suited for quantitative research.</w:t>
      </w:r>
      <w:r w:rsidR="00572B80">
        <w:rPr>
          <w:rFonts w:eastAsia="Calibri" w:cs="Calibri"/>
          <w:lang w:eastAsia="en-US"/>
        </w:rPr>
        <w:t xml:space="preserve"> It can’t be repeated with exact the same conditions. </w:t>
      </w:r>
      <w:r w:rsidR="00981A20">
        <w:rPr>
          <w:rFonts w:eastAsia="Calibri" w:cs="Calibri"/>
          <w:lang w:eastAsia="en-US"/>
        </w:rPr>
        <w:t xml:space="preserve">Next to that I’m not looking for figures of people who feel themselves more or less French after the </w:t>
      </w:r>
      <w:r w:rsidR="00B050AE">
        <w:rPr>
          <w:rFonts w:eastAsia="Calibri" w:cs="Calibri"/>
          <w:lang w:eastAsia="en-US"/>
        </w:rPr>
        <w:t xml:space="preserve">attack. I’m looking for context and the why and how people feel different or not different about their position towards their national identity. </w:t>
      </w:r>
      <w:r w:rsidRPr="008111CC">
        <w:rPr>
          <w:rFonts w:eastAsia="Calibri" w:cs="Calibri"/>
          <w:lang w:eastAsia="en-US"/>
        </w:rPr>
        <w:t xml:space="preserve">Therefore it’s logical that a qualitative method is chosen for this research by the form of semi-structured interviews. </w:t>
      </w:r>
    </w:p>
    <w:p w14:paraId="7B8C85D2" w14:textId="77777777" w:rsidR="00981A20" w:rsidRDefault="00981A20" w:rsidP="005469DC">
      <w:pPr>
        <w:rPr>
          <w:rFonts w:eastAsia="Calibri" w:cs="Calibri"/>
          <w:lang w:eastAsia="en-US"/>
        </w:rPr>
      </w:pPr>
    </w:p>
    <w:p w14:paraId="30D8E6C0" w14:textId="674DF8FD" w:rsidR="005469DC" w:rsidRDefault="005469DC" w:rsidP="005469DC">
      <w:pPr>
        <w:rPr>
          <w:rFonts w:eastAsia="Verdana" w:cs="Times New Roman"/>
          <w:lang w:eastAsia="en-US"/>
        </w:rPr>
      </w:pPr>
      <w:r w:rsidRPr="008111CC">
        <w:rPr>
          <w:rFonts w:eastAsia="Verdana" w:cs="Times New Roman"/>
          <w:lang w:eastAsia="en-US"/>
        </w:rPr>
        <w:t xml:space="preserve">There is criticism on the qualitative research strategy. </w:t>
      </w:r>
      <w:r w:rsidR="00E5147D">
        <w:rPr>
          <w:rFonts w:eastAsia="Verdana" w:cs="Times New Roman"/>
          <w:lang w:eastAsia="en-US"/>
        </w:rPr>
        <w:t>Bryman (2008, pp.159-160) poses</w:t>
      </w:r>
      <w:r w:rsidRPr="008111CC">
        <w:rPr>
          <w:rFonts w:eastAsia="Verdana" w:cs="Times New Roman"/>
          <w:lang w:eastAsia="en-US"/>
        </w:rPr>
        <w:t xml:space="preserve"> that qualitative research is not transparent, subjective, unstructured, difficult to replicate and not easy to make general conclusions. </w:t>
      </w:r>
      <w:r w:rsidR="00B050AE">
        <w:rPr>
          <w:rFonts w:eastAsia="Verdana" w:cs="Times New Roman"/>
          <w:lang w:eastAsia="en-US"/>
        </w:rPr>
        <w:t xml:space="preserve">But on the other hand is identity </w:t>
      </w:r>
      <w:r w:rsidRPr="008111CC">
        <w:rPr>
          <w:rFonts w:eastAsia="Verdana" w:cs="Times New Roman"/>
          <w:lang w:eastAsia="en-US"/>
        </w:rPr>
        <w:t xml:space="preserve">a concept that is so diverse and dynamic that it can impossibly be generalized. </w:t>
      </w:r>
      <w:r w:rsidR="00B050AE">
        <w:rPr>
          <w:rFonts w:eastAsia="Verdana" w:cs="Times New Roman"/>
          <w:lang w:eastAsia="en-US"/>
        </w:rPr>
        <w:t xml:space="preserve">This is also not the goal of my research. My goal is to find insight in how a terrorist attack can influence the perception of national identity in a part of Paris. Again this research </w:t>
      </w:r>
      <w:r w:rsidRPr="008111CC">
        <w:rPr>
          <w:rFonts w:eastAsia="Verdana" w:cs="Times New Roman"/>
          <w:lang w:eastAsia="en-US"/>
        </w:rPr>
        <w:t>will not generalize the e</w:t>
      </w:r>
      <w:r w:rsidR="00B050AE">
        <w:rPr>
          <w:rFonts w:eastAsia="Verdana" w:cs="Times New Roman"/>
          <w:lang w:eastAsia="en-US"/>
        </w:rPr>
        <w:t>ffect of a terrorist attack</w:t>
      </w:r>
      <w:r w:rsidRPr="008111CC">
        <w:rPr>
          <w:rFonts w:eastAsia="Verdana" w:cs="Times New Roman"/>
          <w:lang w:eastAsia="en-US"/>
        </w:rPr>
        <w:t xml:space="preserve"> on the perception of national identity in the 19</w:t>
      </w:r>
      <w:r w:rsidRPr="008111CC">
        <w:rPr>
          <w:rFonts w:eastAsia="Verdana" w:cs="Times New Roman"/>
          <w:vertAlign w:val="superscript"/>
          <w:lang w:eastAsia="en-US"/>
        </w:rPr>
        <w:t>th</w:t>
      </w:r>
      <w:r w:rsidRPr="008111CC">
        <w:rPr>
          <w:rFonts w:eastAsia="Verdana" w:cs="Times New Roman"/>
          <w:lang w:eastAsia="en-US"/>
        </w:rPr>
        <w:t xml:space="preserve"> arrondissement of Paris, but it will provide a little insight in the infl</w:t>
      </w:r>
      <w:r w:rsidR="00B050AE">
        <w:rPr>
          <w:rFonts w:eastAsia="Verdana" w:cs="Times New Roman"/>
          <w:lang w:eastAsia="en-US"/>
        </w:rPr>
        <w:t>uence of this kind of violence</w:t>
      </w:r>
      <w:r w:rsidRPr="008111CC">
        <w:rPr>
          <w:rFonts w:eastAsia="Verdana" w:cs="Times New Roman"/>
          <w:lang w:eastAsia="en-US"/>
        </w:rPr>
        <w:t xml:space="preserve"> on the perception of national i</w:t>
      </w:r>
      <w:r w:rsidR="00B050AE">
        <w:rPr>
          <w:rFonts w:eastAsia="Verdana" w:cs="Times New Roman"/>
          <w:lang w:eastAsia="en-US"/>
        </w:rPr>
        <w:t xml:space="preserve">dentity at a micro level. </w:t>
      </w:r>
    </w:p>
    <w:p w14:paraId="0C192FB1" w14:textId="77777777" w:rsidR="005469DC" w:rsidRDefault="005469DC" w:rsidP="005469DC">
      <w:pPr>
        <w:rPr>
          <w:rFonts w:eastAsia="Verdana" w:cs="Times New Roman"/>
          <w:lang w:eastAsia="en-US"/>
        </w:rPr>
      </w:pPr>
    </w:p>
    <w:p w14:paraId="3D4747E8" w14:textId="77777777" w:rsidR="005469DC" w:rsidRDefault="005469DC" w:rsidP="005469DC">
      <w:pPr>
        <w:rPr>
          <w:rFonts w:eastAsia="Verdana" w:cs="Times New Roman"/>
          <w:b/>
          <w:lang w:eastAsia="en-US"/>
        </w:rPr>
      </w:pPr>
      <w:r>
        <w:rPr>
          <w:rFonts w:eastAsia="Verdana" w:cs="Times New Roman"/>
          <w:b/>
          <w:lang w:eastAsia="en-US"/>
        </w:rPr>
        <w:t>3.2 Research area</w:t>
      </w:r>
    </w:p>
    <w:p w14:paraId="729E685E" w14:textId="3C032ACA" w:rsidR="005469DC" w:rsidRPr="00154189" w:rsidRDefault="005469DC" w:rsidP="005469DC">
      <w:pPr>
        <w:rPr>
          <w:rFonts w:eastAsia="Verdana" w:cs="Times New Roman"/>
          <w:lang w:eastAsia="en-US"/>
        </w:rPr>
      </w:pPr>
      <w:r w:rsidRPr="00154189">
        <w:rPr>
          <w:rFonts w:cs="Helvetica"/>
        </w:rPr>
        <w:t>The research field I’ve chosen is the 19</w:t>
      </w:r>
      <w:r w:rsidRPr="00154189">
        <w:rPr>
          <w:rFonts w:cs="Helvetica"/>
          <w:vertAlign w:val="superscript"/>
        </w:rPr>
        <w:t>th</w:t>
      </w:r>
      <w:r w:rsidRPr="00154189">
        <w:rPr>
          <w:rFonts w:cs="Helvetica"/>
        </w:rPr>
        <w:t xml:space="preserve"> arrondissement of Paris that is situated in the northeast side of the city of Paris. Since the most important research concept is national identity, I could have chosen any village or city in France. As I already mentioned in the introduction though, I would like to focus on places where the principle of French republicanism and with that the French national identity is most contested. Those places are mainly degraded suburbs of large French cities as Paris, Lyon and Marseille (Dikec, 2007; Kokoreff &amp; Lapeyronnie, 2013; Slooter, 2015). </w:t>
      </w:r>
      <w:r>
        <w:rPr>
          <w:rFonts w:cs="Helvetica"/>
        </w:rPr>
        <w:t>Although the 19</w:t>
      </w:r>
      <w:r w:rsidRPr="00D17087">
        <w:rPr>
          <w:rFonts w:cs="Helvetica"/>
          <w:vertAlign w:val="superscript"/>
        </w:rPr>
        <w:t>th</w:t>
      </w:r>
      <w:r>
        <w:rPr>
          <w:rFonts w:cs="Helvetica"/>
        </w:rPr>
        <w:t xml:space="preserve"> arrondissement isn’t a suburb, it’s located in the intra muros part of </w:t>
      </w:r>
      <w:proofErr w:type="gramStart"/>
      <w:r>
        <w:rPr>
          <w:rFonts w:cs="Helvetica"/>
        </w:rPr>
        <w:t>Paris,</w:t>
      </w:r>
      <w:proofErr w:type="gramEnd"/>
      <w:r>
        <w:rPr>
          <w:rFonts w:cs="Helvetica"/>
        </w:rPr>
        <w:t xml:space="preserve"> it is still regarded as a banlieue quarter (Guerois &amp; Hancock, 2015). Kokoreff and Lapeyronnie (2013) have shown that the French government has designated the status of ZUS (Zones Urbaines Sensitives (Sensiti</w:t>
      </w:r>
      <w:r w:rsidR="00B050AE">
        <w:rPr>
          <w:rFonts w:cs="Helvetica"/>
        </w:rPr>
        <w:t>ve Urban Areas) to all suburban neighborhoods</w:t>
      </w:r>
      <w:r>
        <w:rPr>
          <w:rFonts w:cs="Helvetica"/>
        </w:rPr>
        <w:t xml:space="preserve"> they considered as degraded and in need for reconstruction. </w:t>
      </w:r>
      <w:r w:rsidR="000E062A">
        <w:rPr>
          <w:rFonts w:cs="Helvetica"/>
        </w:rPr>
        <w:t>A part of t</w:t>
      </w:r>
      <w:r>
        <w:rPr>
          <w:rFonts w:cs="Helvetica"/>
        </w:rPr>
        <w:t>he 19</w:t>
      </w:r>
      <w:r w:rsidRPr="00BE6E8A">
        <w:rPr>
          <w:rFonts w:cs="Helvetica"/>
          <w:vertAlign w:val="superscript"/>
        </w:rPr>
        <w:t>th</w:t>
      </w:r>
      <w:r>
        <w:rPr>
          <w:rFonts w:cs="Helvetica"/>
        </w:rPr>
        <w:t xml:space="preserve"> arrondissement has been given that label (Guerois &amp; Hancock, 2015, p. 12). Next to the label, the 19</w:t>
      </w:r>
      <w:r w:rsidRPr="00BE6E8A">
        <w:rPr>
          <w:rFonts w:cs="Helvetica"/>
          <w:vertAlign w:val="superscript"/>
        </w:rPr>
        <w:t>th</w:t>
      </w:r>
      <w:r>
        <w:rPr>
          <w:rFonts w:cs="Helvetica"/>
        </w:rPr>
        <w:t xml:space="preserve"> arrondissement has oth</w:t>
      </w:r>
      <w:r w:rsidR="000E062A">
        <w:rPr>
          <w:rFonts w:cs="Helvetica"/>
        </w:rPr>
        <w:t>er characteristics that are similar to a banlieue</w:t>
      </w:r>
      <w:r>
        <w:rPr>
          <w:rFonts w:cs="Helvetica"/>
        </w:rPr>
        <w:t xml:space="preserve"> like a higher percentage of social housing and immigrants (Guerois &amp; Hancock, 2015, pp.6-7). In fact, the quarter has many similarities with the banlieues on the other side of the peripherique like in Pantin and Aubervilliers. These areas u</w:t>
      </w:r>
      <w:r w:rsidR="006E5856">
        <w:rPr>
          <w:rFonts w:cs="Helvetica"/>
        </w:rPr>
        <w:t>sed to be industrial areas that</w:t>
      </w:r>
      <w:r>
        <w:rPr>
          <w:rFonts w:cs="Helvetica"/>
        </w:rPr>
        <w:t xml:space="preserve"> have disappeared over time. They were located around the Canal de la Villette (figure 3.1). After the canal lost its importance and therefore as well the industry, the factories are being replaced with ‘grands ensembles’, large flats with apartments who were meant for middle class families, but degraded to low income social housing as happened with so many grands ensembles in French suburbs (Kokoreff and Lapeyronnie, 2013; Guerois &amp; Hancock, 2015). The Parisian government has shown interest in the 19</w:t>
      </w:r>
      <w:r w:rsidRPr="00B354B8">
        <w:rPr>
          <w:rFonts w:cs="Helvetica"/>
          <w:vertAlign w:val="superscript"/>
        </w:rPr>
        <w:t>th</w:t>
      </w:r>
      <w:r>
        <w:rPr>
          <w:rFonts w:cs="Helvetica"/>
        </w:rPr>
        <w:t xml:space="preserve"> arrondissement and they tried to gentrificate the quarter. There are now new, fancy restaurants and clubs next to the Canal de la Villette and the Parc de la Villette has been upgraded with a new concert hall, many modern art constructions and room for festivals (Guerois &amp; Hancock, 2015, pp.8-9).</w:t>
      </w:r>
      <w:r w:rsidR="000E062A">
        <w:rPr>
          <w:rFonts w:cs="Helvetica"/>
        </w:rPr>
        <w:t xml:space="preserve"> Although this part of the neighbourhood has been improved, other parts of the quarter haven’t and in these parts I will perform my research.</w:t>
      </w:r>
      <w:r>
        <w:rPr>
          <w:rFonts w:cs="Helvetica"/>
        </w:rPr>
        <w:t xml:space="preserve"> The final component that makes the 19</w:t>
      </w:r>
      <w:r w:rsidRPr="00092516">
        <w:rPr>
          <w:rFonts w:cs="Helvetica"/>
          <w:vertAlign w:val="superscript"/>
        </w:rPr>
        <w:t>th</w:t>
      </w:r>
      <w:r>
        <w:rPr>
          <w:rFonts w:cs="Helvetica"/>
        </w:rPr>
        <w:t xml:space="preserve"> arrondissement a good research area is </w:t>
      </w:r>
      <w:r w:rsidR="00E5147D">
        <w:rPr>
          <w:rFonts w:cs="Helvetica"/>
        </w:rPr>
        <w:t xml:space="preserve">the fact that the </w:t>
      </w:r>
      <w:r>
        <w:rPr>
          <w:rFonts w:cs="Helvetica"/>
        </w:rPr>
        <w:t>attack</w:t>
      </w:r>
      <w:r w:rsidR="00E5147D">
        <w:rPr>
          <w:rFonts w:cs="Helvetica"/>
        </w:rPr>
        <w:t xml:space="preserve"> on Charlie Hebdo</w:t>
      </w:r>
      <w:r>
        <w:rPr>
          <w:rFonts w:cs="Helvetica"/>
        </w:rPr>
        <w:t xml:space="preserve"> has been planned from </w:t>
      </w:r>
      <w:proofErr w:type="gramStart"/>
      <w:r>
        <w:rPr>
          <w:rFonts w:cs="Helvetica"/>
        </w:rPr>
        <w:t>the Buttes-Chaumont park</w:t>
      </w:r>
      <w:proofErr w:type="gramEnd"/>
      <w:r>
        <w:rPr>
          <w:rFonts w:cs="Helvetica"/>
        </w:rPr>
        <w:t xml:space="preserve"> (Figure 3.1). All these factors make the 19</w:t>
      </w:r>
      <w:r w:rsidRPr="00092516">
        <w:rPr>
          <w:rFonts w:cs="Helvetica"/>
          <w:vertAlign w:val="superscript"/>
        </w:rPr>
        <w:t>th</w:t>
      </w:r>
      <w:r>
        <w:rPr>
          <w:rFonts w:cs="Helvetica"/>
        </w:rPr>
        <w:t xml:space="preserve"> arrondissement an interesting research area and well suited for this research. </w:t>
      </w:r>
    </w:p>
    <w:p w14:paraId="4216DD3A" w14:textId="77777777" w:rsidR="005469DC" w:rsidRPr="00154189" w:rsidRDefault="005469DC" w:rsidP="005469DC">
      <w:pPr>
        <w:rPr>
          <w:rFonts w:eastAsia="Verdana" w:cs="Times New Roman"/>
          <w:lang w:eastAsia="en-US"/>
        </w:rPr>
      </w:pPr>
      <w:r w:rsidRPr="00154189">
        <w:rPr>
          <w:rFonts w:eastAsia="Verdana" w:cs="Times New Roman"/>
          <w:lang w:eastAsia="en-US"/>
        </w:rPr>
        <w:t xml:space="preserve"> </w:t>
      </w:r>
    </w:p>
    <w:p w14:paraId="0231D650" w14:textId="77777777" w:rsidR="005469DC" w:rsidRPr="002D63BB" w:rsidRDefault="005469DC" w:rsidP="005469DC">
      <w:pPr>
        <w:rPr>
          <w:rFonts w:eastAsia="Verdana" w:cs="Times New Roman"/>
          <w:lang w:eastAsia="en-US"/>
        </w:rPr>
      </w:pPr>
      <w:r>
        <w:rPr>
          <w:rFonts w:eastAsia="Verdana" w:cs="Times New Roman"/>
          <w:lang w:eastAsia="en-US"/>
        </w:rPr>
        <w:t>Figure 3.1: The 19</w:t>
      </w:r>
      <w:r w:rsidRPr="00092516">
        <w:rPr>
          <w:rFonts w:eastAsia="Verdana" w:cs="Times New Roman"/>
          <w:vertAlign w:val="superscript"/>
          <w:lang w:eastAsia="en-US"/>
        </w:rPr>
        <w:t>th</w:t>
      </w:r>
      <w:r>
        <w:rPr>
          <w:rFonts w:eastAsia="Verdana" w:cs="Times New Roman"/>
          <w:lang w:eastAsia="en-US"/>
        </w:rPr>
        <w:t xml:space="preserve"> arrondissement</w:t>
      </w:r>
    </w:p>
    <w:p w14:paraId="4CF75F2D" w14:textId="77777777" w:rsidR="005469DC" w:rsidRPr="00EF67F6" w:rsidRDefault="005469DC" w:rsidP="005469DC">
      <w:pPr>
        <w:widowControl w:val="0"/>
        <w:autoSpaceDE w:val="0"/>
        <w:autoSpaceDN w:val="0"/>
        <w:adjustRightInd w:val="0"/>
      </w:pPr>
      <w:r>
        <w:rPr>
          <w:noProof/>
        </w:rPr>
        <w:drawing>
          <wp:inline distT="0" distB="0" distL="0" distR="0" wp14:anchorId="78E82796" wp14:editId="7D43A7A4">
            <wp:extent cx="4445000" cy="317500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th arrondissement.gif"/>
                    <pic:cNvPicPr/>
                  </pic:nvPicPr>
                  <pic:blipFill>
                    <a:blip r:embed="rId12">
                      <a:extLst>
                        <a:ext uri="{28A0092B-C50C-407E-A947-70E740481C1C}">
                          <a14:useLocalDpi xmlns:a14="http://schemas.microsoft.com/office/drawing/2010/main" val="0"/>
                        </a:ext>
                      </a:extLst>
                    </a:blip>
                    <a:stretch>
                      <a:fillRect/>
                    </a:stretch>
                  </pic:blipFill>
                  <pic:spPr>
                    <a:xfrm>
                      <a:off x="0" y="0"/>
                      <a:ext cx="4445000" cy="3175000"/>
                    </a:xfrm>
                    <a:prstGeom prst="rect">
                      <a:avLst/>
                    </a:prstGeom>
                  </pic:spPr>
                </pic:pic>
              </a:graphicData>
            </a:graphic>
          </wp:inline>
        </w:drawing>
      </w:r>
    </w:p>
    <w:p w14:paraId="490B3052" w14:textId="77777777" w:rsidR="005469DC" w:rsidRPr="00092516" w:rsidRDefault="005469DC" w:rsidP="005469DC">
      <w:pPr>
        <w:rPr>
          <w:sz w:val="20"/>
          <w:szCs w:val="20"/>
        </w:rPr>
      </w:pPr>
      <w:r>
        <w:rPr>
          <w:sz w:val="20"/>
          <w:szCs w:val="20"/>
        </w:rPr>
        <w:t>Source: Hotels travel (2016)</w:t>
      </w:r>
    </w:p>
    <w:p w14:paraId="4D4984A4" w14:textId="77777777" w:rsidR="005469DC" w:rsidRDefault="005469DC" w:rsidP="005469DC">
      <w:pPr>
        <w:rPr>
          <w:rFonts w:ascii="Calibri" w:eastAsia="Verdana" w:hAnsi="Calibri" w:cs="Times New Roman"/>
          <w:lang w:eastAsia="en-US"/>
        </w:rPr>
      </w:pPr>
    </w:p>
    <w:p w14:paraId="18727307" w14:textId="77777777" w:rsidR="005469DC" w:rsidRDefault="005469DC" w:rsidP="005469DC">
      <w:pPr>
        <w:rPr>
          <w:rFonts w:eastAsia="Verdana" w:cs="Times New Roman"/>
          <w:b/>
          <w:lang w:eastAsia="en-US"/>
        </w:rPr>
      </w:pPr>
      <w:r>
        <w:rPr>
          <w:rFonts w:eastAsia="Verdana" w:cs="Times New Roman"/>
          <w:b/>
          <w:lang w:eastAsia="en-US"/>
        </w:rPr>
        <w:t>3.3 Research methods</w:t>
      </w:r>
    </w:p>
    <w:p w14:paraId="79B39926" w14:textId="77777777" w:rsidR="005469DC" w:rsidRPr="005B4E40" w:rsidRDefault="005469DC" w:rsidP="005469DC">
      <w:pPr>
        <w:rPr>
          <w:rFonts w:eastAsia="Verdana" w:cs="Times New Roman"/>
          <w:lang w:eastAsia="en-US"/>
        </w:rPr>
      </w:pPr>
      <w:r>
        <w:rPr>
          <w:rFonts w:eastAsia="Verdana" w:cs="Times New Roman"/>
          <w:lang w:eastAsia="en-US"/>
        </w:rPr>
        <w:t>Bryman (2008) and Boeije et al. (2006) bring out many methods to perform research. The most common methods they name are: making a survey, performing interviews, making experiments and a content analysis. Because of the research strategy I explained in the previous paragraph, I’ve chosen to use a study of the available literature and semi-structured interviews.</w:t>
      </w:r>
    </w:p>
    <w:p w14:paraId="7A073D30" w14:textId="77777777" w:rsidR="005469DC" w:rsidRDefault="005469DC" w:rsidP="005469DC">
      <w:pPr>
        <w:rPr>
          <w:rFonts w:ascii="Calibri" w:eastAsia="Verdana" w:hAnsi="Calibri" w:cs="Times New Roman"/>
          <w:lang w:eastAsia="en-US"/>
        </w:rPr>
      </w:pPr>
    </w:p>
    <w:p w14:paraId="02C35A58" w14:textId="77777777" w:rsidR="005469DC" w:rsidRPr="000E0E0B" w:rsidRDefault="005469DC" w:rsidP="005469DC">
      <w:pPr>
        <w:rPr>
          <w:rFonts w:eastAsia="Verdana" w:cs="Times New Roman"/>
          <w:b/>
          <w:lang w:eastAsia="en-US"/>
        </w:rPr>
      </w:pPr>
      <w:r w:rsidRPr="000E0E0B">
        <w:rPr>
          <w:rFonts w:eastAsia="Verdana" w:cs="Times New Roman"/>
          <w:b/>
          <w:lang w:eastAsia="en-US"/>
        </w:rPr>
        <w:t>3.3.1 Study of available literature</w:t>
      </w:r>
    </w:p>
    <w:p w14:paraId="1B6D97D8" w14:textId="708822C7" w:rsidR="005469DC" w:rsidRPr="00A223A3" w:rsidRDefault="005469DC" w:rsidP="005469DC">
      <w:pPr>
        <w:pStyle w:val="Geenafstand"/>
        <w:rPr>
          <w:rFonts w:cs="Helvetica"/>
          <w:sz w:val="24"/>
          <w:szCs w:val="24"/>
          <w:lang w:val="en-US"/>
        </w:rPr>
      </w:pPr>
      <w:r w:rsidRPr="00A223A3">
        <w:rPr>
          <w:rFonts w:cs="Helvetica"/>
          <w:sz w:val="24"/>
          <w:szCs w:val="24"/>
          <w:lang w:val="en-US"/>
        </w:rPr>
        <w:t xml:space="preserve">A literature review is made to define the main concepts of the research, to clearify the context and to choose research methods (Bryman, 2008, p.8). That’s why a literature review is mainly performed at the beginning of a research and also this research. A literary review means that the researcher studies the main concepts of the research in already existing literature. In this research the main concepts are identity, </w:t>
      </w:r>
      <w:r w:rsidR="000E062A">
        <w:rPr>
          <w:rFonts w:cs="Helvetica"/>
          <w:sz w:val="24"/>
          <w:szCs w:val="24"/>
          <w:lang w:val="en-US"/>
        </w:rPr>
        <w:t>multiple identit</w:t>
      </w:r>
      <w:r w:rsidR="00B050AE">
        <w:rPr>
          <w:rFonts w:cs="Helvetica"/>
          <w:sz w:val="24"/>
          <w:szCs w:val="24"/>
          <w:lang w:val="en-US"/>
        </w:rPr>
        <w:t>ies, identity and borders</w:t>
      </w:r>
      <w:r w:rsidR="007A4806">
        <w:rPr>
          <w:rFonts w:cs="Helvetica"/>
          <w:sz w:val="24"/>
          <w:szCs w:val="24"/>
          <w:lang w:val="en-US"/>
        </w:rPr>
        <w:t>,</w:t>
      </w:r>
      <w:r w:rsidR="00B050AE">
        <w:rPr>
          <w:rFonts w:cs="Helvetica"/>
          <w:sz w:val="24"/>
          <w:szCs w:val="24"/>
          <w:lang w:val="en-US"/>
        </w:rPr>
        <w:t xml:space="preserve"> strategies of boundary making, viewpoints on</w:t>
      </w:r>
      <w:r w:rsidR="007A4806">
        <w:rPr>
          <w:rFonts w:cs="Helvetica"/>
          <w:sz w:val="24"/>
          <w:szCs w:val="24"/>
          <w:lang w:val="en-US"/>
        </w:rPr>
        <w:t xml:space="preserve"> the nation and the French nation. </w:t>
      </w:r>
    </w:p>
    <w:p w14:paraId="566703F3" w14:textId="77777777" w:rsidR="005469DC" w:rsidRDefault="005469DC" w:rsidP="005469DC">
      <w:pPr>
        <w:pStyle w:val="Geenafstand"/>
        <w:rPr>
          <w:rFonts w:cs="Helvetica"/>
          <w:sz w:val="24"/>
          <w:szCs w:val="24"/>
        </w:rPr>
      </w:pPr>
    </w:p>
    <w:p w14:paraId="490F60E3" w14:textId="77777777" w:rsidR="005469DC" w:rsidRDefault="005469DC" w:rsidP="005469DC">
      <w:pPr>
        <w:pStyle w:val="Geenafstand"/>
        <w:rPr>
          <w:rFonts w:cs="Helvetica"/>
          <w:b/>
          <w:sz w:val="24"/>
          <w:szCs w:val="24"/>
        </w:rPr>
      </w:pPr>
      <w:r>
        <w:rPr>
          <w:rFonts w:cs="Helvetica"/>
          <w:b/>
          <w:sz w:val="24"/>
          <w:szCs w:val="24"/>
        </w:rPr>
        <w:t>3.3.2 Semi-structured interviews</w:t>
      </w:r>
    </w:p>
    <w:p w14:paraId="6E04B59C" w14:textId="57CEB257" w:rsidR="005469DC" w:rsidRDefault="005469DC" w:rsidP="005469DC">
      <w:r w:rsidRPr="000E0E0B">
        <w:t>The second method conducted in this research is semi-structured interviews. With this method the interviewer starts with an interview guide. This guide contains the subjects of the interview. During the interview the interviewer has room to deviate from the standard questions. In this way, the interviewer has the opportunity to get more into detail on a subject if that’s relevant for the research. T</w:t>
      </w:r>
      <w:r w:rsidR="00E5147D">
        <w:t xml:space="preserve">he researcher is able to get </w:t>
      </w:r>
      <w:r w:rsidRPr="000E0E0B">
        <w:t xml:space="preserve">more detailed answers that can improve his research. In the end of the interview, the standard questions will be answered and the interviews will not differ largely (Bryman, 2008, p.435-438). I’ve chosen semi-structured interviews above structured interviews because at structured interviews the respondent has a limited amount of possibilities to answer (Bryman, 2008, pp 435-438). </w:t>
      </w:r>
      <w:r w:rsidR="007A4806">
        <w:t>Then it’s more difficult to get a more detailed description on the perception of national identity, of which we have seen</w:t>
      </w:r>
      <w:r w:rsidR="00E5147D">
        <w:t>, can change and depends on someone’s situation</w:t>
      </w:r>
      <w:r w:rsidR="007A4806">
        <w:t xml:space="preserve">. Unstructured interviews are also not the best method, because with this form of interviewing there’s the risk </w:t>
      </w:r>
      <w:r w:rsidR="004865EF">
        <w:t>that the respondents wander off to other groups they identify themselves with while I want to focus on one specific identity, national identity.</w:t>
      </w:r>
    </w:p>
    <w:p w14:paraId="45B81702" w14:textId="77777777" w:rsidR="005469DC" w:rsidRDefault="005469DC" w:rsidP="005469DC"/>
    <w:p w14:paraId="425792F3" w14:textId="77777777" w:rsidR="005469DC" w:rsidRDefault="005469DC" w:rsidP="005469DC">
      <w:pPr>
        <w:rPr>
          <w:b/>
        </w:rPr>
      </w:pPr>
      <w:r>
        <w:rPr>
          <w:b/>
        </w:rPr>
        <w:t>3.4 Selection of respondents</w:t>
      </w:r>
    </w:p>
    <w:p w14:paraId="34AD4B58" w14:textId="40DDE250" w:rsidR="005469DC" w:rsidRDefault="005469DC" w:rsidP="005469DC">
      <w:pPr>
        <w:rPr>
          <w:rFonts w:cs="Helvetica"/>
        </w:rPr>
      </w:pPr>
      <w:r w:rsidRPr="000E0E0B">
        <w:rPr>
          <w:rFonts w:cs="Helvetica"/>
        </w:rPr>
        <w:t xml:space="preserve">By the selection of respondents I’ve chosen for the so-called snowball method. That means that researchers </w:t>
      </w:r>
      <w:r w:rsidR="009C25E1">
        <w:rPr>
          <w:rFonts w:cs="Helvetica"/>
        </w:rPr>
        <w:t>try to reach new respondents through</w:t>
      </w:r>
      <w:r w:rsidRPr="000E0E0B">
        <w:rPr>
          <w:rFonts w:cs="Helvetica"/>
        </w:rPr>
        <w:t xml:space="preserve"> the first respondents. By using the snowball method respondents are contacted for the purpose to contribute to the research (Bryman, 2008, pp. 184-185; Boeije et al., 2006, p.263). Theoretically a researcher can stop with his data collection if there is saturation. That means that new respondents don’t bring any new information for the research (Boeije, 2006, p. 262). The selection of respondents does have a limit though in this research. Practical criteria like availability of respondents and time do play a role in this research (Boeije, 2006, p. 262).</w:t>
      </w:r>
    </w:p>
    <w:p w14:paraId="77304B5A" w14:textId="77777777" w:rsidR="005469DC" w:rsidRDefault="005469DC" w:rsidP="005469DC">
      <w:pPr>
        <w:rPr>
          <w:rFonts w:cs="Helvetica"/>
        </w:rPr>
      </w:pPr>
    </w:p>
    <w:p w14:paraId="12C7BA7A" w14:textId="26DE8956" w:rsidR="005469DC" w:rsidRDefault="005469DC" w:rsidP="005469DC">
      <w:pPr>
        <w:rPr>
          <w:rFonts w:cs="Helvetica"/>
        </w:rPr>
      </w:pPr>
      <w:r>
        <w:rPr>
          <w:rFonts w:cs="Helvetica"/>
        </w:rPr>
        <w:t>I was</w:t>
      </w:r>
      <w:r w:rsidRPr="000E0E0B">
        <w:rPr>
          <w:rFonts w:cs="Helvetica"/>
        </w:rPr>
        <w:t xml:space="preserve"> naturally bound to the period of the internship and the availability of respondents in the research area. The starting point of the snowball is my internship organization, the EHESS. This is a university dedicated to the social sciences. Through my contact pers</w:t>
      </w:r>
      <w:r w:rsidR="009C25E1">
        <w:rPr>
          <w:rFonts w:cs="Helvetica"/>
        </w:rPr>
        <w:t>on at the EHESS who helped me</w:t>
      </w:r>
      <w:r w:rsidRPr="000E0E0B">
        <w:rPr>
          <w:rFonts w:cs="Helvetica"/>
        </w:rPr>
        <w:t xml:space="preserve"> with my research,</w:t>
      </w:r>
      <w:r>
        <w:rPr>
          <w:rFonts w:cs="Helvetica"/>
        </w:rPr>
        <w:t xml:space="preserve"> mister Philippe Urfalino I was</w:t>
      </w:r>
      <w:r w:rsidRPr="000E0E0B">
        <w:rPr>
          <w:rFonts w:cs="Helvetica"/>
        </w:rPr>
        <w:t xml:space="preserve"> able to get in contact with researchers who are already using the 19</w:t>
      </w:r>
      <w:r w:rsidRPr="000E0E0B">
        <w:rPr>
          <w:rFonts w:cs="Helvetica"/>
          <w:vertAlign w:val="superscript"/>
        </w:rPr>
        <w:t>th</w:t>
      </w:r>
      <w:r w:rsidRPr="000E0E0B">
        <w:rPr>
          <w:rFonts w:cs="Helvetica"/>
        </w:rPr>
        <w:t xml:space="preserve"> arrondissement as their research field</w:t>
      </w:r>
      <w:r>
        <w:rPr>
          <w:rFonts w:cs="Helvetica"/>
        </w:rPr>
        <w:t>. They</w:t>
      </w:r>
      <w:r w:rsidRPr="000E0E0B">
        <w:rPr>
          <w:rFonts w:cs="Helvetica"/>
        </w:rPr>
        <w:t xml:space="preserve"> help</w:t>
      </w:r>
      <w:r>
        <w:rPr>
          <w:rFonts w:cs="Helvetica"/>
        </w:rPr>
        <w:t>ed</w:t>
      </w:r>
      <w:r w:rsidRPr="000E0E0B">
        <w:rPr>
          <w:rFonts w:cs="Helvetica"/>
        </w:rPr>
        <w:t xml:space="preserve"> me with their knowledge of the research field and their connections i</w:t>
      </w:r>
      <w:r>
        <w:rPr>
          <w:rFonts w:cs="Helvetica"/>
        </w:rPr>
        <w:t>n the research field.</w:t>
      </w:r>
      <w:r w:rsidR="00F129CB">
        <w:rPr>
          <w:rFonts w:cs="Helvetica"/>
        </w:rPr>
        <w:t xml:space="preserve"> </w:t>
      </w:r>
      <w:r>
        <w:rPr>
          <w:rFonts w:cs="Helvetica"/>
        </w:rPr>
        <w:t>My goal was</w:t>
      </w:r>
      <w:r w:rsidRPr="000E0E0B">
        <w:rPr>
          <w:rFonts w:cs="Helvetica"/>
        </w:rPr>
        <w:t xml:space="preserve"> to contact different generations</w:t>
      </w:r>
      <w:r>
        <w:rPr>
          <w:rFonts w:cs="Helvetica"/>
        </w:rPr>
        <w:t xml:space="preserve"> and both men and women</w:t>
      </w:r>
      <w:r w:rsidRPr="000E0E0B">
        <w:rPr>
          <w:rFonts w:cs="Helvetica"/>
        </w:rPr>
        <w:t xml:space="preserve"> in the 19</w:t>
      </w:r>
      <w:r w:rsidRPr="000E0E0B">
        <w:rPr>
          <w:rFonts w:cs="Helvetica"/>
          <w:vertAlign w:val="superscript"/>
        </w:rPr>
        <w:t>th</w:t>
      </w:r>
      <w:r w:rsidRPr="000E0E0B">
        <w:rPr>
          <w:rFonts w:cs="Helvetica"/>
        </w:rPr>
        <w:t xml:space="preserve"> arrondissement.</w:t>
      </w:r>
      <w:r>
        <w:rPr>
          <w:rFonts w:cs="Helvetica"/>
        </w:rPr>
        <w:t xml:space="preserve"> My focus was on immigrant residents, because their perception of national identity is the most challenged</w:t>
      </w:r>
      <w:r w:rsidR="004768BA">
        <w:rPr>
          <w:rFonts w:cs="Helvetica"/>
        </w:rPr>
        <w:t xml:space="preserve"> by the attack on Charlie Hebdo</w:t>
      </w:r>
      <w:r>
        <w:rPr>
          <w:rFonts w:cs="Helvetica"/>
        </w:rPr>
        <w:t>. I’ve chosen to perform the interviews in French, because many French people don’t speak English that well. So by performing in French I hoped to get easier access to respondents</w:t>
      </w:r>
      <w:r w:rsidR="009C25E1">
        <w:rPr>
          <w:rFonts w:cs="Helvetica"/>
        </w:rPr>
        <w:t xml:space="preserve"> and more detailed answers from the respondents, because they could respond in their mother tongue</w:t>
      </w:r>
      <w:r>
        <w:rPr>
          <w:rFonts w:cs="Helvetica"/>
        </w:rPr>
        <w:t xml:space="preserve">. Because of restrictions of time and the not easy access to respondents I </w:t>
      </w:r>
      <w:r w:rsidR="009C25E1">
        <w:rPr>
          <w:rFonts w:cs="Helvetica"/>
        </w:rPr>
        <w:t>have interviewed</w:t>
      </w:r>
      <w:r>
        <w:rPr>
          <w:rFonts w:cs="Helvetica"/>
        </w:rPr>
        <w:t xml:space="preserve"> 16 respondents.</w:t>
      </w:r>
      <w:r w:rsidR="004865EF">
        <w:rPr>
          <w:rFonts w:cs="Helvetica"/>
        </w:rPr>
        <w:t xml:space="preserve"> The first respondents I got from a social center in the 19</w:t>
      </w:r>
      <w:r w:rsidR="004865EF" w:rsidRPr="004865EF">
        <w:rPr>
          <w:rFonts w:cs="Helvetica"/>
          <w:vertAlign w:val="superscript"/>
        </w:rPr>
        <w:t>th</w:t>
      </w:r>
      <w:r w:rsidR="004865EF">
        <w:rPr>
          <w:rFonts w:cs="Helvetica"/>
        </w:rPr>
        <w:t xml:space="preserve"> arrondissement with which another researcher from the EHESS was acquainted. Through the social networks of a couple of </w:t>
      </w:r>
      <w:r w:rsidR="003D6A73">
        <w:rPr>
          <w:rFonts w:cs="Helvetica"/>
        </w:rPr>
        <w:t>employees and volunteers in the center, I could contact other people who wanted to be a respondent. During the performance of my research</w:t>
      </w:r>
      <w:r>
        <w:rPr>
          <w:rFonts w:cs="Helvetica"/>
        </w:rPr>
        <w:t xml:space="preserve"> I’ve found out that respondents of an immigrant background are not easily accessible, especially women. Therefore there is a male domination of respondents in this research unfortunately. I also found out that cooperation on research of immigrant groups doesn’t go without saying. To protect the respondents and to get more respondents I’ve therefore chosen to keep the anonymity of the respondents. </w:t>
      </w:r>
      <w:r w:rsidR="00AA0D16">
        <w:rPr>
          <w:rFonts w:cs="Helvetica"/>
        </w:rPr>
        <w:t xml:space="preserve">Because of these difficulties I cannot say that I will be able to give a full and complete answer to the research question, but I hope to come to some interesting viewpoints. </w:t>
      </w:r>
    </w:p>
    <w:p w14:paraId="13499AB0" w14:textId="77777777" w:rsidR="005469DC" w:rsidRDefault="005469DC" w:rsidP="005469DC">
      <w:pPr>
        <w:rPr>
          <w:rFonts w:cs="Helvetica"/>
        </w:rPr>
      </w:pPr>
    </w:p>
    <w:p w14:paraId="63DD4C7F" w14:textId="77777777" w:rsidR="00AA0D16" w:rsidRDefault="00AA0D16" w:rsidP="005469DC">
      <w:pPr>
        <w:rPr>
          <w:rFonts w:cs="Helvetica"/>
          <w:b/>
        </w:rPr>
      </w:pPr>
    </w:p>
    <w:p w14:paraId="3BCC961A" w14:textId="77777777" w:rsidR="00AA0D16" w:rsidRDefault="00AA0D16" w:rsidP="005469DC">
      <w:pPr>
        <w:rPr>
          <w:rFonts w:cs="Helvetica"/>
          <w:b/>
        </w:rPr>
      </w:pPr>
    </w:p>
    <w:p w14:paraId="09C0068A" w14:textId="58861795" w:rsidR="005469DC" w:rsidRDefault="005469DC" w:rsidP="005469DC">
      <w:pPr>
        <w:rPr>
          <w:rFonts w:cs="Helvetica"/>
          <w:b/>
        </w:rPr>
      </w:pPr>
      <w:r>
        <w:rPr>
          <w:rFonts w:cs="Helvetica"/>
          <w:b/>
        </w:rPr>
        <w:t xml:space="preserve">3.5 </w:t>
      </w:r>
      <w:r w:rsidR="00F92FE3">
        <w:rPr>
          <w:rFonts w:cs="Helvetica"/>
          <w:b/>
        </w:rPr>
        <w:t>O</w:t>
      </w:r>
      <w:r>
        <w:rPr>
          <w:rFonts w:cs="Helvetica"/>
          <w:b/>
        </w:rPr>
        <w:t xml:space="preserve">perationalization </w:t>
      </w:r>
    </w:p>
    <w:p w14:paraId="26C7A33E" w14:textId="77777777" w:rsidR="005469DC" w:rsidRDefault="005469DC" w:rsidP="005469DC">
      <w:pPr>
        <w:rPr>
          <w:rFonts w:cs="Helvetica"/>
        </w:rPr>
      </w:pPr>
      <w:r>
        <w:rPr>
          <w:rFonts w:cs="Helvetica"/>
        </w:rPr>
        <w:t xml:space="preserve">When a good social science research is performed, it is very important that theoretical concepts are translated to the real world. An important factor is that theoretical concepts are operationalized. Operationalization can be described as giving an operational definition (Boeije, 2009, p.142). When concepts </w:t>
      </w:r>
      <w:proofErr w:type="gramStart"/>
      <w:r>
        <w:rPr>
          <w:rFonts w:cs="Helvetica"/>
        </w:rPr>
        <w:t>who</w:t>
      </w:r>
      <w:proofErr w:type="gramEnd"/>
      <w:r>
        <w:rPr>
          <w:rFonts w:cs="Helvetica"/>
        </w:rPr>
        <w:t xml:space="preserve"> are mentioned in the research question or in literature are operationalized, they can be linked to observations made in reality. </w:t>
      </w:r>
    </w:p>
    <w:p w14:paraId="53CE4376" w14:textId="77777777" w:rsidR="005469DC" w:rsidRDefault="005469DC" w:rsidP="005469DC">
      <w:pPr>
        <w:rPr>
          <w:rFonts w:cs="Helvetica"/>
        </w:rPr>
      </w:pPr>
    </w:p>
    <w:p w14:paraId="3E9FC368" w14:textId="71FC2055" w:rsidR="005469DC" w:rsidRDefault="00435876" w:rsidP="005469DC">
      <w:pPr>
        <w:rPr>
          <w:rFonts w:cs="Helvetica"/>
          <w:b/>
        </w:rPr>
      </w:pPr>
      <w:r>
        <w:rPr>
          <w:rFonts w:cs="Helvetica"/>
          <w:b/>
        </w:rPr>
        <w:t>3.5.1</w:t>
      </w:r>
      <w:r w:rsidR="005469DC">
        <w:rPr>
          <w:rFonts w:cs="Helvetica"/>
          <w:b/>
        </w:rPr>
        <w:t xml:space="preserve"> Data analysis</w:t>
      </w:r>
    </w:p>
    <w:p w14:paraId="1218510A" w14:textId="42476D07" w:rsidR="005469DC" w:rsidRDefault="005469DC" w:rsidP="005469DC">
      <w:pPr>
        <w:rPr>
          <w:rFonts w:cs="Helvetica"/>
        </w:rPr>
      </w:pPr>
      <w:r>
        <w:rPr>
          <w:rFonts w:cs="Helvetica"/>
        </w:rPr>
        <w:t xml:space="preserve">In chapter four the results from the interviews will be analysed. This paragraph explains how that’s done. </w:t>
      </w:r>
      <w:r w:rsidRPr="00BB1E44">
        <w:rPr>
          <w:rFonts w:cs="Helvetica"/>
        </w:rPr>
        <w:t>One of the downsides of qualitative research is that it leads to many data. In this research I will make transcriptions of the interviews. Although this leads to a lot of useful and detailed data, it makes it also difficult to channel and organize all these data for a decent analysis. For the analysis of the interviews the software program Nvivo will be used. This program makes it easier for the researcher to channel all the data. The interviews will be transcripted and loaded in to the program so the transcripts can be so-called ‘coded’. That means that a part of the transcriptions can be sorted in themes. By using this software accidental mistakes can be limited. When the interviews are processed manually, there is a reasonable chance that</w:t>
      </w:r>
      <w:r w:rsidR="00AA0D16">
        <w:rPr>
          <w:rFonts w:cs="Helvetica"/>
        </w:rPr>
        <w:t xml:space="preserve"> parts of the transcriptions that</w:t>
      </w:r>
      <w:r w:rsidRPr="00BB1E44">
        <w:rPr>
          <w:rFonts w:cs="Helvetica"/>
        </w:rPr>
        <w:t xml:space="preserve"> are important for the research are overlooked which can lead to incorrect conclusions. By right coding the data-analysis can be made significantly easier and more reliable</w:t>
      </w:r>
      <w:r>
        <w:rPr>
          <w:rFonts w:cs="Helvetica"/>
        </w:rPr>
        <w:t xml:space="preserve">. </w:t>
      </w:r>
    </w:p>
    <w:p w14:paraId="49E9A175" w14:textId="77777777" w:rsidR="005469DC" w:rsidRDefault="005469DC" w:rsidP="005469DC">
      <w:pPr>
        <w:rPr>
          <w:rFonts w:cs="Helvetica"/>
        </w:rPr>
      </w:pPr>
    </w:p>
    <w:p w14:paraId="22E3E185" w14:textId="71772179" w:rsidR="005469DC" w:rsidRDefault="009C25E1" w:rsidP="005469DC">
      <w:pPr>
        <w:rPr>
          <w:rFonts w:cs="Helvetica"/>
        </w:rPr>
      </w:pPr>
      <w:r>
        <w:rPr>
          <w:rFonts w:cs="Helvetica"/>
        </w:rPr>
        <w:t>For the analyzis of the interviews I’ve created</w:t>
      </w:r>
      <w:r w:rsidR="00435876">
        <w:rPr>
          <w:rFonts w:cs="Helvetica"/>
        </w:rPr>
        <w:t xml:space="preserve"> 3</w:t>
      </w:r>
      <w:r w:rsidR="005469DC">
        <w:rPr>
          <w:rFonts w:cs="Helvetica"/>
        </w:rPr>
        <w:t xml:space="preserve"> </w:t>
      </w:r>
      <w:r>
        <w:rPr>
          <w:rFonts w:cs="Helvetica"/>
        </w:rPr>
        <w:t xml:space="preserve">main </w:t>
      </w:r>
      <w:r w:rsidR="005469DC">
        <w:rPr>
          <w:rFonts w:cs="Helvetica"/>
        </w:rPr>
        <w:t>themes. The themes are formed from the</w:t>
      </w:r>
      <w:r w:rsidR="00435876">
        <w:rPr>
          <w:rFonts w:cs="Helvetica"/>
        </w:rPr>
        <w:t xml:space="preserve"> concepts of the theoretical framework</w:t>
      </w:r>
      <w:r>
        <w:rPr>
          <w:rFonts w:cs="Helvetica"/>
        </w:rPr>
        <w:t xml:space="preserve"> and compass also the sub-questions</w:t>
      </w:r>
      <w:r w:rsidR="005469DC">
        <w:rPr>
          <w:rFonts w:cs="Helvetica"/>
        </w:rPr>
        <w:t xml:space="preserve">. The first theme will be the </w:t>
      </w:r>
      <w:r w:rsidR="00AA0D16">
        <w:rPr>
          <w:rFonts w:cs="Helvetica"/>
        </w:rPr>
        <w:t>attack on</w:t>
      </w:r>
      <w:r w:rsidR="005469DC">
        <w:rPr>
          <w:rFonts w:cs="Helvetica"/>
        </w:rPr>
        <w:t xml:space="preserve"> Charlie</w:t>
      </w:r>
      <w:r w:rsidR="00AA0D16">
        <w:rPr>
          <w:rFonts w:cs="Helvetica"/>
        </w:rPr>
        <w:t xml:space="preserve"> Hebdo.</w:t>
      </w:r>
      <w:r w:rsidR="005469DC">
        <w:rPr>
          <w:rFonts w:cs="Helvetica"/>
        </w:rPr>
        <w:t xml:space="preserve"> This</w:t>
      </w:r>
      <w:r>
        <w:rPr>
          <w:rFonts w:cs="Helvetica"/>
        </w:rPr>
        <w:t xml:space="preserve"> is the pivotal point of the research and also the first sub-question. I will reflect on how the respondents experienced the attack. </w:t>
      </w:r>
      <w:r w:rsidR="005469DC">
        <w:rPr>
          <w:rFonts w:cs="Helvetica"/>
        </w:rPr>
        <w:t>The sec</w:t>
      </w:r>
      <w:r w:rsidR="00587BAB">
        <w:rPr>
          <w:rFonts w:cs="Helvetica"/>
        </w:rPr>
        <w:t xml:space="preserve">ond theme is </w:t>
      </w:r>
      <w:r w:rsidR="00435876">
        <w:rPr>
          <w:rFonts w:cs="Helvetica"/>
        </w:rPr>
        <w:t xml:space="preserve">categorization. In the theoretical framework and in the conceptual model we see that a person’s identity is derived from the individual itself and by influence from outside agents and organizations. In this research the focus is on representatives of the nation, so this part will be dedicated to the influence of national agents on the identity of the respondents. </w:t>
      </w:r>
      <w:r>
        <w:rPr>
          <w:rFonts w:cs="Helvetica"/>
        </w:rPr>
        <w:t xml:space="preserve">This reflection should help to answer the fourth research question. </w:t>
      </w:r>
      <w:r w:rsidR="00435876">
        <w:rPr>
          <w:rFonts w:cs="Helvetica"/>
        </w:rPr>
        <w:t xml:space="preserve">The third theme is self-identification. In chapter 2 we’ve seen that there are different strategies to identify and dis-identify </w:t>
      </w:r>
      <w:proofErr w:type="gramStart"/>
      <w:r w:rsidR="00435876">
        <w:rPr>
          <w:rFonts w:cs="Helvetica"/>
        </w:rPr>
        <w:t>oneself</w:t>
      </w:r>
      <w:proofErr w:type="gramEnd"/>
      <w:r w:rsidR="00435876">
        <w:rPr>
          <w:rFonts w:cs="Helvetica"/>
        </w:rPr>
        <w:t xml:space="preserve">. In the data-analysis I will use these strategies from Wimmer to analyze the way the respondents identify themselves around the attack on Charlie Hebdo. </w:t>
      </w:r>
      <w:r>
        <w:rPr>
          <w:rFonts w:cs="Helvetica"/>
        </w:rPr>
        <w:t xml:space="preserve">This should answer the second and the third research question. </w:t>
      </w:r>
      <w:r w:rsidR="005469DC">
        <w:rPr>
          <w:rFonts w:cs="Helvetica"/>
        </w:rPr>
        <w:t>Together</w:t>
      </w:r>
      <w:r w:rsidR="00435876">
        <w:rPr>
          <w:rFonts w:cs="Helvetica"/>
        </w:rPr>
        <w:t xml:space="preserve"> these themes cover up</w:t>
      </w:r>
      <w:r w:rsidR="00DB4C99">
        <w:rPr>
          <w:rFonts w:cs="Helvetica"/>
        </w:rPr>
        <w:t xml:space="preserve"> the concepts in the conceptual model</w:t>
      </w:r>
      <w:r w:rsidR="005469DC">
        <w:rPr>
          <w:rFonts w:cs="Helvetica"/>
        </w:rPr>
        <w:t xml:space="preserve"> </w:t>
      </w:r>
      <w:r w:rsidR="00E90041">
        <w:rPr>
          <w:rFonts w:cs="Helvetica"/>
        </w:rPr>
        <w:t xml:space="preserve">and the sub-questions </w:t>
      </w:r>
      <w:r w:rsidR="005469DC">
        <w:rPr>
          <w:rFonts w:cs="Helvetica"/>
        </w:rPr>
        <w:t>and therefore</w:t>
      </w:r>
      <w:r w:rsidR="00DB4C99">
        <w:rPr>
          <w:rFonts w:cs="Helvetica"/>
        </w:rPr>
        <w:t xml:space="preserve"> I</w:t>
      </w:r>
      <w:r w:rsidR="005469DC">
        <w:rPr>
          <w:rFonts w:cs="Helvetica"/>
        </w:rPr>
        <w:t xml:space="preserve"> should </w:t>
      </w:r>
      <w:r w:rsidR="00E90041">
        <w:rPr>
          <w:rFonts w:cs="Helvetica"/>
        </w:rPr>
        <w:t xml:space="preserve">with this analyzis </w:t>
      </w:r>
      <w:r w:rsidR="005469DC">
        <w:rPr>
          <w:rFonts w:cs="Helvetica"/>
        </w:rPr>
        <w:t>be able to find an answer to the main research question.</w:t>
      </w:r>
    </w:p>
    <w:p w14:paraId="1B4F60E5" w14:textId="77777777" w:rsidR="005469DC" w:rsidRDefault="005469DC" w:rsidP="005469DC">
      <w:pPr>
        <w:rPr>
          <w:rFonts w:cs="Helvetica"/>
        </w:rPr>
      </w:pPr>
    </w:p>
    <w:p w14:paraId="4F44DFCC" w14:textId="77777777" w:rsidR="005469DC" w:rsidRDefault="005469DC" w:rsidP="005469DC">
      <w:pPr>
        <w:rPr>
          <w:rFonts w:cs="Helvetica"/>
          <w:b/>
        </w:rPr>
      </w:pPr>
      <w:r>
        <w:rPr>
          <w:rFonts w:cs="Helvetica"/>
          <w:b/>
        </w:rPr>
        <w:t>3.6 Liability and validity</w:t>
      </w:r>
    </w:p>
    <w:p w14:paraId="204A6E34" w14:textId="50BB63A7" w:rsidR="005469DC" w:rsidRDefault="00E90041" w:rsidP="005469DC">
      <w:pPr>
        <w:rPr>
          <w:rFonts w:cs="Helvetica"/>
        </w:rPr>
      </w:pPr>
      <w:r>
        <w:rPr>
          <w:rFonts w:cs="Helvetica"/>
        </w:rPr>
        <w:t>Whatever research</w:t>
      </w:r>
      <w:r w:rsidR="005469DC">
        <w:rPr>
          <w:rFonts w:cs="Helvetica"/>
        </w:rPr>
        <w:t xml:space="preserve"> is performed (qualitative or quantitative), the results are </w:t>
      </w:r>
      <w:r>
        <w:rPr>
          <w:rFonts w:cs="Helvetica"/>
        </w:rPr>
        <w:t xml:space="preserve">always </w:t>
      </w:r>
      <w:r w:rsidR="005469DC">
        <w:rPr>
          <w:rFonts w:cs="Helvetica"/>
        </w:rPr>
        <w:t xml:space="preserve">based on </w:t>
      </w:r>
      <w:r>
        <w:rPr>
          <w:rFonts w:cs="Helvetica"/>
        </w:rPr>
        <w:t xml:space="preserve">the </w:t>
      </w:r>
      <w:r w:rsidR="005469DC">
        <w:rPr>
          <w:rFonts w:cs="Helvetica"/>
        </w:rPr>
        <w:t>observations</w:t>
      </w:r>
      <w:r>
        <w:rPr>
          <w:rFonts w:cs="Helvetica"/>
        </w:rPr>
        <w:t xml:space="preserve"> of the researcher</w:t>
      </w:r>
      <w:r w:rsidR="005469DC">
        <w:rPr>
          <w:rFonts w:cs="Helvetica"/>
        </w:rPr>
        <w:t xml:space="preserve"> in reality. The quality of the results is therefore dependent on the observations, which on their turn are dependent of the quality of operationalizing the theoretical concepts (Boeije et al, 2009, p.148). Researchers should always report which ideas they have on the validity of their results and should always justify their choices in their research report (Boeije et al, 2009, p. 141). In the next paragraph I will discuss the liability and the validity of this research.</w:t>
      </w:r>
    </w:p>
    <w:p w14:paraId="6272733E" w14:textId="77777777" w:rsidR="005469DC" w:rsidRDefault="005469DC" w:rsidP="005469DC">
      <w:pPr>
        <w:rPr>
          <w:rFonts w:cs="Helvetica"/>
        </w:rPr>
      </w:pPr>
    </w:p>
    <w:p w14:paraId="5BBBEDC2" w14:textId="77777777" w:rsidR="005469DC" w:rsidRDefault="005469DC" w:rsidP="005469DC">
      <w:pPr>
        <w:rPr>
          <w:rFonts w:cs="Helvetica"/>
          <w:b/>
        </w:rPr>
      </w:pPr>
      <w:r>
        <w:rPr>
          <w:rFonts w:cs="Helvetica"/>
          <w:b/>
        </w:rPr>
        <w:t>3.6.1 Liability</w:t>
      </w:r>
    </w:p>
    <w:p w14:paraId="539D1C51" w14:textId="77777777" w:rsidR="005469DC" w:rsidRPr="001F2A95" w:rsidRDefault="005469DC" w:rsidP="005469DC">
      <w:pPr>
        <w:rPr>
          <w:rFonts w:cs="Helvetica"/>
        </w:rPr>
      </w:pPr>
      <w:r>
        <w:rPr>
          <w:rFonts w:cs="Helvetica"/>
        </w:rPr>
        <w:t xml:space="preserve">Boeije et al (2009, p.148) say that the liability of a research can be resumed shortly as the absence of accidental mistakes. The liability of a research can be challenged when a research is performed with the wrong research method or an unreliable research method (Boeije, 2009, p.149). The liability of the research can be enlarged by being precise with the collection of data and by using the research method correctly and precisely. Mistakes by accident don’t occur much if the collection of data is standardized (Boeije et al, 2009, p.274). In this research the liability </w:t>
      </w:r>
      <w:proofErr w:type="gramStart"/>
      <w:r>
        <w:rPr>
          <w:rFonts w:cs="Helvetica"/>
        </w:rPr>
        <w:t>is tried to be guaranteed</w:t>
      </w:r>
      <w:proofErr w:type="gramEnd"/>
      <w:r>
        <w:rPr>
          <w:rFonts w:cs="Helvetica"/>
        </w:rPr>
        <w:t xml:space="preserve"> by using a topic list at the interviews. Using a topic list makes interviews more structured. The respondents get more or less the same questions. To prevent that accidental mistakes are made during the analysis of the data, the data are put in the earlier mentioned Nvivo for interpreting the results.</w:t>
      </w:r>
    </w:p>
    <w:p w14:paraId="4D543E65" w14:textId="77777777" w:rsidR="005469DC" w:rsidRDefault="005469DC" w:rsidP="005469DC">
      <w:pPr>
        <w:rPr>
          <w:rFonts w:cs="Helvetica"/>
        </w:rPr>
      </w:pPr>
    </w:p>
    <w:p w14:paraId="33EA82E8" w14:textId="77777777" w:rsidR="005469DC" w:rsidRDefault="005469DC" w:rsidP="005469DC">
      <w:pPr>
        <w:rPr>
          <w:rFonts w:cs="Helvetica"/>
          <w:b/>
        </w:rPr>
      </w:pPr>
      <w:r>
        <w:rPr>
          <w:rFonts w:cs="Helvetica"/>
          <w:b/>
        </w:rPr>
        <w:t>3.6.2 Validity</w:t>
      </w:r>
    </w:p>
    <w:p w14:paraId="46ACCC6E" w14:textId="6662C792" w:rsidR="005469DC" w:rsidRPr="00FD6E59" w:rsidRDefault="005469DC" w:rsidP="005469DC">
      <w:pPr>
        <w:rPr>
          <w:rFonts w:cs="Helvetica"/>
        </w:rPr>
      </w:pPr>
      <w:r>
        <w:rPr>
          <w:rFonts w:cs="Helvetica"/>
        </w:rPr>
        <w:t>Validity of a research is about the absence of systematic mistakes (Boeije, 2009, p.274). The important thing is that the things that are measured in the r</w:t>
      </w:r>
      <w:r w:rsidR="006E5856">
        <w:rPr>
          <w:rFonts w:cs="Helvetica"/>
        </w:rPr>
        <w:t xml:space="preserve">esearch are the things that </w:t>
      </w:r>
      <w:proofErr w:type="gramStart"/>
      <w:r w:rsidR="006E5856">
        <w:rPr>
          <w:rFonts w:cs="Helvetica"/>
        </w:rPr>
        <w:t>were</w:t>
      </w:r>
      <w:r>
        <w:rPr>
          <w:rFonts w:cs="Helvetica"/>
        </w:rPr>
        <w:t xml:space="preserve"> intended to be measured</w:t>
      </w:r>
      <w:proofErr w:type="gramEnd"/>
      <w:r>
        <w:rPr>
          <w:rFonts w:cs="Helvetica"/>
        </w:rPr>
        <w:t xml:space="preserve">. In this research the topic list is based on a study of literature available on the subject. By using different kinds of scientific literature, the main concepts around national identity are collected and used in the topic list. In this way the internal validity is guaranteed. The external validity is the way in which the research can be generalized for the whole population. Bryman (2009, p. 376) says that this is one of the flaws of qualitative research. That’s because qualitative research is mainly focused on case studies. This research is not an exception. It is focused on a small area and mainly on a small part of the population of the area. The goal of the research is however not to generalize its conclusions, but to look for the context of the problems. </w:t>
      </w:r>
    </w:p>
    <w:p w14:paraId="6E2B831B" w14:textId="77777777" w:rsidR="005469DC" w:rsidRDefault="005469DC"/>
    <w:p w14:paraId="16519946" w14:textId="77777777" w:rsidR="00511966" w:rsidRDefault="00511966"/>
    <w:p w14:paraId="5371CCA6" w14:textId="77777777" w:rsidR="00511966" w:rsidRDefault="00511966"/>
    <w:p w14:paraId="4FC4DB50" w14:textId="77777777" w:rsidR="00511966" w:rsidRDefault="00511966"/>
    <w:p w14:paraId="4E1E7230" w14:textId="77777777" w:rsidR="00511966" w:rsidRDefault="00511966"/>
    <w:p w14:paraId="010F8B62" w14:textId="77777777" w:rsidR="00511966" w:rsidRDefault="00511966"/>
    <w:p w14:paraId="4C62F050" w14:textId="77777777" w:rsidR="00511966" w:rsidRDefault="00511966"/>
    <w:p w14:paraId="0AAA125F" w14:textId="77777777" w:rsidR="00511966" w:rsidRDefault="00511966"/>
    <w:p w14:paraId="398F7545" w14:textId="77777777" w:rsidR="00511966" w:rsidRDefault="00511966"/>
    <w:p w14:paraId="4F9298BB" w14:textId="77777777" w:rsidR="00511966" w:rsidRDefault="00511966"/>
    <w:p w14:paraId="45FA0E68" w14:textId="77777777" w:rsidR="00511966" w:rsidRDefault="00511966"/>
    <w:p w14:paraId="250788C5" w14:textId="77777777" w:rsidR="00511966" w:rsidRDefault="00511966"/>
    <w:p w14:paraId="2D16B101" w14:textId="77777777" w:rsidR="00511966" w:rsidRDefault="00511966"/>
    <w:p w14:paraId="5A91391F" w14:textId="77777777" w:rsidR="00511966" w:rsidRDefault="00511966"/>
    <w:p w14:paraId="1049383A" w14:textId="77777777" w:rsidR="00511966" w:rsidRDefault="00511966"/>
    <w:p w14:paraId="63FEB401" w14:textId="77777777" w:rsidR="00511966" w:rsidRDefault="00511966"/>
    <w:p w14:paraId="3D4C6746" w14:textId="77777777" w:rsidR="00511966" w:rsidRDefault="00511966"/>
    <w:p w14:paraId="3722CB43" w14:textId="77777777" w:rsidR="00511966" w:rsidRDefault="00511966"/>
    <w:p w14:paraId="22F0B869" w14:textId="77777777" w:rsidR="00511966" w:rsidRDefault="00511966" w:rsidP="00E90041">
      <w:pPr>
        <w:jc w:val="center"/>
        <w:rPr>
          <w:b/>
          <w:sz w:val="28"/>
          <w:szCs w:val="28"/>
        </w:rPr>
      </w:pPr>
      <w:r>
        <w:rPr>
          <w:b/>
          <w:sz w:val="28"/>
          <w:szCs w:val="28"/>
        </w:rPr>
        <w:t>Chapter 4. Results of interviews</w:t>
      </w:r>
    </w:p>
    <w:p w14:paraId="07DF491F" w14:textId="77777777" w:rsidR="00511966" w:rsidRDefault="00511966" w:rsidP="00511966">
      <w:pPr>
        <w:jc w:val="center"/>
        <w:rPr>
          <w:b/>
          <w:sz w:val="28"/>
          <w:szCs w:val="28"/>
        </w:rPr>
      </w:pPr>
    </w:p>
    <w:p w14:paraId="1C04EDD9" w14:textId="2A54ADB1" w:rsidR="00511966" w:rsidRDefault="00511966" w:rsidP="00511966">
      <w:r>
        <w:t>In this chapter the results of the interviews will be presented according to the themes that have been desc</w:t>
      </w:r>
      <w:r w:rsidR="00B011FE">
        <w:t>ribed in the theoretical framework and in the conceptual model.</w:t>
      </w:r>
      <w:r>
        <w:t xml:space="preserve"> </w:t>
      </w:r>
      <w:r w:rsidR="00197BCB">
        <w:t xml:space="preserve">I will first describe how </w:t>
      </w:r>
      <w:proofErr w:type="gramStart"/>
      <w:r w:rsidR="00197BCB">
        <w:t>the attack on Charlie Hebdo was perceived by my respondents</w:t>
      </w:r>
      <w:proofErr w:type="gramEnd"/>
      <w:r w:rsidR="00197BCB">
        <w:t xml:space="preserve">. Subsequently I will discuss the kind of outside categorizations that my respondents experience in the aftermath of the attacks and finally how they identify themselves. In my analysis I will make use of the strategies of boundary making which I discussed in Chapter 2. </w:t>
      </w:r>
      <w:r w:rsidR="003924B6">
        <w:t>The three</w:t>
      </w:r>
      <w:r>
        <w:t xml:space="preserve"> themes will be divided in several sub themes. Each subtheme will begin with a quote from one of the respondents. </w:t>
      </w:r>
      <w:r w:rsidR="00FF4238">
        <w:t xml:space="preserve">These quotes will be </w:t>
      </w:r>
      <w:r w:rsidR="00EC731A">
        <w:t>resemblant for the overall responses or a respons that is strikingly different than other responses.</w:t>
      </w:r>
      <w:r w:rsidR="00FF4238">
        <w:t xml:space="preserve"> </w:t>
      </w:r>
      <w:r>
        <w:t>An overview of the responden</w:t>
      </w:r>
      <w:r w:rsidR="0077030F">
        <w:t xml:space="preserve">ts will be listed in appendix 1, but since the respondents are anonymous, I will indicate in this chapter for each quote the gender, age, occupation, immigration background and religion of the respondent. </w:t>
      </w:r>
      <w:r>
        <w:t>The subthemes are linked to the topics presented in the topic list in appendix 2. The subthemes and maybe sub-sub themes are lined up in the Nvivo analysis line in Appendix 3. The full transcripts of the interviews in both French and English can be found in Appendix 5. After the results of the interviews are presented, they will be reviewed and linked to the d</w:t>
      </w:r>
      <w:r w:rsidR="00B011FE">
        <w:t>iscussed literature in chapter 5</w:t>
      </w:r>
      <w:r>
        <w:t xml:space="preserve">. </w:t>
      </w:r>
    </w:p>
    <w:p w14:paraId="04257188" w14:textId="77777777" w:rsidR="00511966" w:rsidRDefault="00511966" w:rsidP="00511966"/>
    <w:p w14:paraId="2B811DC3" w14:textId="3F5AC13C" w:rsidR="00511966" w:rsidRDefault="00B011FE" w:rsidP="00511966">
      <w:pPr>
        <w:rPr>
          <w:b/>
        </w:rPr>
      </w:pPr>
      <w:r>
        <w:rPr>
          <w:b/>
        </w:rPr>
        <w:t xml:space="preserve">4.1 </w:t>
      </w:r>
      <w:proofErr w:type="gramStart"/>
      <w:r>
        <w:rPr>
          <w:b/>
        </w:rPr>
        <w:t>Attack</w:t>
      </w:r>
      <w:proofErr w:type="gramEnd"/>
      <w:r>
        <w:rPr>
          <w:b/>
        </w:rPr>
        <w:t xml:space="preserve"> on Charlie Hebdo</w:t>
      </w:r>
    </w:p>
    <w:p w14:paraId="135F93E4" w14:textId="77777777" w:rsidR="00511966" w:rsidRDefault="00511966" w:rsidP="00511966">
      <w:pPr>
        <w:rPr>
          <w:b/>
        </w:rPr>
      </w:pPr>
    </w:p>
    <w:p w14:paraId="54B94155" w14:textId="32DD454E" w:rsidR="00511966" w:rsidRDefault="00511966" w:rsidP="00511966">
      <w:r>
        <w:t>The first theme th</w:t>
      </w:r>
      <w:r w:rsidR="003924B6">
        <w:t xml:space="preserve">at will be discussed is the </w:t>
      </w:r>
      <w:r w:rsidR="00B011FE">
        <w:t>attack</w:t>
      </w:r>
      <w:r w:rsidR="003924B6">
        <w:t xml:space="preserve"> on the Charlie Hebdo magazine</w:t>
      </w:r>
      <w:r>
        <w:t>.</w:t>
      </w:r>
      <w:r w:rsidR="00B011FE">
        <w:t xml:space="preserve"> This is the starting point of the research. I asked the respondents how they remembered and experienced the day of the attack.</w:t>
      </w:r>
    </w:p>
    <w:p w14:paraId="0A14A0EA" w14:textId="7ADC84B4" w:rsidR="00511966" w:rsidRPr="009637AE" w:rsidRDefault="00511966" w:rsidP="00511966">
      <w:pPr>
        <w:rPr>
          <w:b/>
        </w:rPr>
      </w:pPr>
    </w:p>
    <w:p w14:paraId="546DEB60" w14:textId="3FEADB2E" w:rsidR="00511966" w:rsidRPr="009637AE" w:rsidRDefault="00511966" w:rsidP="00511966">
      <w:pPr>
        <w:rPr>
          <w:b/>
          <w:i/>
          <w:color w:val="800000"/>
        </w:rPr>
      </w:pPr>
      <w:r w:rsidRPr="009637AE">
        <w:rPr>
          <w:b/>
          <w:i/>
          <w:color w:val="800000"/>
        </w:rPr>
        <w:t>I was at the office and I heard noises and sirens. That’s normal in Paris, b</w:t>
      </w:r>
      <w:r w:rsidR="00BD052D">
        <w:rPr>
          <w:b/>
          <w:i/>
          <w:color w:val="800000"/>
        </w:rPr>
        <w:t>ut not this day. It was more tha</w:t>
      </w:r>
      <w:r w:rsidRPr="009637AE">
        <w:rPr>
          <w:b/>
          <w:i/>
          <w:color w:val="800000"/>
        </w:rPr>
        <w:t xml:space="preserve">n on an ordinary day. I looked at my phone and I saw that there was a shooting in the 11th arrondissement. That’s not far from here. I put on the </w:t>
      </w:r>
      <w:proofErr w:type="gramStart"/>
      <w:r w:rsidRPr="009637AE">
        <w:rPr>
          <w:b/>
          <w:i/>
          <w:color w:val="800000"/>
        </w:rPr>
        <w:t>tv</w:t>
      </w:r>
      <w:proofErr w:type="gramEnd"/>
      <w:r w:rsidRPr="009637AE">
        <w:rPr>
          <w:b/>
          <w:i/>
          <w:color w:val="800000"/>
        </w:rPr>
        <w:t xml:space="preserve"> and I saw that there was an attack on the magazine Charlie Hebdo. Journalists had been killed and even police officers on the streets. It was bizarre. I couldn’t remember a thing like that</w:t>
      </w:r>
      <w:r w:rsidR="000867C0">
        <w:rPr>
          <w:b/>
          <w:i/>
          <w:color w:val="800000"/>
        </w:rPr>
        <w:t xml:space="preserve"> ever happened in Paris. After N</w:t>
      </w:r>
      <w:r w:rsidRPr="009637AE">
        <w:rPr>
          <w:b/>
          <w:i/>
          <w:color w:val="800000"/>
        </w:rPr>
        <w:t>ovember we got used to danger, but not in those days. It was a shock for me and I think for everyone. I called my wife and my mother</w:t>
      </w:r>
      <w:r w:rsidR="00E90041">
        <w:rPr>
          <w:b/>
          <w:i/>
          <w:color w:val="800000"/>
        </w:rPr>
        <w:t xml:space="preserve"> and told them</w:t>
      </w:r>
      <w:r w:rsidRPr="009637AE">
        <w:rPr>
          <w:b/>
          <w:i/>
          <w:color w:val="800000"/>
        </w:rPr>
        <w:t xml:space="preserve"> that I was fine. In the evening I saw that it was a terrorist attack and the guys were screaming Allahu Akbar. So it </w:t>
      </w:r>
      <w:proofErr w:type="gramStart"/>
      <w:r w:rsidRPr="009637AE">
        <w:rPr>
          <w:b/>
          <w:i/>
          <w:color w:val="800000"/>
        </w:rPr>
        <w:t>were</w:t>
      </w:r>
      <w:proofErr w:type="gramEnd"/>
      <w:r w:rsidRPr="009637AE">
        <w:rPr>
          <w:b/>
          <w:i/>
          <w:color w:val="800000"/>
        </w:rPr>
        <w:t xml:space="preserve"> muslim extremists. (</w:t>
      </w:r>
      <w:proofErr w:type="gramStart"/>
      <w:r w:rsidRPr="009637AE">
        <w:rPr>
          <w:b/>
          <w:i/>
          <w:color w:val="800000"/>
        </w:rPr>
        <w:t>respondent</w:t>
      </w:r>
      <w:proofErr w:type="gramEnd"/>
      <w:r w:rsidRPr="009637AE">
        <w:rPr>
          <w:b/>
          <w:i/>
          <w:color w:val="800000"/>
        </w:rPr>
        <w:t xml:space="preserve"> 9</w:t>
      </w:r>
      <w:r w:rsidR="000867C0">
        <w:rPr>
          <w:b/>
          <w:i/>
          <w:color w:val="800000"/>
        </w:rPr>
        <w:t>, male, 32, entrepreneur, 2</w:t>
      </w:r>
      <w:r w:rsidR="000867C0" w:rsidRPr="000867C0">
        <w:rPr>
          <w:b/>
          <w:i/>
          <w:color w:val="800000"/>
          <w:vertAlign w:val="superscript"/>
        </w:rPr>
        <w:t>nd</w:t>
      </w:r>
      <w:r w:rsidR="000867C0">
        <w:rPr>
          <w:b/>
          <w:i/>
          <w:color w:val="800000"/>
        </w:rPr>
        <w:t xml:space="preserve"> generation from Guinea, not religious</w:t>
      </w:r>
      <w:r w:rsidRPr="009637AE">
        <w:rPr>
          <w:b/>
          <w:i/>
          <w:color w:val="800000"/>
        </w:rPr>
        <w:t>)</w:t>
      </w:r>
    </w:p>
    <w:p w14:paraId="17EBAED3" w14:textId="77777777" w:rsidR="00511966" w:rsidRPr="009637AE" w:rsidRDefault="00511966" w:rsidP="00511966">
      <w:pPr>
        <w:rPr>
          <w:i/>
        </w:rPr>
      </w:pPr>
    </w:p>
    <w:p w14:paraId="0D9825E3" w14:textId="57F7BEC5" w:rsidR="00197BCB" w:rsidRDefault="00511966" w:rsidP="00511966">
      <w:pPr>
        <w:rPr>
          <w:rFonts w:eastAsia="Verdana" w:cs="Times New Roman"/>
          <w:i/>
          <w:lang w:eastAsia="en-US"/>
        </w:rPr>
      </w:pPr>
      <w:r w:rsidRPr="009637AE">
        <w:t>This respondent gives a good representation of how many of the respondents remember the day of the attack on Charlie Hebdo, the 7th of January</w:t>
      </w:r>
      <w:r w:rsidR="00B011FE">
        <w:t xml:space="preserve"> 2015</w:t>
      </w:r>
      <w:r w:rsidRPr="009637AE">
        <w:t xml:space="preserve">. </w:t>
      </w:r>
      <w:r w:rsidR="003924B6">
        <w:t>For all respondents it was a shocking event, it was the first terrorist attack in the city of Paris. Though every respondent was shocked, it is interesting to look at what the respondents mention</w:t>
      </w:r>
      <w:r w:rsidR="00E90041">
        <w:t>ed</w:t>
      </w:r>
      <w:r w:rsidR="003924B6">
        <w:t xml:space="preserve"> in their shock. These different reactions show what was important for the respondents directly after the attack. We can see t</w:t>
      </w:r>
      <w:r w:rsidR="00E90041">
        <w:t>hree sorts of reactions. First</w:t>
      </w:r>
      <w:r w:rsidR="003924B6">
        <w:t xml:space="preserve"> there’s a group of respondents that just couldn’t believe that </w:t>
      </w:r>
      <w:r w:rsidR="00B522B2">
        <w:t xml:space="preserve">a thing like could happen in Paris. An example of that </w:t>
      </w:r>
      <w:proofErr w:type="gramStart"/>
      <w:r w:rsidR="00B522B2">
        <w:t>is</w:t>
      </w:r>
      <w:proofErr w:type="gramEnd"/>
      <w:r w:rsidR="00B522B2">
        <w:t xml:space="preserve"> respondent 13. He said: “</w:t>
      </w:r>
      <w:r w:rsidR="00B522B2" w:rsidRPr="00FA0930">
        <w:rPr>
          <w:rFonts w:eastAsia="Verdana" w:cs="Times New Roman"/>
          <w:i/>
          <w:lang w:val="fr-FR" w:eastAsia="en-US"/>
        </w:rPr>
        <w:t>I thought it was a robbery, but half an hour later they talked about a terrorist attack. I thought it was a joke. Terrorists here in Paris ? I couldn’t believe it. After work I went home and my wife had put on the television. I saw the images and I heard Allahu Akbar very well. It was bizarre, but true</w:t>
      </w:r>
      <w:r w:rsidR="00E90041">
        <w:rPr>
          <w:rFonts w:eastAsia="Verdana" w:cs="Times New Roman"/>
          <w:i/>
          <w:lang w:val="fr-FR" w:eastAsia="en-US"/>
        </w:rPr>
        <w:t>. Terrorists in Paris. Unbelieva</w:t>
      </w:r>
      <w:r w:rsidR="00B522B2" w:rsidRPr="00FA0930">
        <w:rPr>
          <w:rFonts w:eastAsia="Verdana" w:cs="Times New Roman"/>
          <w:i/>
          <w:lang w:val="fr-FR" w:eastAsia="en-US"/>
        </w:rPr>
        <w:t>ble. In the days after the attack the images went by l</w:t>
      </w:r>
      <w:r w:rsidR="00B522B2">
        <w:rPr>
          <w:rFonts w:eastAsia="Verdana" w:cs="Times New Roman"/>
          <w:i/>
          <w:lang w:val="fr-FR" w:eastAsia="en-US"/>
        </w:rPr>
        <w:t>ike scenes form a western movie » (respondent 13, male, 32, construction worker, 2</w:t>
      </w:r>
      <w:r w:rsidR="00B522B2" w:rsidRPr="000867C0">
        <w:rPr>
          <w:rFonts w:eastAsia="Verdana" w:cs="Times New Roman"/>
          <w:i/>
          <w:vertAlign w:val="superscript"/>
          <w:lang w:val="fr-FR" w:eastAsia="en-US"/>
        </w:rPr>
        <w:t>nd</w:t>
      </w:r>
      <w:r w:rsidR="00B522B2">
        <w:rPr>
          <w:rFonts w:eastAsia="Verdana" w:cs="Times New Roman"/>
          <w:i/>
          <w:lang w:val="fr-FR" w:eastAsia="en-US"/>
        </w:rPr>
        <w:t xml:space="preserve"> generation, not religious). </w:t>
      </w:r>
      <w:r w:rsidR="00B522B2">
        <w:rPr>
          <w:rFonts w:eastAsia="Verdana" w:cs="Times New Roman"/>
          <w:lang w:val="fr-FR" w:eastAsia="en-US"/>
        </w:rPr>
        <w:t xml:space="preserve">Respondent 5 also couldn’t believe it and he mentions like some others the resemblance with the war in Syria and Iraq. </w:t>
      </w:r>
      <w:r w:rsidR="00B522B2" w:rsidRPr="008D3D18">
        <w:rPr>
          <w:rFonts w:eastAsia="Verdana" w:cs="Times New Roman"/>
          <w:lang w:eastAsia="en-US"/>
        </w:rPr>
        <w:t>« </w:t>
      </w:r>
      <w:r w:rsidR="00B522B2" w:rsidRPr="008D3D18">
        <w:rPr>
          <w:rFonts w:eastAsia="Verdana" w:cs="Times New Roman"/>
          <w:i/>
          <w:lang w:eastAsia="en-US"/>
        </w:rPr>
        <w:t>I returned home at 5PM and my roommate had put the television on. He catched me up and I saw the images of the terrorist attack for the first time. It was absurd and terrible at the same time. There were guys with kalashnikovs shouting Allah Akbar. It looked like Iraq or Syria, but I recognised the Parisian buildings. I was very shocked » (respondent 5</w:t>
      </w:r>
      <w:r w:rsidR="00B522B2">
        <w:rPr>
          <w:rFonts w:eastAsia="Verdana" w:cs="Times New Roman"/>
          <w:i/>
          <w:lang w:eastAsia="en-US"/>
        </w:rPr>
        <w:t>, male, 21, student, 1</w:t>
      </w:r>
      <w:r w:rsidR="00B522B2" w:rsidRPr="000867C0">
        <w:rPr>
          <w:rFonts w:eastAsia="Verdana" w:cs="Times New Roman"/>
          <w:i/>
          <w:vertAlign w:val="superscript"/>
          <w:lang w:eastAsia="en-US"/>
        </w:rPr>
        <w:t>st</w:t>
      </w:r>
      <w:r w:rsidR="00B522B2">
        <w:rPr>
          <w:rFonts w:eastAsia="Verdana" w:cs="Times New Roman"/>
          <w:i/>
          <w:lang w:eastAsia="en-US"/>
        </w:rPr>
        <w:t xml:space="preserve"> generation Senegal, not religious</w:t>
      </w:r>
      <w:r w:rsidR="00B522B2" w:rsidRPr="008D3D18">
        <w:rPr>
          <w:rFonts w:eastAsia="Verdana" w:cs="Times New Roman"/>
          <w:i/>
          <w:lang w:eastAsia="en-US"/>
        </w:rPr>
        <w:t xml:space="preserve">). </w:t>
      </w:r>
    </w:p>
    <w:p w14:paraId="05B4B03E" w14:textId="77777777" w:rsidR="00197BCB" w:rsidRDefault="00197BCB" w:rsidP="00511966">
      <w:pPr>
        <w:rPr>
          <w:rFonts w:eastAsia="Verdana" w:cs="Times New Roman"/>
          <w:i/>
          <w:lang w:eastAsia="en-US"/>
        </w:rPr>
      </w:pPr>
    </w:p>
    <w:p w14:paraId="7FD9F530" w14:textId="6807031E" w:rsidR="00197BCB" w:rsidRDefault="00B522B2" w:rsidP="00511966">
      <w:pPr>
        <w:rPr>
          <w:rFonts w:eastAsia="Verdana" w:cs="Times New Roman"/>
          <w:i/>
          <w:lang w:eastAsia="en-US"/>
        </w:rPr>
      </w:pPr>
      <w:r>
        <w:rPr>
          <w:rFonts w:eastAsia="Verdana" w:cs="Times New Roman"/>
          <w:lang w:eastAsia="en-US"/>
        </w:rPr>
        <w:t>For a second group of respondents the attack came closer to them personally. Respondent</w:t>
      </w:r>
      <w:r w:rsidR="005D01B7">
        <w:rPr>
          <w:rFonts w:eastAsia="Verdana" w:cs="Times New Roman"/>
          <w:lang w:eastAsia="en-US"/>
        </w:rPr>
        <w:t xml:space="preserve"> 9 for example mentioned</w:t>
      </w:r>
      <w:r>
        <w:rPr>
          <w:rFonts w:eastAsia="Verdana" w:cs="Times New Roman"/>
          <w:lang w:eastAsia="en-US"/>
        </w:rPr>
        <w:t xml:space="preserve"> his profession as a security guard manager. </w:t>
      </w:r>
      <w:r w:rsidRPr="008D3D18">
        <w:rPr>
          <w:rFonts w:eastAsia="Verdana" w:cs="Times New Roman"/>
          <w:lang w:eastAsia="en-US"/>
        </w:rPr>
        <w:t>« </w:t>
      </w:r>
      <w:r w:rsidRPr="008D3D18">
        <w:rPr>
          <w:i/>
        </w:rPr>
        <w:t>I tho</w:t>
      </w:r>
      <w:r w:rsidR="005D01B7">
        <w:rPr>
          <w:i/>
        </w:rPr>
        <w:t>ught it was terrible and I started</w:t>
      </w:r>
      <w:r w:rsidRPr="008D3D18">
        <w:rPr>
          <w:i/>
        </w:rPr>
        <w:t xml:space="preserve"> thinking about my business. Working in security can be dangerous with drunk, aggressive people, but this is different. When there are guys with kalashnikovs coming, we don’t stand a chance. Imagine that so</w:t>
      </w:r>
      <w:r>
        <w:rPr>
          <w:i/>
        </w:rPr>
        <w:t>mething like that happens to one</w:t>
      </w:r>
      <w:r w:rsidRPr="008D3D18">
        <w:rPr>
          <w:i/>
        </w:rPr>
        <w:t xml:space="preserve"> of my guys and I have to explain to their parents that their son died while working for me » (respondent 9</w:t>
      </w:r>
      <w:r>
        <w:rPr>
          <w:i/>
        </w:rPr>
        <w:t>, male, 32, entrepreneur, 2</w:t>
      </w:r>
      <w:r w:rsidRPr="00817B0D">
        <w:rPr>
          <w:i/>
          <w:vertAlign w:val="superscript"/>
        </w:rPr>
        <w:t>nd</w:t>
      </w:r>
      <w:r>
        <w:rPr>
          <w:i/>
        </w:rPr>
        <w:t xml:space="preserve"> generation Guinea, not religious</w:t>
      </w:r>
      <w:r w:rsidRPr="008D3D18">
        <w:rPr>
          <w:i/>
        </w:rPr>
        <w:t>).</w:t>
      </w:r>
      <w:r>
        <w:rPr>
          <w:i/>
        </w:rPr>
        <w:t xml:space="preserve"> </w:t>
      </w:r>
      <w:r>
        <w:t xml:space="preserve">Respondent 11 </w:t>
      </w:r>
      <w:r w:rsidR="005D01B7">
        <w:t>mentioned</w:t>
      </w:r>
      <w:r w:rsidR="00AA677E">
        <w:t xml:space="preserve"> the profession of her father, a </w:t>
      </w:r>
      <w:r w:rsidR="005D01B7">
        <w:t>policeman, but she also mentioned</w:t>
      </w:r>
      <w:r w:rsidR="00AA677E">
        <w:t xml:space="preserve"> that one of the victims was of Algerian descent like </w:t>
      </w:r>
      <w:proofErr w:type="gramStart"/>
      <w:r w:rsidR="00AA677E">
        <w:t>herself</w:t>
      </w:r>
      <w:proofErr w:type="gramEnd"/>
      <w:r w:rsidR="00AA677E">
        <w:t xml:space="preserve">. </w:t>
      </w:r>
      <w:r w:rsidR="00AA677E" w:rsidRPr="008D3D18">
        <w:t>« </w:t>
      </w:r>
      <w:r w:rsidR="00AA677E" w:rsidRPr="008D3D18">
        <w:rPr>
          <w:i/>
        </w:rPr>
        <w:t>I went back home. My mother had put on the television. She said that my father had called her that they were still searching for the perpretators and that he didn’t know when he would be home. We watched television all day. We were shoc</w:t>
      </w:r>
      <w:r w:rsidR="00AA677E">
        <w:rPr>
          <w:i/>
        </w:rPr>
        <w:t>ked that the perpretators were A</w:t>
      </w:r>
      <w:r w:rsidR="00AA677E" w:rsidRPr="008D3D18">
        <w:rPr>
          <w:i/>
        </w:rPr>
        <w:t>lgerians and that they had killed a policeman on the streets. My father came home at 10. He told that the perpretators had flown to Picardie and th</w:t>
      </w:r>
      <w:r w:rsidR="00AA677E">
        <w:rPr>
          <w:i/>
        </w:rPr>
        <w:t>at the dead police officer was A</w:t>
      </w:r>
      <w:r w:rsidR="00AA677E" w:rsidRPr="008D3D18">
        <w:rPr>
          <w:i/>
        </w:rPr>
        <w:t>lgerian as well. It was a crazy day</w:t>
      </w:r>
      <w:r w:rsidR="00AA677E">
        <w:rPr>
          <w:i/>
        </w:rPr>
        <w:t xml:space="preserve"> (respondent 11, female, 18, high school student, 3</w:t>
      </w:r>
      <w:r w:rsidR="00AA677E" w:rsidRPr="00817B0D">
        <w:rPr>
          <w:i/>
          <w:vertAlign w:val="superscript"/>
        </w:rPr>
        <w:t>rd</w:t>
      </w:r>
      <w:r w:rsidR="00AA677E">
        <w:rPr>
          <w:i/>
        </w:rPr>
        <w:t xml:space="preserve"> generation Algeria, Muslim)</w:t>
      </w:r>
      <w:r w:rsidR="00AA677E" w:rsidRPr="008D3D18">
        <w:rPr>
          <w:i/>
        </w:rPr>
        <w:t>».</w:t>
      </w:r>
      <w:r>
        <w:rPr>
          <w:rFonts w:eastAsia="Verdana" w:cs="Times New Roman"/>
          <w:lang w:val="fr-FR" w:eastAsia="en-US"/>
        </w:rPr>
        <w:t xml:space="preserve"> </w:t>
      </w:r>
      <w:r w:rsidR="00AA677E">
        <w:rPr>
          <w:rFonts w:eastAsia="Verdana" w:cs="Times New Roman"/>
          <w:lang w:val="fr-FR" w:eastAsia="en-US"/>
        </w:rPr>
        <w:t xml:space="preserve">A third respondent with a personal commitment with the attack was respondent 6. The attackers and his family had lived close together in the city of Rennes and his father was worried if he knew them. </w:t>
      </w:r>
      <w:r w:rsidR="00AA677E" w:rsidRPr="008D3D18">
        <w:t>« </w:t>
      </w:r>
      <w:r w:rsidR="00AA677E" w:rsidRPr="008D3D18">
        <w:rPr>
          <w:rFonts w:eastAsia="Verdana" w:cs="Times New Roman"/>
          <w:i/>
          <w:lang w:eastAsia="en-US"/>
        </w:rPr>
        <w:t>My mother called me that afternoon and asked if everything was allright. A few days later my mother called again. My father was really shocked, because apparently the terrorists were Algerians and one of them had lived in Rennes. My father was worried if his family had known him » (respondent 6</w:t>
      </w:r>
      <w:r w:rsidR="00AA677E">
        <w:rPr>
          <w:rFonts w:eastAsia="Verdana" w:cs="Times New Roman"/>
          <w:i/>
          <w:lang w:eastAsia="en-US"/>
        </w:rPr>
        <w:t>, male, 22, student, 2</w:t>
      </w:r>
      <w:r w:rsidR="00AA677E" w:rsidRPr="00817B0D">
        <w:rPr>
          <w:rFonts w:eastAsia="Verdana" w:cs="Times New Roman"/>
          <w:i/>
          <w:vertAlign w:val="superscript"/>
          <w:lang w:eastAsia="en-US"/>
        </w:rPr>
        <w:t>nd</w:t>
      </w:r>
      <w:r w:rsidR="00AA677E">
        <w:rPr>
          <w:rFonts w:eastAsia="Verdana" w:cs="Times New Roman"/>
          <w:i/>
          <w:lang w:eastAsia="en-US"/>
        </w:rPr>
        <w:t xml:space="preserve"> generation Algeria, France, not religious</w:t>
      </w:r>
      <w:r w:rsidR="00AA677E" w:rsidRPr="008D3D18">
        <w:rPr>
          <w:rFonts w:eastAsia="Verdana" w:cs="Times New Roman"/>
          <w:i/>
          <w:lang w:eastAsia="en-US"/>
        </w:rPr>
        <w:t>).</w:t>
      </w:r>
      <w:r w:rsidR="00AA677E">
        <w:rPr>
          <w:rFonts w:eastAsia="Verdana" w:cs="Times New Roman"/>
          <w:i/>
          <w:lang w:eastAsia="en-US"/>
        </w:rPr>
        <w:t xml:space="preserve"> </w:t>
      </w:r>
    </w:p>
    <w:p w14:paraId="090E2088" w14:textId="77777777" w:rsidR="00197BCB" w:rsidRDefault="00197BCB" w:rsidP="00511966">
      <w:pPr>
        <w:rPr>
          <w:rFonts w:eastAsia="Verdana" w:cs="Times New Roman"/>
          <w:i/>
          <w:lang w:eastAsia="en-US"/>
        </w:rPr>
      </w:pPr>
    </w:p>
    <w:p w14:paraId="479E8C2D" w14:textId="67C2DF5B" w:rsidR="00511966" w:rsidRPr="00AA677E" w:rsidRDefault="00AA677E" w:rsidP="00511966">
      <w:pPr>
        <w:rPr>
          <w:rFonts w:eastAsia="Verdana" w:cs="Times New Roman"/>
          <w:lang w:eastAsia="en-US"/>
        </w:rPr>
      </w:pPr>
      <w:r>
        <w:rPr>
          <w:rFonts w:eastAsia="Verdana" w:cs="Times New Roman"/>
          <w:lang w:eastAsia="en-US"/>
        </w:rPr>
        <w:t>The third group of respondents is the most interesting for this research, because they mention</w:t>
      </w:r>
      <w:r w:rsidR="005D01B7">
        <w:rPr>
          <w:rFonts w:eastAsia="Verdana" w:cs="Times New Roman"/>
          <w:lang w:eastAsia="en-US"/>
        </w:rPr>
        <w:t>ed</w:t>
      </w:r>
      <w:r>
        <w:rPr>
          <w:rFonts w:eastAsia="Verdana" w:cs="Times New Roman"/>
          <w:lang w:eastAsia="en-US"/>
        </w:rPr>
        <w:t xml:space="preserve"> specifically the Muslim context of the attack. They indicate that it was also an attack on being Muslim in Paris. Respondent 3 was angry that the attackers killed a Muslim policeman. </w:t>
      </w:r>
      <w:r w:rsidRPr="008D3D18">
        <w:rPr>
          <w:rFonts w:eastAsia="Verdana" w:cs="Times New Roman"/>
          <w:lang w:eastAsia="en-US"/>
        </w:rPr>
        <w:t xml:space="preserve">. </w:t>
      </w:r>
      <w:r w:rsidRPr="008D3D18">
        <w:rPr>
          <w:rFonts w:eastAsia="Verdana" w:cs="Times New Roman"/>
          <w:i/>
          <w:lang w:eastAsia="en-US"/>
        </w:rPr>
        <w:t>« I thought it was a bad western or something in Iraq. But that evening I saw that it was true and</w:t>
      </w:r>
      <w:r>
        <w:rPr>
          <w:rFonts w:eastAsia="Verdana" w:cs="Times New Roman"/>
          <w:i/>
          <w:lang w:eastAsia="en-US"/>
        </w:rPr>
        <w:t xml:space="preserve"> one of the dead people was an A</w:t>
      </w:r>
      <w:r w:rsidRPr="008D3D18">
        <w:rPr>
          <w:rFonts w:eastAsia="Verdana" w:cs="Times New Roman"/>
          <w:i/>
          <w:lang w:eastAsia="en-US"/>
        </w:rPr>
        <w:t>r</w:t>
      </w:r>
      <w:r>
        <w:rPr>
          <w:rFonts w:eastAsia="Verdana" w:cs="Times New Roman"/>
          <w:i/>
          <w:lang w:eastAsia="en-US"/>
        </w:rPr>
        <w:t xml:space="preserve">ab policeman. </w:t>
      </w:r>
      <w:proofErr w:type="gramStart"/>
      <w:r>
        <w:rPr>
          <w:rFonts w:eastAsia="Verdana" w:cs="Times New Roman"/>
          <w:i/>
          <w:lang w:eastAsia="en-US"/>
        </w:rPr>
        <w:t>Muslims that kill M</w:t>
      </w:r>
      <w:r w:rsidRPr="008D3D18">
        <w:rPr>
          <w:rFonts w:eastAsia="Verdana" w:cs="Times New Roman"/>
          <w:i/>
          <w:lang w:eastAsia="en-US"/>
        </w:rPr>
        <w:t>uslims.</w:t>
      </w:r>
      <w:proofErr w:type="gramEnd"/>
      <w:r w:rsidRPr="008D3D18">
        <w:rPr>
          <w:rFonts w:eastAsia="Verdana" w:cs="Times New Roman"/>
          <w:i/>
          <w:lang w:eastAsia="en-US"/>
        </w:rPr>
        <w:t xml:space="preserve"> That made me angry » (respondent 3</w:t>
      </w:r>
      <w:r>
        <w:rPr>
          <w:rFonts w:eastAsia="Verdana" w:cs="Times New Roman"/>
          <w:i/>
          <w:lang w:eastAsia="en-US"/>
        </w:rPr>
        <w:t>, male 20, unemployed, 3</w:t>
      </w:r>
      <w:r w:rsidRPr="00817B0D">
        <w:rPr>
          <w:rFonts w:eastAsia="Verdana" w:cs="Times New Roman"/>
          <w:i/>
          <w:vertAlign w:val="superscript"/>
          <w:lang w:eastAsia="en-US"/>
        </w:rPr>
        <w:t>rd</w:t>
      </w:r>
      <w:r>
        <w:rPr>
          <w:rFonts w:eastAsia="Verdana" w:cs="Times New Roman"/>
          <w:i/>
          <w:lang w:eastAsia="en-US"/>
        </w:rPr>
        <w:t xml:space="preserve"> generation Tunisia, Muslim</w:t>
      </w:r>
      <w:r w:rsidRPr="008D3D18">
        <w:rPr>
          <w:rFonts w:eastAsia="Verdana" w:cs="Times New Roman"/>
          <w:i/>
          <w:lang w:eastAsia="en-US"/>
        </w:rPr>
        <w:t>).</w:t>
      </w:r>
      <w:r>
        <w:rPr>
          <w:rFonts w:eastAsia="Verdana" w:cs="Times New Roman"/>
          <w:i/>
          <w:lang w:eastAsia="en-US"/>
        </w:rPr>
        <w:t xml:space="preserve"> </w:t>
      </w:r>
      <w:r>
        <w:rPr>
          <w:rFonts w:eastAsia="Verdana" w:cs="Times New Roman"/>
          <w:lang w:eastAsia="en-US"/>
        </w:rPr>
        <w:t xml:space="preserve">Respondent 7 was shocked and even embarrassed to be a Muslim at that moment. </w:t>
      </w:r>
      <w:r w:rsidRPr="008D3D18">
        <w:rPr>
          <w:rFonts w:eastAsia="Verdana" w:cs="Times New Roman"/>
          <w:lang w:eastAsia="en-US"/>
        </w:rPr>
        <w:t>« </w:t>
      </w:r>
      <w:r w:rsidRPr="008D3D18">
        <w:rPr>
          <w:rFonts w:eastAsia="Verdana" w:cs="Times New Roman"/>
          <w:i/>
          <w:lang w:eastAsia="en-US"/>
        </w:rPr>
        <w:t xml:space="preserve">I was really shocked, because </w:t>
      </w:r>
      <w:r>
        <w:rPr>
          <w:rFonts w:eastAsia="Verdana" w:cs="Times New Roman"/>
          <w:i/>
          <w:lang w:eastAsia="en-US"/>
        </w:rPr>
        <w:t>I’ve always been proud to be a M</w:t>
      </w:r>
      <w:r w:rsidRPr="008D3D18">
        <w:rPr>
          <w:rFonts w:eastAsia="Verdana" w:cs="Times New Roman"/>
          <w:i/>
          <w:lang w:eastAsia="en-US"/>
        </w:rPr>
        <w:t>uslim. I didn’t go to the mosque so much, but I alway</w:t>
      </w:r>
      <w:r>
        <w:rPr>
          <w:rFonts w:eastAsia="Verdana" w:cs="Times New Roman"/>
          <w:i/>
          <w:lang w:eastAsia="en-US"/>
        </w:rPr>
        <w:t>s respected the customs of the I</w:t>
      </w:r>
      <w:r w:rsidRPr="008D3D18">
        <w:rPr>
          <w:rFonts w:eastAsia="Verdana" w:cs="Times New Roman"/>
          <w:i/>
          <w:lang w:eastAsia="en-US"/>
        </w:rPr>
        <w:t>slam. I was also afraid that my colleagues would look at me, but that wasn’t the case. A couple of minutes later my mother called me to ask if everything was ok. I reassured here that I was fine. When it was possible to go out again, I went to eat something and got back home afterwards. I watched the news all day. The next day I went back to work and my boss assured me that he understood why I had left the day before and that there were no problems at the office » (respondent 7</w:t>
      </w:r>
      <w:r>
        <w:rPr>
          <w:rFonts w:eastAsia="Verdana" w:cs="Times New Roman"/>
          <w:i/>
          <w:lang w:eastAsia="en-US"/>
        </w:rPr>
        <w:t>, male, 27, accountant, 2</w:t>
      </w:r>
      <w:r w:rsidRPr="00817B0D">
        <w:rPr>
          <w:rFonts w:eastAsia="Verdana" w:cs="Times New Roman"/>
          <w:i/>
          <w:vertAlign w:val="superscript"/>
          <w:lang w:eastAsia="en-US"/>
        </w:rPr>
        <w:t>nd</w:t>
      </w:r>
      <w:r>
        <w:rPr>
          <w:rFonts w:eastAsia="Verdana" w:cs="Times New Roman"/>
          <w:i/>
          <w:lang w:eastAsia="en-US"/>
        </w:rPr>
        <w:t xml:space="preserve"> generation Morocco, Muslim</w:t>
      </w:r>
      <w:r w:rsidRPr="008D3D18">
        <w:rPr>
          <w:rFonts w:eastAsia="Verdana" w:cs="Times New Roman"/>
          <w:i/>
          <w:lang w:eastAsia="en-US"/>
        </w:rPr>
        <w:t>).</w:t>
      </w:r>
      <w:r>
        <w:rPr>
          <w:rFonts w:eastAsia="Verdana" w:cs="Times New Roman"/>
          <w:i/>
          <w:lang w:eastAsia="en-US"/>
        </w:rPr>
        <w:t xml:space="preserve"> </w:t>
      </w:r>
      <w:r>
        <w:rPr>
          <w:rFonts w:eastAsia="Verdana" w:cs="Times New Roman"/>
          <w:lang w:eastAsia="en-US"/>
        </w:rPr>
        <w:t xml:space="preserve">In the reactions from the second and third group we see </w:t>
      </w:r>
      <w:r w:rsidR="006129BA">
        <w:rPr>
          <w:rFonts w:eastAsia="Verdana" w:cs="Times New Roman"/>
          <w:lang w:eastAsia="en-US"/>
        </w:rPr>
        <w:t>the first indications of social borders and senses of identity. The respondents mention specifically the Algerian descent of the attackers and one of the victims or the fact that the attack was performed in the name of Islam and how that influences their reac</w:t>
      </w:r>
      <w:r w:rsidR="005D01B7">
        <w:rPr>
          <w:rFonts w:eastAsia="Verdana" w:cs="Times New Roman"/>
          <w:lang w:eastAsia="en-US"/>
        </w:rPr>
        <w:t>tion. In the next chapters I am</w:t>
      </w:r>
      <w:r w:rsidR="006129BA">
        <w:rPr>
          <w:rFonts w:eastAsia="Verdana" w:cs="Times New Roman"/>
          <w:lang w:eastAsia="en-US"/>
        </w:rPr>
        <w:t xml:space="preserve"> going to look at how the attack influenced the perception of identity of the respondents. </w:t>
      </w:r>
    </w:p>
    <w:p w14:paraId="427156C2" w14:textId="77777777" w:rsidR="00B011FE" w:rsidRDefault="00B011FE" w:rsidP="00511966"/>
    <w:p w14:paraId="77858686" w14:textId="457C0370" w:rsidR="006129BA" w:rsidRDefault="006129BA" w:rsidP="00511966">
      <w:pPr>
        <w:rPr>
          <w:b/>
        </w:rPr>
      </w:pPr>
      <w:r>
        <w:rPr>
          <w:b/>
        </w:rPr>
        <w:t>4.2 Categorization</w:t>
      </w:r>
    </w:p>
    <w:p w14:paraId="5886C68D" w14:textId="6DD4ABFB" w:rsidR="006129BA" w:rsidRDefault="006129BA" w:rsidP="00511966">
      <w:pPr>
        <w:rPr>
          <w:rFonts w:eastAsia="Verdana" w:cs="Times New Roman"/>
          <w:lang w:eastAsia="en-US"/>
        </w:rPr>
      </w:pPr>
      <w:r>
        <w:rPr>
          <w:rFonts w:eastAsia="Verdana" w:cs="Times New Roman"/>
          <w:lang w:eastAsia="en-US"/>
        </w:rPr>
        <w:t>In the theoretical frame</w:t>
      </w:r>
      <w:r w:rsidR="005D01B7">
        <w:rPr>
          <w:rFonts w:eastAsia="Verdana" w:cs="Times New Roman"/>
          <w:lang w:eastAsia="en-US"/>
        </w:rPr>
        <w:t>work and the conceptual model I’ve show</w:t>
      </w:r>
      <w:r>
        <w:rPr>
          <w:rFonts w:eastAsia="Verdana" w:cs="Times New Roman"/>
          <w:lang w:eastAsia="en-US"/>
        </w:rPr>
        <w:t>n that a person’s identity is influenced by self-identification and by categorization from outside agents and org</w:t>
      </w:r>
      <w:r w:rsidR="005D01B7">
        <w:rPr>
          <w:rFonts w:eastAsia="Verdana" w:cs="Times New Roman"/>
          <w:lang w:eastAsia="en-US"/>
        </w:rPr>
        <w:t>anizations. In this paragraph I’ll</w:t>
      </w:r>
      <w:r>
        <w:rPr>
          <w:rFonts w:eastAsia="Verdana" w:cs="Times New Roman"/>
          <w:lang w:eastAsia="en-US"/>
        </w:rPr>
        <w:t xml:space="preserve"> look at how the respondents experience this categorization. Since the resea</w:t>
      </w:r>
      <w:r w:rsidR="004A1BF1">
        <w:rPr>
          <w:rFonts w:eastAsia="Verdana" w:cs="Times New Roman"/>
          <w:lang w:eastAsia="en-US"/>
        </w:rPr>
        <w:t>rch focuses on the perception of</w:t>
      </w:r>
      <w:r w:rsidR="005D01B7">
        <w:rPr>
          <w:rFonts w:eastAsia="Verdana" w:cs="Times New Roman"/>
          <w:lang w:eastAsia="en-US"/>
        </w:rPr>
        <w:t xml:space="preserve"> national identity, I</w:t>
      </w:r>
      <w:r>
        <w:rPr>
          <w:rFonts w:eastAsia="Verdana" w:cs="Times New Roman"/>
          <w:lang w:eastAsia="en-US"/>
        </w:rPr>
        <w:t xml:space="preserve"> look at </w:t>
      </w:r>
      <w:r w:rsidR="004A1BF1">
        <w:rPr>
          <w:rFonts w:eastAsia="Verdana" w:cs="Times New Roman"/>
          <w:lang w:eastAsia="en-US"/>
        </w:rPr>
        <w:t>categorization from a n</w:t>
      </w:r>
      <w:r w:rsidR="005D01B7">
        <w:rPr>
          <w:rFonts w:eastAsia="Verdana" w:cs="Times New Roman"/>
          <w:lang w:eastAsia="en-US"/>
        </w:rPr>
        <w:t>ational context. Firstly I reflect on</w:t>
      </w:r>
      <w:r w:rsidR="004A1BF1">
        <w:rPr>
          <w:rFonts w:eastAsia="Verdana" w:cs="Times New Roman"/>
          <w:lang w:eastAsia="en-US"/>
        </w:rPr>
        <w:t xml:space="preserve"> categorization by the general values of the French nation, liberté, égalité, </w:t>
      </w:r>
      <w:proofErr w:type="gramStart"/>
      <w:r w:rsidR="004A1BF1">
        <w:rPr>
          <w:rFonts w:eastAsia="Verdana" w:cs="Times New Roman"/>
          <w:lang w:eastAsia="en-US"/>
        </w:rPr>
        <w:t>fraternité</w:t>
      </w:r>
      <w:proofErr w:type="gramEnd"/>
      <w:r w:rsidR="004A1BF1">
        <w:rPr>
          <w:rFonts w:eastAsia="Verdana" w:cs="Times New Roman"/>
          <w:lang w:eastAsia="en-US"/>
        </w:rPr>
        <w:t>.</w:t>
      </w:r>
      <w:r w:rsidR="00C974B5">
        <w:rPr>
          <w:rFonts w:eastAsia="Verdana" w:cs="Times New Roman"/>
          <w:lang w:eastAsia="en-US"/>
        </w:rPr>
        <w:t xml:space="preserve"> That’s the general context, the basis of the French nation.</w:t>
      </w:r>
      <w:r w:rsidR="005D01B7">
        <w:rPr>
          <w:rFonts w:eastAsia="Verdana" w:cs="Times New Roman"/>
          <w:lang w:eastAsia="en-US"/>
        </w:rPr>
        <w:t xml:space="preserve"> Secondly I’ll look</w:t>
      </w:r>
      <w:r w:rsidR="004A1BF1">
        <w:rPr>
          <w:rFonts w:eastAsia="Verdana" w:cs="Times New Roman"/>
          <w:lang w:eastAsia="en-US"/>
        </w:rPr>
        <w:t xml:space="preserve"> at categoriz</w:t>
      </w:r>
      <w:r w:rsidR="00050F1E">
        <w:rPr>
          <w:rFonts w:eastAsia="Verdana" w:cs="Times New Roman"/>
          <w:lang w:eastAsia="en-US"/>
        </w:rPr>
        <w:t xml:space="preserve">ation by the statement of </w:t>
      </w:r>
      <w:proofErr w:type="gramStart"/>
      <w:r w:rsidR="00050F1E">
        <w:rPr>
          <w:rFonts w:eastAsia="Verdana" w:cs="Times New Roman"/>
          <w:lang w:eastAsia="en-US"/>
        </w:rPr>
        <w:t>prime-</w:t>
      </w:r>
      <w:r w:rsidR="004A1BF1">
        <w:rPr>
          <w:rFonts w:eastAsia="Verdana" w:cs="Times New Roman"/>
          <w:lang w:eastAsia="en-US"/>
        </w:rPr>
        <w:t>minister</w:t>
      </w:r>
      <w:proofErr w:type="gramEnd"/>
      <w:r w:rsidR="004A1BF1">
        <w:rPr>
          <w:rFonts w:eastAsia="Verdana" w:cs="Times New Roman"/>
          <w:lang w:eastAsia="en-US"/>
        </w:rPr>
        <w:t xml:space="preserve"> Valls after the attack on Charlie Hebdo.</w:t>
      </w:r>
      <w:r w:rsidR="00C974B5">
        <w:rPr>
          <w:rFonts w:eastAsia="Verdana" w:cs="Times New Roman"/>
          <w:lang w:eastAsia="en-US"/>
        </w:rPr>
        <w:t xml:space="preserve"> That’s the specific moment directly after the attack on Charlie Hebdo.</w:t>
      </w:r>
      <w:r w:rsidR="005D01B7">
        <w:rPr>
          <w:rFonts w:eastAsia="Verdana" w:cs="Times New Roman"/>
          <w:lang w:eastAsia="en-US"/>
        </w:rPr>
        <w:t xml:space="preserve"> Finally I discuss </w:t>
      </w:r>
      <w:r w:rsidR="004A1BF1">
        <w:rPr>
          <w:rFonts w:eastAsia="Verdana" w:cs="Times New Roman"/>
          <w:lang w:eastAsia="en-US"/>
        </w:rPr>
        <w:t>how the French nation by</w:t>
      </w:r>
      <w:r w:rsidR="00C974B5">
        <w:rPr>
          <w:rFonts w:eastAsia="Verdana" w:cs="Times New Roman"/>
          <w:lang w:eastAsia="en-US"/>
        </w:rPr>
        <w:t xml:space="preserve"> name of national politics</w:t>
      </w:r>
      <w:r w:rsidR="004A1BF1">
        <w:rPr>
          <w:rFonts w:eastAsia="Verdana" w:cs="Times New Roman"/>
          <w:lang w:eastAsia="en-US"/>
        </w:rPr>
        <w:t xml:space="preserve"> influences the sense of national identity of the respondents</w:t>
      </w:r>
      <w:r w:rsidR="00050F1E">
        <w:rPr>
          <w:rFonts w:eastAsia="Verdana" w:cs="Times New Roman"/>
          <w:lang w:eastAsia="en-US"/>
        </w:rPr>
        <w:t>.</w:t>
      </w:r>
      <w:r w:rsidR="00C974B5">
        <w:rPr>
          <w:rFonts w:eastAsia="Verdana" w:cs="Times New Roman"/>
          <w:lang w:eastAsia="en-US"/>
        </w:rPr>
        <w:t xml:space="preserve"> That’s the bigger picture after the attack</w:t>
      </w:r>
      <w:r w:rsidR="00FC072B">
        <w:rPr>
          <w:rFonts w:eastAsia="Verdana" w:cs="Times New Roman"/>
          <w:lang w:eastAsia="en-US"/>
        </w:rPr>
        <w:t>. In this way I want to</w:t>
      </w:r>
      <w:r w:rsidR="005D01B7">
        <w:rPr>
          <w:rFonts w:eastAsia="Verdana" w:cs="Times New Roman"/>
          <w:lang w:eastAsia="en-US"/>
        </w:rPr>
        <w:t xml:space="preserve"> find out how the nation by its actors: </w:t>
      </w:r>
      <w:r w:rsidR="00FC072B">
        <w:rPr>
          <w:rFonts w:eastAsia="Verdana" w:cs="Times New Roman"/>
          <w:lang w:eastAsia="en-US"/>
        </w:rPr>
        <w:t>its values, its representative directly after the attack and its representation by national politics in a longer period after the attack</w:t>
      </w:r>
      <w:r w:rsidR="005D01B7">
        <w:rPr>
          <w:rFonts w:eastAsia="Verdana" w:cs="Times New Roman"/>
          <w:lang w:eastAsia="en-US"/>
        </w:rPr>
        <w:t>,</w:t>
      </w:r>
      <w:r w:rsidR="00FC072B">
        <w:rPr>
          <w:rFonts w:eastAsia="Verdana" w:cs="Times New Roman"/>
          <w:lang w:eastAsia="en-US"/>
        </w:rPr>
        <w:t xml:space="preserve"> has influence on the perception of national identity of the respondents. </w:t>
      </w:r>
      <w:r w:rsidR="00C974B5">
        <w:rPr>
          <w:rFonts w:eastAsia="Verdana" w:cs="Times New Roman"/>
          <w:lang w:eastAsia="en-US"/>
        </w:rPr>
        <w:t xml:space="preserve"> </w:t>
      </w:r>
    </w:p>
    <w:p w14:paraId="0C439B45" w14:textId="77777777" w:rsidR="00050F1E" w:rsidRDefault="00050F1E" w:rsidP="00511966">
      <w:pPr>
        <w:rPr>
          <w:rFonts w:eastAsia="Verdana" w:cs="Times New Roman"/>
          <w:lang w:eastAsia="en-US"/>
        </w:rPr>
      </w:pPr>
    </w:p>
    <w:p w14:paraId="0FECDF3D" w14:textId="71603F1C" w:rsidR="00050F1E" w:rsidRDefault="00050F1E" w:rsidP="00511966">
      <w:pPr>
        <w:rPr>
          <w:rFonts w:eastAsia="Verdana" w:cs="Times New Roman"/>
          <w:b/>
          <w:lang w:eastAsia="en-US"/>
        </w:rPr>
      </w:pPr>
      <w:r>
        <w:rPr>
          <w:rFonts w:eastAsia="Verdana" w:cs="Times New Roman"/>
          <w:b/>
          <w:lang w:eastAsia="en-US"/>
        </w:rPr>
        <w:t>4.2.1 Categorization by national values</w:t>
      </w:r>
    </w:p>
    <w:p w14:paraId="0D3CD266" w14:textId="51C12266" w:rsidR="00050F1E" w:rsidRDefault="00A0572F" w:rsidP="00511966">
      <w:pPr>
        <w:rPr>
          <w:rFonts w:eastAsia="Verdana" w:cs="Times New Roman"/>
          <w:b/>
          <w:i/>
          <w:color w:val="800000"/>
          <w:lang w:val="fr-FR" w:eastAsia="en-US"/>
        </w:rPr>
      </w:pPr>
      <w:r w:rsidRPr="00A0572F">
        <w:rPr>
          <w:rFonts w:eastAsia="Verdana" w:cs="Times New Roman"/>
          <w:b/>
          <w:color w:val="800000"/>
          <w:lang w:val="fr-FR" w:eastAsia="en-US"/>
        </w:rPr>
        <w:t>«</w:t>
      </w:r>
      <w:r w:rsidRPr="00A0572F">
        <w:rPr>
          <w:rFonts w:eastAsia="Verdana" w:cs="Times New Roman"/>
          <w:b/>
          <w:i/>
          <w:color w:val="800000"/>
          <w:lang w:val="fr-FR" w:eastAsia="en-US"/>
        </w:rPr>
        <w:t>I think they’re good. I learned them at school, but I never really use the values. I understand them and I know that it’s the history of France, but</w:t>
      </w:r>
      <w:r w:rsidR="005D01B7">
        <w:rPr>
          <w:rFonts w:eastAsia="Verdana" w:cs="Times New Roman"/>
          <w:b/>
          <w:i/>
          <w:color w:val="800000"/>
          <w:lang w:val="fr-FR" w:eastAsia="en-US"/>
        </w:rPr>
        <w:t xml:space="preserve"> they are not very important to</w:t>
      </w:r>
      <w:r w:rsidRPr="00A0572F">
        <w:rPr>
          <w:rFonts w:eastAsia="Verdana" w:cs="Times New Roman"/>
          <w:b/>
          <w:i/>
          <w:color w:val="800000"/>
          <w:lang w:val="fr-FR" w:eastAsia="en-US"/>
        </w:rPr>
        <w:t xml:space="preserve"> me » (respondent 15, female, 43, housewife, 2</w:t>
      </w:r>
      <w:r w:rsidRPr="00A0572F">
        <w:rPr>
          <w:rFonts w:eastAsia="Verdana" w:cs="Times New Roman"/>
          <w:b/>
          <w:i/>
          <w:color w:val="800000"/>
          <w:vertAlign w:val="superscript"/>
          <w:lang w:val="fr-FR" w:eastAsia="en-US"/>
        </w:rPr>
        <w:t>nd</w:t>
      </w:r>
      <w:r w:rsidRPr="00A0572F">
        <w:rPr>
          <w:rFonts w:eastAsia="Verdana" w:cs="Times New Roman"/>
          <w:b/>
          <w:i/>
          <w:color w:val="800000"/>
          <w:lang w:val="fr-FR" w:eastAsia="en-US"/>
        </w:rPr>
        <w:t xml:space="preserve"> generation Ivory Coast, Christian).</w:t>
      </w:r>
    </w:p>
    <w:p w14:paraId="457BD26F" w14:textId="4902AE67" w:rsidR="00A629F8" w:rsidRDefault="00496889" w:rsidP="00511966">
      <w:pPr>
        <w:rPr>
          <w:rFonts w:eastAsia="Verdana" w:cs="Times New Roman"/>
          <w:lang w:eastAsia="en-US"/>
        </w:rPr>
      </w:pPr>
      <w:r>
        <w:rPr>
          <w:rFonts w:eastAsia="Verdana" w:cs="Times New Roman"/>
          <w:lang w:val="fr-FR" w:eastAsia="en-US"/>
        </w:rPr>
        <w:t>The first paragraph treats how the general values of France are being applied by the respondents in their daily lives. The</w:t>
      </w:r>
      <w:r w:rsidR="00A0572F">
        <w:rPr>
          <w:rFonts w:eastAsia="Verdana" w:cs="Times New Roman"/>
          <w:lang w:val="fr-FR" w:eastAsia="en-US"/>
        </w:rPr>
        <w:t xml:space="preserve"> quote of respondent 15 indicates the general response of the respon</w:t>
      </w:r>
      <w:r w:rsidR="00CF3F89">
        <w:rPr>
          <w:rFonts w:eastAsia="Verdana" w:cs="Times New Roman"/>
          <w:lang w:val="fr-FR" w:eastAsia="en-US"/>
        </w:rPr>
        <w:t>dents on how they see the national values of France, liberté, égalité, fraternité. The respondents know the values, but they don’t use them on a daily basis.</w:t>
      </w:r>
      <w:r w:rsidR="005D01B7">
        <w:rPr>
          <w:rFonts w:eastAsia="Verdana" w:cs="Times New Roman"/>
          <w:lang w:val="fr-FR" w:eastAsia="en-US"/>
        </w:rPr>
        <w:t xml:space="preserve"> So on the first side</w:t>
      </w:r>
      <w:r>
        <w:rPr>
          <w:rFonts w:eastAsia="Verdana" w:cs="Times New Roman"/>
          <w:lang w:val="fr-FR" w:eastAsia="en-US"/>
        </w:rPr>
        <w:t xml:space="preserve"> you could think that the general values of France don’t have any influence in the daily lives of the respondents and that they are no good for looking at categorization. But still the values create a </w:t>
      </w:r>
      <w:r w:rsidR="00CF3F89">
        <w:rPr>
          <w:rFonts w:eastAsia="Verdana" w:cs="Times New Roman"/>
          <w:lang w:val="fr-FR" w:eastAsia="en-US"/>
        </w:rPr>
        <w:t xml:space="preserve">reaction from </w:t>
      </w:r>
      <w:r>
        <w:rPr>
          <w:rFonts w:eastAsia="Verdana" w:cs="Times New Roman"/>
          <w:lang w:val="fr-FR" w:eastAsia="en-US"/>
        </w:rPr>
        <w:t xml:space="preserve">some of </w:t>
      </w:r>
      <w:r w:rsidR="00CF3F89">
        <w:rPr>
          <w:rFonts w:eastAsia="Verdana" w:cs="Times New Roman"/>
          <w:lang w:val="fr-FR" w:eastAsia="en-US"/>
        </w:rPr>
        <w:t xml:space="preserve">the respondents </w:t>
      </w:r>
      <w:r>
        <w:rPr>
          <w:rFonts w:eastAsia="Verdana" w:cs="Times New Roman"/>
          <w:lang w:val="fr-FR" w:eastAsia="en-US"/>
        </w:rPr>
        <w:t xml:space="preserve">who apparently worry about a part of the general values that are not happening in society. Respondent 5 for example worries about equality in French society. He talks about division between ethnic groups and the fact that there are not many French people with African backgrounds on the university. </w:t>
      </w:r>
      <w:r>
        <w:rPr>
          <w:rFonts w:eastAsia="Verdana" w:cs="Times New Roman"/>
          <w:lang w:eastAsia="en-US"/>
        </w:rPr>
        <w:t xml:space="preserve">He says: </w:t>
      </w:r>
      <w:r w:rsidRPr="008F087C">
        <w:rPr>
          <w:rFonts w:eastAsia="Verdana" w:cs="Times New Roman"/>
          <w:lang w:eastAsia="en-US"/>
        </w:rPr>
        <w:t>« </w:t>
      </w:r>
      <w:r w:rsidRPr="008F087C">
        <w:rPr>
          <w:rFonts w:eastAsia="Verdana" w:cs="Times New Roman"/>
          <w:i/>
          <w:lang w:eastAsia="en-US"/>
        </w:rPr>
        <w:t xml:space="preserve">I believe that we have to treat all people as equals. </w:t>
      </w:r>
      <w:proofErr w:type="gramStart"/>
      <w:r w:rsidRPr="008F087C">
        <w:rPr>
          <w:rFonts w:eastAsia="Verdana" w:cs="Times New Roman"/>
          <w:i/>
          <w:lang w:eastAsia="en-US"/>
        </w:rPr>
        <w:t>Whatever colour or faith.</w:t>
      </w:r>
      <w:proofErr w:type="gramEnd"/>
      <w:r w:rsidRPr="008F087C">
        <w:rPr>
          <w:rFonts w:eastAsia="Verdana" w:cs="Times New Roman"/>
          <w:i/>
          <w:lang w:eastAsia="en-US"/>
        </w:rPr>
        <w:t xml:space="preserve"> I don’t see many Africans at university. It’s a shame. I also see a lot of discrimination of immigrants. I’m worried about the popularity of Le Pen. When she becomes president, groups will grow out of love for each other and that’s not a good development. I would like to show with my research that there are not many differences between groups » (respondent 5</w:t>
      </w:r>
      <w:r>
        <w:rPr>
          <w:rFonts w:eastAsia="Verdana" w:cs="Times New Roman"/>
          <w:i/>
          <w:lang w:eastAsia="en-US"/>
        </w:rPr>
        <w:t>, male, 21, student, 1</w:t>
      </w:r>
      <w:r w:rsidRPr="006A7C10">
        <w:rPr>
          <w:rFonts w:eastAsia="Verdana" w:cs="Times New Roman"/>
          <w:i/>
          <w:vertAlign w:val="superscript"/>
          <w:lang w:eastAsia="en-US"/>
        </w:rPr>
        <w:t>st</w:t>
      </w:r>
      <w:r>
        <w:rPr>
          <w:rFonts w:eastAsia="Verdana" w:cs="Times New Roman"/>
          <w:i/>
          <w:lang w:eastAsia="en-US"/>
        </w:rPr>
        <w:t xml:space="preserve"> generation Senegal, not religious</w:t>
      </w:r>
      <w:r w:rsidRPr="008F087C">
        <w:rPr>
          <w:rFonts w:eastAsia="Verdana" w:cs="Times New Roman"/>
          <w:i/>
          <w:lang w:eastAsia="en-US"/>
        </w:rPr>
        <w:t xml:space="preserve">). </w:t>
      </w:r>
      <w:r>
        <w:rPr>
          <w:rFonts w:eastAsia="Verdana" w:cs="Times New Roman"/>
          <w:lang w:eastAsia="en-US"/>
        </w:rPr>
        <w:t xml:space="preserve">Respondent 3 goes even further and says that he can only relate to </w:t>
      </w:r>
      <w:r w:rsidR="00E005A7">
        <w:rPr>
          <w:rFonts w:eastAsia="Verdana" w:cs="Times New Roman"/>
          <w:lang w:eastAsia="en-US"/>
        </w:rPr>
        <w:t xml:space="preserve">the value of brotherhood. </w:t>
      </w:r>
      <w:r w:rsidR="00E005A7">
        <w:t xml:space="preserve">He says: </w:t>
      </w:r>
      <w:r w:rsidR="00E005A7" w:rsidRPr="008F087C">
        <w:rPr>
          <w:rFonts w:eastAsia="Verdana" w:cs="Times New Roman"/>
          <w:lang w:eastAsia="en-US"/>
        </w:rPr>
        <w:t>«</w:t>
      </w:r>
      <w:r w:rsidR="00E005A7" w:rsidRPr="008F087C">
        <w:rPr>
          <w:rFonts w:eastAsia="Verdana" w:cs="Times New Roman"/>
          <w:i/>
          <w:lang w:eastAsia="en-US"/>
        </w:rPr>
        <w:t>Hmm, not eqality. I’ve seen too much that that’s not true. I don’t understand what they mean wit</w:t>
      </w:r>
      <w:r w:rsidR="00E005A7">
        <w:rPr>
          <w:rFonts w:eastAsia="Verdana" w:cs="Times New Roman"/>
          <w:i/>
          <w:lang w:eastAsia="en-US"/>
        </w:rPr>
        <w:t>h liberty. What kind of liberty</w:t>
      </w:r>
      <w:r w:rsidR="00E005A7" w:rsidRPr="008F087C">
        <w:rPr>
          <w:rFonts w:eastAsia="Verdana" w:cs="Times New Roman"/>
          <w:i/>
          <w:lang w:eastAsia="en-US"/>
        </w:rPr>
        <w:t xml:space="preserve">? The </w:t>
      </w:r>
      <w:proofErr w:type="gramStart"/>
      <w:r w:rsidR="00E005A7">
        <w:rPr>
          <w:rFonts w:eastAsia="Verdana" w:cs="Times New Roman"/>
          <w:i/>
          <w:lang w:eastAsia="en-US"/>
        </w:rPr>
        <w:t>liberty to do whatever you want</w:t>
      </w:r>
      <w:proofErr w:type="gramEnd"/>
      <w:r w:rsidR="00E005A7" w:rsidRPr="008F087C">
        <w:rPr>
          <w:rFonts w:eastAsia="Verdana" w:cs="Times New Roman"/>
          <w:i/>
          <w:lang w:eastAsia="en-US"/>
        </w:rPr>
        <w:t xml:space="preserve">? The best of the three words is brotherhood. But not a French brotherhood, that </w:t>
      </w:r>
      <w:r w:rsidR="00E005A7">
        <w:rPr>
          <w:rFonts w:eastAsia="Verdana" w:cs="Times New Roman"/>
          <w:i/>
          <w:lang w:eastAsia="en-US"/>
        </w:rPr>
        <w:t>doesn’t exist. But we M</w:t>
      </w:r>
      <w:r w:rsidR="00E005A7" w:rsidRPr="008F087C">
        <w:rPr>
          <w:rFonts w:eastAsia="Verdana" w:cs="Times New Roman"/>
          <w:i/>
          <w:lang w:eastAsia="en-US"/>
        </w:rPr>
        <w:t>uslims are brothers. We support each other. Maybe everyone hates us and they think that we are terrorists, but they know nothing. We are not terrorists. The terrorists are cra</w:t>
      </w:r>
      <w:r w:rsidR="00E005A7">
        <w:rPr>
          <w:rFonts w:eastAsia="Verdana" w:cs="Times New Roman"/>
          <w:i/>
          <w:lang w:eastAsia="en-US"/>
        </w:rPr>
        <w:t>zy people. They kill a brother M</w:t>
      </w:r>
      <w:r w:rsidR="00E005A7" w:rsidRPr="008F087C">
        <w:rPr>
          <w:rFonts w:eastAsia="Verdana" w:cs="Times New Roman"/>
          <w:i/>
          <w:lang w:eastAsia="en-US"/>
        </w:rPr>
        <w:t>uslim » (respondent 3</w:t>
      </w:r>
      <w:r w:rsidR="00E005A7">
        <w:rPr>
          <w:rFonts w:eastAsia="Verdana" w:cs="Times New Roman"/>
          <w:i/>
          <w:lang w:eastAsia="en-US"/>
        </w:rPr>
        <w:t>, male, 20, unemployed, 3</w:t>
      </w:r>
      <w:r w:rsidR="00E005A7" w:rsidRPr="006A7C10">
        <w:rPr>
          <w:rFonts w:eastAsia="Verdana" w:cs="Times New Roman"/>
          <w:i/>
          <w:vertAlign w:val="superscript"/>
          <w:lang w:eastAsia="en-US"/>
        </w:rPr>
        <w:t>rd</w:t>
      </w:r>
      <w:r w:rsidR="00E005A7">
        <w:rPr>
          <w:rFonts w:eastAsia="Verdana" w:cs="Times New Roman"/>
          <w:i/>
          <w:lang w:eastAsia="en-US"/>
        </w:rPr>
        <w:t xml:space="preserve"> generation Tunisia, Muslim</w:t>
      </w:r>
      <w:r w:rsidR="00E005A7" w:rsidRPr="008F087C">
        <w:rPr>
          <w:rFonts w:eastAsia="Verdana" w:cs="Times New Roman"/>
          <w:i/>
          <w:lang w:eastAsia="en-US"/>
        </w:rPr>
        <w:t>).</w:t>
      </w:r>
      <w:r>
        <w:rPr>
          <w:rFonts w:eastAsia="Verdana" w:cs="Times New Roman"/>
          <w:lang w:val="fr-FR" w:eastAsia="en-US"/>
        </w:rPr>
        <w:t xml:space="preserve"> </w:t>
      </w:r>
      <w:r w:rsidR="00E005A7">
        <w:rPr>
          <w:rFonts w:eastAsia="Verdana" w:cs="Times New Roman"/>
          <w:lang w:val="fr-FR" w:eastAsia="en-US"/>
        </w:rPr>
        <w:t xml:space="preserve">Although not many respondents see the general values of France, </w:t>
      </w:r>
      <w:r w:rsidR="00E005A7">
        <w:rPr>
          <w:rFonts w:eastAsia="Verdana" w:cs="Times New Roman"/>
          <w:lang w:eastAsia="en-US"/>
        </w:rPr>
        <w:t xml:space="preserve">liberté, égalité, fraternité, as important for their daily lives, we see that for some respondents they do have influence. For respondent 5 is the absence of equality a reason to write his thesis about it and for respondent 3 is his </w:t>
      </w:r>
      <w:r w:rsidR="00D34E18">
        <w:rPr>
          <w:rFonts w:eastAsia="Verdana" w:cs="Times New Roman"/>
          <w:lang w:eastAsia="en-US"/>
        </w:rPr>
        <w:t xml:space="preserve">view on the national values a reason to feel more connected with his fellow Muslims. </w:t>
      </w:r>
    </w:p>
    <w:p w14:paraId="7C983DBC" w14:textId="77777777" w:rsidR="00A629F8" w:rsidRDefault="00A629F8" w:rsidP="00511966">
      <w:pPr>
        <w:rPr>
          <w:rFonts w:eastAsia="Verdana" w:cs="Times New Roman"/>
          <w:lang w:eastAsia="en-US"/>
        </w:rPr>
      </w:pPr>
    </w:p>
    <w:p w14:paraId="515BDF2D" w14:textId="77777777" w:rsidR="00A629F8" w:rsidRDefault="00A629F8" w:rsidP="00511966">
      <w:pPr>
        <w:rPr>
          <w:rFonts w:eastAsia="Verdana" w:cs="Times New Roman"/>
          <w:b/>
          <w:lang w:eastAsia="en-US"/>
        </w:rPr>
      </w:pPr>
      <w:r>
        <w:rPr>
          <w:rFonts w:eastAsia="Verdana" w:cs="Times New Roman"/>
          <w:b/>
          <w:lang w:eastAsia="en-US"/>
        </w:rPr>
        <w:t>4.2.2 Categorization by government statement</w:t>
      </w:r>
    </w:p>
    <w:p w14:paraId="0C245DFA" w14:textId="2ADCFBA3" w:rsidR="00234B36" w:rsidRPr="00234B36" w:rsidRDefault="00234B36" w:rsidP="00A629F8">
      <w:pPr>
        <w:rPr>
          <w:rFonts w:eastAsia="Verdana" w:cs="Times New Roman"/>
          <w:b/>
          <w:i/>
          <w:color w:val="800000"/>
          <w:lang w:eastAsia="en-US"/>
        </w:rPr>
      </w:pPr>
      <w:r w:rsidRPr="00234B36">
        <w:rPr>
          <w:b/>
          <w:i/>
          <w:color w:val="800000"/>
          <w:shd w:val="clear" w:color="auto" w:fill="FFFFFF"/>
        </w:rPr>
        <w:t xml:space="preserve">“A territorial, social and ethnic apartheid has imposed itself on our country. Social misery is coupled with the everyday discrimination over not having the right family name, skin colour or gender. This is not a question of making excuses - we have to face the reality of our country today." </w:t>
      </w:r>
      <w:proofErr w:type="gramStart"/>
      <w:r w:rsidRPr="00234B36">
        <w:rPr>
          <w:b/>
          <w:i/>
          <w:color w:val="800000"/>
          <w:shd w:val="clear" w:color="auto" w:fill="FFFFFF"/>
        </w:rPr>
        <w:t>(Valls, 2015).</w:t>
      </w:r>
      <w:proofErr w:type="gramEnd"/>
    </w:p>
    <w:p w14:paraId="6A35E8BB" w14:textId="77777777" w:rsidR="00234B36" w:rsidRDefault="00234B36" w:rsidP="00A629F8">
      <w:pPr>
        <w:rPr>
          <w:rFonts w:eastAsia="Verdana" w:cs="Times New Roman"/>
          <w:b/>
          <w:i/>
          <w:color w:val="800000"/>
          <w:lang w:eastAsia="en-US"/>
        </w:rPr>
      </w:pPr>
    </w:p>
    <w:p w14:paraId="05DAA12B" w14:textId="77777777" w:rsidR="00A629F8" w:rsidRPr="00D14C4C" w:rsidRDefault="00A629F8" w:rsidP="00A629F8">
      <w:pPr>
        <w:rPr>
          <w:rFonts w:eastAsia="Verdana" w:cs="Times New Roman"/>
          <w:b/>
          <w:i/>
          <w:color w:val="800000"/>
          <w:lang w:eastAsia="en-US"/>
        </w:rPr>
      </w:pPr>
      <w:r w:rsidRPr="00D14C4C">
        <w:rPr>
          <w:rFonts w:eastAsia="Verdana" w:cs="Times New Roman"/>
          <w:b/>
          <w:i/>
          <w:color w:val="800000"/>
          <w:lang w:eastAsia="en-US"/>
        </w:rPr>
        <w:t xml:space="preserve">« I think that </w:t>
      </w:r>
      <w:r>
        <w:rPr>
          <w:rFonts w:eastAsia="Verdana" w:cs="Times New Roman"/>
          <w:b/>
          <w:i/>
          <w:color w:val="800000"/>
          <w:lang w:eastAsia="en-US"/>
        </w:rPr>
        <w:t>that’s the reason why not many M</w:t>
      </w:r>
      <w:r w:rsidRPr="00D14C4C">
        <w:rPr>
          <w:rFonts w:eastAsia="Verdana" w:cs="Times New Roman"/>
          <w:b/>
          <w:i/>
          <w:color w:val="800000"/>
          <w:lang w:eastAsia="en-US"/>
        </w:rPr>
        <w:t>uslims took part in the manifestations. It was an accusing phrase. I don’t know if the prime minister had the intent</w:t>
      </w:r>
      <w:r>
        <w:rPr>
          <w:rFonts w:eastAsia="Verdana" w:cs="Times New Roman"/>
          <w:b/>
          <w:i/>
          <w:color w:val="800000"/>
          <w:lang w:eastAsia="en-US"/>
        </w:rPr>
        <w:t>ion to accuse people, but many M</w:t>
      </w:r>
      <w:r w:rsidRPr="00D14C4C">
        <w:rPr>
          <w:rFonts w:eastAsia="Verdana" w:cs="Times New Roman"/>
          <w:b/>
          <w:i/>
          <w:color w:val="800000"/>
          <w:lang w:eastAsia="en-US"/>
        </w:rPr>
        <w:t>uslims have understood it as there’s a divi</w:t>
      </w:r>
      <w:r>
        <w:rPr>
          <w:rFonts w:eastAsia="Verdana" w:cs="Times New Roman"/>
          <w:b/>
          <w:i/>
          <w:color w:val="800000"/>
          <w:lang w:eastAsia="en-US"/>
        </w:rPr>
        <w:t>sion between French people and M</w:t>
      </w:r>
      <w:r w:rsidRPr="00D14C4C">
        <w:rPr>
          <w:rFonts w:eastAsia="Verdana" w:cs="Times New Roman"/>
          <w:b/>
          <w:i/>
          <w:color w:val="800000"/>
          <w:lang w:eastAsia="en-US"/>
        </w:rPr>
        <w:t>uslim people » (respondent 4</w:t>
      </w:r>
      <w:r>
        <w:rPr>
          <w:rFonts w:eastAsia="Verdana" w:cs="Times New Roman"/>
          <w:b/>
          <w:i/>
          <w:color w:val="800000"/>
          <w:lang w:eastAsia="en-US"/>
        </w:rPr>
        <w:t>, male, 46, unemployed, 3</w:t>
      </w:r>
      <w:r w:rsidRPr="006A7C10">
        <w:rPr>
          <w:rFonts w:eastAsia="Verdana" w:cs="Times New Roman"/>
          <w:b/>
          <w:i/>
          <w:color w:val="800000"/>
          <w:vertAlign w:val="superscript"/>
          <w:lang w:eastAsia="en-US"/>
        </w:rPr>
        <w:t>rd</w:t>
      </w:r>
      <w:r>
        <w:rPr>
          <w:rFonts w:eastAsia="Verdana" w:cs="Times New Roman"/>
          <w:b/>
          <w:i/>
          <w:color w:val="800000"/>
          <w:lang w:eastAsia="en-US"/>
        </w:rPr>
        <w:t xml:space="preserve"> generation Tunisia, Muslim</w:t>
      </w:r>
      <w:r w:rsidRPr="00D14C4C">
        <w:rPr>
          <w:rFonts w:eastAsia="Verdana" w:cs="Times New Roman"/>
          <w:b/>
          <w:i/>
          <w:color w:val="800000"/>
          <w:lang w:eastAsia="en-US"/>
        </w:rPr>
        <w:t>).</w:t>
      </w:r>
    </w:p>
    <w:p w14:paraId="7390EB75" w14:textId="4D3488BF" w:rsidR="00A629F8" w:rsidRDefault="00A629F8" w:rsidP="00511966">
      <w:pPr>
        <w:rPr>
          <w:rFonts w:eastAsia="Verdana" w:cs="Times New Roman"/>
          <w:lang w:val="fr-FR" w:eastAsia="en-US"/>
        </w:rPr>
      </w:pPr>
      <w:r w:rsidRPr="00D14C4C">
        <w:rPr>
          <w:rFonts w:eastAsia="Verdana" w:cs="Times New Roman"/>
          <w:lang w:eastAsia="en-US"/>
        </w:rPr>
        <w:t>This paragraph is dedicated to the reaction of the respondents to the quote</w:t>
      </w:r>
      <w:r>
        <w:rPr>
          <w:rFonts w:eastAsia="Verdana" w:cs="Times New Roman"/>
          <w:lang w:eastAsia="en-US"/>
        </w:rPr>
        <w:t xml:space="preserve"> of former </w:t>
      </w:r>
      <w:proofErr w:type="gramStart"/>
      <w:r>
        <w:rPr>
          <w:rFonts w:eastAsia="Verdana" w:cs="Times New Roman"/>
          <w:lang w:eastAsia="en-US"/>
        </w:rPr>
        <w:t>prime minister</w:t>
      </w:r>
      <w:proofErr w:type="gramEnd"/>
      <w:r>
        <w:rPr>
          <w:rFonts w:eastAsia="Verdana" w:cs="Times New Roman"/>
          <w:lang w:eastAsia="en-US"/>
        </w:rPr>
        <w:t xml:space="preserve"> Valls</w:t>
      </w:r>
      <w:r w:rsidRPr="00D14C4C">
        <w:rPr>
          <w:rFonts w:eastAsia="Verdana" w:cs="Times New Roman"/>
          <w:lang w:eastAsia="en-US"/>
        </w:rPr>
        <w:t xml:space="preserve">. </w:t>
      </w:r>
      <w:r>
        <w:rPr>
          <w:color w:val="000000"/>
          <w:shd w:val="clear" w:color="auto" w:fill="FFFFFF"/>
        </w:rPr>
        <w:t xml:space="preserve">He said this quote in his speech during the grand manifestation on the Sunday after the attack on Charlie Hebdo, an important moment where the national government through its prime minister </w:t>
      </w:r>
      <w:r w:rsidR="00A16FE6">
        <w:rPr>
          <w:color w:val="000000"/>
          <w:shd w:val="clear" w:color="auto" w:fill="FFFFFF"/>
        </w:rPr>
        <w:t xml:space="preserve">spoke to the people and therefore a moment where categorization from the national government can be applied. </w:t>
      </w:r>
      <w:r w:rsidR="00FD5AF9">
        <w:rPr>
          <w:color w:val="000000"/>
          <w:shd w:val="clear" w:color="auto" w:fill="FFFFFF"/>
        </w:rPr>
        <w:t xml:space="preserve">Many respondents indicate as well that the speech of the former prime-minister and this quote were discussed in their surroundings, which indicates that it was an important moment where the prime-minister was the representative of the nation. </w:t>
      </w:r>
      <w:r w:rsidR="00A16FE6">
        <w:rPr>
          <w:color w:val="000000"/>
          <w:shd w:val="clear" w:color="auto" w:fill="FFFFFF"/>
        </w:rPr>
        <w:t>The response from respondent 4 indicate</w:t>
      </w:r>
      <w:r w:rsidR="005D01B7">
        <w:rPr>
          <w:color w:val="000000"/>
          <w:shd w:val="clear" w:color="auto" w:fill="FFFFFF"/>
        </w:rPr>
        <w:t>s</w:t>
      </w:r>
      <w:r w:rsidR="00A16FE6">
        <w:rPr>
          <w:color w:val="000000"/>
          <w:shd w:val="clear" w:color="auto" w:fill="FFFFFF"/>
        </w:rPr>
        <w:t xml:space="preserve"> the general reaction of the respondents on the quote of the former </w:t>
      </w:r>
      <w:proofErr w:type="gramStart"/>
      <w:r w:rsidR="00A16FE6">
        <w:rPr>
          <w:color w:val="000000"/>
          <w:shd w:val="clear" w:color="auto" w:fill="FFFFFF"/>
        </w:rPr>
        <w:t>prime-minister</w:t>
      </w:r>
      <w:proofErr w:type="gramEnd"/>
      <w:r w:rsidR="00A16FE6">
        <w:rPr>
          <w:color w:val="000000"/>
          <w:shd w:val="clear" w:color="auto" w:fill="FFFFFF"/>
        </w:rPr>
        <w:t xml:space="preserve">. </w:t>
      </w:r>
      <w:r w:rsidR="00256A2F">
        <w:rPr>
          <w:color w:val="000000"/>
          <w:shd w:val="clear" w:color="auto" w:fill="FFFFFF"/>
        </w:rPr>
        <w:t xml:space="preserve">Not one of the respondents agreed with the former </w:t>
      </w:r>
      <w:proofErr w:type="gramStart"/>
      <w:r w:rsidR="00256A2F">
        <w:rPr>
          <w:color w:val="000000"/>
          <w:shd w:val="clear" w:color="auto" w:fill="FFFFFF"/>
        </w:rPr>
        <w:t>prime-minister</w:t>
      </w:r>
      <w:proofErr w:type="gramEnd"/>
      <w:r w:rsidR="00256A2F">
        <w:rPr>
          <w:color w:val="000000"/>
          <w:shd w:val="clear" w:color="auto" w:fill="FFFFFF"/>
        </w:rPr>
        <w:t xml:space="preserve"> and thought that the quote would create a division and differences in the country. Interesting is to look in which way the respondents see these divisions in the country. Respondent 4 talks about a division between Muslims and non-Muslims. Respondent 3 also talks about a division between Muslims and non-Muslims, but he sees in the quote even a sign that the national government blames Muslims in general for the attack on Charlie Hebdo. He says: </w:t>
      </w:r>
      <w:r w:rsidR="00256A2F" w:rsidRPr="00D14C4C">
        <w:rPr>
          <w:color w:val="000000"/>
          <w:shd w:val="clear" w:color="auto" w:fill="FFFFFF"/>
        </w:rPr>
        <w:t>“</w:t>
      </w:r>
      <w:r w:rsidR="00256A2F" w:rsidRPr="00D14C4C">
        <w:rPr>
          <w:rFonts w:eastAsia="Verdana" w:cs="Times New Roman"/>
          <w:i/>
          <w:lang w:eastAsia="en-US"/>
        </w:rPr>
        <w:t xml:space="preserve">Ah yes, I heard that as well. That made me very angry. Actually he </w:t>
      </w:r>
      <w:proofErr w:type="gramStart"/>
      <w:r w:rsidR="00256A2F" w:rsidRPr="00D14C4C">
        <w:rPr>
          <w:rFonts w:eastAsia="Verdana" w:cs="Times New Roman"/>
          <w:i/>
          <w:lang w:eastAsia="en-US"/>
        </w:rPr>
        <w:t>said :</w:t>
      </w:r>
      <w:proofErr w:type="gramEnd"/>
      <w:r w:rsidR="00256A2F" w:rsidRPr="00D14C4C">
        <w:rPr>
          <w:rFonts w:eastAsia="Verdana" w:cs="Times New Roman"/>
          <w:i/>
          <w:lang w:eastAsia="en-US"/>
        </w:rPr>
        <w:t xml:space="preserve"> it’s the fault of the Muslims, because that’s the social division. I’m not crazy. They are all the sam</w:t>
      </w:r>
      <w:r w:rsidR="00256A2F">
        <w:rPr>
          <w:rFonts w:eastAsia="Verdana" w:cs="Times New Roman"/>
          <w:i/>
          <w:lang w:eastAsia="en-US"/>
        </w:rPr>
        <w:t>e those politicians. They hate M</w:t>
      </w:r>
      <w:r w:rsidR="00256A2F" w:rsidRPr="00D14C4C">
        <w:rPr>
          <w:rFonts w:eastAsia="Verdana" w:cs="Times New Roman"/>
          <w:i/>
          <w:lang w:eastAsia="en-US"/>
        </w:rPr>
        <w:t>uslims. They think that we are all terrorists and criminals. When a white guy hangs out on the streets, t</w:t>
      </w:r>
      <w:r w:rsidR="00256A2F">
        <w:rPr>
          <w:rFonts w:eastAsia="Verdana" w:cs="Times New Roman"/>
          <w:i/>
          <w:lang w:eastAsia="en-US"/>
        </w:rPr>
        <w:t xml:space="preserve">he police </w:t>
      </w:r>
      <w:proofErr w:type="gramStart"/>
      <w:r w:rsidR="00256A2F">
        <w:rPr>
          <w:rFonts w:eastAsia="Verdana" w:cs="Times New Roman"/>
          <w:i/>
          <w:lang w:eastAsia="en-US"/>
        </w:rPr>
        <w:t>does</w:t>
      </w:r>
      <w:proofErr w:type="gramEnd"/>
      <w:r w:rsidR="00256A2F">
        <w:rPr>
          <w:rFonts w:eastAsia="Verdana" w:cs="Times New Roman"/>
          <w:i/>
          <w:lang w:eastAsia="en-US"/>
        </w:rPr>
        <w:t xml:space="preserve"> nothing. When a </w:t>
      </w:r>
      <w:proofErr w:type="gramStart"/>
      <w:r w:rsidR="00256A2F">
        <w:rPr>
          <w:rFonts w:eastAsia="Verdana" w:cs="Times New Roman"/>
          <w:i/>
          <w:lang w:eastAsia="en-US"/>
        </w:rPr>
        <w:t>N</w:t>
      </w:r>
      <w:r w:rsidR="00256A2F" w:rsidRPr="00D14C4C">
        <w:rPr>
          <w:rFonts w:eastAsia="Verdana" w:cs="Times New Roman"/>
          <w:i/>
          <w:lang w:eastAsia="en-US"/>
        </w:rPr>
        <w:t>orth</w:t>
      </w:r>
      <w:r w:rsidR="00256A2F">
        <w:rPr>
          <w:rFonts w:eastAsia="Verdana" w:cs="Times New Roman"/>
          <w:i/>
          <w:lang w:eastAsia="en-US"/>
        </w:rPr>
        <w:t>-</w:t>
      </w:r>
      <w:r w:rsidR="00256A2F" w:rsidRPr="00D14C4C">
        <w:rPr>
          <w:rFonts w:eastAsia="Verdana" w:cs="Times New Roman"/>
          <w:i/>
          <w:lang w:eastAsia="en-US"/>
        </w:rPr>
        <w:t>African</w:t>
      </w:r>
      <w:proofErr w:type="gramEnd"/>
      <w:r w:rsidR="00256A2F" w:rsidRPr="00D14C4C">
        <w:rPr>
          <w:rFonts w:eastAsia="Verdana" w:cs="Times New Roman"/>
          <w:i/>
          <w:lang w:eastAsia="en-US"/>
        </w:rPr>
        <w:t xml:space="preserve"> hangs out on the streets, they stop and asks us if we have drugs with us » (respondent 3</w:t>
      </w:r>
      <w:r w:rsidR="00256A2F">
        <w:rPr>
          <w:rFonts w:eastAsia="Verdana" w:cs="Times New Roman"/>
          <w:i/>
          <w:lang w:eastAsia="en-US"/>
        </w:rPr>
        <w:t>, male, 20, unemployed, 3</w:t>
      </w:r>
      <w:r w:rsidR="00256A2F" w:rsidRPr="006A7C10">
        <w:rPr>
          <w:rFonts w:eastAsia="Verdana" w:cs="Times New Roman"/>
          <w:i/>
          <w:vertAlign w:val="superscript"/>
          <w:lang w:eastAsia="en-US"/>
        </w:rPr>
        <w:t>rd</w:t>
      </w:r>
      <w:r w:rsidR="00256A2F">
        <w:rPr>
          <w:rFonts w:eastAsia="Verdana" w:cs="Times New Roman"/>
          <w:i/>
          <w:lang w:eastAsia="en-US"/>
        </w:rPr>
        <w:t xml:space="preserve"> generation Tunisia, Muslim</w:t>
      </w:r>
      <w:r w:rsidR="00256A2F" w:rsidRPr="00D14C4C">
        <w:rPr>
          <w:rFonts w:eastAsia="Verdana" w:cs="Times New Roman"/>
          <w:i/>
          <w:lang w:eastAsia="en-US"/>
        </w:rPr>
        <w:t>).</w:t>
      </w:r>
      <w:r w:rsidR="00256A2F">
        <w:rPr>
          <w:rFonts w:eastAsia="Verdana" w:cs="Times New Roman"/>
          <w:i/>
          <w:lang w:eastAsia="en-US"/>
        </w:rPr>
        <w:t xml:space="preserve"> </w:t>
      </w:r>
      <w:r w:rsidR="00900BC8">
        <w:rPr>
          <w:rFonts w:eastAsia="Verdana" w:cs="Times New Roman"/>
          <w:lang w:eastAsia="en-US"/>
        </w:rPr>
        <w:t xml:space="preserve">Not all respondents speak about a religious division between Muslims and non-Muslims, but they see that the quote of the former </w:t>
      </w:r>
      <w:proofErr w:type="gramStart"/>
      <w:r w:rsidR="00900BC8">
        <w:rPr>
          <w:rFonts w:eastAsia="Verdana" w:cs="Times New Roman"/>
          <w:lang w:eastAsia="en-US"/>
        </w:rPr>
        <w:t>prime-minister</w:t>
      </w:r>
      <w:proofErr w:type="gramEnd"/>
      <w:r w:rsidR="00900BC8">
        <w:rPr>
          <w:rFonts w:eastAsia="Verdana" w:cs="Times New Roman"/>
          <w:lang w:eastAsia="en-US"/>
        </w:rPr>
        <w:t xml:space="preserve"> enlarges the differences between immigrants and non-immigrants. Respondent 8 is an example of that. He says: </w:t>
      </w:r>
      <w:r w:rsidR="00900BC8" w:rsidRPr="00D14C4C">
        <w:rPr>
          <w:rFonts w:eastAsia="Verdana" w:cs="Times New Roman"/>
          <w:lang w:eastAsia="en-US"/>
        </w:rPr>
        <w:t>« </w:t>
      </w:r>
      <w:r w:rsidR="00900BC8" w:rsidRPr="00D14C4C">
        <w:rPr>
          <w:rFonts w:eastAsia="Verdana" w:cs="Times New Roman"/>
          <w:i/>
          <w:lang w:eastAsia="en-US"/>
        </w:rPr>
        <w:t>I didn’t know that exact phrase, but we discuss politics at the centre</w:t>
      </w:r>
      <w:r w:rsidR="00234B36">
        <w:rPr>
          <w:rFonts w:eastAsia="Verdana" w:cs="Times New Roman"/>
          <w:i/>
          <w:lang w:eastAsia="en-US"/>
        </w:rPr>
        <w:t xml:space="preserve"> (social centre in 19</w:t>
      </w:r>
      <w:r w:rsidR="00234B36" w:rsidRPr="00234B36">
        <w:rPr>
          <w:rFonts w:eastAsia="Verdana" w:cs="Times New Roman"/>
          <w:i/>
          <w:vertAlign w:val="superscript"/>
          <w:lang w:eastAsia="en-US"/>
        </w:rPr>
        <w:t>th</w:t>
      </w:r>
      <w:r w:rsidR="00234B36">
        <w:rPr>
          <w:rFonts w:eastAsia="Verdana" w:cs="Times New Roman"/>
          <w:i/>
          <w:lang w:eastAsia="en-US"/>
        </w:rPr>
        <w:t xml:space="preserve"> arrondissement).</w:t>
      </w:r>
      <w:r w:rsidR="00900BC8" w:rsidRPr="00D14C4C">
        <w:rPr>
          <w:rFonts w:eastAsia="Verdana" w:cs="Times New Roman"/>
          <w:i/>
          <w:lang w:eastAsia="en-US"/>
        </w:rPr>
        <w:t xml:space="preserve"> It’s clear that politics oppos</w:t>
      </w:r>
      <w:r w:rsidR="00900BC8">
        <w:rPr>
          <w:rFonts w:eastAsia="Verdana" w:cs="Times New Roman"/>
          <w:i/>
          <w:lang w:eastAsia="en-US"/>
        </w:rPr>
        <w:t>es immigrants and particularly M</w:t>
      </w:r>
      <w:r w:rsidR="00900BC8" w:rsidRPr="00D14C4C">
        <w:rPr>
          <w:rFonts w:eastAsia="Verdana" w:cs="Times New Roman"/>
          <w:i/>
          <w:lang w:eastAsia="en-US"/>
        </w:rPr>
        <w:t>uslims. So I suppose that Valls wants to say that there’s a social division between native French people and immigrants » (respondent 8</w:t>
      </w:r>
      <w:r w:rsidR="00900BC8">
        <w:rPr>
          <w:rFonts w:eastAsia="Verdana" w:cs="Times New Roman"/>
          <w:i/>
          <w:lang w:eastAsia="en-US"/>
        </w:rPr>
        <w:t>, male, 58, retired, 1</w:t>
      </w:r>
      <w:r w:rsidR="00900BC8" w:rsidRPr="006A7C10">
        <w:rPr>
          <w:rFonts w:eastAsia="Verdana" w:cs="Times New Roman"/>
          <w:i/>
          <w:vertAlign w:val="superscript"/>
          <w:lang w:eastAsia="en-US"/>
        </w:rPr>
        <w:t>st</w:t>
      </w:r>
      <w:r w:rsidR="00900BC8">
        <w:rPr>
          <w:rFonts w:eastAsia="Verdana" w:cs="Times New Roman"/>
          <w:i/>
          <w:lang w:eastAsia="en-US"/>
        </w:rPr>
        <w:t xml:space="preserve"> generation Morocco, Muslim</w:t>
      </w:r>
      <w:r w:rsidR="00900BC8" w:rsidRPr="00D14C4C">
        <w:rPr>
          <w:rFonts w:eastAsia="Verdana" w:cs="Times New Roman"/>
          <w:i/>
          <w:lang w:eastAsia="en-US"/>
        </w:rPr>
        <w:t>).</w:t>
      </w:r>
      <w:r w:rsidR="00900BC8">
        <w:rPr>
          <w:rFonts w:eastAsia="Verdana" w:cs="Times New Roman"/>
          <w:i/>
          <w:lang w:eastAsia="en-US"/>
        </w:rPr>
        <w:t xml:space="preserve"> </w:t>
      </w:r>
      <w:r w:rsidR="00900BC8">
        <w:rPr>
          <w:rFonts w:eastAsia="Verdana" w:cs="Times New Roman"/>
          <w:lang w:eastAsia="en-US"/>
        </w:rPr>
        <w:t xml:space="preserve">Respondent 9 also mentions the ethnic differences and makes a reference to the differences between the city centre and the suburbs, the banlieues. </w:t>
      </w:r>
      <w:r w:rsidR="00900BC8" w:rsidRPr="00D14C4C">
        <w:rPr>
          <w:rFonts w:eastAsia="Verdana" w:cs="Times New Roman"/>
          <w:lang w:eastAsia="en-US"/>
        </w:rPr>
        <w:t>« </w:t>
      </w:r>
      <w:r w:rsidR="00900BC8" w:rsidRPr="00D14C4C">
        <w:rPr>
          <w:i/>
        </w:rPr>
        <w:t>Hmm, I don’t follow politics that well. It doesn’t interest me that much. I don’t know exactly the meaning of a social division, but I think he talks about the differences between native Frenchmen and immigrants, between Paris and the banlieue. Everyone knows the differences between the rich and the poor. And the immigrants are the poor and the white people the rich most of the times. But I believe that nobody could perform an attack like that. You have to be crazy » (respondent 9</w:t>
      </w:r>
      <w:r w:rsidR="00900BC8">
        <w:rPr>
          <w:i/>
        </w:rPr>
        <w:t>, male, 32, entrepreneur, 2</w:t>
      </w:r>
      <w:r w:rsidR="00900BC8" w:rsidRPr="0059608F">
        <w:rPr>
          <w:i/>
          <w:vertAlign w:val="superscript"/>
        </w:rPr>
        <w:t>nd</w:t>
      </w:r>
      <w:r w:rsidR="00900BC8">
        <w:rPr>
          <w:i/>
        </w:rPr>
        <w:t xml:space="preserve"> generation Guinea, not religious</w:t>
      </w:r>
      <w:r w:rsidR="00900BC8" w:rsidRPr="00D14C4C">
        <w:rPr>
          <w:i/>
        </w:rPr>
        <w:t>).</w:t>
      </w:r>
      <w:r w:rsidR="00900BC8">
        <w:rPr>
          <w:i/>
        </w:rPr>
        <w:t xml:space="preserve"> </w:t>
      </w:r>
      <w:r w:rsidR="005D01B7">
        <w:t>Respondent 9 already mentioned</w:t>
      </w:r>
      <w:r w:rsidR="00900BC8">
        <w:t xml:space="preserve"> the differences between the city and the banlieue. Other respondents mention this difference even clearer. </w:t>
      </w:r>
      <w:r w:rsidR="00FD5AF9">
        <w:t xml:space="preserve">Respondent 9 says that she discussed the quote in school, but she doesn’t understand the differences between the city and the banlieue. </w:t>
      </w:r>
      <w:r w:rsidR="00FD5AF9" w:rsidRPr="00D14C4C">
        <w:rPr>
          <w:rFonts w:eastAsia="Verdana" w:cs="Times New Roman"/>
          <w:lang w:eastAsia="en-US"/>
        </w:rPr>
        <w:t>« </w:t>
      </w:r>
      <w:r w:rsidR="00FD5AF9" w:rsidRPr="00D14C4C">
        <w:rPr>
          <w:i/>
        </w:rPr>
        <w:t>I don’t understand very well what a social division is. I remember that my father was furious abouth this phrase. He said that there was only one division, between civilians and terrorists. Last year we discussed Charlie Hebdo at school and the teacher explained that the prime minister wanted to say that there’s a social division between the city and the banlieue. But I don’t think that’s true. My friends are from the banlieue, but they’re not able to do something like that » (respondent 11</w:t>
      </w:r>
      <w:r w:rsidR="00FD5AF9">
        <w:rPr>
          <w:i/>
        </w:rPr>
        <w:t>, female, 18, high school student, 3</w:t>
      </w:r>
      <w:r w:rsidR="00FD5AF9" w:rsidRPr="0059608F">
        <w:rPr>
          <w:i/>
          <w:vertAlign w:val="superscript"/>
        </w:rPr>
        <w:t>rd</w:t>
      </w:r>
      <w:r w:rsidR="00FD5AF9">
        <w:rPr>
          <w:i/>
        </w:rPr>
        <w:t xml:space="preserve"> generation Algeria, Muslim</w:t>
      </w:r>
      <w:r w:rsidR="00FD5AF9" w:rsidRPr="00D14C4C">
        <w:rPr>
          <w:i/>
        </w:rPr>
        <w:t>).</w:t>
      </w:r>
      <w:r w:rsidR="00FD5AF9">
        <w:rPr>
          <w:i/>
        </w:rPr>
        <w:t xml:space="preserve"> </w:t>
      </w:r>
      <w:r w:rsidR="00FD5AF9">
        <w:t xml:space="preserve">Respondent 15 looks at it in another way. She says that the </w:t>
      </w:r>
      <w:proofErr w:type="gramStart"/>
      <w:r w:rsidR="00FD5AF9">
        <w:t>prime-minister</w:t>
      </w:r>
      <w:proofErr w:type="gramEnd"/>
      <w:r w:rsidR="00FD5AF9">
        <w:t xml:space="preserve"> wanted to say that there are rich city centres and poor suburbs and nothing in between and she wants to contest that. “</w:t>
      </w:r>
      <w:r w:rsidR="00FD5AF9" w:rsidRPr="007073CE">
        <w:rPr>
          <w:rFonts w:eastAsia="Verdana" w:cs="Times New Roman"/>
          <w:i/>
          <w:lang w:val="fr-FR" w:eastAsia="en-US"/>
        </w:rPr>
        <w:t>Hmm, I don’t know exactly. For me and the women in the group it was clear that the terrorists were crazy and not real Muslims. If the prime minister wanted to say that there are no mixed quarters, he is wrong. Look here ! All cultures come here and there are also many students living in the neighbourhood. No for me, the terrorists were criminels who did terrible things</w:t>
      </w:r>
      <w:r w:rsidR="00FD5AF9">
        <w:rPr>
          <w:rFonts w:eastAsia="Verdana" w:cs="Times New Roman"/>
          <w:i/>
          <w:lang w:val="fr-FR" w:eastAsia="en-US"/>
        </w:rPr>
        <w:t> » (respondent 15, female, 43, housewife, 2</w:t>
      </w:r>
      <w:r w:rsidR="00FD5AF9" w:rsidRPr="0059608F">
        <w:rPr>
          <w:rFonts w:eastAsia="Verdana" w:cs="Times New Roman"/>
          <w:i/>
          <w:vertAlign w:val="superscript"/>
          <w:lang w:val="fr-FR" w:eastAsia="en-US"/>
        </w:rPr>
        <w:t>nd</w:t>
      </w:r>
      <w:r w:rsidR="00FD5AF9">
        <w:rPr>
          <w:rFonts w:eastAsia="Verdana" w:cs="Times New Roman"/>
          <w:i/>
          <w:lang w:val="fr-FR" w:eastAsia="en-US"/>
        </w:rPr>
        <w:t xml:space="preserve"> generation Ivory Coast, Christian)</w:t>
      </w:r>
      <w:r w:rsidR="00FD5AF9" w:rsidRPr="007073CE">
        <w:rPr>
          <w:rFonts w:eastAsia="Verdana" w:cs="Times New Roman"/>
          <w:i/>
          <w:lang w:val="fr-FR" w:eastAsia="en-US"/>
        </w:rPr>
        <w:t>.</w:t>
      </w:r>
      <w:r w:rsidR="00FD5AF9">
        <w:rPr>
          <w:rFonts w:eastAsia="Verdana" w:cs="Times New Roman"/>
          <w:i/>
          <w:lang w:val="fr-FR" w:eastAsia="en-US"/>
        </w:rPr>
        <w:t xml:space="preserve"> </w:t>
      </w:r>
      <w:r w:rsidR="00FD5AF9">
        <w:rPr>
          <w:rFonts w:eastAsia="Verdana" w:cs="Times New Roman"/>
          <w:lang w:val="fr-FR" w:eastAsia="en-US"/>
        </w:rPr>
        <w:t xml:space="preserve">Through these quotes from the respondents we see that the speech of Manuel Valls wasn’t received positively. All respondents see that the quote creates divisions in the country on a religious, ethnic and spatial scale. </w:t>
      </w:r>
      <w:r w:rsidR="00666235">
        <w:rPr>
          <w:rFonts w:eastAsia="Verdana" w:cs="Times New Roman"/>
          <w:lang w:val="fr-FR" w:eastAsia="en-US"/>
        </w:rPr>
        <w:t xml:space="preserve">Also interesting to see is that some respondents say that these processes are happening for a long time, while others seem to think about the existing of divisions for the first time. </w:t>
      </w:r>
      <w:r w:rsidR="00883669">
        <w:rPr>
          <w:rFonts w:eastAsia="Verdana" w:cs="Times New Roman"/>
          <w:lang w:val="fr-FR" w:eastAsia="en-US"/>
        </w:rPr>
        <w:t>How these divisions are experienced by the individual respondents themselves and how they position themselves i</w:t>
      </w:r>
      <w:r w:rsidR="005D01B7">
        <w:rPr>
          <w:rFonts w:eastAsia="Verdana" w:cs="Times New Roman"/>
          <w:lang w:val="fr-FR" w:eastAsia="en-US"/>
        </w:rPr>
        <w:t>n society will be discussed later on</w:t>
      </w:r>
      <w:r w:rsidR="00883669">
        <w:rPr>
          <w:rFonts w:eastAsia="Verdana" w:cs="Times New Roman"/>
          <w:lang w:val="fr-FR" w:eastAsia="en-US"/>
        </w:rPr>
        <w:t xml:space="preserve">. </w:t>
      </w:r>
    </w:p>
    <w:p w14:paraId="5F87A959" w14:textId="77777777" w:rsidR="00883669" w:rsidRDefault="00883669" w:rsidP="00511966">
      <w:pPr>
        <w:rPr>
          <w:rFonts w:eastAsia="Verdana" w:cs="Times New Roman"/>
          <w:lang w:val="fr-FR" w:eastAsia="en-US"/>
        </w:rPr>
      </w:pPr>
    </w:p>
    <w:p w14:paraId="7278A6C7" w14:textId="242875C3" w:rsidR="00883669" w:rsidRDefault="00883669" w:rsidP="00511966">
      <w:pPr>
        <w:rPr>
          <w:rFonts w:eastAsia="Verdana" w:cs="Times New Roman"/>
          <w:b/>
          <w:lang w:val="fr-FR" w:eastAsia="en-US"/>
        </w:rPr>
      </w:pPr>
      <w:r>
        <w:rPr>
          <w:rFonts w:eastAsia="Verdana" w:cs="Times New Roman"/>
          <w:b/>
          <w:lang w:val="fr-FR" w:eastAsia="en-US"/>
        </w:rPr>
        <w:t>4.2.3 Categorization by</w:t>
      </w:r>
      <w:r w:rsidR="004C733B">
        <w:rPr>
          <w:rFonts w:eastAsia="Verdana" w:cs="Times New Roman"/>
          <w:b/>
          <w:lang w:val="fr-FR" w:eastAsia="en-US"/>
        </w:rPr>
        <w:t xml:space="preserve"> national politicial discussion</w:t>
      </w:r>
    </w:p>
    <w:p w14:paraId="19A30C44" w14:textId="284364B8" w:rsidR="00883669" w:rsidRDefault="00883669" w:rsidP="00511966">
      <w:pPr>
        <w:rPr>
          <w:rFonts w:eastAsia="Verdana" w:cs="Times New Roman"/>
          <w:b/>
          <w:i/>
          <w:color w:val="800000"/>
          <w:lang w:eastAsia="en-US"/>
        </w:rPr>
      </w:pPr>
      <w:r w:rsidRPr="00CD0F5A">
        <w:rPr>
          <w:rFonts w:eastAsia="Verdana" w:cs="Times New Roman"/>
          <w:b/>
          <w:i/>
          <w:color w:val="800000"/>
          <w:lang w:eastAsia="en-US"/>
        </w:rPr>
        <w:t>I hope that the government stays calm and protect us against terrorists. But I’m a bit afraid of ev</w:t>
      </w:r>
      <w:r>
        <w:rPr>
          <w:rFonts w:eastAsia="Verdana" w:cs="Times New Roman"/>
          <w:b/>
          <w:i/>
          <w:color w:val="800000"/>
          <w:lang w:eastAsia="en-US"/>
        </w:rPr>
        <w:t>erything I read and see on the I</w:t>
      </w:r>
      <w:r w:rsidRPr="00CD0F5A">
        <w:rPr>
          <w:rFonts w:eastAsia="Verdana" w:cs="Times New Roman"/>
          <w:b/>
          <w:i/>
          <w:color w:val="800000"/>
          <w:lang w:eastAsia="en-US"/>
        </w:rPr>
        <w:t>nternet. Many peo</w:t>
      </w:r>
      <w:r>
        <w:rPr>
          <w:rFonts w:eastAsia="Verdana" w:cs="Times New Roman"/>
          <w:b/>
          <w:i/>
          <w:color w:val="800000"/>
          <w:lang w:eastAsia="en-US"/>
        </w:rPr>
        <w:t>ple, also after the attacks of November, want M</w:t>
      </w:r>
      <w:r w:rsidRPr="00CD0F5A">
        <w:rPr>
          <w:rFonts w:eastAsia="Verdana" w:cs="Times New Roman"/>
          <w:b/>
          <w:i/>
          <w:color w:val="800000"/>
          <w:lang w:eastAsia="en-US"/>
        </w:rPr>
        <w:t xml:space="preserve">uslims to leave. And madame Le Pen wants the same. I know that my father supported Jean-Marie le Pen, because he always supported the Algerians who fought for France in the civil war. Now he supports the republicans, but I don’t know. I think that le Pen and the republicans want to make measures against immigrants and </w:t>
      </w:r>
      <w:r>
        <w:rPr>
          <w:rFonts w:eastAsia="Verdana" w:cs="Times New Roman"/>
          <w:b/>
          <w:i/>
          <w:color w:val="800000"/>
          <w:lang w:eastAsia="en-US"/>
        </w:rPr>
        <w:t>M</w:t>
      </w:r>
      <w:r w:rsidRPr="00CD0F5A">
        <w:rPr>
          <w:rFonts w:eastAsia="Verdana" w:cs="Times New Roman"/>
          <w:b/>
          <w:i/>
          <w:color w:val="800000"/>
          <w:lang w:eastAsia="en-US"/>
        </w:rPr>
        <w:t>uslims. I don’t think that my father understand</w:t>
      </w:r>
      <w:r>
        <w:rPr>
          <w:rFonts w:eastAsia="Verdana" w:cs="Times New Roman"/>
          <w:b/>
          <w:i/>
          <w:color w:val="800000"/>
          <w:lang w:eastAsia="en-US"/>
        </w:rPr>
        <w:t>s</w:t>
      </w:r>
      <w:r w:rsidRPr="00CD0F5A">
        <w:rPr>
          <w:rFonts w:eastAsia="Verdana" w:cs="Times New Roman"/>
          <w:b/>
          <w:i/>
          <w:color w:val="800000"/>
          <w:lang w:eastAsia="en-US"/>
        </w:rPr>
        <w:t xml:space="preserve"> that. He thinks that we are still real Frenchmen, but I’m afraid that I can’t be a real Frenchwoman because I wear a </w:t>
      </w:r>
      <w:proofErr w:type="gramStart"/>
      <w:r w:rsidRPr="00CD0F5A">
        <w:rPr>
          <w:rFonts w:eastAsia="Verdana" w:cs="Times New Roman"/>
          <w:b/>
          <w:i/>
          <w:color w:val="800000"/>
          <w:lang w:eastAsia="en-US"/>
        </w:rPr>
        <w:t>head scarf</w:t>
      </w:r>
      <w:proofErr w:type="gramEnd"/>
      <w:r w:rsidRPr="00CD0F5A">
        <w:rPr>
          <w:rFonts w:eastAsia="Verdana" w:cs="Times New Roman"/>
          <w:b/>
          <w:i/>
          <w:color w:val="800000"/>
          <w:lang w:eastAsia="en-US"/>
        </w:rPr>
        <w:t xml:space="preserve"> (respondent 11</w:t>
      </w:r>
      <w:r>
        <w:rPr>
          <w:rFonts w:eastAsia="Verdana" w:cs="Times New Roman"/>
          <w:b/>
          <w:i/>
          <w:color w:val="800000"/>
          <w:lang w:eastAsia="en-US"/>
        </w:rPr>
        <w:t>, female, 18, high school student, 3</w:t>
      </w:r>
      <w:r w:rsidRPr="0059608F">
        <w:rPr>
          <w:rFonts w:eastAsia="Verdana" w:cs="Times New Roman"/>
          <w:b/>
          <w:i/>
          <w:color w:val="800000"/>
          <w:vertAlign w:val="superscript"/>
          <w:lang w:eastAsia="en-US"/>
        </w:rPr>
        <w:t>rd</w:t>
      </w:r>
      <w:r>
        <w:rPr>
          <w:rFonts w:eastAsia="Verdana" w:cs="Times New Roman"/>
          <w:b/>
          <w:i/>
          <w:color w:val="800000"/>
          <w:lang w:eastAsia="en-US"/>
        </w:rPr>
        <w:t xml:space="preserve"> generation Algeria, Muslim</w:t>
      </w:r>
      <w:r w:rsidRPr="00CD0F5A">
        <w:rPr>
          <w:rFonts w:eastAsia="Verdana" w:cs="Times New Roman"/>
          <w:b/>
          <w:i/>
          <w:color w:val="800000"/>
          <w:lang w:eastAsia="en-US"/>
        </w:rPr>
        <w:t>).</w:t>
      </w:r>
    </w:p>
    <w:p w14:paraId="79988719" w14:textId="31524BEA" w:rsidR="006A39CF" w:rsidRDefault="00883669" w:rsidP="00511966">
      <w:pPr>
        <w:rPr>
          <w:rFonts w:eastAsia="Verdana" w:cs="Times New Roman"/>
          <w:lang w:eastAsia="en-US"/>
        </w:rPr>
      </w:pPr>
      <w:r>
        <w:rPr>
          <w:rFonts w:eastAsia="Verdana" w:cs="Times New Roman"/>
          <w:lang w:eastAsia="en-US"/>
        </w:rPr>
        <w:t xml:space="preserve">In the previous paragraphs we looked at how the </w:t>
      </w:r>
      <w:r w:rsidR="00C974B5">
        <w:rPr>
          <w:rFonts w:eastAsia="Verdana" w:cs="Times New Roman"/>
          <w:lang w:eastAsia="en-US"/>
        </w:rPr>
        <w:t xml:space="preserve">general values of France and a specific quote of the </w:t>
      </w:r>
      <w:proofErr w:type="gramStart"/>
      <w:r w:rsidR="00C974B5">
        <w:rPr>
          <w:rFonts w:eastAsia="Verdana" w:cs="Times New Roman"/>
          <w:lang w:eastAsia="en-US"/>
        </w:rPr>
        <w:t>prime-minister</w:t>
      </w:r>
      <w:proofErr w:type="gramEnd"/>
      <w:r w:rsidR="00C974B5">
        <w:rPr>
          <w:rFonts w:eastAsia="Verdana" w:cs="Times New Roman"/>
          <w:lang w:eastAsia="en-US"/>
        </w:rPr>
        <w:t xml:space="preserve">, speaking as representative of the nation at that moment after the terrorist attack, were perceived by the respondents. In this paragraph we look at how the nation by the mouth of </w:t>
      </w:r>
      <w:r w:rsidR="00234B36">
        <w:rPr>
          <w:rFonts w:eastAsia="Verdana" w:cs="Times New Roman"/>
          <w:lang w:eastAsia="en-US"/>
        </w:rPr>
        <w:t>current national debates influence</w:t>
      </w:r>
      <w:r w:rsidR="00C974B5">
        <w:rPr>
          <w:rFonts w:eastAsia="Verdana" w:cs="Times New Roman"/>
          <w:lang w:eastAsia="en-US"/>
        </w:rPr>
        <w:t xml:space="preserve"> the perception of national identity </w:t>
      </w:r>
      <w:r w:rsidR="00FC072B">
        <w:rPr>
          <w:rFonts w:eastAsia="Verdana" w:cs="Times New Roman"/>
          <w:lang w:eastAsia="en-US"/>
        </w:rPr>
        <w:t xml:space="preserve">of the respondents. As seen earlier in the responses of the respondents, religion plays an important role, especially for the Muslim respondents. Respondent 11 is an excellent example of that. She indicates the anxious feeling of the respondents that their Muslimhood will become a problem to be able to fully participate in the French society. Respondent 7 has the same anxiousness and he mentions specifically </w:t>
      </w:r>
      <w:r w:rsidR="003A78E5">
        <w:rPr>
          <w:rFonts w:eastAsia="Verdana" w:cs="Times New Roman"/>
          <w:lang w:eastAsia="en-US"/>
        </w:rPr>
        <w:t xml:space="preserve">the role of extreme-right wing politician Marine le Pen, who was leading the polls for the president elections in the period the interviews with the respondents were performed. He says: </w:t>
      </w:r>
      <w:r w:rsidR="003A78E5" w:rsidRPr="00CD0F5A">
        <w:rPr>
          <w:rFonts w:eastAsia="Verdana" w:cs="Times New Roman"/>
          <w:lang w:eastAsia="en-US"/>
        </w:rPr>
        <w:t>« </w:t>
      </w:r>
      <w:r w:rsidR="003A78E5" w:rsidRPr="00CD0F5A">
        <w:rPr>
          <w:rFonts w:eastAsia="Verdana" w:cs="Times New Roman"/>
          <w:i/>
          <w:lang w:eastAsia="en-US"/>
        </w:rPr>
        <w:t>Hmm like I said. Politicians say a lot. But I don’t like the tendency in politics. It’s a dangerous tendancy for the unity of France. Especially Le Pen is a danger. She creates a sentiment of hate betw</w:t>
      </w:r>
      <w:r w:rsidR="003A78E5">
        <w:rPr>
          <w:rFonts w:eastAsia="Verdana" w:cs="Times New Roman"/>
          <w:i/>
          <w:lang w:eastAsia="en-US"/>
        </w:rPr>
        <w:t>een groups, especially against M</w:t>
      </w:r>
      <w:r w:rsidR="003A78E5" w:rsidRPr="00CD0F5A">
        <w:rPr>
          <w:rFonts w:eastAsia="Verdana" w:cs="Times New Roman"/>
          <w:i/>
          <w:lang w:eastAsia="en-US"/>
        </w:rPr>
        <w:t>uslims. I’m a little afraid that she will win the elections. I think that a president Le Pen is more dangerous that terrorists. That’s all I want to say about it » (respondent 7</w:t>
      </w:r>
      <w:r w:rsidR="003A78E5">
        <w:rPr>
          <w:rFonts w:eastAsia="Verdana" w:cs="Times New Roman"/>
          <w:i/>
          <w:lang w:eastAsia="en-US"/>
        </w:rPr>
        <w:t>, male, 27, accountant, 2</w:t>
      </w:r>
      <w:r w:rsidR="003A78E5" w:rsidRPr="0059608F">
        <w:rPr>
          <w:rFonts w:eastAsia="Verdana" w:cs="Times New Roman"/>
          <w:i/>
          <w:vertAlign w:val="superscript"/>
          <w:lang w:eastAsia="en-US"/>
        </w:rPr>
        <w:t>nd</w:t>
      </w:r>
      <w:r w:rsidR="003A78E5">
        <w:rPr>
          <w:rFonts w:eastAsia="Verdana" w:cs="Times New Roman"/>
          <w:i/>
          <w:lang w:eastAsia="en-US"/>
        </w:rPr>
        <w:t xml:space="preserve"> generation Morocco, Muslim</w:t>
      </w:r>
      <w:r w:rsidR="003A78E5" w:rsidRPr="00CD0F5A">
        <w:rPr>
          <w:rFonts w:eastAsia="Verdana" w:cs="Times New Roman"/>
          <w:i/>
          <w:lang w:eastAsia="en-US"/>
        </w:rPr>
        <w:t>).</w:t>
      </w:r>
      <w:r w:rsidR="003A78E5">
        <w:rPr>
          <w:rFonts w:eastAsia="Verdana" w:cs="Times New Roman"/>
          <w:i/>
          <w:lang w:eastAsia="en-US"/>
        </w:rPr>
        <w:t xml:space="preserve"> </w:t>
      </w:r>
      <w:r w:rsidR="003A78E5">
        <w:rPr>
          <w:rFonts w:eastAsia="Verdana" w:cs="Times New Roman"/>
          <w:lang w:eastAsia="en-US"/>
        </w:rPr>
        <w:t xml:space="preserve">Respondent 6 also mentions madame Le Pen as a bad influence on French society, but he also says that the media play an important role in creating divisions between Muslims and non-Muslims. </w:t>
      </w:r>
      <w:r w:rsidR="003A78E5" w:rsidRPr="00CD0F5A">
        <w:rPr>
          <w:rFonts w:eastAsia="Verdana" w:cs="Times New Roman"/>
          <w:lang w:eastAsia="en-US"/>
        </w:rPr>
        <w:t>« </w:t>
      </w:r>
      <w:r w:rsidR="003A78E5" w:rsidRPr="00CD0F5A">
        <w:rPr>
          <w:rFonts w:eastAsia="Verdana" w:cs="Times New Roman"/>
          <w:i/>
          <w:lang w:eastAsia="en-US"/>
        </w:rPr>
        <w:t>I think that’s a big problem. I think that the media plays an important role as well. Th</w:t>
      </w:r>
      <w:r w:rsidR="003A78E5">
        <w:rPr>
          <w:rFonts w:eastAsia="Verdana" w:cs="Times New Roman"/>
          <w:i/>
          <w:lang w:eastAsia="en-US"/>
        </w:rPr>
        <w:t>ey keep asking questions about M</w:t>
      </w:r>
      <w:r w:rsidR="003A78E5" w:rsidRPr="00CD0F5A">
        <w:rPr>
          <w:rFonts w:eastAsia="Verdana" w:cs="Times New Roman"/>
          <w:i/>
          <w:lang w:eastAsia="en-US"/>
        </w:rPr>
        <w:t>uslims and politicians think that there’s a social problem. They create a pr</w:t>
      </w:r>
      <w:r w:rsidR="003A78E5">
        <w:rPr>
          <w:rFonts w:eastAsia="Verdana" w:cs="Times New Roman"/>
          <w:i/>
          <w:lang w:eastAsia="en-US"/>
        </w:rPr>
        <w:t>oblem that doesn’t exist. Most M</w:t>
      </w:r>
      <w:r w:rsidR="003A78E5" w:rsidRPr="00CD0F5A">
        <w:rPr>
          <w:rFonts w:eastAsia="Verdana" w:cs="Times New Roman"/>
          <w:i/>
          <w:lang w:eastAsia="en-US"/>
        </w:rPr>
        <w:t>uslims are normal citizens like every Frenchmen. And it annoys me every time that madam Le Pen says something. She talks bullshit, but people believe her. I really hope that she doesn’t become president, because that would be really bad for France » (respondent 6</w:t>
      </w:r>
      <w:r w:rsidR="003A78E5">
        <w:rPr>
          <w:rFonts w:eastAsia="Verdana" w:cs="Times New Roman"/>
          <w:i/>
          <w:lang w:eastAsia="en-US"/>
        </w:rPr>
        <w:t>, male, 22, student, 2</w:t>
      </w:r>
      <w:r w:rsidR="003A78E5" w:rsidRPr="0059608F">
        <w:rPr>
          <w:rFonts w:eastAsia="Verdana" w:cs="Times New Roman"/>
          <w:i/>
          <w:vertAlign w:val="superscript"/>
          <w:lang w:eastAsia="en-US"/>
        </w:rPr>
        <w:t>nd</w:t>
      </w:r>
      <w:r w:rsidR="003A78E5">
        <w:rPr>
          <w:rFonts w:eastAsia="Verdana" w:cs="Times New Roman"/>
          <w:i/>
          <w:lang w:eastAsia="en-US"/>
        </w:rPr>
        <w:t xml:space="preserve"> generation Algeria/France, not religious</w:t>
      </w:r>
      <w:r w:rsidR="003A78E5" w:rsidRPr="00CD0F5A">
        <w:rPr>
          <w:rFonts w:eastAsia="Verdana" w:cs="Times New Roman"/>
          <w:i/>
          <w:lang w:eastAsia="en-US"/>
        </w:rPr>
        <w:t>).</w:t>
      </w:r>
      <w:r w:rsidR="003A78E5">
        <w:rPr>
          <w:rFonts w:eastAsia="Verdana" w:cs="Times New Roman"/>
          <w:i/>
          <w:lang w:eastAsia="en-US"/>
        </w:rPr>
        <w:t xml:space="preserve"> </w:t>
      </w:r>
      <w:r w:rsidR="003A78E5">
        <w:rPr>
          <w:rFonts w:eastAsia="Verdana" w:cs="Times New Roman"/>
          <w:lang w:eastAsia="en-US"/>
        </w:rPr>
        <w:t>Respondent 3 doesn’t mention</w:t>
      </w:r>
      <w:r w:rsidR="00804F58">
        <w:rPr>
          <w:rFonts w:eastAsia="Verdana" w:cs="Times New Roman"/>
          <w:lang w:eastAsia="en-US"/>
        </w:rPr>
        <w:t xml:space="preserve"> madame Le Pen as a specific person for anti-Muslim sentiments</w:t>
      </w:r>
      <w:r w:rsidR="003A78E5">
        <w:rPr>
          <w:rFonts w:eastAsia="Verdana" w:cs="Times New Roman"/>
          <w:lang w:eastAsia="en-US"/>
        </w:rPr>
        <w:t xml:space="preserve">. He says that there’s a general </w:t>
      </w:r>
      <w:r w:rsidR="00804F58">
        <w:rPr>
          <w:rFonts w:eastAsia="Verdana" w:cs="Times New Roman"/>
          <w:lang w:eastAsia="en-US"/>
        </w:rPr>
        <w:t xml:space="preserve">hate against Muslims in the national government. </w:t>
      </w:r>
      <w:r w:rsidR="00804F58" w:rsidRPr="00CD0F5A">
        <w:rPr>
          <w:rFonts w:eastAsia="Verdana" w:cs="Times New Roman"/>
          <w:lang w:eastAsia="en-US"/>
        </w:rPr>
        <w:t>« </w:t>
      </w:r>
      <w:r w:rsidR="00804F58" w:rsidRPr="00CD0F5A">
        <w:rPr>
          <w:rFonts w:eastAsia="Verdana" w:cs="Times New Roman"/>
          <w:i/>
          <w:lang w:eastAsia="en-US"/>
        </w:rPr>
        <w:t>It’s an exemple that the government do</w:t>
      </w:r>
      <w:r w:rsidR="00804F58">
        <w:rPr>
          <w:rFonts w:eastAsia="Verdana" w:cs="Times New Roman"/>
          <w:i/>
          <w:lang w:eastAsia="en-US"/>
        </w:rPr>
        <w:t>es</w:t>
      </w:r>
      <w:r w:rsidR="00804F58" w:rsidRPr="00CD0F5A">
        <w:rPr>
          <w:rFonts w:eastAsia="Verdana" w:cs="Times New Roman"/>
          <w:i/>
          <w:lang w:eastAsia="en-US"/>
        </w:rPr>
        <w:t xml:space="preserve">n’t want us here. But it’s also the sentiments I see on the Internet and on television. And Le Pen of course. She’s a racist. But even if Le Pen becomes </w:t>
      </w:r>
      <w:r w:rsidR="00804F58">
        <w:rPr>
          <w:rFonts w:eastAsia="Verdana" w:cs="Times New Roman"/>
          <w:i/>
          <w:lang w:eastAsia="en-US"/>
        </w:rPr>
        <w:t>president, I won’t give up. We M</w:t>
      </w:r>
      <w:r w:rsidR="00804F58" w:rsidRPr="00CD0F5A">
        <w:rPr>
          <w:rFonts w:eastAsia="Verdana" w:cs="Times New Roman"/>
          <w:i/>
          <w:lang w:eastAsia="en-US"/>
        </w:rPr>
        <w:t>uslims support each other and we stay here » (respondent 3</w:t>
      </w:r>
      <w:r w:rsidR="00804F58">
        <w:rPr>
          <w:rFonts w:eastAsia="Verdana" w:cs="Times New Roman"/>
          <w:i/>
          <w:lang w:eastAsia="en-US"/>
        </w:rPr>
        <w:t>, male, 20, unemployed, 3</w:t>
      </w:r>
      <w:r w:rsidR="00804F58" w:rsidRPr="0059608F">
        <w:rPr>
          <w:rFonts w:eastAsia="Verdana" w:cs="Times New Roman"/>
          <w:i/>
          <w:vertAlign w:val="superscript"/>
          <w:lang w:eastAsia="en-US"/>
        </w:rPr>
        <w:t>rd</w:t>
      </w:r>
      <w:r w:rsidR="00804F58">
        <w:rPr>
          <w:rFonts w:eastAsia="Verdana" w:cs="Times New Roman"/>
          <w:i/>
          <w:lang w:eastAsia="en-US"/>
        </w:rPr>
        <w:t xml:space="preserve"> generation Tunisia, Muslim</w:t>
      </w:r>
      <w:r w:rsidR="00804F58" w:rsidRPr="00CD0F5A">
        <w:rPr>
          <w:rFonts w:eastAsia="Verdana" w:cs="Times New Roman"/>
          <w:i/>
          <w:lang w:eastAsia="en-US"/>
        </w:rPr>
        <w:t>).</w:t>
      </w:r>
      <w:r w:rsidR="00804F58">
        <w:rPr>
          <w:rFonts w:eastAsia="Verdana" w:cs="Times New Roman"/>
          <w:i/>
          <w:lang w:eastAsia="en-US"/>
        </w:rPr>
        <w:t xml:space="preserve"> </w:t>
      </w:r>
      <w:r w:rsidR="00804F58">
        <w:rPr>
          <w:rFonts w:eastAsia="Verdana" w:cs="Times New Roman"/>
          <w:lang w:eastAsia="en-US"/>
        </w:rPr>
        <w:t xml:space="preserve">Other respondents are also anxious about the future, because of tendencies in national politics and in the country, but they focus more on an ethnic division between themselves as immigrants and native French people. Respondent 2 gives a good example of that. She says: </w:t>
      </w:r>
      <w:r w:rsidR="00804F58" w:rsidRPr="00CD0F5A">
        <w:rPr>
          <w:rFonts w:eastAsia="Verdana" w:cs="Times New Roman"/>
          <w:lang w:eastAsia="en-US"/>
        </w:rPr>
        <w:t>« </w:t>
      </w:r>
      <w:r w:rsidR="00804F58" w:rsidRPr="00CD0F5A">
        <w:rPr>
          <w:rFonts w:eastAsia="Verdana" w:cs="Times New Roman"/>
          <w:i/>
          <w:lang w:eastAsia="en-US"/>
        </w:rPr>
        <w:t xml:space="preserve">Yes, I’m really afraid. I hear the sentiments on the radio and I follow politics. Now there is the socialist party, but there are elections next year and I’m </w:t>
      </w:r>
      <w:proofErr w:type="gramStart"/>
      <w:r w:rsidR="00804F58" w:rsidRPr="00CD0F5A">
        <w:rPr>
          <w:rFonts w:eastAsia="Verdana" w:cs="Times New Roman"/>
          <w:i/>
          <w:lang w:eastAsia="en-US"/>
        </w:rPr>
        <w:t>afraid</w:t>
      </w:r>
      <w:proofErr w:type="gramEnd"/>
      <w:r w:rsidR="00804F58" w:rsidRPr="00CD0F5A">
        <w:rPr>
          <w:rFonts w:eastAsia="Verdana" w:cs="Times New Roman"/>
          <w:i/>
          <w:lang w:eastAsia="en-US"/>
        </w:rPr>
        <w:t xml:space="preserve"> madame Le Pen will win. That would catastrophic for us. The other one I don’t know yet, but I remember that Mr Sarkozy said that all people from the banlieues are scum. So I’m really worried that my children will be discriminated when they’re looking for work » (respondent 2</w:t>
      </w:r>
      <w:r w:rsidR="00804F58">
        <w:rPr>
          <w:rFonts w:eastAsia="Verdana" w:cs="Times New Roman"/>
          <w:i/>
          <w:lang w:eastAsia="en-US"/>
        </w:rPr>
        <w:t>, female, 39, volunteer social worker, 2</w:t>
      </w:r>
      <w:r w:rsidR="00804F58" w:rsidRPr="0059608F">
        <w:rPr>
          <w:rFonts w:eastAsia="Verdana" w:cs="Times New Roman"/>
          <w:i/>
          <w:vertAlign w:val="superscript"/>
          <w:lang w:eastAsia="en-US"/>
        </w:rPr>
        <w:t>nd</w:t>
      </w:r>
      <w:r w:rsidR="00804F58">
        <w:rPr>
          <w:rFonts w:eastAsia="Verdana" w:cs="Times New Roman"/>
          <w:i/>
          <w:lang w:eastAsia="en-US"/>
        </w:rPr>
        <w:t xml:space="preserve"> generation Cameroon, Christian</w:t>
      </w:r>
      <w:r w:rsidR="00804F58" w:rsidRPr="00CD0F5A">
        <w:rPr>
          <w:rFonts w:eastAsia="Verdana" w:cs="Times New Roman"/>
          <w:i/>
          <w:lang w:eastAsia="en-US"/>
        </w:rPr>
        <w:t>).</w:t>
      </w:r>
      <w:r w:rsidR="00804F58">
        <w:rPr>
          <w:rFonts w:eastAsia="Verdana" w:cs="Times New Roman"/>
          <w:i/>
          <w:lang w:eastAsia="en-US"/>
        </w:rPr>
        <w:t xml:space="preserve"> </w:t>
      </w:r>
      <w:r w:rsidR="004210D5">
        <w:rPr>
          <w:rFonts w:eastAsia="Verdana" w:cs="Times New Roman"/>
          <w:lang w:eastAsia="en-US"/>
        </w:rPr>
        <w:t>Respondent 9 is also anxious that his</w:t>
      </w:r>
      <w:r w:rsidR="006D0072">
        <w:rPr>
          <w:rFonts w:eastAsia="Verdana" w:cs="Times New Roman"/>
          <w:lang w:eastAsia="en-US"/>
        </w:rPr>
        <w:t xml:space="preserve"> African background </w:t>
      </w:r>
      <w:r w:rsidR="004210D5">
        <w:rPr>
          <w:rFonts w:eastAsia="Verdana" w:cs="Times New Roman"/>
          <w:lang w:eastAsia="en-US"/>
        </w:rPr>
        <w:t xml:space="preserve">becomes a bigger problem, but he indicates that the problem already exists for many years. He even turned his back to politics in general </w:t>
      </w:r>
      <w:r w:rsidR="004210D5" w:rsidRPr="00CD0F5A">
        <w:rPr>
          <w:rFonts w:eastAsia="Verdana" w:cs="Times New Roman"/>
          <w:lang w:eastAsia="en-US"/>
        </w:rPr>
        <w:t>« </w:t>
      </w:r>
      <w:proofErr w:type="gramStart"/>
      <w:r w:rsidR="004210D5" w:rsidRPr="00CD0F5A">
        <w:rPr>
          <w:i/>
        </w:rPr>
        <w:t>The</w:t>
      </w:r>
      <w:proofErr w:type="gramEnd"/>
      <w:r w:rsidR="004210D5" w:rsidRPr="00CD0F5A">
        <w:rPr>
          <w:i/>
        </w:rPr>
        <w:t xml:space="preserve"> government won’t help us. No matter what president or p</w:t>
      </w:r>
      <w:r w:rsidR="004210D5">
        <w:rPr>
          <w:i/>
        </w:rPr>
        <w:t>arty. Maybe sentiments against M</w:t>
      </w:r>
      <w:r w:rsidR="004210D5" w:rsidRPr="00CD0F5A">
        <w:rPr>
          <w:i/>
        </w:rPr>
        <w:t>uslims have be</w:t>
      </w:r>
      <w:r w:rsidR="004210D5">
        <w:rPr>
          <w:i/>
        </w:rPr>
        <w:t xml:space="preserve">en </w:t>
      </w:r>
      <w:proofErr w:type="gramStart"/>
      <w:r w:rsidR="004210D5">
        <w:rPr>
          <w:i/>
        </w:rPr>
        <w:t>risen</w:t>
      </w:r>
      <w:proofErr w:type="gramEnd"/>
      <w:r w:rsidR="004210D5">
        <w:rPr>
          <w:i/>
        </w:rPr>
        <w:t>, but the problems for A</w:t>
      </w:r>
      <w:r w:rsidR="004210D5" w:rsidRPr="00CD0F5A">
        <w:rPr>
          <w:i/>
        </w:rPr>
        <w:t>fricans have been going on for decades. I hope there will be a</w:t>
      </w:r>
      <w:r w:rsidR="004210D5">
        <w:rPr>
          <w:i/>
        </w:rPr>
        <w:t>n A</w:t>
      </w:r>
      <w:r w:rsidR="004210D5" w:rsidRPr="00CD0F5A">
        <w:rPr>
          <w:i/>
        </w:rPr>
        <w:t>frican president like Obama, but I don’t think that will be possible in France. The white people protect each other. So I don’t care anymore for politics. I try to give them a job and a future. That’s it » (respondent 9</w:t>
      </w:r>
      <w:r w:rsidR="004210D5">
        <w:rPr>
          <w:i/>
        </w:rPr>
        <w:t>, male, 32 entrepreneur, 2</w:t>
      </w:r>
      <w:r w:rsidR="004210D5" w:rsidRPr="0059608F">
        <w:rPr>
          <w:i/>
          <w:vertAlign w:val="superscript"/>
        </w:rPr>
        <w:t>nd</w:t>
      </w:r>
      <w:r w:rsidR="004210D5">
        <w:rPr>
          <w:i/>
        </w:rPr>
        <w:t xml:space="preserve"> generation Guinea, not religious</w:t>
      </w:r>
      <w:r w:rsidR="004210D5" w:rsidRPr="00CD0F5A">
        <w:rPr>
          <w:i/>
        </w:rPr>
        <w:t>).</w:t>
      </w:r>
      <w:r w:rsidR="004210D5">
        <w:rPr>
          <w:i/>
        </w:rPr>
        <w:t xml:space="preserve"> </w:t>
      </w:r>
      <w:r w:rsidR="004210D5">
        <w:t xml:space="preserve">Respondent 5 also indicates that anti-immigrant sentiments have been going on for a longer time, but they have become stronger since the terrorist attacks on Charlie Hebdo and on the Bataclan in November 2015. Instead of turning his back to politics like respondent 9, he wants to change this tendency. </w:t>
      </w:r>
      <w:r w:rsidR="004210D5" w:rsidRPr="00CD0F5A">
        <w:rPr>
          <w:rFonts w:eastAsia="Verdana" w:cs="Times New Roman"/>
          <w:lang w:eastAsia="en-US"/>
        </w:rPr>
        <w:t>« </w:t>
      </w:r>
      <w:r w:rsidR="004210D5" w:rsidRPr="00CD0F5A">
        <w:rPr>
          <w:rFonts w:eastAsia="Verdana" w:cs="Times New Roman"/>
          <w:i/>
          <w:lang w:eastAsia="en-US"/>
        </w:rPr>
        <w:t>I don’t think that the government was at his best after the attacks. The phrases of Valls weren’t smart. He created the idea that a group was responsable for the attacks and not some individuals. By talking about a social divison he created a social division. Muslims felt adressed because the terrorists shouted Allahu Akbar. That’s how differences between groups get larger. And this developpement continued the last two y</w:t>
      </w:r>
      <w:r w:rsidR="004210D5">
        <w:rPr>
          <w:rFonts w:eastAsia="Verdana" w:cs="Times New Roman"/>
          <w:i/>
          <w:lang w:eastAsia="en-US"/>
        </w:rPr>
        <w:t>ears. Of course the attacks of N</w:t>
      </w:r>
      <w:r w:rsidR="004210D5" w:rsidRPr="00CD0F5A">
        <w:rPr>
          <w:rFonts w:eastAsia="Verdana" w:cs="Times New Roman"/>
          <w:i/>
          <w:lang w:eastAsia="en-US"/>
        </w:rPr>
        <w:t>ovember were even a bigger shock for Paris and France. But the rise of Le Pen and the anti-immigrants sentiments began earlier and are getting larger. I am afraid that Le Pen will become president and that the differences will grow even more. I would like to change this tendency » (respondent 5</w:t>
      </w:r>
      <w:r w:rsidR="004210D5">
        <w:rPr>
          <w:rFonts w:eastAsia="Verdana" w:cs="Times New Roman"/>
          <w:i/>
          <w:lang w:eastAsia="en-US"/>
        </w:rPr>
        <w:t>, male, 21, student, 1</w:t>
      </w:r>
      <w:r w:rsidR="004210D5" w:rsidRPr="0059608F">
        <w:rPr>
          <w:rFonts w:eastAsia="Verdana" w:cs="Times New Roman"/>
          <w:i/>
          <w:vertAlign w:val="superscript"/>
          <w:lang w:eastAsia="en-US"/>
        </w:rPr>
        <w:t>st</w:t>
      </w:r>
      <w:r w:rsidR="004210D5">
        <w:rPr>
          <w:rFonts w:eastAsia="Verdana" w:cs="Times New Roman"/>
          <w:i/>
          <w:lang w:eastAsia="en-US"/>
        </w:rPr>
        <w:t xml:space="preserve"> generation Senegal, not religious</w:t>
      </w:r>
      <w:r w:rsidR="004210D5" w:rsidRPr="00CD0F5A">
        <w:rPr>
          <w:rFonts w:eastAsia="Verdana" w:cs="Times New Roman"/>
          <w:i/>
          <w:lang w:eastAsia="en-US"/>
        </w:rPr>
        <w:t>).</w:t>
      </w:r>
      <w:r w:rsidR="004210D5">
        <w:rPr>
          <w:rFonts w:eastAsia="Verdana" w:cs="Times New Roman"/>
          <w:i/>
          <w:lang w:eastAsia="en-US"/>
        </w:rPr>
        <w:t xml:space="preserve"> </w:t>
      </w:r>
      <w:r w:rsidR="004210D5">
        <w:rPr>
          <w:rFonts w:eastAsia="Verdana" w:cs="Times New Roman"/>
          <w:lang w:eastAsia="en-US"/>
        </w:rPr>
        <w:t xml:space="preserve">These quotes from the respondents indicate the overall feeling that there are anti-immigrant sentiments in national politics and in society itself and madame Le Pen is seen as the biggest threat for the respondents. They are anxious and some are already convinced that national politicians will create larger divisions between Muslims and non-Muslims or native French people and French people with an immigrant background. </w:t>
      </w:r>
      <w:r w:rsidR="00F1214F">
        <w:rPr>
          <w:rFonts w:eastAsia="Verdana" w:cs="Times New Roman"/>
          <w:lang w:eastAsia="en-US"/>
        </w:rPr>
        <w:t xml:space="preserve">But for respondent 8, who already decided to move back to Morocco, no respondent indicates that current sentiments in politics or the society are a reason to leave the country or to feel less French than they felt before the attack on Charlie Hebdo. </w:t>
      </w:r>
    </w:p>
    <w:p w14:paraId="3A02838C" w14:textId="77777777" w:rsidR="006A39CF" w:rsidRDefault="006A39CF" w:rsidP="00511966">
      <w:pPr>
        <w:rPr>
          <w:rFonts w:eastAsia="Verdana" w:cs="Times New Roman"/>
          <w:lang w:eastAsia="en-US"/>
        </w:rPr>
      </w:pPr>
    </w:p>
    <w:p w14:paraId="0D7D56B9" w14:textId="77777777" w:rsidR="006A39CF" w:rsidRDefault="006A39CF" w:rsidP="00511966">
      <w:pPr>
        <w:rPr>
          <w:rFonts w:eastAsia="Verdana" w:cs="Times New Roman"/>
          <w:b/>
          <w:lang w:eastAsia="en-US"/>
        </w:rPr>
      </w:pPr>
      <w:r>
        <w:rPr>
          <w:rFonts w:eastAsia="Verdana" w:cs="Times New Roman"/>
          <w:b/>
          <w:lang w:eastAsia="en-US"/>
        </w:rPr>
        <w:t>4.3 Self-identification</w:t>
      </w:r>
    </w:p>
    <w:p w14:paraId="7F61BEBD" w14:textId="2924C5C1" w:rsidR="00EB374F" w:rsidRDefault="006A39CF" w:rsidP="00511966">
      <w:pPr>
        <w:rPr>
          <w:rFonts w:eastAsia="Verdana" w:cs="Times New Roman"/>
          <w:lang w:eastAsia="en-US"/>
        </w:rPr>
      </w:pPr>
      <w:r>
        <w:rPr>
          <w:rFonts w:eastAsia="Verdana" w:cs="Times New Roman"/>
          <w:lang w:eastAsia="en-US"/>
        </w:rPr>
        <w:t>In the previous paragraph we’ve looked at categorization by representatives of the French nation. Now we’re going to look at how the respondents identify themselves, the so-called self-identification. This will be done by the strategies of boundary making given by Wimmer and explained and portraited in Chapter 2. In the analysis of the interviews I didn’t find any form of expansion</w:t>
      </w:r>
      <w:r w:rsidR="005F2A2A">
        <w:rPr>
          <w:rFonts w:eastAsia="Verdana" w:cs="Times New Roman"/>
          <w:lang w:eastAsia="en-US"/>
        </w:rPr>
        <w:t xml:space="preserve">, so this strategy won’t be discussed in this paragraph. </w:t>
      </w:r>
      <w:r w:rsidR="00693593">
        <w:rPr>
          <w:rFonts w:eastAsia="Verdana" w:cs="Times New Roman"/>
          <w:lang w:eastAsia="en-US"/>
        </w:rPr>
        <w:t xml:space="preserve">These strategies are contraction, transvaluation, the positional move and boundary blurring. </w:t>
      </w:r>
    </w:p>
    <w:p w14:paraId="08C5DA74" w14:textId="77777777" w:rsidR="00EB374F" w:rsidRDefault="00EB374F" w:rsidP="00511966">
      <w:pPr>
        <w:rPr>
          <w:rFonts w:eastAsia="Verdana" w:cs="Times New Roman"/>
          <w:lang w:eastAsia="en-US"/>
        </w:rPr>
      </w:pPr>
    </w:p>
    <w:p w14:paraId="295A5508" w14:textId="77777777" w:rsidR="00EB374F" w:rsidRDefault="00EB374F" w:rsidP="00511966">
      <w:pPr>
        <w:rPr>
          <w:rFonts w:eastAsia="Verdana" w:cs="Times New Roman"/>
          <w:lang w:eastAsia="en-US"/>
        </w:rPr>
      </w:pPr>
    </w:p>
    <w:p w14:paraId="097CD2ED" w14:textId="77777777" w:rsidR="00EB374F" w:rsidRDefault="00EB374F" w:rsidP="00511966">
      <w:pPr>
        <w:rPr>
          <w:rFonts w:eastAsia="Verdana" w:cs="Times New Roman"/>
          <w:b/>
          <w:lang w:eastAsia="en-US"/>
        </w:rPr>
      </w:pPr>
      <w:r>
        <w:rPr>
          <w:rFonts w:eastAsia="Verdana" w:cs="Times New Roman"/>
          <w:b/>
          <w:lang w:eastAsia="en-US"/>
        </w:rPr>
        <w:t>4.3.1 Contraction</w:t>
      </w:r>
    </w:p>
    <w:p w14:paraId="3C7BAD6D" w14:textId="3FD5636B" w:rsidR="00883669" w:rsidRDefault="000342B0" w:rsidP="00511966">
      <w:pPr>
        <w:rPr>
          <w:b/>
          <w:i/>
          <w:color w:val="800000"/>
        </w:rPr>
      </w:pPr>
      <w:r w:rsidRPr="000342B0">
        <w:rPr>
          <w:rFonts w:eastAsia="Verdana" w:cs="Times New Roman"/>
          <w:b/>
          <w:color w:val="800000"/>
          <w:lang w:eastAsia="en-US"/>
        </w:rPr>
        <w:t>«</w:t>
      </w:r>
      <w:r>
        <w:rPr>
          <w:rFonts w:eastAsia="Verdana" w:cs="Times New Roman"/>
          <w:b/>
          <w:color w:val="800000"/>
          <w:lang w:eastAsia="en-US"/>
        </w:rPr>
        <w:t xml:space="preserve"> </w:t>
      </w:r>
      <w:r w:rsidRPr="000342B0">
        <w:rPr>
          <w:rFonts w:eastAsia="Verdana" w:cs="Times New Roman"/>
          <w:b/>
          <w:i/>
          <w:color w:val="800000"/>
          <w:lang w:eastAsia="en-US"/>
        </w:rPr>
        <w:t xml:space="preserve">Earlier I had no interest for the faith. My parents are Muslims, like all Tunisians, but it wasn’t a big issue at home. My parents tried to go to the mosque every Friday. I couldn’t </w:t>
      </w:r>
      <w:proofErr w:type="gramStart"/>
      <w:r w:rsidRPr="000342B0">
        <w:rPr>
          <w:rFonts w:eastAsia="Verdana" w:cs="Times New Roman"/>
          <w:b/>
          <w:i/>
          <w:color w:val="800000"/>
          <w:lang w:eastAsia="en-US"/>
        </w:rPr>
        <w:t>go,</w:t>
      </w:r>
      <w:proofErr w:type="gramEnd"/>
      <w:r w:rsidRPr="000342B0">
        <w:rPr>
          <w:rFonts w:eastAsia="Verdana" w:cs="Times New Roman"/>
          <w:b/>
          <w:i/>
          <w:color w:val="800000"/>
          <w:lang w:eastAsia="en-US"/>
        </w:rPr>
        <w:t xml:space="preserve"> I had to go to school. But four years ago people at school started to call me ‘the Muslim’. I started to read the Koran and I understood the idea of the Islam. We are brothers and we support each other. That became the most important thing for me after the attacks of last year » (respondent 3, male, 20, unemployed, 3</w:t>
      </w:r>
      <w:r w:rsidRPr="000342B0">
        <w:rPr>
          <w:rFonts w:eastAsia="Verdana" w:cs="Times New Roman"/>
          <w:b/>
          <w:i/>
          <w:color w:val="800000"/>
          <w:vertAlign w:val="superscript"/>
          <w:lang w:eastAsia="en-US"/>
        </w:rPr>
        <w:t>rd</w:t>
      </w:r>
      <w:r w:rsidRPr="000342B0">
        <w:rPr>
          <w:rFonts w:eastAsia="Verdana" w:cs="Times New Roman"/>
          <w:b/>
          <w:i/>
          <w:color w:val="800000"/>
          <w:lang w:eastAsia="en-US"/>
        </w:rPr>
        <w:t xml:space="preserve"> generation Tunisia, Muslim). </w:t>
      </w:r>
      <w:r w:rsidR="004210D5" w:rsidRPr="000342B0">
        <w:rPr>
          <w:b/>
          <w:i/>
          <w:color w:val="800000"/>
        </w:rPr>
        <w:t xml:space="preserve"> </w:t>
      </w:r>
    </w:p>
    <w:p w14:paraId="367D7837" w14:textId="067010FA" w:rsidR="004869A2" w:rsidRPr="00AB14BA" w:rsidRDefault="000F7D5E" w:rsidP="004869A2">
      <w:pPr>
        <w:rPr>
          <w:i/>
        </w:rPr>
      </w:pPr>
      <w:r>
        <w:t xml:space="preserve">In this paragraph we look at the strategy of contraction. That’s the strategy of dis-identifying yourself with the group you’re assigned too. When we look at the responses of the respondents, we see that the contraction that is mentioned the most is the growing importance of the Muslim identity of Muslim respondents as indicated by the quote from respondent 3. In the national French context, where </w:t>
      </w:r>
      <w:r w:rsidR="00B92351">
        <w:t>the state and religion are strictly separated (called laïcité in French), religion isn’t important, but in the responses of the respondents we see that religion and mainly Muslimhood has become more and more import</w:t>
      </w:r>
      <w:r w:rsidR="000910A2">
        <w:t>ant in the respondents identity, much more than the national context</w:t>
      </w:r>
      <w:r w:rsidR="000D5FCA">
        <w:t xml:space="preserve"> and that it’s even started to come in conflict with French identity</w:t>
      </w:r>
      <w:r w:rsidR="000910A2">
        <w:t>. This isn’t illogical since the attack on Charlie Hebdo</w:t>
      </w:r>
      <w:r w:rsidR="000D5FCA">
        <w:t xml:space="preserve"> and also the attacks in November</w:t>
      </w:r>
      <w:r w:rsidR="006D0072">
        <w:t xml:space="preserve"> 2015</w:t>
      </w:r>
      <w:r w:rsidR="000D5FCA">
        <w:t xml:space="preserve"> have</w:t>
      </w:r>
      <w:r w:rsidR="000910A2">
        <w:t xml:space="preserve"> been ex</w:t>
      </w:r>
      <w:r w:rsidR="00203C62">
        <w:t>ecuted in the name of the Islam.</w:t>
      </w:r>
      <w:r w:rsidR="004B701D">
        <w:t xml:space="preserve"> </w:t>
      </w:r>
      <w:r w:rsidR="005E6B1E">
        <w:t xml:space="preserve">Respondent 3 is the most clear in his feeling of contraction from being French, although he still feels himself French like all respondents. </w:t>
      </w:r>
      <w:r w:rsidR="005E6B1E" w:rsidRPr="0077116B">
        <w:rPr>
          <w:rFonts w:eastAsia="Verdana" w:cs="Times New Roman"/>
          <w:lang w:eastAsia="en-US"/>
        </w:rPr>
        <w:t>« </w:t>
      </w:r>
      <w:r w:rsidR="005E6B1E" w:rsidRPr="0077116B">
        <w:rPr>
          <w:rFonts w:eastAsia="Verdana" w:cs="Times New Roman"/>
          <w:i/>
          <w:lang w:eastAsia="en-US"/>
        </w:rPr>
        <w:t xml:space="preserve">No, I still </w:t>
      </w:r>
      <w:r w:rsidR="006D0072">
        <w:rPr>
          <w:rFonts w:eastAsia="Verdana" w:cs="Times New Roman"/>
          <w:i/>
          <w:lang w:eastAsia="en-US"/>
        </w:rPr>
        <w:t xml:space="preserve">feel </w:t>
      </w:r>
      <w:r w:rsidR="005E6B1E" w:rsidRPr="0077116B">
        <w:rPr>
          <w:rFonts w:eastAsia="Verdana" w:cs="Times New Roman"/>
          <w:i/>
          <w:lang w:eastAsia="en-US"/>
        </w:rPr>
        <w:t xml:space="preserve">myself French. They want me to feel less French, but I’m staying. It’s difficult to find a job. We are being discriminated. Companies prefer a French name </w:t>
      </w:r>
      <w:proofErr w:type="gramStart"/>
      <w:r w:rsidR="005E6B1E" w:rsidRPr="0077116B">
        <w:rPr>
          <w:rFonts w:eastAsia="Verdana" w:cs="Times New Roman"/>
          <w:i/>
          <w:lang w:eastAsia="en-US"/>
        </w:rPr>
        <w:t>over</w:t>
      </w:r>
      <w:proofErr w:type="gramEnd"/>
      <w:r w:rsidR="005E6B1E" w:rsidRPr="0077116B">
        <w:rPr>
          <w:rFonts w:eastAsia="Verdana" w:cs="Times New Roman"/>
          <w:i/>
          <w:lang w:eastAsia="en-US"/>
        </w:rPr>
        <w:t xml:space="preserve"> an Arab name. B</w:t>
      </w:r>
      <w:r w:rsidR="005E6B1E">
        <w:rPr>
          <w:rFonts w:eastAsia="Verdana" w:cs="Times New Roman"/>
          <w:i/>
          <w:lang w:eastAsia="en-US"/>
        </w:rPr>
        <w:t>ut they can’t kick me out. I’m M</w:t>
      </w:r>
      <w:r w:rsidR="005E6B1E" w:rsidRPr="0077116B">
        <w:rPr>
          <w:rFonts w:eastAsia="Verdana" w:cs="Times New Roman"/>
          <w:i/>
          <w:lang w:eastAsia="en-US"/>
        </w:rPr>
        <w:t xml:space="preserve">uslim and French and I’m staying. I won’t give them the pleasure that I give up. That’s what they want. That we give up and leave. </w:t>
      </w:r>
      <w:proofErr w:type="gramStart"/>
      <w:r w:rsidR="005E6B1E" w:rsidRPr="0077116B">
        <w:rPr>
          <w:rFonts w:eastAsia="Verdana" w:cs="Times New Roman"/>
          <w:i/>
          <w:lang w:eastAsia="en-US"/>
        </w:rPr>
        <w:t>But not me » (respondent 3</w:t>
      </w:r>
      <w:r w:rsidR="005E6B1E">
        <w:rPr>
          <w:rFonts w:eastAsia="Verdana" w:cs="Times New Roman"/>
          <w:i/>
          <w:lang w:eastAsia="en-US"/>
        </w:rPr>
        <w:t>, male, 20, unemployed, 3</w:t>
      </w:r>
      <w:r w:rsidR="005E6B1E" w:rsidRPr="00915417">
        <w:rPr>
          <w:rFonts w:eastAsia="Verdana" w:cs="Times New Roman"/>
          <w:i/>
          <w:vertAlign w:val="superscript"/>
          <w:lang w:eastAsia="en-US"/>
        </w:rPr>
        <w:t>rd</w:t>
      </w:r>
      <w:r w:rsidR="005E6B1E">
        <w:rPr>
          <w:rFonts w:eastAsia="Verdana" w:cs="Times New Roman"/>
          <w:i/>
          <w:lang w:eastAsia="en-US"/>
        </w:rPr>
        <w:t xml:space="preserve"> generation Tunisia, Muslim</w:t>
      </w:r>
      <w:r w:rsidR="005E6B1E" w:rsidRPr="0077116B">
        <w:rPr>
          <w:rFonts w:eastAsia="Verdana" w:cs="Times New Roman"/>
          <w:i/>
          <w:lang w:eastAsia="en-US"/>
        </w:rPr>
        <w:t>).</w:t>
      </w:r>
      <w:proofErr w:type="gramEnd"/>
      <w:r w:rsidR="005E6B1E">
        <w:rPr>
          <w:rFonts w:eastAsia="Verdana" w:cs="Times New Roman"/>
          <w:i/>
          <w:lang w:eastAsia="en-US"/>
        </w:rPr>
        <w:t xml:space="preserve">  </w:t>
      </w:r>
      <w:proofErr w:type="gramStart"/>
      <w:r w:rsidR="005E6B1E">
        <w:rPr>
          <w:rFonts w:eastAsia="Verdana" w:cs="Times New Roman"/>
          <w:lang w:eastAsia="en-US"/>
        </w:rPr>
        <w:t>Th</w:t>
      </w:r>
      <w:r w:rsidR="000D5FCA">
        <w:rPr>
          <w:rFonts w:eastAsia="Verdana" w:cs="Times New Roman"/>
          <w:lang w:eastAsia="en-US"/>
        </w:rPr>
        <w:t>is feeling of growing importance of the Muslim identity is confirmed by respondents 16</w:t>
      </w:r>
      <w:r w:rsidR="00505EF2">
        <w:rPr>
          <w:rFonts w:eastAsia="Verdana" w:cs="Times New Roman"/>
          <w:lang w:eastAsia="en-US"/>
        </w:rPr>
        <w:t>, 14</w:t>
      </w:r>
      <w:r w:rsidR="000D5FCA">
        <w:rPr>
          <w:rFonts w:eastAsia="Verdana" w:cs="Times New Roman"/>
          <w:lang w:eastAsia="en-US"/>
        </w:rPr>
        <w:t xml:space="preserve"> and 4</w:t>
      </w:r>
      <w:proofErr w:type="gramEnd"/>
      <w:r w:rsidR="000D5FCA">
        <w:rPr>
          <w:rFonts w:eastAsia="Verdana" w:cs="Times New Roman"/>
          <w:lang w:eastAsia="en-US"/>
        </w:rPr>
        <w:t xml:space="preserve">. </w:t>
      </w:r>
      <w:r w:rsidR="000D5FCA">
        <w:rPr>
          <w:rFonts w:eastAsia="Verdana" w:cs="Times New Roman"/>
          <w:lang w:val="fr-FR" w:eastAsia="en-US"/>
        </w:rPr>
        <w:t>« </w:t>
      </w:r>
      <w:r w:rsidR="000D5FCA" w:rsidRPr="00AC24BF">
        <w:rPr>
          <w:rFonts w:eastAsia="Verdana" w:cs="Times New Roman"/>
          <w:i/>
          <w:lang w:val="fr-FR" w:eastAsia="en-US"/>
        </w:rPr>
        <w:t>Yes, yes I feel French. I always felt French. I’m born here, I speak French, I went to school here and I never lived in another country then France. But that’s normal. But like I said, it has become less important for me. Because of all the events of the last years, I feel that my Muslim identity has become more important then it was before</w:t>
      </w:r>
      <w:r w:rsidR="000D5FCA">
        <w:rPr>
          <w:rFonts w:eastAsia="Verdana" w:cs="Times New Roman"/>
          <w:i/>
          <w:lang w:val="fr-FR" w:eastAsia="en-US"/>
        </w:rPr>
        <w:t> » (respondent 16, female, 35, housewife, 2</w:t>
      </w:r>
      <w:r w:rsidR="000D5FCA" w:rsidRPr="00233149">
        <w:rPr>
          <w:rFonts w:eastAsia="Verdana" w:cs="Times New Roman"/>
          <w:i/>
          <w:vertAlign w:val="superscript"/>
          <w:lang w:val="fr-FR" w:eastAsia="en-US"/>
        </w:rPr>
        <w:t>nd</w:t>
      </w:r>
      <w:r w:rsidR="000D5FCA">
        <w:rPr>
          <w:rFonts w:eastAsia="Verdana" w:cs="Times New Roman"/>
          <w:i/>
          <w:lang w:val="fr-FR" w:eastAsia="en-US"/>
        </w:rPr>
        <w:t xml:space="preserve"> generation Tunisia/Egypt, Muslim). </w:t>
      </w:r>
      <w:r w:rsidR="00505EF2">
        <w:rPr>
          <w:rFonts w:eastAsia="Verdana" w:cs="Times New Roman"/>
          <w:lang w:val="fr-FR" w:eastAsia="en-US"/>
        </w:rPr>
        <w:t xml:space="preserve">Respondent 14 tells a quite similar story. </w:t>
      </w:r>
      <w:r w:rsidR="00505EF2">
        <w:rPr>
          <w:rFonts w:eastAsia="Verdana" w:cs="Times New Roman"/>
          <w:lang w:eastAsia="en-US"/>
        </w:rPr>
        <w:t>“</w:t>
      </w:r>
      <w:r w:rsidR="00505EF2" w:rsidRPr="00236CE4">
        <w:rPr>
          <w:rFonts w:eastAsia="Verdana" w:cs="Times New Roman"/>
          <w:i/>
          <w:lang w:val="fr-FR" w:eastAsia="en-US"/>
        </w:rPr>
        <w:t xml:space="preserve">I can’t directly say what my identity is. I am Muslim of course, but also Parisian and French. Sometimes I feel myself more Muslim and sometimes more Parisian or French. But I feel myself more Muslim after the attacks. I’ve always thought that being Muslim was normal, but it’s more difficult after the attacks. So I started to read the Coran again. I am more </w:t>
      </w:r>
      <w:r w:rsidR="00505EF2">
        <w:rPr>
          <w:rFonts w:eastAsia="Verdana" w:cs="Times New Roman"/>
          <w:i/>
          <w:lang w:val="fr-FR" w:eastAsia="en-US"/>
        </w:rPr>
        <w:t>aware of my Muslim identity now » (respondent 14, male, 24, construction worker, 3rd generation Morocco/Algeria/Tunisia, Muslim).</w:t>
      </w:r>
      <w:r w:rsidR="00505EF2">
        <w:rPr>
          <w:rFonts w:eastAsia="Verdana" w:cs="Times New Roman"/>
          <w:lang w:val="fr-FR" w:eastAsia="en-US"/>
        </w:rPr>
        <w:t xml:space="preserve"> </w:t>
      </w:r>
      <w:r w:rsidR="000D5FCA">
        <w:rPr>
          <w:rFonts w:eastAsia="Verdana" w:cs="Times New Roman"/>
          <w:lang w:val="fr-FR" w:eastAsia="en-US"/>
        </w:rPr>
        <w:t xml:space="preserve">Respondent 4, like respondent 3, mentions discrimination against Muslims and also worries about a growing contraction of Muslim from being French. </w:t>
      </w:r>
      <w:r w:rsidR="000D5FCA">
        <w:rPr>
          <w:rFonts w:eastAsia="Verdana" w:cs="Times New Roman"/>
          <w:lang w:eastAsia="en-US"/>
        </w:rPr>
        <w:t xml:space="preserve"> </w:t>
      </w:r>
      <w:r w:rsidR="004B701D">
        <w:t xml:space="preserve">When we look at the direct aftermath of the attack we see the focus on the Muslim context of the attack and that this part was important for Muslims. </w:t>
      </w:r>
      <w:r w:rsidR="000D5FCA" w:rsidRPr="0077116B">
        <w:rPr>
          <w:rFonts w:eastAsia="Verdana" w:cs="Times New Roman"/>
          <w:lang w:eastAsia="en-US"/>
        </w:rPr>
        <w:t>« </w:t>
      </w:r>
      <w:r w:rsidR="000D5FCA" w:rsidRPr="0077116B">
        <w:rPr>
          <w:rFonts w:eastAsia="Verdana" w:cs="Times New Roman"/>
          <w:i/>
          <w:lang w:eastAsia="en-US"/>
        </w:rPr>
        <w:t>No, I still see myself as French, but I’m worried. Like I already said</w:t>
      </w:r>
      <w:r w:rsidR="000D5FCA">
        <w:rPr>
          <w:rFonts w:eastAsia="Verdana" w:cs="Times New Roman"/>
          <w:i/>
          <w:lang w:eastAsia="en-US"/>
        </w:rPr>
        <w:t>, there are sentiments against M</w:t>
      </w:r>
      <w:r w:rsidR="000D5FCA" w:rsidRPr="0077116B">
        <w:rPr>
          <w:rFonts w:eastAsia="Verdana" w:cs="Times New Roman"/>
          <w:i/>
          <w:lang w:eastAsia="en-US"/>
        </w:rPr>
        <w:t xml:space="preserve">uslims that have been growing since the attacks on Charlie Hebdo and </w:t>
      </w:r>
      <w:r w:rsidR="000D5FCA">
        <w:rPr>
          <w:rFonts w:eastAsia="Verdana" w:cs="Times New Roman"/>
          <w:i/>
          <w:lang w:eastAsia="en-US"/>
        </w:rPr>
        <w:t>even more after the attacks in N</w:t>
      </w:r>
      <w:r w:rsidR="000D5FCA" w:rsidRPr="0077116B">
        <w:rPr>
          <w:rFonts w:eastAsia="Verdana" w:cs="Times New Roman"/>
          <w:i/>
          <w:lang w:eastAsia="en-US"/>
        </w:rPr>
        <w:t xml:space="preserve">ovember. I don’t feel any less French than white French people, but they want me to feel myself not welcome any </w:t>
      </w:r>
      <w:r w:rsidR="000D5FCA">
        <w:rPr>
          <w:rFonts w:eastAsia="Verdana" w:cs="Times New Roman"/>
          <w:i/>
          <w:lang w:eastAsia="en-US"/>
        </w:rPr>
        <w:t xml:space="preserve">more. </w:t>
      </w:r>
      <w:proofErr w:type="gramStart"/>
      <w:r w:rsidR="000D5FCA">
        <w:rPr>
          <w:rFonts w:eastAsia="Verdana" w:cs="Times New Roman"/>
          <w:i/>
          <w:lang w:eastAsia="en-US"/>
        </w:rPr>
        <w:t>And not just me, but all M</w:t>
      </w:r>
      <w:r w:rsidR="000D5FCA" w:rsidRPr="0077116B">
        <w:rPr>
          <w:rFonts w:eastAsia="Verdana" w:cs="Times New Roman"/>
          <w:i/>
          <w:lang w:eastAsia="en-US"/>
        </w:rPr>
        <w:t>uslims.</w:t>
      </w:r>
      <w:proofErr w:type="gramEnd"/>
      <w:r w:rsidR="000D5FCA" w:rsidRPr="0077116B">
        <w:rPr>
          <w:rFonts w:eastAsia="Verdana" w:cs="Times New Roman"/>
          <w:i/>
          <w:lang w:eastAsia="en-US"/>
        </w:rPr>
        <w:t xml:space="preserve"> I also worry about my children. I don’t know if they will find a job or will marry a good wife » (respondent 4</w:t>
      </w:r>
      <w:r w:rsidR="000D5FCA">
        <w:rPr>
          <w:rFonts w:eastAsia="Verdana" w:cs="Times New Roman"/>
          <w:i/>
          <w:lang w:eastAsia="en-US"/>
        </w:rPr>
        <w:t>, male, 46, unemployed, 3</w:t>
      </w:r>
      <w:r w:rsidR="000D5FCA" w:rsidRPr="00915417">
        <w:rPr>
          <w:rFonts w:eastAsia="Verdana" w:cs="Times New Roman"/>
          <w:i/>
          <w:vertAlign w:val="superscript"/>
          <w:lang w:eastAsia="en-US"/>
        </w:rPr>
        <w:t>rd</w:t>
      </w:r>
      <w:r w:rsidR="000D5FCA">
        <w:rPr>
          <w:rFonts w:eastAsia="Verdana" w:cs="Times New Roman"/>
          <w:i/>
          <w:lang w:eastAsia="en-US"/>
        </w:rPr>
        <w:t xml:space="preserve"> generation Tunisia, Muslim</w:t>
      </w:r>
      <w:r w:rsidR="000D5FCA" w:rsidRPr="0077116B">
        <w:rPr>
          <w:rFonts w:eastAsia="Verdana" w:cs="Times New Roman"/>
          <w:i/>
          <w:lang w:eastAsia="en-US"/>
        </w:rPr>
        <w:t>).</w:t>
      </w:r>
      <w:r w:rsidR="000D5FCA">
        <w:rPr>
          <w:rFonts w:eastAsia="Verdana" w:cs="Times New Roman"/>
          <w:i/>
          <w:lang w:eastAsia="en-US"/>
        </w:rPr>
        <w:t xml:space="preserve"> </w:t>
      </w:r>
      <w:r w:rsidR="005666F7">
        <w:rPr>
          <w:rFonts w:eastAsia="Verdana" w:cs="Times New Roman"/>
          <w:i/>
          <w:lang w:eastAsia="en-US"/>
        </w:rPr>
        <w:t xml:space="preserve"> </w:t>
      </w:r>
      <w:r w:rsidR="005666F7">
        <w:rPr>
          <w:rFonts w:eastAsia="Verdana" w:cs="Times New Roman"/>
          <w:lang w:eastAsia="en-US"/>
        </w:rPr>
        <w:t xml:space="preserve">Next to the Muslim respondents there are also non-Muslim respondents who feel like they are contracted from the French nation, although they say as </w:t>
      </w:r>
      <w:r w:rsidR="004869A2">
        <w:rPr>
          <w:rFonts w:eastAsia="Verdana" w:cs="Times New Roman"/>
          <w:lang w:eastAsia="en-US"/>
        </w:rPr>
        <w:t>well that they still feel French</w:t>
      </w:r>
      <w:r w:rsidR="005666F7">
        <w:rPr>
          <w:rFonts w:eastAsia="Verdana" w:cs="Times New Roman"/>
          <w:lang w:eastAsia="en-US"/>
        </w:rPr>
        <w:t>. Respondent 9 is th</w:t>
      </w:r>
      <w:r w:rsidR="004869A2">
        <w:rPr>
          <w:rFonts w:eastAsia="Verdana" w:cs="Times New Roman"/>
          <w:lang w:eastAsia="en-US"/>
        </w:rPr>
        <w:t xml:space="preserve">e most </w:t>
      </w:r>
      <w:proofErr w:type="gramStart"/>
      <w:r w:rsidR="004869A2">
        <w:rPr>
          <w:rFonts w:eastAsia="Verdana" w:cs="Times New Roman"/>
          <w:lang w:eastAsia="en-US"/>
        </w:rPr>
        <w:t>clear</w:t>
      </w:r>
      <w:proofErr w:type="gramEnd"/>
      <w:r w:rsidR="004869A2">
        <w:rPr>
          <w:rFonts w:eastAsia="Verdana" w:cs="Times New Roman"/>
          <w:lang w:eastAsia="en-US"/>
        </w:rPr>
        <w:t xml:space="preserve"> in his explanation of how he feels contracted from the French nation. </w:t>
      </w:r>
      <w:r w:rsidR="004869A2" w:rsidRPr="00AB14BA">
        <w:rPr>
          <w:rFonts w:eastAsia="Verdana" w:cs="Times New Roman"/>
          <w:lang w:eastAsia="en-US"/>
        </w:rPr>
        <w:t>« </w:t>
      </w:r>
      <w:r w:rsidR="004869A2" w:rsidRPr="00AB14BA">
        <w:rPr>
          <w:i/>
        </w:rPr>
        <w:t xml:space="preserve">Yes I feel myself French. I’m born here and I’ve always lived here. But I’m not the same French as a white rich Frenchmen or a politican. Those are other French people. And it’s for us Africans nearly impossible to get to the world of rich, white French people. Do you know Les Intouchables, the </w:t>
      </w:r>
      <w:proofErr w:type="gramStart"/>
      <w:r w:rsidR="004869A2" w:rsidRPr="00AB14BA">
        <w:rPr>
          <w:i/>
        </w:rPr>
        <w:t>movie.</w:t>
      </w:r>
      <w:proofErr w:type="gramEnd"/>
    </w:p>
    <w:p w14:paraId="06799586" w14:textId="77777777" w:rsidR="004869A2" w:rsidRPr="004869A2" w:rsidRDefault="004869A2" w:rsidP="004869A2">
      <w:pPr>
        <w:rPr>
          <w:i/>
          <w:u w:val="single"/>
        </w:rPr>
      </w:pPr>
      <w:r w:rsidRPr="004869A2">
        <w:rPr>
          <w:i/>
          <w:u w:val="single"/>
        </w:rPr>
        <w:t>I’ve seen it yes.</w:t>
      </w:r>
    </w:p>
    <w:p w14:paraId="30FE16A5" w14:textId="7F88209A" w:rsidR="00505EF2" w:rsidRDefault="004869A2" w:rsidP="004869A2">
      <w:pPr>
        <w:rPr>
          <w:rFonts w:eastAsia="Verdana" w:cs="Times New Roman"/>
          <w:lang w:eastAsia="en-US"/>
        </w:rPr>
      </w:pPr>
      <w:r w:rsidRPr="00AB14BA">
        <w:rPr>
          <w:i/>
        </w:rPr>
        <w:t>That’s a</w:t>
      </w:r>
      <w:r>
        <w:rPr>
          <w:i/>
        </w:rPr>
        <w:t>n</w:t>
      </w:r>
      <w:r w:rsidRPr="00AB14BA">
        <w:rPr>
          <w:i/>
        </w:rPr>
        <w:t xml:space="preserve"> exception. That guy becomes friends with a rich Frenchman. But the other white guys hate him. That’s reality. I feel myself French like any African who has been born here, but it’s not the same as white, rich people » (respondent 9</w:t>
      </w:r>
      <w:r>
        <w:rPr>
          <w:i/>
        </w:rPr>
        <w:t>, male, 32, entrepreneur, 2</w:t>
      </w:r>
      <w:r w:rsidRPr="00233149">
        <w:rPr>
          <w:i/>
          <w:vertAlign w:val="superscript"/>
        </w:rPr>
        <w:t>nd</w:t>
      </w:r>
      <w:r>
        <w:rPr>
          <w:i/>
        </w:rPr>
        <w:t xml:space="preserve"> generation Guinea, not religious</w:t>
      </w:r>
      <w:r w:rsidRPr="00AB14BA">
        <w:rPr>
          <w:i/>
        </w:rPr>
        <w:t>).</w:t>
      </w:r>
      <w:r w:rsidR="005666F7">
        <w:rPr>
          <w:rFonts w:eastAsia="Verdana" w:cs="Times New Roman"/>
          <w:lang w:eastAsia="en-US"/>
        </w:rPr>
        <w:t xml:space="preserve"> </w:t>
      </w:r>
      <w:r>
        <w:rPr>
          <w:rFonts w:eastAsia="Verdana" w:cs="Times New Roman"/>
          <w:lang w:eastAsia="en-US"/>
        </w:rPr>
        <w:t>He continues his opinion by identifying himself especially with the 19</w:t>
      </w:r>
      <w:r w:rsidRPr="004869A2">
        <w:rPr>
          <w:rFonts w:eastAsia="Verdana" w:cs="Times New Roman"/>
          <w:vertAlign w:val="superscript"/>
          <w:lang w:eastAsia="en-US"/>
        </w:rPr>
        <w:t>th</w:t>
      </w:r>
      <w:r>
        <w:rPr>
          <w:rFonts w:eastAsia="Verdana" w:cs="Times New Roman"/>
          <w:lang w:eastAsia="en-US"/>
        </w:rPr>
        <w:t xml:space="preserve"> arrondissement. “</w:t>
      </w:r>
      <w:r w:rsidRPr="008B3646">
        <w:rPr>
          <w:i/>
          <w:lang w:val="fr-FR"/>
        </w:rPr>
        <w:t>Yes, I’m Parisian, but</w:t>
      </w:r>
      <w:r>
        <w:rPr>
          <w:i/>
          <w:lang w:val="fr-FR"/>
        </w:rPr>
        <w:t xml:space="preserve"> I’m not the same as someone fro</w:t>
      </w:r>
      <w:r w:rsidRPr="008B3646">
        <w:rPr>
          <w:i/>
          <w:lang w:val="fr-FR"/>
        </w:rPr>
        <w:t>m the 17th. I represent the 19th with my company and that’s important for me, so I think the most important for me is the representation of my arrondissement, my neighbourhood</w:t>
      </w:r>
      <w:r>
        <w:rPr>
          <w:i/>
          <w:lang w:val="fr-FR"/>
        </w:rPr>
        <w:t> » (respondent 9, male, 32, entrepreneur, 2</w:t>
      </w:r>
      <w:r w:rsidRPr="00A9274C">
        <w:rPr>
          <w:i/>
          <w:vertAlign w:val="superscript"/>
          <w:lang w:val="fr-FR"/>
        </w:rPr>
        <w:t>nd</w:t>
      </w:r>
      <w:r>
        <w:rPr>
          <w:i/>
          <w:lang w:val="fr-FR"/>
        </w:rPr>
        <w:t xml:space="preserve"> generation Guinea, not religious). </w:t>
      </w:r>
      <w:r>
        <w:rPr>
          <w:lang w:val="fr-FR"/>
        </w:rPr>
        <w:t xml:space="preserve">Respondent 2 also mentions that immigrants will become contracted from the French nation. </w:t>
      </w:r>
      <w:r w:rsidRPr="0077116B">
        <w:rPr>
          <w:rFonts w:eastAsia="Verdana" w:cs="Times New Roman"/>
          <w:lang w:eastAsia="en-US"/>
        </w:rPr>
        <w:t>« </w:t>
      </w:r>
      <w:r w:rsidRPr="0077116B">
        <w:rPr>
          <w:rFonts w:eastAsia="Verdana" w:cs="Times New Roman"/>
          <w:i/>
          <w:lang w:eastAsia="en-US"/>
        </w:rPr>
        <w:t xml:space="preserve">For me nothing has changed. I don’t feel any more or less French </w:t>
      </w:r>
      <w:r w:rsidR="006D0072">
        <w:rPr>
          <w:rFonts w:eastAsia="Verdana" w:cs="Times New Roman"/>
          <w:i/>
          <w:lang w:eastAsia="en-US"/>
        </w:rPr>
        <w:t>tha</w:t>
      </w:r>
      <w:r w:rsidRPr="0077116B">
        <w:rPr>
          <w:rFonts w:eastAsia="Verdana" w:cs="Times New Roman"/>
          <w:i/>
          <w:lang w:eastAsia="en-US"/>
        </w:rPr>
        <w:t>n before the attacks. But I’m worried for my children. After the Char</w:t>
      </w:r>
      <w:r>
        <w:rPr>
          <w:rFonts w:eastAsia="Verdana" w:cs="Times New Roman"/>
          <w:i/>
          <w:lang w:eastAsia="en-US"/>
        </w:rPr>
        <w:t>lie Hebdo attacks and those of N</w:t>
      </w:r>
      <w:r w:rsidRPr="0077116B">
        <w:rPr>
          <w:rFonts w:eastAsia="Verdana" w:cs="Times New Roman"/>
          <w:i/>
          <w:lang w:eastAsia="en-US"/>
        </w:rPr>
        <w:t>ovember</w:t>
      </w:r>
      <w:r w:rsidR="006D0072">
        <w:rPr>
          <w:rFonts w:eastAsia="Verdana" w:cs="Times New Roman"/>
          <w:i/>
          <w:lang w:eastAsia="en-US"/>
        </w:rPr>
        <w:t xml:space="preserve"> [2015]</w:t>
      </w:r>
      <w:r w:rsidRPr="0077116B">
        <w:rPr>
          <w:rFonts w:eastAsia="Verdana" w:cs="Times New Roman"/>
          <w:i/>
          <w:lang w:eastAsia="en-US"/>
        </w:rPr>
        <w:t>, there are sentiments against foreigners. They’re mainly fixed against Muslims, but the people don’t see any difference between Muslim Africans and Christian Africans. I hear these sentiments on the radio and I know that the other parents as worried as well. I’m afraid that my children don’t have a</w:t>
      </w:r>
      <w:r>
        <w:rPr>
          <w:rFonts w:eastAsia="Verdana" w:cs="Times New Roman"/>
          <w:i/>
          <w:lang w:eastAsia="en-US"/>
        </w:rPr>
        <w:t>n</w:t>
      </w:r>
      <w:r w:rsidRPr="0077116B">
        <w:rPr>
          <w:rFonts w:eastAsia="Verdana" w:cs="Times New Roman"/>
          <w:i/>
          <w:lang w:eastAsia="en-US"/>
        </w:rPr>
        <w:t xml:space="preserve"> equal chance as the French white children to find a job. I hope that the government takes action to give everyone a</w:t>
      </w:r>
      <w:r>
        <w:rPr>
          <w:rFonts w:eastAsia="Verdana" w:cs="Times New Roman"/>
          <w:i/>
          <w:lang w:eastAsia="en-US"/>
        </w:rPr>
        <w:t>n</w:t>
      </w:r>
      <w:r w:rsidRPr="0077116B">
        <w:rPr>
          <w:rFonts w:eastAsia="Verdana" w:cs="Times New Roman"/>
          <w:i/>
          <w:lang w:eastAsia="en-US"/>
        </w:rPr>
        <w:t xml:space="preserve"> equal chance to find a job, but I’m afraid that isn’t the case. » (</w:t>
      </w:r>
      <w:proofErr w:type="gramStart"/>
      <w:r w:rsidRPr="0077116B">
        <w:rPr>
          <w:rFonts w:eastAsia="Verdana" w:cs="Times New Roman"/>
          <w:i/>
          <w:lang w:eastAsia="en-US"/>
        </w:rPr>
        <w:t>respondent</w:t>
      </w:r>
      <w:proofErr w:type="gramEnd"/>
      <w:r w:rsidRPr="0077116B">
        <w:rPr>
          <w:rFonts w:eastAsia="Verdana" w:cs="Times New Roman"/>
          <w:i/>
          <w:lang w:eastAsia="en-US"/>
        </w:rPr>
        <w:t xml:space="preserve"> 2</w:t>
      </w:r>
      <w:r>
        <w:rPr>
          <w:rFonts w:eastAsia="Verdana" w:cs="Times New Roman"/>
          <w:i/>
          <w:lang w:eastAsia="en-US"/>
        </w:rPr>
        <w:t>, female, 39, volunteer social worker, 2</w:t>
      </w:r>
      <w:r w:rsidRPr="0066591F">
        <w:rPr>
          <w:rFonts w:eastAsia="Verdana" w:cs="Times New Roman"/>
          <w:i/>
          <w:vertAlign w:val="superscript"/>
          <w:lang w:eastAsia="en-US"/>
        </w:rPr>
        <w:t>nd</w:t>
      </w:r>
      <w:r>
        <w:rPr>
          <w:rFonts w:eastAsia="Verdana" w:cs="Times New Roman"/>
          <w:i/>
          <w:lang w:eastAsia="en-US"/>
        </w:rPr>
        <w:t xml:space="preserve"> generation Cameroon, Christian</w:t>
      </w:r>
      <w:r w:rsidRPr="0077116B">
        <w:rPr>
          <w:rFonts w:eastAsia="Verdana" w:cs="Times New Roman"/>
          <w:i/>
          <w:lang w:eastAsia="en-US"/>
        </w:rPr>
        <w:t>).</w:t>
      </w:r>
      <w:r>
        <w:rPr>
          <w:rFonts w:eastAsia="Verdana" w:cs="Times New Roman"/>
          <w:i/>
          <w:lang w:eastAsia="en-US"/>
        </w:rPr>
        <w:t xml:space="preserve"> </w:t>
      </w:r>
      <w:r>
        <w:rPr>
          <w:rFonts w:eastAsia="Verdana" w:cs="Times New Roman"/>
          <w:lang w:eastAsia="en-US"/>
        </w:rPr>
        <w:t xml:space="preserve">These respondents start to feel themselves contracted from the French nation, because they see a contraction between non-Muslim French people and Muslim French people and between native French people and people with an immigrant background. But for all these people this emerging feeling of contraction is still not </w:t>
      </w:r>
      <w:r w:rsidR="00505EF2">
        <w:rPr>
          <w:rFonts w:eastAsia="Verdana" w:cs="Times New Roman"/>
          <w:lang w:eastAsia="en-US"/>
        </w:rPr>
        <w:t xml:space="preserve">a reason to feel </w:t>
      </w:r>
      <w:proofErr w:type="gramStart"/>
      <w:r w:rsidR="00505EF2">
        <w:rPr>
          <w:rFonts w:eastAsia="Verdana" w:cs="Times New Roman"/>
          <w:lang w:eastAsia="en-US"/>
        </w:rPr>
        <w:t>themselves</w:t>
      </w:r>
      <w:proofErr w:type="gramEnd"/>
      <w:r w:rsidR="00505EF2">
        <w:rPr>
          <w:rFonts w:eastAsia="Verdana" w:cs="Times New Roman"/>
          <w:lang w:eastAsia="en-US"/>
        </w:rPr>
        <w:t xml:space="preserve"> no longer part of the French nation. </w:t>
      </w:r>
    </w:p>
    <w:p w14:paraId="015DEE7B" w14:textId="77777777" w:rsidR="00505EF2" w:rsidRDefault="00505EF2" w:rsidP="004869A2">
      <w:pPr>
        <w:rPr>
          <w:rFonts w:eastAsia="Verdana" w:cs="Times New Roman"/>
          <w:lang w:eastAsia="en-US"/>
        </w:rPr>
      </w:pPr>
    </w:p>
    <w:p w14:paraId="2A240BF1" w14:textId="77777777" w:rsidR="008B6F02" w:rsidRDefault="008B6F02" w:rsidP="008B35FD">
      <w:pPr>
        <w:rPr>
          <w:rFonts w:eastAsia="Verdana" w:cs="Times New Roman"/>
          <w:lang w:eastAsia="en-US"/>
        </w:rPr>
      </w:pPr>
    </w:p>
    <w:p w14:paraId="43EAEEF9" w14:textId="4498E237" w:rsidR="008B6F02" w:rsidRDefault="008B6F02" w:rsidP="008B35FD">
      <w:pPr>
        <w:rPr>
          <w:rFonts w:eastAsia="Verdana" w:cs="Times New Roman"/>
          <w:b/>
          <w:lang w:eastAsia="en-US"/>
        </w:rPr>
      </w:pPr>
      <w:r>
        <w:rPr>
          <w:rFonts w:eastAsia="Verdana" w:cs="Times New Roman"/>
          <w:b/>
          <w:lang w:eastAsia="en-US"/>
        </w:rPr>
        <w:t>4.3.2 Transvaluation</w:t>
      </w:r>
    </w:p>
    <w:p w14:paraId="26DE98CE" w14:textId="48AD37BF" w:rsidR="008B6F02" w:rsidRDefault="00505EF2" w:rsidP="008B35FD">
      <w:pPr>
        <w:rPr>
          <w:rFonts w:eastAsia="Verdana" w:cs="Times New Roman"/>
          <w:b/>
          <w:i/>
          <w:color w:val="800000"/>
          <w:lang w:val="fr-FR" w:eastAsia="en-US"/>
        </w:rPr>
      </w:pPr>
      <w:r w:rsidRPr="008B6F02">
        <w:rPr>
          <w:rFonts w:eastAsia="Verdana" w:cs="Times New Roman"/>
          <w:b/>
          <w:color w:val="800000"/>
          <w:lang w:eastAsia="en-US"/>
        </w:rPr>
        <w:t xml:space="preserve"> </w:t>
      </w:r>
      <w:r w:rsidR="008B6F02" w:rsidRPr="008B6F02">
        <w:rPr>
          <w:rFonts w:eastAsia="Verdana" w:cs="Times New Roman"/>
          <w:b/>
          <w:color w:val="800000"/>
          <w:lang w:eastAsia="en-US"/>
        </w:rPr>
        <w:t>“</w:t>
      </w:r>
      <w:r w:rsidR="008B6F02" w:rsidRPr="008B6F02">
        <w:rPr>
          <w:rFonts w:eastAsia="Verdana" w:cs="Times New Roman"/>
          <w:b/>
          <w:i/>
          <w:color w:val="800000"/>
          <w:lang w:val="fr-FR" w:eastAsia="en-US"/>
        </w:rPr>
        <w:t>But the sentiments in France are changed. Many guys are against Muslims after all the attacks. There is also more police on the streets. I don’t know, but I have a feeling they are looking at Muslims. My husband told me that his clients say that they are more prudent. I think that the imam is more careful as well when he talks. No one wants people to think that they are terrorists. Yes, the sentiment has changed, but I still feel myself French and I think other Muslims in the neighbourhood as well » (respondent 16, female, 35, housewife, 2</w:t>
      </w:r>
      <w:r w:rsidR="008B6F02" w:rsidRPr="008B6F02">
        <w:rPr>
          <w:rFonts w:eastAsia="Verdana" w:cs="Times New Roman"/>
          <w:b/>
          <w:i/>
          <w:color w:val="800000"/>
          <w:vertAlign w:val="superscript"/>
          <w:lang w:val="fr-FR" w:eastAsia="en-US"/>
        </w:rPr>
        <w:t>nd</w:t>
      </w:r>
      <w:r w:rsidR="008B6F02" w:rsidRPr="008B6F02">
        <w:rPr>
          <w:rFonts w:eastAsia="Verdana" w:cs="Times New Roman"/>
          <w:b/>
          <w:i/>
          <w:color w:val="800000"/>
          <w:lang w:val="fr-FR" w:eastAsia="en-US"/>
        </w:rPr>
        <w:t xml:space="preserve"> generation Tunisia/Egypt, Muslim).</w:t>
      </w:r>
    </w:p>
    <w:p w14:paraId="66317058" w14:textId="77777777" w:rsidR="00505EF2" w:rsidRDefault="00505EF2" w:rsidP="008B35FD">
      <w:pPr>
        <w:rPr>
          <w:rFonts w:eastAsia="Verdana" w:cs="Times New Roman"/>
          <w:b/>
          <w:i/>
          <w:color w:val="800000"/>
          <w:lang w:val="fr-FR" w:eastAsia="en-US"/>
        </w:rPr>
      </w:pPr>
    </w:p>
    <w:p w14:paraId="1E4142D2" w14:textId="77777777" w:rsidR="00505EF2" w:rsidRPr="00505EF2" w:rsidRDefault="00505EF2" w:rsidP="00505EF2">
      <w:pPr>
        <w:rPr>
          <w:rFonts w:eastAsia="Verdana" w:cs="Times New Roman"/>
          <w:b/>
          <w:color w:val="800000"/>
          <w:lang w:eastAsia="en-US"/>
        </w:rPr>
      </w:pPr>
      <w:proofErr w:type="gramStart"/>
      <w:r w:rsidRPr="00505EF2">
        <w:rPr>
          <w:rFonts w:eastAsia="Verdana" w:cs="Times New Roman"/>
          <w:b/>
          <w:color w:val="800000"/>
          <w:lang w:eastAsia="en-US"/>
        </w:rPr>
        <w:t>« </w:t>
      </w:r>
      <w:r w:rsidRPr="00505EF2">
        <w:rPr>
          <w:rFonts w:eastAsia="Verdana" w:cs="Times New Roman"/>
          <w:b/>
          <w:i/>
          <w:color w:val="800000"/>
          <w:lang w:eastAsia="en-US"/>
        </w:rPr>
        <w:t>Yes in the big manifestation for the Republic.</w:t>
      </w:r>
      <w:proofErr w:type="gramEnd"/>
      <w:r w:rsidRPr="00505EF2">
        <w:rPr>
          <w:rFonts w:eastAsia="Verdana" w:cs="Times New Roman"/>
          <w:b/>
          <w:i/>
          <w:color w:val="800000"/>
          <w:lang w:eastAsia="en-US"/>
        </w:rPr>
        <w:t xml:space="preserve"> I wanted to show that I was against </w:t>
      </w:r>
      <w:proofErr w:type="gramStart"/>
      <w:r w:rsidRPr="00505EF2">
        <w:rPr>
          <w:rFonts w:eastAsia="Verdana" w:cs="Times New Roman"/>
          <w:b/>
          <w:i/>
          <w:color w:val="800000"/>
          <w:lang w:eastAsia="en-US"/>
        </w:rPr>
        <w:t>terrorism, that</w:t>
      </w:r>
      <w:proofErr w:type="gramEnd"/>
      <w:r w:rsidRPr="00505EF2">
        <w:rPr>
          <w:rFonts w:eastAsia="Verdana" w:cs="Times New Roman"/>
          <w:b/>
          <w:i/>
          <w:color w:val="800000"/>
          <w:lang w:eastAsia="en-US"/>
        </w:rPr>
        <w:t xml:space="preserve"> Muslims were against terrorism. I had the feeling that I had to be there. I was happy that the prime minister of Palestina was there alongside the president of Israel. It showed that everyone was against terrorism » (respondent 7, male, 27, accountant, 2</w:t>
      </w:r>
      <w:r w:rsidRPr="00505EF2">
        <w:rPr>
          <w:rFonts w:eastAsia="Verdana" w:cs="Times New Roman"/>
          <w:b/>
          <w:i/>
          <w:color w:val="800000"/>
          <w:vertAlign w:val="superscript"/>
          <w:lang w:eastAsia="en-US"/>
        </w:rPr>
        <w:t>nd</w:t>
      </w:r>
      <w:r w:rsidRPr="00505EF2">
        <w:rPr>
          <w:rFonts w:eastAsia="Verdana" w:cs="Times New Roman"/>
          <w:b/>
          <w:i/>
          <w:color w:val="800000"/>
          <w:lang w:eastAsia="en-US"/>
        </w:rPr>
        <w:t xml:space="preserve"> generation Morocco, Muslim)</w:t>
      </w:r>
    </w:p>
    <w:p w14:paraId="11AFBF0E" w14:textId="77777777" w:rsidR="00505EF2" w:rsidRDefault="00505EF2" w:rsidP="008B35FD">
      <w:pPr>
        <w:rPr>
          <w:rFonts w:eastAsia="Verdana" w:cs="Times New Roman"/>
          <w:b/>
          <w:i/>
          <w:color w:val="800000"/>
          <w:lang w:val="fr-FR" w:eastAsia="en-US"/>
        </w:rPr>
      </w:pPr>
    </w:p>
    <w:p w14:paraId="1BD7069D" w14:textId="003F2B76" w:rsidR="00FC118E" w:rsidRPr="00FC118E" w:rsidRDefault="00A677A0" w:rsidP="00FC118E">
      <w:pPr>
        <w:rPr>
          <w:rFonts w:eastAsia="Verdana" w:cs="Times New Roman"/>
          <w:lang w:val="fr-FR" w:eastAsia="en-US"/>
        </w:rPr>
      </w:pPr>
      <w:r>
        <w:rPr>
          <w:rFonts w:eastAsia="Verdana" w:cs="Times New Roman"/>
          <w:lang w:val="fr-FR" w:eastAsia="en-US"/>
        </w:rPr>
        <w:t xml:space="preserve">In this paragraph we’re going to look at the strategy transvaluation. That means changing the place in hierarchy or the views of a group. </w:t>
      </w:r>
      <w:r w:rsidR="00505EF2">
        <w:rPr>
          <w:rFonts w:eastAsia="Verdana" w:cs="Times New Roman"/>
          <w:lang w:val="fr-FR" w:eastAsia="en-US"/>
        </w:rPr>
        <w:t>The qu</w:t>
      </w:r>
      <w:r w:rsidR="006D0072">
        <w:rPr>
          <w:rFonts w:eastAsia="Verdana" w:cs="Times New Roman"/>
          <w:lang w:val="fr-FR" w:eastAsia="en-US"/>
        </w:rPr>
        <w:t xml:space="preserve">ote of respondent 16 indicates </w:t>
      </w:r>
      <w:r w:rsidR="00505EF2">
        <w:rPr>
          <w:rFonts w:eastAsia="Verdana" w:cs="Times New Roman"/>
          <w:lang w:val="fr-FR" w:eastAsia="en-US"/>
        </w:rPr>
        <w:t>the growing negative image of the Muslim group</w:t>
      </w:r>
      <w:r w:rsidR="00533432">
        <w:rPr>
          <w:rFonts w:eastAsia="Verdana" w:cs="Times New Roman"/>
          <w:lang w:val="fr-FR" w:eastAsia="en-US"/>
        </w:rPr>
        <w:t xml:space="preserve"> inside the French nation. Many respondents indicate these negative images as we’ve seen in the previous paragraph. But the reactions after </w:t>
      </w:r>
      <w:r w:rsidR="00A5278A">
        <w:rPr>
          <w:rFonts w:eastAsia="Verdana" w:cs="Times New Roman"/>
          <w:lang w:val="fr-FR" w:eastAsia="en-US"/>
        </w:rPr>
        <w:t xml:space="preserve">the attack by some of the Muslim respondents indicate that they want to change the hierarchy of the Muslim group as prepertators of violence and terrorism with the goal that outsiders see the Muslim group more positively. A good example is the response of respondent 7. He wanted definitely to show that he was against terrorism being a Muslim. He also supported the Je Suis Charlie movement. </w:t>
      </w:r>
      <w:r w:rsidR="00A5278A">
        <w:rPr>
          <w:rFonts w:eastAsia="Verdana" w:cs="Times New Roman"/>
          <w:i/>
          <w:lang w:eastAsia="en-US"/>
        </w:rPr>
        <w:t>“</w:t>
      </w:r>
      <w:r w:rsidR="00A5278A" w:rsidRPr="00CF1C0B">
        <w:rPr>
          <w:rFonts w:eastAsia="Verdana" w:cs="Times New Roman"/>
          <w:i/>
          <w:lang w:val="fr-FR" w:eastAsia="en-US"/>
        </w:rPr>
        <w:t xml:space="preserve">Of </w:t>
      </w:r>
      <w:proofErr w:type="gramStart"/>
      <w:r w:rsidR="00A5278A" w:rsidRPr="00CF1C0B">
        <w:rPr>
          <w:rFonts w:eastAsia="Verdana" w:cs="Times New Roman"/>
          <w:i/>
          <w:lang w:val="fr-FR" w:eastAsia="en-US"/>
        </w:rPr>
        <w:t>course !</w:t>
      </w:r>
      <w:proofErr w:type="gramEnd"/>
      <w:r w:rsidR="00A5278A" w:rsidRPr="00CF1C0B">
        <w:rPr>
          <w:rFonts w:eastAsia="Verdana" w:cs="Times New Roman"/>
          <w:i/>
          <w:lang w:val="fr-FR" w:eastAsia="en-US"/>
        </w:rPr>
        <w:t xml:space="preserve"> When I saw that the police</w:t>
      </w:r>
      <w:r w:rsidR="00A5278A">
        <w:rPr>
          <w:rFonts w:eastAsia="Verdana" w:cs="Times New Roman"/>
          <w:i/>
          <w:lang w:val="fr-FR" w:eastAsia="en-US"/>
        </w:rPr>
        <w:t xml:space="preserve">man that had been killed was </w:t>
      </w:r>
      <w:proofErr w:type="gramStart"/>
      <w:r w:rsidR="00A5278A">
        <w:rPr>
          <w:rFonts w:eastAsia="Verdana" w:cs="Times New Roman"/>
          <w:i/>
          <w:lang w:val="fr-FR" w:eastAsia="en-US"/>
        </w:rPr>
        <w:t>a</w:t>
      </w:r>
      <w:proofErr w:type="gramEnd"/>
      <w:r w:rsidR="00A5278A">
        <w:rPr>
          <w:rFonts w:eastAsia="Verdana" w:cs="Times New Roman"/>
          <w:i/>
          <w:lang w:val="fr-FR" w:eastAsia="en-US"/>
        </w:rPr>
        <w:t xml:space="preserve"> M</w:t>
      </w:r>
      <w:r w:rsidR="00A5278A" w:rsidRPr="00CF1C0B">
        <w:rPr>
          <w:rFonts w:eastAsia="Verdana" w:cs="Times New Roman"/>
          <w:i/>
          <w:lang w:val="fr-FR" w:eastAsia="en-US"/>
        </w:rPr>
        <w:t>uslim as well, it was clear that the brothers were just terrorists. They g</w:t>
      </w:r>
      <w:r w:rsidR="00A5278A">
        <w:rPr>
          <w:rFonts w:eastAsia="Verdana" w:cs="Times New Roman"/>
          <w:i/>
          <w:lang w:val="fr-FR" w:eastAsia="en-US"/>
        </w:rPr>
        <w:t>ot nothing to do with the I</w:t>
      </w:r>
      <w:r w:rsidR="00A5278A" w:rsidRPr="00CF1C0B">
        <w:rPr>
          <w:rFonts w:eastAsia="Verdana" w:cs="Times New Roman"/>
          <w:i/>
          <w:lang w:val="fr-FR" w:eastAsia="en-US"/>
        </w:rPr>
        <w:t>slam. I thought it was good that so many people showed that they were against terrorism</w:t>
      </w:r>
      <w:r w:rsidR="00A5278A">
        <w:rPr>
          <w:rFonts w:eastAsia="Verdana" w:cs="Times New Roman"/>
          <w:i/>
          <w:lang w:val="fr-FR" w:eastAsia="en-US"/>
        </w:rPr>
        <w:t xml:space="preserve"> » (respondent 7, </w:t>
      </w:r>
      <w:r w:rsidR="00A5278A">
        <w:rPr>
          <w:rFonts w:eastAsia="Verdana" w:cs="Times New Roman"/>
          <w:i/>
          <w:lang w:eastAsia="en-US"/>
        </w:rPr>
        <w:t>male, 27, accountant, 2</w:t>
      </w:r>
      <w:r w:rsidR="00A5278A" w:rsidRPr="002365C7">
        <w:rPr>
          <w:rFonts w:eastAsia="Verdana" w:cs="Times New Roman"/>
          <w:i/>
          <w:vertAlign w:val="superscript"/>
          <w:lang w:eastAsia="en-US"/>
        </w:rPr>
        <w:t>nd</w:t>
      </w:r>
      <w:r w:rsidR="00A5278A">
        <w:rPr>
          <w:rFonts w:eastAsia="Verdana" w:cs="Times New Roman"/>
          <w:i/>
          <w:lang w:eastAsia="en-US"/>
        </w:rPr>
        <w:t xml:space="preserve"> generation Morocco, Muslim</w:t>
      </w:r>
      <w:r w:rsidR="00A5278A" w:rsidRPr="00267B67">
        <w:rPr>
          <w:rFonts w:eastAsia="Verdana" w:cs="Times New Roman"/>
          <w:i/>
          <w:lang w:eastAsia="en-US"/>
        </w:rPr>
        <w:t>).</w:t>
      </w:r>
      <w:r w:rsidR="00A5278A">
        <w:rPr>
          <w:rFonts w:eastAsia="Verdana" w:cs="Times New Roman"/>
          <w:i/>
          <w:lang w:eastAsia="en-US"/>
        </w:rPr>
        <w:t xml:space="preserve"> </w:t>
      </w:r>
      <w:r w:rsidR="00A5278A">
        <w:rPr>
          <w:rFonts w:eastAsia="Verdana" w:cs="Times New Roman"/>
          <w:lang w:val="fr-FR" w:eastAsia="en-US"/>
        </w:rPr>
        <w:t xml:space="preserve"> </w:t>
      </w:r>
      <w:r w:rsidR="00A5278A">
        <w:rPr>
          <w:rFonts w:eastAsia="Verdana" w:cs="Times New Roman"/>
          <w:lang w:eastAsia="en-US"/>
        </w:rPr>
        <w:t xml:space="preserve">Respondent 14 also wanted to show that he was against the violence that had been performed in the name of Islam, but his story also illustrates that this wasn’t always easy for Muslims. He hesitated at first. </w:t>
      </w:r>
      <w:r w:rsidR="00A5278A">
        <w:t>“</w:t>
      </w:r>
      <w:r w:rsidR="00A5278A" w:rsidRPr="007A2E09">
        <w:rPr>
          <w:rFonts w:eastAsia="Verdana" w:cs="Times New Roman"/>
          <w:i/>
          <w:lang w:val="fr-FR" w:eastAsia="en-US"/>
        </w:rPr>
        <w:t>Yes, because I knew the magazine and those cartoons of the Prophet. There were guys at the mosque who said that the magazine should be punished for the cartoons. So I didn’t know what the reactions of the people would be</w:t>
      </w:r>
      <w:r w:rsidR="00A5278A">
        <w:rPr>
          <w:rFonts w:eastAsia="Verdana" w:cs="Times New Roman"/>
          <w:i/>
          <w:lang w:val="fr-FR" w:eastAsia="en-US"/>
        </w:rPr>
        <w:t> » (respondent 14, male, 24, construction worker, 3rd generation Morocco/Algeria/Tunisia, Muslim)</w:t>
      </w:r>
      <w:r w:rsidR="00A5278A">
        <w:rPr>
          <w:rFonts w:eastAsia="Verdana" w:cs="Times New Roman"/>
          <w:lang w:val="fr-FR" w:eastAsia="en-US"/>
        </w:rPr>
        <w:t>. But finally he decided to share the message anyway. « </w:t>
      </w:r>
      <w:r w:rsidR="00A5278A" w:rsidRPr="007A2E09">
        <w:rPr>
          <w:rFonts w:eastAsia="Verdana" w:cs="Times New Roman"/>
          <w:i/>
          <w:lang w:val="fr-FR" w:eastAsia="en-US"/>
        </w:rPr>
        <w:t>Yes finally. I went to work. We talked about the attack with everyone. My Muslim colleagues were also shocked. Luckily</w:t>
      </w:r>
      <w:r w:rsidR="006D0072">
        <w:rPr>
          <w:rFonts w:eastAsia="Verdana" w:cs="Times New Roman"/>
          <w:i/>
          <w:lang w:val="fr-FR" w:eastAsia="en-US"/>
        </w:rPr>
        <w:t xml:space="preserve"> others immediately said that they</w:t>
      </w:r>
      <w:r w:rsidR="00A5278A" w:rsidRPr="007A2E09">
        <w:rPr>
          <w:rFonts w:eastAsia="Verdana" w:cs="Times New Roman"/>
          <w:i/>
          <w:lang w:val="fr-FR" w:eastAsia="en-US"/>
        </w:rPr>
        <w:t xml:space="preserve"> were idiots. They also said that the terrorists killed an Algerian policeman as well. After work I decided to share the message to show that I was against terrorism</w:t>
      </w:r>
      <w:r w:rsidR="00A5278A">
        <w:rPr>
          <w:rFonts w:eastAsia="Verdana" w:cs="Times New Roman"/>
          <w:i/>
          <w:lang w:val="fr-FR" w:eastAsia="en-US"/>
        </w:rPr>
        <w:t xml:space="preserve"> » (respondent 14, male, 24, construction worker, 3rd generation Morocco/Algeria/Tunisia, Muslim). </w:t>
      </w:r>
      <w:r w:rsidR="00A5278A">
        <w:rPr>
          <w:rFonts w:eastAsia="Verdana" w:cs="Times New Roman"/>
          <w:lang w:val="fr-FR" w:eastAsia="en-US"/>
        </w:rPr>
        <w:t xml:space="preserve">He also participated in the manifestation against the attack. </w:t>
      </w:r>
      <w:r w:rsidR="00A5278A">
        <w:t>“</w:t>
      </w:r>
      <w:r w:rsidR="00A5278A" w:rsidRPr="00AF7D18">
        <w:rPr>
          <w:rFonts w:eastAsia="Verdana" w:cs="Times New Roman"/>
          <w:i/>
          <w:lang w:val="fr-FR" w:eastAsia="en-US"/>
        </w:rPr>
        <w:t>Yes I’ve been to the manifestation on Sunday. My friends from here wanted to go and they convinced me to go with them. It was good. It was good to sh</w:t>
      </w:r>
      <w:r w:rsidR="00A5278A">
        <w:rPr>
          <w:rFonts w:eastAsia="Verdana" w:cs="Times New Roman"/>
          <w:i/>
          <w:lang w:val="fr-FR" w:eastAsia="en-US"/>
        </w:rPr>
        <w:t xml:space="preserve">ow that I was against terrorism » (respondent 14, male, 24, construction worker, 3rd generation Morocco/Algeria/Tunisia, Muslim). </w:t>
      </w:r>
      <w:r w:rsidR="00FA0425">
        <w:rPr>
          <w:rFonts w:eastAsia="Verdana" w:cs="Times New Roman"/>
          <w:lang w:val="fr-FR" w:eastAsia="en-US"/>
        </w:rPr>
        <w:t xml:space="preserve">Respondent 14 says that it wasn’t easy for Muslims to show their support for Je Suis Charlie, because of the supportive feelings for the brothers Kouachi in the Muslim community. This also influences the reactions of respondent 3 and 4 on the attack. They wanted to change the value of being Muslim by stating that Muslims don’t kill fellow Muslims and they therefore were against the attack. </w:t>
      </w:r>
      <w:r w:rsidR="00FA0425" w:rsidRPr="0061336D">
        <w:rPr>
          <w:rFonts w:eastAsia="Verdana" w:cs="Times New Roman"/>
          <w:i/>
          <w:lang w:eastAsia="en-US"/>
        </w:rPr>
        <w:t>Yes, they were loyal to the brothers who performed the attac</w:t>
      </w:r>
      <w:r w:rsidR="00FA0425">
        <w:rPr>
          <w:rFonts w:eastAsia="Verdana" w:cs="Times New Roman"/>
          <w:i/>
          <w:lang w:eastAsia="en-US"/>
        </w:rPr>
        <w:t>ks. Charlie Hebdo had insulted M</w:t>
      </w:r>
      <w:r w:rsidR="00FA0425" w:rsidRPr="0061336D">
        <w:rPr>
          <w:rFonts w:eastAsia="Verdana" w:cs="Times New Roman"/>
          <w:i/>
          <w:lang w:eastAsia="en-US"/>
        </w:rPr>
        <w:t>uslims with their drawing of the prophet. My father was f</w:t>
      </w:r>
      <w:r w:rsidR="00FA0425">
        <w:rPr>
          <w:rFonts w:eastAsia="Verdana" w:cs="Times New Roman"/>
          <w:i/>
          <w:lang w:eastAsia="en-US"/>
        </w:rPr>
        <w:t>urious. So there were a lot of M</w:t>
      </w:r>
      <w:r w:rsidR="00FA0425" w:rsidRPr="0061336D">
        <w:rPr>
          <w:rFonts w:eastAsia="Verdana" w:cs="Times New Roman"/>
          <w:i/>
          <w:lang w:eastAsia="en-US"/>
        </w:rPr>
        <w:t xml:space="preserve">uslims who believed that Charlie Hebdo deserved punishment. </w:t>
      </w:r>
      <w:r w:rsidR="00FA0425" w:rsidRPr="0095341F">
        <w:rPr>
          <w:rFonts w:eastAsia="Verdana" w:cs="Times New Roman"/>
          <w:i/>
          <w:u w:val="single"/>
          <w:lang w:eastAsia="en-US"/>
        </w:rPr>
        <w:t>And you?</w:t>
      </w:r>
      <w:r w:rsidR="00FA0425">
        <w:t xml:space="preserve"> </w:t>
      </w:r>
      <w:r w:rsidR="00FA0425" w:rsidRPr="0061336D">
        <w:rPr>
          <w:rFonts w:eastAsia="Verdana" w:cs="Times New Roman"/>
          <w:i/>
          <w:lang w:eastAsia="en-US"/>
        </w:rPr>
        <w:t>I didn’t share anything. I didn’t want to be part o</w:t>
      </w:r>
      <w:r w:rsidR="00FA0425">
        <w:rPr>
          <w:rFonts w:eastAsia="Verdana" w:cs="Times New Roman"/>
          <w:i/>
          <w:lang w:eastAsia="en-US"/>
        </w:rPr>
        <w:t>f that. I understand that M</w:t>
      </w:r>
      <w:r w:rsidR="00FA0425" w:rsidRPr="0061336D">
        <w:rPr>
          <w:rFonts w:eastAsia="Verdana" w:cs="Times New Roman"/>
          <w:i/>
          <w:lang w:eastAsia="en-US"/>
        </w:rPr>
        <w:t>uslims wanted to demonstrate against Charli</w:t>
      </w:r>
      <w:r w:rsidR="00FA0425">
        <w:rPr>
          <w:rFonts w:eastAsia="Verdana" w:cs="Times New Roman"/>
          <w:i/>
          <w:lang w:eastAsia="en-US"/>
        </w:rPr>
        <w:t>e Hebdo, but they had killed a M</w:t>
      </w:r>
      <w:r w:rsidR="00FA0425" w:rsidRPr="0061336D">
        <w:rPr>
          <w:rFonts w:eastAsia="Verdana" w:cs="Times New Roman"/>
          <w:i/>
          <w:lang w:eastAsia="en-US"/>
        </w:rPr>
        <w:t>uslim as well. When a brother kills a brother, he’s not a brother</w:t>
      </w:r>
      <w:r w:rsidR="00FA0425">
        <w:rPr>
          <w:rFonts w:eastAsia="Verdana" w:cs="Times New Roman"/>
          <w:i/>
          <w:lang w:eastAsia="en-US"/>
        </w:rPr>
        <w:t xml:space="preserve"> (respondent 3, male, 20, unemployed, 3</w:t>
      </w:r>
      <w:r w:rsidR="00FA0425" w:rsidRPr="006B58C9">
        <w:rPr>
          <w:rFonts w:eastAsia="Verdana" w:cs="Times New Roman"/>
          <w:i/>
          <w:vertAlign w:val="superscript"/>
          <w:lang w:eastAsia="en-US"/>
        </w:rPr>
        <w:t>rd</w:t>
      </w:r>
      <w:r w:rsidR="00FA0425">
        <w:rPr>
          <w:rFonts w:eastAsia="Verdana" w:cs="Times New Roman"/>
          <w:i/>
          <w:lang w:eastAsia="en-US"/>
        </w:rPr>
        <w:t xml:space="preserve"> generation Tunisia, Muslim). </w:t>
      </w:r>
      <w:r w:rsidR="00FA0425">
        <w:rPr>
          <w:rFonts w:eastAsia="Verdana" w:cs="Times New Roman"/>
          <w:lang w:eastAsia="en-US"/>
        </w:rPr>
        <w:t xml:space="preserve">Respondent 4 also mentions his disgust from the supporters of the attackers. </w:t>
      </w:r>
      <w:r w:rsidR="00FA0425" w:rsidRPr="0061336D">
        <w:rPr>
          <w:rFonts w:eastAsia="Verdana" w:cs="Times New Roman"/>
          <w:i/>
          <w:lang w:eastAsia="en-US"/>
        </w:rPr>
        <w:t>Everyone knew that th</w:t>
      </w:r>
      <w:r w:rsidR="00FA0425">
        <w:rPr>
          <w:rFonts w:eastAsia="Verdana" w:cs="Times New Roman"/>
          <w:i/>
          <w:lang w:eastAsia="en-US"/>
        </w:rPr>
        <w:t>ey didn’t have any respect for M</w:t>
      </w:r>
      <w:r w:rsidR="00FA0425" w:rsidRPr="0061336D">
        <w:rPr>
          <w:rFonts w:eastAsia="Verdana" w:cs="Times New Roman"/>
          <w:i/>
          <w:lang w:eastAsia="en-US"/>
        </w:rPr>
        <w:t>uslims. They had published a cartoon of the prophet in their mag</w:t>
      </w:r>
      <w:r w:rsidR="00FA0425">
        <w:rPr>
          <w:rFonts w:eastAsia="Verdana" w:cs="Times New Roman"/>
          <w:i/>
          <w:lang w:eastAsia="en-US"/>
        </w:rPr>
        <w:t>azine. They had insulted every M</w:t>
      </w:r>
      <w:r w:rsidR="00FA0425" w:rsidRPr="0061336D">
        <w:rPr>
          <w:rFonts w:eastAsia="Verdana" w:cs="Times New Roman"/>
          <w:i/>
          <w:lang w:eastAsia="en-US"/>
        </w:rPr>
        <w:t>uslim. My son showed me as well that there were people who were sharing Je Suis Kouachi. That was ridiculous as well. I understood th</w:t>
      </w:r>
      <w:r w:rsidR="00FA0425">
        <w:rPr>
          <w:rFonts w:eastAsia="Verdana" w:cs="Times New Roman"/>
          <w:i/>
          <w:lang w:eastAsia="en-US"/>
        </w:rPr>
        <w:t>em, but the terrorists are not M</w:t>
      </w:r>
      <w:r w:rsidR="00FA0425" w:rsidRPr="0061336D">
        <w:rPr>
          <w:rFonts w:eastAsia="Verdana" w:cs="Times New Roman"/>
          <w:i/>
          <w:lang w:eastAsia="en-US"/>
        </w:rPr>
        <w:t>us</w:t>
      </w:r>
      <w:r w:rsidR="00FA0425">
        <w:rPr>
          <w:rFonts w:eastAsia="Verdana" w:cs="Times New Roman"/>
          <w:i/>
          <w:lang w:eastAsia="en-US"/>
        </w:rPr>
        <w:t>lims. Muslims don’t kill other M</w:t>
      </w:r>
      <w:r w:rsidR="00FA0425" w:rsidRPr="0061336D">
        <w:rPr>
          <w:rFonts w:eastAsia="Verdana" w:cs="Times New Roman"/>
          <w:i/>
          <w:lang w:eastAsia="en-US"/>
        </w:rPr>
        <w:t>uslims (respondent 4</w:t>
      </w:r>
      <w:r w:rsidR="00FA0425">
        <w:rPr>
          <w:rFonts w:eastAsia="Verdana" w:cs="Times New Roman"/>
          <w:i/>
          <w:lang w:eastAsia="en-US"/>
        </w:rPr>
        <w:t>, male, 46, unemployed, 2</w:t>
      </w:r>
      <w:r w:rsidR="00FA0425" w:rsidRPr="006B58C9">
        <w:rPr>
          <w:rFonts w:eastAsia="Verdana" w:cs="Times New Roman"/>
          <w:i/>
          <w:vertAlign w:val="superscript"/>
          <w:lang w:eastAsia="en-US"/>
        </w:rPr>
        <w:t>nd</w:t>
      </w:r>
      <w:r w:rsidR="00FA0425">
        <w:rPr>
          <w:rFonts w:eastAsia="Verdana" w:cs="Times New Roman"/>
          <w:i/>
          <w:lang w:eastAsia="en-US"/>
        </w:rPr>
        <w:t xml:space="preserve"> generation Tunisia, Muslim</w:t>
      </w:r>
      <w:r w:rsidR="00FA0425" w:rsidRPr="0061336D">
        <w:rPr>
          <w:rFonts w:eastAsia="Verdana" w:cs="Times New Roman"/>
          <w:i/>
          <w:lang w:eastAsia="en-US"/>
        </w:rPr>
        <w:t>).</w:t>
      </w:r>
      <w:r w:rsidR="00FA0425">
        <w:rPr>
          <w:rFonts w:eastAsia="Verdana" w:cs="Times New Roman"/>
          <w:i/>
          <w:lang w:eastAsia="en-US"/>
        </w:rPr>
        <w:t xml:space="preserve"> </w:t>
      </w:r>
      <w:r w:rsidR="00FA0425">
        <w:rPr>
          <w:rFonts w:eastAsia="Verdana" w:cs="Times New Roman"/>
          <w:lang w:eastAsia="en-US"/>
        </w:rPr>
        <w:t xml:space="preserve"> In these responses we see that Muslim respondents wanted to change the negative view of Muslims in a positive way. But not only Muslim respondents did </w:t>
      </w:r>
      <w:proofErr w:type="gramStart"/>
      <w:r w:rsidR="00FA0425">
        <w:rPr>
          <w:rFonts w:eastAsia="Verdana" w:cs="Times New Roman"/>
          <w:lang w:eastAsia="en-US"/>
        </w:rPr>
        <w:t>that,</w:t>
      </w:r>
      <w:proofErr w:type="gramEnd"/>
      <w:r w:rsidR="00FA0425">
        <w:rPr>
          <w:rFonts w:eastAsia="Verdana" w:cs="Times New Roman"/>
          <w:lang w:eastAsia="en-US"/>
        </w:rPr>
        <w:t xml:space="preserve"> also respondent 15 supported the Je Suis Charlie movement and went to the manifestation to support her Muslim friends. </w:t>
      </w:r>
      <w:r w:rsidR="00FC118E">
        <w:rPr>
          <w:rFonts w:eastAsia="Verdana" w:cs="Times New Roman"/>
          <w:lang w:eastAsia="en-US"/>
        </w:rPr>
        <w:t>“</w:t>
      </w:r>
      <w:r w:rsidR="00FC118E" w:rsidRPr="00AF7D18">
        <w:rPr>
          <w:rFonts w:eastAsia="Verdana" w:cs="Times New Roman"/>
          <w:i/>
          <w:lang w:val="fr-FR" w:eastAsia="en-US"/>
        </w:rPr>
        <w:t>Yes with the whole family. My husband and I wanted to show that we were against terrorism. I invited all the women in my group with their families to join us. They didn’t all come, but it was a nice group. And there were so many people at the manifestation. They said more than two million. Incredible !</w:t>
      </w:r>
      <w:r w:rsidR="00FC118E">
        <w:rPr>
          <w:rFonts w:eastAsia="Verdana" w:cs="Times New Roman"/>
          <w:i/>
          <w:lang w:val="fr-FR" w:eastAsia="en-US"/>
        </w:rPr>
        <w:t> » (respondent 15, female, 43, housewife, 2</w:t>
      </w:r>
      <w:r w:rsidR="00FC118E" w:rsidRPr="002365C7">
        <w:rPr>
          <w:rFonts w:eastAsia="Verdana" w:cs="Times New Roman"/>
          <w:i/>
          <w:vertAlign w:val="superscript"/>
          <w:lang w:val="fr-FR" w:eastAsia="en-US"/>
        </w:rPr>
        <w:t>nd</w:t>
      </w:r>
      <w:r w:rsidR="00FC118E">
        <w:rPr>
          <w:rFonts w:eastAsia="Verdana" w:cs="Times New Roman"/>
          <w:i/>
          <w:lang w:val="fr-FR" w:eastAsia="en-US"/>
        </w:rPr>
        <w:t xml:space="preserve"> generation Ivory Coast, Christian). </w:t>
      </w:r>
      <w:r w:rsidR="00FC118E">
        <w:rPr>
          <w:rFonts w:eastAsia="Verdana" w:cs="Times New Roman"/>
          <w:lang w:val="fr-FR" w:eastAsia="en-US"/>
        </w:rPr>
        <w:t xml:space="preserve">In general we see that there’s a negative image of Muslims in France after the attacks, this is mentioned by many respondents, but we also see that many Muslim respondents want to change that image by supporting Je Suis Charlie and participating in the big manifestation against terrorism. </w:t>
      </w:r>
    </w:p>
    <w:p w14:paraId="12F06236" w14:textId="77777777" w:rsidR="000F7552" w:rsidRDefault="000F7552" w:rsidP="008B35FD">
      <w:pPr>
        <w:rPr>
          <w:rFonts w:eastAsia="Verdana" w:cs="Times New Roman"/>
          <w:lang w:eastAsia="en-US"/>
        </w:rPr>
      </w:pPr>
    </w:p>
    <w:p w14:paraId="2AF475E1" w14:textId="60DF4C39" w:rsidR="000F7552" w:rsidRDefault="000F7552" w:rsidP="008B35FD">
      <w:pPr>
        <w:rPr>
          <w:rFonts w:eastAsia="Verdana" w:cs="Times New Roman"/>
          <w:b/>
          <w:lang w:eastAsia="en-US"/>
        </w:rPr>
      </w:pPr>
      <w:r>
        <w:rPr>
          <w:rFonts w:eastAsia="Verdana" w:cs="Times New Roman"/>
          <w:b/>
          <w:lang w:eastAsia="en-US"/>
        </w:rPr>
        <w:t>4.3.3. Positional move</w:t>
      </w:r>
    </w:p>
    <w:p w14:paraId="5430CB75" w14:textId="127304B8" w:rsidR="000F7552" w:rsidRPr="0077116B" w:rsidRDefault="000F7552" w:rsidP="000F7552">
      <w:pPr>
        <w:rPr>
          <w:rFonts w:eastAsia="Verdana" w:cs="Times New Roman"/>
          <w:b/>
          <w:i/>
          <w:color w:val="800000"/>
          <w:lang w:eastAsia="en-US"/>
        </w:rPr>
      </w:pPr>
      <w:r w:rsidRPr="0077116B">
        <w:rPr>
          <w:rFonts w:eastAsia="Verdana" w:cs="Times New Roman"/>
          <w:b/>
          <w:i/>
          <w:color w:val="800000"/>
          <w:lang w:eastAsia="en-US"/>
        </w:rPr>
        <w:t>Yes I think a little bit. Because I took part in the manifestation, I felt a part of France.</w:t>
      </w:r>
      <w:r>
        <w:rPr>
          <w:rFonts w:eastAsia="Verdana" w:cs="Times New Roman"/>
          <w:b/>
          <w:i/>
          <w:color w:val="800000"/>
          <w:lang w:eastAsia="en-US"/>
        </w:rPr>
        <w:t xml:space="preserve"> After the attack and those of N</w:t>
      </w:r>
      <w:r w:rsidRPr="0077116B">
        <w:rPr>
          <w:rFonts w:eastAsia="Verdana" w:cs="Times New Roman"/>
          <w:b/>
          <w:i/>
          <w:color w:val="800000"/>
          <w:lang w:eastAsia="en-US"/>
        </w:rPr>
        <w:t>ovember</w:t>
      </w:r>
      <w:r w:rsidR="006D0072">
        <w:rPr>
          <w:rFonts w:eastAsia="Verdana" w:cs="Times New Roman"/>
          <w:b/>
          <w:i/>
          <w:color w:val="800000"/>
          <w:lang w:eastAsia="en-US"/>
        </w:rPr>
        <w:t xml:space="preserve"> [2015]</w:t>
      </w:r>
      <w:r w:rsidRPr="0077116B">
        <w:rPr>
          <w:rFonts w:eastAsia="Verdana" w:cs="Times New Roman"/>
          <w:b/>
          <w:i/>
          <w:color w:val="800000"/>
          <w:lang w:eastAsia="en-US"/>
        </w:rPr>
        <w:t>, I have a common history with the French people. It’s not a good history, but I got something in common with the French people. I was also there at the manifestation against terrorism (respondent 12</w:t>
      </w:r>
      <w:r>
        <w:rPr>
          <w:rFonts w:eastAsia="Verdana" w:cs="Times New Roman"/>
          <w:b/>
          <w:i/>
          <w:color w:val="800000"/>
          <w:lang w:eastAsia="en-US"/>
        </w:rPr>
        <w:t>, female, 34, cleaning lady, 1</w:t>
      </w:r>
      <w:r w:rsidRPr="0066591F">
        <w:rPr>
          <w:rFonts w:eastAsia="Verdana" w:cs="Times New Roman"/>
          <w:b/>
          <w:i/>
          <w:color w:val="800000"/>
          <w:vertAlign w:val="superscript"/>
          <w:lang w:eastAsia="en-US"/>
        </w:rPr>
        <w:t>st</w:t>
      </w:r>
      <w:r>
        <w:rPr>
          <w:rFonts w:eastAsia="Verdana" w:cs="Times New Roman"/>
          <w:b/>
          <w:i/>
          <w:color w:val="800000"/>
          <w:lang w:eastAsia="en-US"/>
        </w:rPr>
        <w:t xml:space="preserve"> generation Poland, Christian</w:t>
      </w:r>
      <w:r w:rsidRPr="0077116B">
        <w:rPr>
          <w:rFonts w:eastAsia="Verdana" w:cs="Times New Roman"/>
          <w:b/>
          <w:i/>
          <w:color w:val="800000"/>
          <w:lang w:eastAsia="en-US"/>
        </w:rPr>
        <w:t>).</w:t>
      </w:r>
    </w:p>
    <w:p w14:paraId="41047812" w14:textId="173A39F5" w:rsidR="006158FE" w:rsidRDefault="00F90E6A" w:rsidP="00840463">
      <w:pPr>
        <w:rPr>
          <w:rFonts w:eastAsia="Verdana" w:cs="Times New Roman"/>
          <w:lang w:eastAsia="en-US"/>
        </w:rPr>
      </w:pPr>
      <w:r>
        <w:t xml:space="preserve">In this paragraph we’re going to </w:t>
      </w:r>
      <w:r w:rsidR="003F5F31">
        <w:t xml:space="preserve">look at the strategy of the positional move. That’s when an individual or group changes its hierarchy. </w:t>
      </w:r>
      <w:r w:rsidR="00840463">
        <w:t>In this research I only encountered the individual positional move.</w:t>
      </w:r>
      <w:r w:rsidR="004F26B2">
        <w:t xml:space="preserve"> That means that a person individually wants to change its membership of a group. Wimmer gives as example a positional move by marrying in a higher class and getting accepted in tha</w:t>
      </w:r>
      <w:r w:rsidR="006D0072">
        <w:t>t class. When</w:t>
      </w:r>
      <w:r w:rsidR="004F26B2">
        <w:t xml:space="preserve"> look</w:t>
      </w:r>
      <w:r w:rsidR="006D0072">
        <w:t>ing at this research there are</w:t>
      </w:r>
      <w:r w:rsidR="004F26B2">
        <w:t xml:space="preserve"> two examples of an individual positional move</w:t>
      </w:r>
      <w:r w:rsidR="006D0072">
        <w:t xml:space="preserve"> recognizable</w:t>
      </w:r>
      <w:r w:rsidR="004F26B2">
        <w:t>, in the context of the Muslim group and in the context of belonging to the French nation.</w:t>
      </w:r>
      <w:r w:rsidR="00840463">
        <w:t xml:space="preserve"> </w:t>
      </w:r>
      <w:r w:rsidR="003F5F31">
        <w:t>The quote from respondent 1</w:t>
      </w:r>
      <w:r w:rsidR="004F26B2">
        <w:t>2 is a very good example of the latter</w:t>
      </w:r>
      <w:r w:rsidR="003F5F31">
        <w:t>. For her the attack on Charlie Hebdo and the events afterwards led to a feeling of greater belonging to France and feeling more French. She changed her position from a Polish immigrant who didn’t felt very much part of France and the French people to a feeling of being pa</w:t>
      </w:r>
      <w:r w:rsidR="006D0072">
        <w:t>rt of France. She already poses</w:t>
      </w:r>
      <w:r w:rsidR="003F5F31">
        <w:t xml:space="preserve"> that in her general feeling of French identity. Due to her job and her children going to school in France and speaking fluently French, she feels becoming more and more a part of France. </w:t>
      </w:r>
      <w:r w:rsidR="003F5F31" w:rsidRPr="00FA6BD8">
        <w:t>« </w:t>
      </w:r>
      <w:r w:rsidR="003F5F31" w:rsidRPr="00FA6BD8">
        <w:rPr>
          <w:rFonts w:eastAsia="Verdana" w:cs="Times New Roman"/>
          <w:i/>
          <w:lang w:eastAsia="en-US"/>
        </w:rPr>
        <w:t>I think that I feel myself more Polish and French. I still follow the Polish news and I still have a lot of Polish friends. But because I work now, I feel more French now. Also when I’m going to pick up my kids from school. They speak better French than Polish now! I don’t know if I ever going to feel myself more French than Polish, but I’m feeling myself more French every day » (respondent 12</w:t>
      </w:r>
      <w:r w:rsidR="003F5F31">
        <w:rPr>
          <w:rFonts w:eastAsia="Verdana" w:cs="Times New Roman"/>
          <w:i/>
          <w:lang w:eastAsia="en-US"/>
        </w:rPr>
        <w:t>, female, 34, cleaning lady, 1</w:t>
      </w:r>
      <w:r w:rsidR="003F5F31" w:rsidRPr="00A9274C">
        <w:rPr>
          <w:rFonts w:eastAsia="Verdana" w:cs="Times New Roman"/>
          <w:i/>
          <w:vertAlign w:val="superscript"/>
          <w:lang w:eastAsia="en-US"/>
        </w:rPr>
        <w:t>st</w:t>
      </w:r>
      <w:r w:rsidR="003F5F31">
        <w:rPr>
          <w:rFonts w:eastAsia="Verdana" w:cs="Times New Roman"/>
          <w:i/>
          <w:lang w:eastAsia="en-US"/>
        </w:rPr>
        <w:t xml:space="preserve"> generation Poland, Christian</w:t>
      </w:r>
      <w:r w:rsidR="003F5F31" w:rsidRPr="00FA6BD8">
        <w:rPr>
          <w:rFonts w:eastAsia="Verdana" w:cs="Times New Roman"/>
          <w:i/>
          <w:lang w:eastAsia="en-US"/>
        </w:rPr>
        <w:t>).</w:t>
      </w:r>
      <w:r w:rsidR="003F5F31">
        <w:rPr>
          <w:rFonts w:eastAsia="Verdana" w:cs="Times New Roman"/>
          <w:i/>
          <w:lang w:eastAsia="en-US"/>
        </w:rPr>
        <w:t xml:space="preserve"> </w:t>
      </w:r>
      <w:r w:rsidR="004F26B2">
        <w:rPr>
          <w:rFonts w:eastAsia="Verdana" w:cs="Times New Roman"/>
          <w:lang w:eastAsia="en-US"/>
        </w:rPr>
        <w:t xml:space="preserve">The attack on Charlie Hebdo </w:t>
      </w:r>
      <w:r w:rsidR="00742ABC">
        <w:rPr>
          <w:rFonts w:eastAsia="Verdana" w:cs="Times New Roman"/>
          <w:lang w:eastAsia="en-US"/>
        </w:rPr>
        <w:t xml:space="preserve">was an important turning point for her. She took part in the big manifestation. </w:t>
      </w:r>
      <w:proofErr w:type="gramStart"/>
      <w:r w:rsidR="00742ABC" w:rsidRPr="00267B67">
        <w:rPr>
          <w:rFonts w:eastAsia="Verdana" w:cs="Times New Roman"/>
          <w:lang w:eastAsia="en-US"/>
        </w:rPr>
        <w:t>« </w:t>
      </w:r>
      <w:r w:rsidR="00742ABC" w:rsidRPr="00267B67">
        <w:rPr>
          <w:i/>
        </w:rPr>
        <w:t>Yes with the whole family.</w:t>
      </w:r>
      <w:proofErr w:type="gramEnd"/>
      <w:r w:rsidR="00742ABC" w:rsidRPr="00267B67">
        <w:rPr>
          <w:i/>
        </w:rPr>
        <w:t xml:space="preserve"> My husband didn’t want to go, but I’ve convinced him to go. I wanted to feel part of France. So we went. The kids thought it was fantastic. They’d never seen so m</w:t>
      </w:r>
      <w:r w:rsidR="00742ABC">
        <w:rPr>
          <w:i/>
        </w:rPr>
        <w:t>any people together. Me neither</w:t>
      </w:r>
      <w:r w:rsidR="00742ABC" w:rsidRPr="00267B67">
        <w:rPr>
          <w:i/>
        </w:rPr>
        <w:t>! » (</w:t>
      </w:r>
      <w:proofErr w:type="gramStart"/>
      <w:r w:rsidR="00742ABC" w:rsidRPr="00267B67">
        <w:rPr>
          <w:i/>
        </w:rPr>
        <w:t>respondent</w:t>
      </w:r>
      <w:proofErr w:type="gramEnd"/>
      <w:r w:rsidR="00742ABC" w:rsidRPr="00267B67">
        <w:rPr>
          <w:i/>
        </w:rPr>
        <w:t xml:space="preserve"> 12</w:t>
      </w:r>
      <w:r w:rsidR="00742ABC">
        <w:rPr>
          <w:i/>
        </w:rPr>
        <w:t>, female, 34, cleaning lady, 1</w:t>
      </w:r>
      <w:r w:rsidR="00742ABC" w:rsidRPr="002365C7">
        <w:rPr>
          <w:i/>
          <w:vertAlign w:val="superscript"/>
        </w:rPr>
        <w:t>st</w:t>
      </w:r>
      <w:r w:rsidR="00742ABC">
        <w:rPr>
          <w:i/>
        </w:rPr>
        <w:t xml:space="preserve"> generation Poland, Christian</w:t>
      </w:r>
      <w:r w:rsidR="00742ABC" w:rsidRPr="00267B67">
        <w:rPr>
          <w:i/>
        </w:rPr>
        <w:t>).</w:t>
      </w:r>
      <w:r w:rsidR="00742ABC">
        <w:rPr>
          <w:rFonts w:eastAsia="Verdana" w:cs="Times New Roman"/>
          <w:lang w:eastAsia="en-US"/>
        </w:rPr>
        <w:t xml:space="preserve"> </w:t>
      </w:r>
    </w:p>
    <w:p w14:paraId="1F7B30B9" w14:textId="77777777" w:rsidR="006158FE" w:rsidRDefault="006158FE" w:rsidP="00840463">
      <w:pPr>
        <w:rPr>
          <w:rFonts w:eastAsia="Verdana" w:cs="Times New Roman"/>
          <w:lang w:eastAsia="en-US"/>
        </w:rPr>
      </w:pPr>
    </w:p>
    <w:p w14:paraId="5408EF90" w14:textId="15B69406" w:rsidR="006158FE" w:rsidRPr="00973E1D" w:rsidRDefault="006158FE" w:rsidP="00840463">
      <w:pPr>
        <w:rPr>
          <w:rFonts w:eastAsia="Verdana" w:cs="Times New Roman"/>
          <w:lang w:eastAsia="en-US"/>
        </w:rPr>
      </w:pPr>
      <w:r>
        <w:rPr>
          <w:rFonts w:eastAsia="Verdana" w:cs="Times New Roman"/>
          <w:lang w:eastAsia="en-US"/>
        </w:rPr>
        <w:t>The second positional move we encounter at the responses of the resp</w:t>
      </w:r>
      <w:r w:rsidR="00973E1D">
        <w:rPr>
          <w:rFonts w:eastAsia="Verdana" w:cs="Times New Roman"/>
          <w:lang w:eastAsia="en-US"/>
        </w:rPr>
        <w:t xml:space="preserve">ondents is in the Muslim group after the attack on Charlie Hebdo. We’ve seen before that there were Muslims who supported the brothers Kouachi and there were tensions in the Muslim community. Respondent 16 describes the doubts in the Muslim group very well. She says that though </w:t>
      </w:r>
      <w:r w:rsidR="006D0072">
        <w:rPr>
          <w:rFonts w:eastAsia="Verdana" w:cs="Times New Roman"/>
          <w:lang w:eastAsia="en-US"/>
        </w:rPr>
        <w:t>her surroundings didn’t want her to be part of</w:t>
      </w:r>
      <w:r w:rsidR="00973E1D">
        <w:rPr>
          <w:rFonts w:eastAsia="Verdana" w:cs="Times New Roman"/>
          <w:lang w:eastAsia="en-US"/>
        </w:rPr>
        <w:t xml:space="preserve"> the Je Suis Charlie movement, she did it anyway and with that distanced herself from her husband and other people around her. </w:t>
      </w:r>
      <w:r w:rsidR="00973E1D">
        <w:rPr>
          <w:rFonts w:eastAsia="Verdana" w:cs="Times New Roman"/>
          <w:lang w:val="fr-FR" w:eastAsia="en-US"/>
        </w:rPr>
        <w:t>« </w:t>
      </w:r>
      <w:r w:rsidR="00973E1D" w:rsidRPr="007A2E09">
        <w:rPr>
          <w:rFonts w:eastAsia="Verdana" w:cs="Times New Roman"/>
          <w:i/>
          <w:lang w:val="fr-FR" w:eastAsia="en-US"/>
        </w:rPr>
        <w:t xml:space="preserve">I talked with my friend to share it as well. She said that I should do it to show that I’m against terrorism. She did the same. So I shared the slogan. My husband said that I had to be prudent, because there were people who also shared Je Suis Kouachi, but I did it </w:t>
      </w:r>
      <w:proofErr w:type="gramStart"/>
      <w:r w:rsidR="00973E1D" w:rsidRPr="007A2E09">
        <w:rPr>
          <w:rFonts w:eastAsia="Verdana" w:cs="Times New Roman"/>
          <w:i/>
          <w:lang w:val="fr-FR" w:eastAsia="en-US"/>
        </w:rPr>
        <w:t>anyway</w:t>
      </w:r>
      <w:r w:rsidR="00973E1D">
        <w:rPr>
          <w:rFonts w:eastAsia="Verdana" w:cs="Times New Roman"/>
          <w:i/>
          <w:lang w:val="fr-FR" w:eastAsia="en-US"/>
        </w:rPr>
        <w:t>…..</w:t>
      </w:r>
      <w:proofErr w:type="gramEnd"/>
      <w:r w:rsidR="00973E1D" w:rsidRPr="007A2E09">
        <w:rPr>
          <w:rFonts w:eastAsia="Verdana" w:cs="Times New Roman"/>
          <w:lang w:val="fr-FR" w:eastAsia="en-US"/>
        </w:rPr>
        <w:t xml:space="preserve"> </w:t>
      </w:r>
      <w:r w:rsidR="00973E1D" w:rsidRPr="007A2E09">
        <w:rPr>
          <w:rFonts w:eastAsia="Verdana" w:cs="Times New Roman"/>
          <w:i/>
          <w:lang w:val="fr-FR" w:eastAsia="en-US"/>
        </w:rPr>
        <w:t>There were people that couldn’t understand that I could support the Charlie Hebdo magazine, but most of my friend</w:t>
      </w:r>
      <w:r w:rsidR="00973E1D">
        <w:rPr>
          <w:rFonts w:eastAsia="Verdana" w:cs="Times New Roman"/>
          <w:i/>
          <w:lang w:val="fr-FR" w:eastAsia="en-US"/>
        </w:rPr>
        <w:t>s</w:t>
      </w:r>
      <w:r w:rsidR="00973E1D" w:rsidRPr="007A2E09">
        <w:rPr>
          <w:rFonts w:eastAsia="Verdana" w:cs="Times New Roman"/>
          <w:i/>
          <w:lang w:val="fr-FR" w:eastAsia="en-US"/>
        </w:rPr>
        <w:t xml:space="preserve"> said that it was brave to stand up against t</w:t>
      </w:r>
      <w:r w:rsidR="00973E1D">
        <w:rPr>
          <w:rFonts w:eastAsia="Verdana" w:cs="Times New Roman"/>
          <w:i/>
          <w:lang w:val="fr-FR" w:eastAsia="en-US"/>
        </w:rPr>
        <w:t>errorism. That felt good for me » (respondent 16, female, 35, housewife, 2</w:t>
      </w:r>
      <w:r w:rsidR="00973E1D" w:rsidRPr="006B58C9">
        <w:rPr>
          <w:rFonts w:eastAsia="Verdana" w:cs="Times New Roman"/>
          <w:i/>
          <w:vertAlign w:val="superscript"/>
          <w:lang w:val="fr-FR" w:eastAsia="en-US"/>
        </w:rPr>
        <w:t>nd</w:t>
      </w:r>
      <w:r w:rsidR="00973E1D">
        <w:rPr>
          <w:rFonts w:eastAsia="Verdana" w:cs="Times New Roman"/>
          <w:i/>
          <w:lang w:val="fr-FR" w:eastAsia="en-US"/>
        </w:rPr>
        <w:t xml:space="preserve"> generation Tunisia/Egypt, Muslim). </w:t>
      </w:r>
      <w:r w:rsidR="00973E1D">
        <w:rPr>
          <w:rFonts w:eastAsia="Verdana" w:cs="Times New Roman"/>
          <w:lang w:val="fr-FR" w:eastAsia="en-US"/>
        </w:rPr>
        <w:t xml:space="preserve">She also wanted to participate in the manifestation, but she didn’t go in which we can see her difficult position as a Muslim. </w:t>
      </w:r>
      <w:r w:rsidR="00973E1D">
        <w:rPr>
          <w:rFonts w:eastAsia="Verdana" w:cs="Times New Roman"/>
          <w:lang w:eastAsia="en-US"/>
        </w:rPr>
        <w:t>“</w:t>
      </w:r>
      <w:r w:rsidR="00973E1D" w:rsidRPr="000E64DC">
        <w:rPr>
          <w:rFonts w:eastAsia="Verdana" w:cs="Times New Roman"/>
          <w:i/>
          <w:lang w:val="fr-FR" w:eastAsia="en-US"/>
        </w:rPr>
        <w:t>I wanted to go, but my husband told me not to go. He was afraid to lose clients. I understood it. I also had to think about my children and the reaction of other children. Children can be mean sometimes</w:t>
      </w:r>
      <w:r w:rsidR="00973E1D">
        <w:rPr>
          <w:rFonts w:eastAsia="Verdana" w:cs="Times New Roman"/>
          <w:i/>
          <w:lang w:val="fr-FR" w:eastAsia="en-US"/>
        </w:rPr>
        <w:t> » (respondent 16, female, 35, housewife, 2</w:t>
      </w:r>
      <w:r w:rsidR="00973E1D" w:rsidRPr="002365C7">
        <w:rPr>
          <w:rFonts w:eastAsia="Verdana" w:cs="Times New Roman"/>
          <w:i/>
          <w:vertAlign w:val="superscript"/>
          <w:lang w:val="fr-FR" w:eastAsia="en-US"/>
        </w:rPr>
        <w:t>nd</w:t>
      </w:r>
      <w:r w:rsidR="00973E1D">
        <w:rPr>
          <w:rFonts w:eastAsia="Verdana" w:cs="Times New Roman"/>
          <w:i/>
          <w:lang w:val="fr-FR" w:eastAsia="en-US"/>
        </w:rPr>
        <w:t xml:space="preserve"> generation Tunisia/Egypt, Muslim). </w:t>
      </w:r>
      <w:r w:rsidR="00973E1D">
        <w:rPr>
          <w:rFonts w:eastAsia="Verdana" w:cs="Times New Roman"/>
          <w:lang w:val="fr-FR" w:eastAsia="en-US"/>
        </w:rPr>
        <w:t xml:space="preserve">In this way respondent 16 is a good example of someone who want to change the hierarchy </w:t>
      </w:r>
      <w:r w:rsidR="00DC5BAF">
        <w:rPr>
          <w:rFonts w:eastAsia="Verdana" w:cs="Times New Roman"/>
          <w:lang w:val="fr-FR" w:eastAsia="en-US"/>
        </w:rPr>
        <w:t xml:space="preserve">of her Muslimhood despite she didn’t have support of her surroundings. </w:t>
      </w:r>
    </w:p>
    <w:p w14:paraId="7F7F0A2A" w14:textId="77777777" w:rsidR="00981FED" w:rsidRDefault="00981FED" w:rsidP="00840463">
      <w:pPr>
        <w:rPr>
          <w:rFonts w:eastAsia="Verdana" w:cs="Times New Roman"/>
          <w:lang w:eastAsia="en-US"/>
        </w:rPr>
      </w:pPr>
    </w:p>
    <w:p w14:paraId="516CB7F8" w14:textId="77777777" w:rsidR="00DC5BAF" w:rsidRDefault="00DC5BAF" w:rsidP="00840463">
      <w:pPr>
        <w:rPr>
          <w:rFonts w:eastAsia="Verdana" w:cs="Times New Roman"/>
          <w:b/>
          <w:lang w:eastAsia="en-US"/>
        </w:rPr>
      </w:pPr>
    </w:p>
    <w:p w14:paraId="52DA939D" w14:textId="77777777" w:rsidR="00DC5BAF" w:rsidRDefault="00DC5BAF" w:rsidP="00840463">
      <w:pPr>
        <w:rPr>
          <w:rFonts w:eastAsia="Verdana" w:cs="Times New Roman"/>
          <w:b/>
          <w:lang w:eastAsia="en-US"/>
        </w:rPr>
      </w:pPr>
    </w:p>
    <w:p w14:paraId="265DC4CE" w14:textId="77777777" w:rsidR="00DC5BAF" w:rsidRDefault="00DC5BAF" w:rsidP="00840463">
      <w:pPr>
        <w:rPr>
          <w:rFonts w:eastAsia="Verdana" w:cs="Times New Roman"/>
          <w:b/>
          <w:lang w:eastAsia="en-US"/>
        </w:rPr>
      </w:pPr>
    </w:p>
    <w:p w14:paraId="47B5DB07" w14:textId="755F3B49" w:rsidR="00981FED" w:rsidRDefault="00981FED" w:rsidP="00840463">
      <w:pPr>
        <w:rPr>
          <w:rFonts w:eastAsia="Verdana" w:cs="Times New Roman"/>
          <w:b/>
          <w:lang w:eastAsia="en-US"/>
        </w:rPr>
      </w:pPr>
      <w:r>
        <w:rPr>
          <w:rFonts w:eastAsia="Verdana" w:cs="Times New Roman"/>
          <w:b/>
          <w:lang w:eastAsia="en-US"/>
        </w:rPr>
        <w:t>4.3.4. Boundary blurring</w:t>
      </w:r>
    </w:p>
    <w:p w14:paraId="26A0796E" w14:textId="1BEC6AB9" w:rsidR="00981FED" w:rsidRDefault="00981FED" w:rsidP="00840463">
      <w:pPr>
        <w:rPr>
          <w:rFonts w:eastAsia="Verdana" w:cs="Times New Roman"/>
          <w:b/>
          <w:i/>
          <w:color w:val="800000"/>
          <w:lang w:eastAsia="en-US"/>
        </w:rPr>
      </w:pPr>
      <w:r w:rsidRPr="00981FED">
        <w:rPr>
          <w:rFonts w:eastAsia="Verdana" w:cs="Times New Roman"/>
          <w:b/>
          <w:color w:val="800000"/>
          <w:lang w:eastAsia="en-US"/>
        </w:rPr>
        <w:t>« </w:t>
      </w:r>
      <w:r w:rsidRPr="00981FED">
        <w:rPr>
          <w:rFonts w:eastAsia="Verdana" w:cs="Times New Roman"/>
          <w:b/>
          <w:i/>
          <w:color w:val="800000"/>
          <w:lang w:eastAsia="en-US"/>
        </w:rPr>
        <w:t>I don’t believe in categories like that. I believe that these categories enlarge the differences between groups. So I would like to say that I belong to humanity. I’m a human » (respondent 5, male, 21, student, 1</w:t>
      </w:r>
      <w:r w:rsidRPr="00981FED">
        <w:rPr>
          <w:rFonts w:eastAsia="Verdana" w:cs="Times New Roman"/>
          <w:b/>
          <w:i/>
          <w:color w:val="800000"/>
          <w:vertAlign w:val="superscript"/>
          <w:lang w:eastAsia="en-US"/>
        </w:rPr>
        <w:t>st</w:t>
      </w:r>
      <w:r w:rsidRPr="00981FED">
        <w:rPr>
          <w:rFonts w:eastAsia="Verdana" w:cs="Times New Roman"/>
          <w:b/>
          <w:i/>
          <w:color w:val="800000"/>
          <w:lang w:eastAsia="en-US"/>
        </w:rPr>
        <w:t xml:space="preserve"> generation Senegal, not religious).</w:t>
      </w:r>
    </w:p>
    <w:p w14:paraId="2D05AA28" w14:textId="3B479B37" w:rsidR="00A83901" w:rsidRPr="00A83901" w:rsidRDefault="00981FED" w:rsidP="00A83901">
      <w:pPr>
        <w:rPr>
          <w:lang w:val="fr-FR"/>
        </w:rPr>
      </w:pPr>
      <w:r>
        <w:rPr>
          <w:rFonts w:eastAsia="Verdana" w:cs="Times New Roman"/>
          <w:lang w:eastAsia="en-US"/>
        </w:rPr>
        <w:t>The last strategy described by Wimmer is boundary blurring. That’s trying to make boundaries between groups disappear or less important by focusing on more general values. That can be localism (focus</w:t>
      </w:r>
      <w:r w:rsidR="006D0072">
        <w:rPr>
          <w:rFonts w:eastAsia="Verdana" w:cs="Times New Roman"/>
          <w:lang w:eastAsia="en-US"/>
        </w:rPr>
        <w:t>ing on local activities), civiliza</w:t>
      </w:r>
      <w:r>
        <w:rPr>
          <w:rFonts w:eastAsia="Verdana" w:cs="Times New Roman"/>
          <w:lang w:eastAsia="en-US"/>
        </w:rPr>
        <w:t xml:space="preserve">tionism (focusing on similarities between different groups) and universalism (focusing on overall human values). </w:t>
      </w:r>
      <w:r w:rsidR="005208DF">
        <w:rPr>
          <w:rFonts w:eastAsia="Verdana" w:cs="Times New Roman"/>
          <w:lang w:eastAsia="en-US"/>
        </w:rPr>
        <w:t xml:space="preserve">All three forms of boundary blurring can be found in the responses of the respondents. </w:t>
      </w:r>
      <w:proofErr w:type="gramStart"/>
      <w:r w:rsidR="005208DF">
        <w:rPr>
          <w:rFonts w:eastAsia="Verdana" w:cs="Times New Roman"/>
          <w:lang w:eastAsia="en-US"/>
        </w:rPr>
        <w:t>The first, localism, is represented by respondent 9, who in his daily life and wor</w:t>
      </w:r>
      <w:r w:rsidR="00A83901">
        <w:rPr>
          <w:rFonts w:eastAsia="Verdana" w:cs="Times New Roman"/>
          <w:lang w:eastAsia="en-US"/>
        </w:rPr>
        <w:t xml:space="preserve">k focuses on his neighbourhood, </w:t>
      </w:r>
      <w:r w:rsidR="005208DF">
        <w:rPr>
          <w:rFonts w:eastAsia="Verdana" w:cs="Times New Roman"/>
          <w:lang w:eastAsia="en-US"/>
        </w:rPr>
        <w:t>the 19</w:t>
      </w:r>
      <w:r w:rsidR="005208DF" w:rsidRPr="005208DF">
        <w:rPr>
          <w:rFonts w:eastAsia="Verdana" w:cs="Times New Roman"/>
          <w:vertAlign w:val="superscript"/>
          <w:lang w:eastAsia="en-US"/>
        </w:rPr>
        <w:t>th</w:t>
      </w:r>
      <w:r w:rsidR="005208DF">
        <w:rPr>
          <w:rFonts w:eastAsia="Verdana" w:cs="Times New Roman"/>
          <w:lang w:eastAsia="en-US"/>
        </w:rPr>
        <w:t xml:space="preserve"> arrondissement</w:t>
      </w:r>
      <w:proofErr w:type="gramEnd"/>
      <w:r w:rsidR="005208DF">
        <w:rPr>
          <w:rFonts w:eastAsia="Verdana" w:cs="Times New Roman"/>
          <w:lang w:eastAsia="en-US"/>
        </w:rPr>
        <w:t xml:space="preserve">. </w:t>
      </w:r>
      <w:r w:rsidR="00A83901">
        <w:rPr>
          <w:rFonts w:eastAsia="Verdana" w:cs="Times New Roman"/>
          <w:lang w:eastAsia="en-US"/>
        </w:rPr>
        <w:t>“</w:t>
      </w:r>
      <w:r w:rsidR="00A83901" w:rsidRPr="008B3646">
        <w:rPr>
          <w:i/>
          <w:lang w:val="fr-FR"/>
        </w:rPr>
        <w:t>Yes, I’m Parisian, but</w:t>
      </w:r>
      <w:r w:rsidR="00A83901">
        <w:rPr>
          <w:i/>
          <w:lang w:val="fr-FR"/>
        </w:rPr>
        <w:t xml:space="preserve"> I’m not the same as someone fro</w:t>
      </w:r>
      <w:r w:rsidR="00A83901" w:rsidRPr="008B3646">
        <w:rPr>
          <w:i/>
          <w:lang w:val="fr-FR"/>
        </w:rPr>
        <w:t>m the 17th. I represent the 19th with my company and that’s important for me, so I think the most important for me is the representation of my arrondissement, my neighbourhood</w:t>
      </w:r>
      <w:r w:rsidR="00A83901">
        <w:rPr>
          <w:i/>
          <w:lang w:val="fr-FR"/>
        </w:rPr>
        <w:t> » (respondent 9, male, 32, entrepreneur, 2</w:t>
      </w:r>
      <w:r w:rsidR="00A83901" w:rsidRPr="00A9274C">
        <w:rPr>
          <w:i/>
          <w:vertAlign w:val="superscript"/>
          <w:lang w:val="fr-FR"/>
        </w:rPr>
        <w:t>nd</w:t>
      </w:r>
      <w:r w:rsidR="00A83901">
        <w:rPr>
          <w:i/>
          <w:lang w:val="fr-FR"/>
        </w:rPr>
        <w:t xml:space="preserve"> generation Guinea, not religious). </w:t>
      </w:r>
      <w:r w:rsidR="00A83901">
        <w:rPr>
          <w:lang w:val="fr-FR"/>
        </w:rPr>
        <w:t xml:space="preserve">We can see civilationism in different quotes from the respondents on their own perception of identity and also on their reactions on the attack on Charlie Hebdo. </w:t>
      </w:r>
    </w:p>
    <w:p w14:paraId="55BCE77F" w14:textId="14CFE2CA" w:rsidR="00C66490" w:rsidRDefault="00981FED" w:rsidP="00456C57">
      <w:pPr>
        <w:rPr>
          <w:rFonts w:eastAsia="Verdana" w:cs="Times New Roman"/>
          <w:lang w:eastAsia="en-US"/>
        </w:rPr>
      </w:pPr>
      <w:r>
        <w:rPr>
          <w:rFonts w:eastAsia="Verdana" w:cs="Times New Roman"/>
          <w:lang w:eastAsia="en-US"/>
        </w:rPr>
        <w:t>Respondent</w:t>
      </w:r>
      <w:r w:rsidR="00A83901">
        <w:rPr>
          <w:rFonts w:eastAsia="Verdana" w:cs="Times New Roman"/>
          <w:lang w:eastAsia="en-US"/>
        </w:rPr>
        <w:t xml:space="preserve"> 6 mentions his civilationism</w:t>
      </w:r>
      <w:r w:rsidR="005C4376">
        <w:rPr>
          <w:rFonts w:eastAsia="Verdana" w:cs="Times New Roman"/>
          <w:lang w:eastAsia="en-US"/>
        </w:rPr>
        <w:t xml:space="preserve"> by saying that he feels himself a richer person coming from different cultural backgrounds. </w:t>
      </w:r>
      <w:r w:rsidR="005C4376" w:rsidRPr="00AB14BA">
        <w:rPr>
          <w:rFonts w:eastAsia="Verdana" w:cs="Times New Roman"/>
          <w:lang w:eastAsia="en-US"/>
        </w:rPr>
        <w:t>« </w:t>
      </w:r>
      <w:r w:rsidR="005C4376" w:rsidRPr="00AB14BA">
        <w:rPr>
          <w:rFonts w:eastAsia="Verdana" w:cs="Times New Roman"/>
          <w:i/>
          <w:lang w:eastAsia="en-US"/>
        </w:rPr>
        <w:t>Yes I feel myself really French. I’m born here and I went to school here. For me there is no other country than France. I</w:t>
      </w:r>
      <w:r w:rsidR="00A83901">
        <w:rPr>
          <w:rFonts w:eastAsia="Verdana" w:cs="Times New Roman"/>
          <w:i/>
          <w:lang w:eastAsia="en-US"/>
        </w:rPr>
        <w:t>’ve</w:t>
      </w:r>
      <w:r w:rsidR="005C4376" w:rsidRPr="00AB14BA">
        <w:rPr>
          <w:rFonts w:eastAsia="Verdana" w:cs="Times New Roman"/>
          <w:i/>
          <w:lang w:eastAsia="en-US"/>
        </w:rPr>
        <w:t xml:space="preserve"> never been to Algeria, although my father is from th</w:t>
      </w:r>
      <w:r w:rsidR="005C4376">
        <w:rPr>
          <w:rFonts w:eastAsia="Verdana" w:cs="Times New Roman"/>
          <w:i/>
          <w:lang w:eastAsia="en-US"/>
        </w:rPr>
        <w:t>ere. So I</w:t>
      </w:r>
      <w:r w:rsidR="005C4376" w:rsidRPr="00AB14BA">
        <w:rPr>
          <w:rFonts w:eastAsia="Verdana" w:cs="Times New Roman"/>
          <w:i/>
          <w:lang w:eastAsia="en-US"/>
        </w:rPr>
        <w:t xml:space="preserve"> don’t feel myself Algerian. I’m 100% French. But I’m proud that I also have </w:t>
      </w:r>
      <w:r w:rsidR="005C4376">
        <w:rPr>
          <w:rFonts w:eastAsia="Verdana" w:cs="Times New Roman"/>
          <w:i/>
          <w:lang w:eastAsia="en-US"/>
        </w:rPr>
        <w:t>Algerian roots and that I know M</w:t>
      </w:r>
      <w:r w:rsidR="005C4376" w:rsidRPr="00AB14BA">
        <w:rPr>
          <w:rFonts w:eastAsia="Verdana" w:cs="Times New Roman"/>
          <w:i/>
          <w:lang w:eastAsia="en-US"/>
        </w:rPr>
        <w:t>uslim customs and that I have celtic roots from Brittany. I think that it makes me richer as person and that there’s more then only the French culture » (respondent 6</w:t>
      </w:r>
      <w:r w:rsidR="005C4376">
        <w:rPr>
          <w:rFonts w:eastAsia="Verdana" w:cs="Times New Roman"/>
          <w:i/>
          <w:lang w:eastAsia="en-US"/>
        </w:rPr>
        <w:t>, male, 22, student, 2</w:t>
      </w:r>
      <w:r w:rsidR="005C4376" w:rsidRPr="00233149">
        <w:rPr>
          <w:rFonts w:eastAsia="Verdana" w:cs="Times New Roman"/>
          <w:i/>
          <w:vertAlign w:val="superscript"/>
          <w:lang w:eastAsia="en-US"/>
        </w:rPr>
        <w:t>nd</w:t>
      </w:r>
      <w:r w:rsidR="005C4376">
        <w:rPr>
          <w:rFonts w:eastAsia="Verdana" w:cs="Times New Roman"/>
          <w:i/>
          <w:lang w:eastAsia="en-US"/>
        </w:rPr>
        <w:t xml:space="preserve"> generation Algeria/France, not religious</w:t>
      </w:r>
      <w:r w:rsidR="005C4376" w:rsidRPr="00AB14BA">
        <w:rPr>
          <w:rFonts w:eastAsia="Verdana" w:cs="Times New Roman"/>
          <w:i/>
          <w:lang w:eastAsia="en-US"/>
        </w:rPr>
        <w:t>).</w:t>
      </w:r>
      <w:r w:rsidR="005C4376">
        <w:rPr>
          <w:rFonts w:eastAsia="Verdana" w:cs="Times New Roman"/>
          <w:i/>
          <w:lang w:eastAsia="en-US"/>
        </w:rPr>
        <w:t xml:space="preserve"> </w:t>
      </w:r>
      <w:r w:rsidR="00A83901">
        <w:rPr>
          <w:rFonts w:eastAsia="Verdana" w:cs="Times New Roman"/>
          <w:lang w:eastAsia="en-US"/>
        </w:rPr>
        <w:t xml:space="preserve">In the aftermath of the attack on Charlie Hebdo both respondent 5 and 6 don’t see any reason for greater differences between groups. They also don’t believe that Muslims attack France or the French way of life and that the similiarities of the French people are bigger than the differences. Respondent 5 says: </w:t>
      </w:r>
      <w:r w:rsidR="00A83901" w:rsidRPr="0077116B">
        <w:rPr>
          <w:rFonts w:eastAsia="Verdana" w:cs="Times New Roman"/>
          <w:lang w:eastAsia="en-US"/>
        </w:rPr>
        <w:t>« </w:t>
      </w:r>
      <w:r w:rsidR="00A83901" w:rsidRPr="0077116B">
        <w:rPr>
          <w:rFonts w:eastAsia="Verdana" w:cs="Times New Roman"/>
          <w:i/>
          <w:lang w:eastAsia="en-US"/>
        </w:rPr>
        <w:t>No, not at all. For everyone at university it was clear</w:t>
      </w:r>
      <w:r w:rsidR="00A83901">
        <w:rPr>
          <w:rFonts w:eastAsia="Verdana" w:cs="Times New Roman"/>
          <w:i/>
          <w:lang w:eastAsia="en-US"/>
        </w:rPr>
        <w:t xml:space="preserve"> that this wasn’t an attack of M</w:t>
      </w:r>
      <w:r w:rsidR="00A83901" w:rsidRPr="0077116B">
        <w:rPr>
          <w:rFonts w:eastAsia="Verdana" w:cs="Times New Roman"/>
          <w:i/>
          <w:lang w:eastAsia="en-US"/>
        </w:rPr>
        <w:t>uslims against France, but an act of barbarism. I think that every Frenchmen felt united after the attacks. United against terrorism » (respondent 5</w:t>
      </w:r>
      <w:r w:rsidR="00A83901">
        <w:rPr>
          <w:rFonts w:eastAsia="Verdana" w:cs="Times New Roman"/>
          <w:i/>
          <w:lang w:eastAsia="en-US"/>
        </w:rPr>
        <w:t>, male, 21, student, 1</w:t>
      </w:r>
      <w:r w:rsidR="00A83901" w:rsidRPr="00915417">
        <w:rPr>
          <w:rFonts w:eastAsia="Verdana" w:cs="Times New Roman"/>
          <w:i/>
          <w:vertAlign w:val="superscript"/>
          <w:lang w:eastAsia="en-US"/>
        </w:rPr>
        <w:t>st</w:t>
      </w:r>
      <w:r w:rsidR="00A83901">
        <w:rPr>
          <w:rFonts w:eastAsia="Verdana" w:cs="Times New Roman"/>
          <w:i/>
          <w:lang w:eastAsia="en-US"/>
        </w:rPr>
        <w:t xml:space="preserve"> generation Senegal, not religious</w:t>
      </w:r>
      <w:r w:rsidR="00A83901" w:rsidRPr="0077116B">
        <w:rPr>
          <w:rFonts w:eastAsia="Verdana" w:cs="Times New Roman"/>
          <w:i/>
          <w:lang w:eastAsia="en-US"/>
        </w:rPr>
        <w:t>).</w:t>
      </w:r>
      <w:r w:rsidR="00A83901">
        <w:rPr>
          <w:rFonts w:eastAsia="Verdana" w:cs="Times New Roman"/>
          <w:i/>
          <w:lang w:eastAsia="en-US"/>
        </w:rPr>
        <w:t xml:space="preserve"> </w:t>
      </w:r>
      <w:r w:rsidR="00A83901">
        <w:rPr>
          <w:rFonts w:eastAsia="Verdana" w:cs="Times New Roman"/>
          <w:lang w:eastAsia="en-US"/>
        </w:rPr>
        <w:t xml:space="preserve">Respondent 6 gives a similar view. </w:t>
      </w:r>
      <w:proofErr w:type="gramStart"/>
      <w:r w:rsidR="00A83901" w:rsidRPr="0077116B">
        <w:rPr>
          <w:rFonts w:eastAsia="Verdana" w:cs="Times New Roman"/>
          <w:i/>
          <w:lang w:eastAsia="en-US"/>
        </w:rPr>
        <w:t>« No not at all.</w:t>
      </w:r>
      <w:proofErr w:type="gramEnd"/>
      <w:r w:rsidR="00A83901" w:rsidRPr="0077116B">
        <w:rPr>
          <w:rFonts w:eastAsia="Verdana" w:cs="Times New Roman"/>
          <w:i/>
          <w:lang w:eastAsia="en-US"/>
        </w:rPr>
        <w:t xml:space="preserve"> Like I said, for me this attack wasn’t on France, but a barbaric act performed by terrorists</w:t>
      </w:r>
      <w:r w:rsidR="00A83901">
        <w:rPr>
          <w:rFonts w:eastAsia="Verdana" w:cs="Times New Roman"/>
          <w:i/>
          <w:lang w:eastAsia="en-US"/>
        </w:rPr>
        <w:t>. These attacks, like those of N</w:t>
      </w:r>
      <w:r w:rsidR="00A83901" w:rsidRPr="0077116B">
        <w:rPr>
          <w:rFonts w:eastAsia="Verdana" w:cs="Times New Roman"/>
          <w:i/>
          <w:lang w:eastAsia="en-US"/>
        </w:rPr>
        <w:t>ovember</w:t>
      </w:r>
      <w:r w:rsidR="006D0072">
        <w:rPr>
          <w:rFonts w:eastAsia="Verdana" w:cs="Times New Roman"/>
          <w:i/>
          <w:lang w:eastAsia="en-US"/>
        </w:rPr>
        <w:t xml:space="preserve"> [2015]</w:t>
      </w:r>
      <w:r w:rsidR="00A83901" w:rsidRPr="0077116B">
        <w:rPr>
          <w:rFonts w:eastAsia="Verdana" w:cs="Times New Roman"/>
          <w:i/>
          <w:lang w:eastAsia="en-US"/>
        </w:rPr>
        <w:t>, are terrible but they’re not a decla</w:t>
      </w:r>
      <w:r w:rsidR="006D0072">
        <w:rPr>
          <w:rFonts w:eastAsia="Verdana" w:cs="Times New Roman"/>
          <w:i/>
          <w:lang w:eastAsia="en-US"/>
        </w:rPr>
        <w:t>ration of war or something. They</w:t>
      </w:r>
      <w:r w:rsidR="00A83901">
        <w:rPr>
          <w:rFonts w:eastAsia="Verdana" w:cs="Times New Roman"/>
          <w:i/>
          <w:lang w:eastAsia="en-US"/>
        </w:rPr>
        <w:t xml:space="preserve"> we</w:t>
      </w:r>
      <w:r w:rsidR="00A83901" w:rsidRPr="0077116B">
        <w:rPr>
          <w:rFonts w:eastAsia="Verdana" w:cs="Times New Roman"/>
          <w:i/>
          <w:lang w:eastAsia="en-US"/>
        </w:rPr>
        <w:t>re idiots who do these attacks. Like in Nice. I don’t understand why these idiots perform attacks and why they all live in Fr</w:t>
      </w:r>
      <w:r w:rsidR="00A83901">
        <w:rPr>
          <w:rFonts w:eastAsia="Verdana" w:cs="Times New Roman"/>
          <w:i/>
          <w:lang w:eastAsia="en-US"/>
        </w:rPr>
        <w:t>ance, but I don’t believe that M</w:t>
      </w:r>
      <w:r w:rsidR="00A83901" w:rsidRPr="0077116B">
        <w:rPr>
          <w:rFonts w:eastAsia="Verdana" w:cs="Times New Roman"/>
          <w:i/>
          <w:lang w:eastAsia="en-US"/>
        </w:rPr>
        <w:t>uslims attack France or our way of live or me personnaly as Frenchmen » (respondent 6</w:t>
      </w:r>
      <w:r w:rsidR="00A83901">
        <w:rPr>
          <w:rFonts w:eastAsia="Verdana" w:cs="Times New Roman"/>
          <w:i/>
          <w:lang w:eastAsia="en-US"/>
        </w:rPr>
        <w:t>, male, 22, student, 2</w:t>
      </w:r>
      <w:r w:rsidR="00A83901" w:rsidRPr="00915417">
        <w:rPr>
          <w:rFonts w:eastAsia="Verdana" w:cs="Times New Roman"/>
          <w:i/>
          <w:vertAlign w:val="superscript"/>
          <w:lang w:eastAsia="en-US"/>
        </w:rPr>
        <w:t>nd</w:t>
      </w:r>
      <w:r w:rsidR="00A83901">
        <w:rPr>
          <w:rFonts w:eastAsia="Verdana" w:cs="Times New Roman"/>
          <w:i/>
          <w:lang w:eastAsia="en-US"/>
        </w:rPr>
        <w:t xml:space="preserve"> generation Algeria/France, not religious</w:t>
      </w:r>
      <w:r w:rsidR="00A83901" w:rsidRPr="0077116B">
        <w:rPr>
          <w:rFonts w:eastAsia="Verdana" w:cs="Times New Roman"/>
          <w:i/>
          <w:lang w:eastAsia="en-US"/>
        </w:rPr>
        <w:t>).</w:t>
      </w:r>
      <w:r w:rsidR="00A83901">
        <w:rPr>
          <w:rFonts w:eastAsia="Verdana" w:cs="Times New Roman"/>
          <w:i/>
          <w:lang w:eastAsia="en-US"/>
        </w:rPr>
        <w:t xml:space="preserve"> </w:t>
      </w:r>
      <w:r w:rsidR="00A83901">
        <w:rPr>
          <w:rFonts w:eastAsia="Verdana" w:cs="Times New Roman"/>
          <w:lang w:eastAsia="en-US"/>
        </w:rPr>
        <w:t xml:space="preserve">The last form of boundary blurring is universalism. In this strategy </w:t>
      </w:r>
      <w:r w:rsidR="00456C57">
        <w:rPr>
          <w:rFonts w:eastAsia="Verdana" w:cs="Times New Roman"/>
          <w:lang w:eastAsia="en-US"/>
        </w:rPr>
        <w:t xml:space="preserve">universal human values are mentioned against so-called unhuman barbaric acts or to demolish differences between groups like the quote of respondent 5 that opens this paragraph. In the reaction on the attack on Charlie Hebdo we see a lot of respondents </w:t>
      </w:r>
      <w:r w:rsidR="006D0072">
        <w:rPr>
          <w:rFonts w:eastAsia="Verdana" w:cs="Times New Roman"/>
          <w:lang w:eastAsia="en-US"/>
        </w:rPr>
        <w:t xml:space="preserve">are </w:t>
      </w:r>
      <w:r w:rsidR="00456C57">
        <w:rPr>
          <w:rFonts w:eastAsia="Verdana" w:cs="Times New Roman"/>
          <w:lang w:eastAsia="en-US"/>
        </w:rPr>
        <w:t>mention</w:t>
      </w:r>
      <w:r w:rsidR="006D0072">
        <w:rPr>
          <w:rFonts w:eastAsia="Verdana" w:cs="Times New Roman"/>
          <w:lang w:eastAsia="en-US"/>
        </w:rPr>
        <w:t>ing</w:t>
      </w:r>
      <w:r w:rsidR="00456C57">
        <w:rPr>
          <w:rFonts w:eastAsia="Verdana" w:cs="Times New Roman"/>
          <w:lang w:eastAsia="en-US"/>
        </w:rPr>
        <w:t xml:space="preserve"> the barbaric and unhuman figure of the terrorist attack. Respondent 5 says it like this. </w:t>
      </w:r>
      <w:r w:rsidR="00456C57" w:rsidRPr="005C4376">
        <w:rPr>
          <w:rFonts w:eastAsia="Verdana" w:cs="Times New Roman"/>
          <w:i/>
          <w:lang w:eastAsia="en-US"/>
        </w:rPr>
        <w:t>Yes I’ve taken part at the big manifestion for the republic with all my friends. We felt all obligated to take part. It was a big message against barbarism and terrorism. The whole of France showed that we were united against terrorism (respondent 5, male, 21, student, 1</w:t>
      </w:r>
      <w:r w:rsidR="00456C57" w:rsidRPr="005C4376">
        <w:rPr>
          <w:rFonts w:eastAsia="Verdana" w:cs="Times New Roman"/>
          <w:i/>
          <w:vertAlign w:val="superscript"/>
          <w:lang w:eastAsia="en-US"/>
        </w:rPr>
        <w:t>st</w:t>
      </w:r>
      <w:r w:rsidR="00456C57" w:rsidRPr="005C4376">
        <w:rPr>
          <w:rFonts w:eastAsia="Verdana" w:cs="Times New Roman"/>
          <w:i/>
          <w:lang w:eastAsia="en-US"/>
        </w:rPr>
        <w:t xml:space="preserve"> generation Senegal, not religious).</w:t>
      </w:r>
      <w:r w:rsidR="00456C57">
        <w:rPr>
          <w:rFonts w:eastAsia="Verdana" w:cs="Times New Roman"/>
          <w:i/>
          <w:lang w:eastAsia="en-US"/>
        </w:rPr>
        <w:t xml:space="preserve"> </w:t>
      </w:r>
      <w:r w:rsidR="00456C57">
        <w:rPr>
          <w:rFonts w:eastAsia="Verdana" w:cs="Times New Roman"/>
          <w:lang w:eastAsia="en-US"/>
        </w:rPr>
        <w:t xml:space="preserve">Respondent 6 gives a similar view. He also mentions the general message against terrorism in his reason for participating in the manifestations. </w:t>
      </w:r>
      <w:r w:rsidR="00456C57" w:rsidRPr="00267B67">
        <w:t>« </w:t>
      </w:r>
      <w:r w:rsidR="00456C57" w:rsidRPr="00267B67">
        <w:rPr>
          <w:rFonts w:eastAsia="Verdana" w:cs="Times New Roman"/>
          <w:i/>
          <w:lang w:eastAsia="en-US"/>
        </w:rPr>
        <w:t>Yes absolutely. All my friends went, so I went as well. This manifestation wasn’t about the cartoons of Charlie Hebdo, but a big manifestation against violence and terrorism. You can be insulted, but that doesn’t give you the right to murder. With the big manifestation we showed that everyone was against violence and terrorism. I was glad to be part of this message » (respondent 6</w:t>
      </w:r>
      <w:r w:rsidR="00456C57">
        <w:rPr>
          <w:rFonts w:eastAsia="Verdana" w:cs="Times New Roman"/>
          <w:i/>
          <w:lang w:eastAsia="en-US"/>
        </w:rPr>
        <w:t>, male, 22, student, 2</w:t>
      </w:r>
      <w:r w:rsidR="00456C57" w:rsidRPr="002365C7">
        <w:rPr>
          <w:rFonts w:eastAsia="Verdana" w:cs="Times New Roman"/>
          <w:i/>
          <w:vertAlign w:val="superscript"/>
          <w:lang w:eastAsia="en-US"/>
        </w:rPr>
        <w:t>nd</w:t>
      </w:r>
      <w:r w:rsidR="00456C57">
        <w:rPr>
          <w:rFonts w:eastAsia="Verdana" w:cs="Times New Roman"/>
          <w:i/>
          <w:lang w:eastAsia="en-US"/>
        </w:rPr>
        <w:t xml:space="preserve"> generation Algeria/France, not religious</w:t>
      </w:r>
      <w:r w:rsidR="00456C57" w:rsidRPr="00267B67">
        <w:rPr>
          <w:rFonts w:eastAsia="Verdana" w:cs="Times New Roman"/>
          <w:i/>
          <w:lang w:eastAsia="en-US"/>
        </w:rPr>
        <w:t>).</w:t>
      </w:r>
      <w:r w:rsidR="00456C57">
        <w:rPr>
          <w:rFonts w:eastAsia="Verdana" w:cs="Times New Roman"/>
          <w:i/>
          <w:lang w:eastAsia="en-US"/>
        </w:rPr>
        <w:t xml:space="preserve"> </w:t>
      </w:r>
    </w:p>
    <w:p w14:paraId="7AC0424A" w14:textId="77777777" w:rsidR="002006EE" w:rsidRDefault="002006EE" w:rsidP="005C4376">
      <w:pPr>
        <w:rPr>
          <w:rFonts w:eastAsia="Verdana" w:cs="Times New Roman"/>
          <w:lang w:eastAsia="en-US"/>
        </w:rPr>
      </w:pPr>
    </w:p>
    <w:p w14:paraId="19A85144" w14:textId="49813589" w:rsidR="005C4376" w:rsidRPr="005C4376" w:rsidRDefault="00456C57" w:rsidP="00840463">
      <w:r>
        <w:rPr>
          <w:rFonts w:eastAsia="Verdana" w:cs="Times New Roman"/>
          <w:lang w:eastAsia="en-US"/>
        </w:rPr>
        <w:t xml:space="preserve">In overview we see that </w:t>
      </w:r>
      <w:proofErr w:type="gramStart"/>
      <w:r>
        <w:rPr>
          <w:rFonts w:eastAsia="Verdana" w:cs="Times New Roman"/>
          <w:lang w:eastAsia="en-US"/>
        </w:rPr>
        <w:t>a lot of strategies of boundary making are being used by the respondents</w:t>
      </w:r>
      <w:proofErr w:type="gramEnd"/>
      <w:r>
        <w:rPr>
          <w:rFonts w:eastAsia="Verdana" w:cs="Times New Roman"/>
          <w:lang w:eastAsia="en-US"/>
        </w:rPr>
        <w:t xml:space="preserve">. The most important development is the impact of the attack on Charlie Hebdo on Muslims. Because of growing anti-Muslim sentiments the Muslim identity of </w:t>
      </w:r>
      <w:r w:rsidR="00A100A7">
        <w:rPr>
          <w:rFonts w:eastAsia="Verdana" w:cs="Times New Roman"/>
          <w:lang w:eastAsia="en-US"/>
        </w:rPr>
        <w:t xml:space="preserve">some Muslim respondents became more important and for some a reason to feel themselves less part of France, although they still feel themselves French. On the other hand many of the Muslim respondents wanted to change the negative image of Muslims by sharing Je Suis Charlie and participating in the manifestations against terrorism. Respondent 16 showed with her story how difficult that can be and how that can be an individual move. But the attack on Charlie Hebdo didn’t only affect </w:t>
      </w:r>
      <w:proofErr w:type="gramStart"/>
      <w:r w:rsidR="00A100A7">
        <w:rPr>
          <w:rFonts w:eastAsia="Verdana" w:cs="Times New Roman"/>
          <w:lang w:eastAsia="en-US"/>
        </w:rPr>
        <w:t>Muslims,</w:t>
      </w:r>
      <w:proofErr w:type="gramEnd"/>
      <w:r w:rsidR="00A100A7">
        <w:rPr>
          <w:rFonts w:eastAsia="Verdana" w:cs="Times New Roman"/>
          <w:lang w:eastAsia="en-US"/>
        </w:rPr>
        <w:t xml:space="preserve"> also non-Muslims see anti-immigrant sentiments and are afra</w:t>
      </w:r>
      <w:r w:rsidR="006D0072">
        <w:rPr>
          <w:rFonts w:eastAsia="Verdana" w:cs="Times New Roman"/>
          <w:lang w:eastAsia="en-US"/>
        </w:rPr>
        <w:t>id that they will no longer be</w:t>
      </w:r>
      <w:r w:rsidR="00A100A7">
        <w:rPr>
          <w:rFonts w:eastAsia="Verdana" w:cs="Times New Roman"/>
          <w:lang w:eastAsia="en-US"/>
        </w:rPr>
        <w:t xml:space="preserve"> seen as part of French society. O</w:t>
      </w:r>
      <w:r w:rsidR="00561D4C">
        <w:rPr>
          <w:rFonts w:eastAsia="Verdana" w:cs="Times New Roman"/>
          <w:lang w:eastAsia="en-US"/>
        </w:rPr>
        <w:t xml:space="preserve">n the other hand the attack lead to a feeling of more belonging to France of respondent 12 and a general movement against terrorism which was supported by most of the respondents and lead to strategies of boundary blurring. </w:t>
      </w:r>
    </w:p>
    <w:p w14:paraId="7853DB95" w14:textId="4A0E4133" w:rsidR="000342B0" w:rsidRPr="008B6F02" w:rsidRDefault="000342B0" w:rsidP="00511966">
      <w:pPr>
        <w:rPr>
          <w:b/>
          <w:color w:val="800000"/>
        </w:rPr>
      </w:pPr>
    </w:p>
    <w:p w14:paraId="595642BC" w14:textId="77777777" w:rsidR="000342B0" w:rsidRPr="000342B0" w:rsidRDefault="000342B0" w:rsidP="00511966">
      <w:pPr>
        <w:rPr>
          <w:rFonts w:eastAsia="Verdana" w:cs="Times New Roman"/>
          <w:b/>
          <w:color w:val="800000"/>
          <w:lang w:eastAsia="en-US"/>
        </w:rPr>
      </w:pPr>
    </w:p>
    <w:p w14:paraId="19A5CAB6" w14:textId="77777777" w:rsidR="00A629F8" w:rsidRDefault="00A629F8" w:rsidP="00511966">
      <w:pPr>
        <w:rPr>
          <w:rFonts w:eastAsia="Verdana" w:cs="Times New Roman"/>
          <w:lang w:eastAsia="en-US"/>
        </w:rPr>
      </w:pPr>
    </w:p>
    <w:p w14:paraId="1A29F2AD" w14:textId="4C8DAC92" w:rsidR="00A0572F" w:rsidRPr="00E960AB" w:rsidRDefault="00533185" w:rsidP="00511966">
      <w:pPr>
        <w:rPr>
          <w:rFonts w:eastAsia="Verdana" w:cs="Times New Roman"/>
          <w:lang w:eastAsia="en-US"/>
        </w:rPr>
      </w:pPr>
      <w:r>
        <w:rPr>
          <w:rFonts w:eastAsia="Verdana" w:cs="Times New Roman"/>
          <w:lang w:eastAsia="en-US"/>
        </w:rPr>
        <w:t xml:space="preserve">  </w:t>
      </w:r>
    </w:p>
    <w:p w14:paraId="3957B019" w14:textId="77777777" w:rsidR="008332CF" w:rsidRDefault="008332CF" w:rsidP="00367300">
      <w:pPr>
        <w:jc w:val="center"/>
        <w:rPr>
          <w:b/>
        </w:rPr>
      </w:pPr>
    </w:p>
    <w:p w14:paraId="740B7BBB" w14:textId="77777777" w:rsidR="008332CF" w:rsidRDefault="008332CF" w:rsidP="00367300">
      <w:pPr>
        <w:jc w:val="center"/>
        <w:rPr>
          <w:b/>
        </w:rPr>
      </w:pPr>
    </w:p>
    <w:p w14:paraId="7796AE2A" w14:textId="77777777" w:rsidR="008332CF" w:rsidRDefault="008332CF" w:rsidP="00367300">
      <w:pPr>
        <w:jc w:val="center"/>
        <w:rPr>
          <w:b/>
        </w:rPr>
      </w:pPr>
    </w:p>
    <w:p w14:paraId="6AA47D90" w14:textId="77777777" w:rsidR="008332CF" w:rsidRDefault="008332CF" w:rsidP="00367300">
      <w:pPr>
        <w:jc w:val="center"/>
        <w:rPr>
          <w:b/>
        </w:rPr>
      </w:pPr>
    </w:p>
    <w:p w14:paraId="4371E457" w14:textId="77777777" w:rsidR="008332CF" w:rsidRDefault="008332CF" w:rsidP="00367300">
      <w:pPr>
        <w:jc w:val="center"/>
        <w:rPr>
          <w:b/>
        </w:rPr>
      </w:pPr>
    </w:p>
    <w:p w14:paraId="0351AE15" w14:textId="77777777" w:rsidR="008332CF" w:rsidRDefault="008332CF" w:rsidP="00367300">
      <w:pPr>
        <w:jc w:val="center"/>
        <w:rPr>
          <w:b/>
        </w:rPr>
      </w:pPr>
    </w:p>
    <w:p w14:paraId="6F901240" w14:textId="77777777" w:rsidR="008332CF" w:rsidRDefault="008332CF" w:rsidP="00367300">
      <w:pPr>
        <w:jc w:val="center"/>
        <w:rPr>
          <w:b/>
        </w:rPr>
      </w:pPr>
    </w:p>
    <w:p w14:paraId="05190B0E" w14:textId="77777777" w:rsidR="008332CF" w:rsidRDefault="008332CF" w:rsidP="00367300">
      <w:pPr>
        <w:jc w:val="center"/>
        <w:rPr>
          <w:b/>
        </w:rPr>
      </w:pPr>
    </w:p>
    <w:p w14:paraId="2CC9CE8F" w14:textId="77777777" w:rsidR="008332CF" w:rsidRDefault="008332CF" w:rsidP="00367300">
      <w:pPr>
        <w:jc w:val="center"/>
        <w:rPr>
          <w:b/>
        </w:rPr>
      </w:pPr>
    </w:p>
    <w:p w14:paraId="55061FCF" w14:textId="77777777" w:rsidR="008332CF" w:rsidRDefault="008332CF" w:rsidP="00367300">
      <w:pPr>
        <w:jc w:val="center"/>
        <w:rPr>
          <w:b/>
        </w:rPr>
      </w:pPr>
    </w:p>
    <w:p w14:paraId="66FF3C90" w14:textId="77777777" w:rsidR="008332CF" w:rsidRDefault="008332CF" w:rsidP="00367300">
      <w:pPr>
        <w:jc w:val="center"/>
        <w:rPr>
          <w:b/>
        </w:rPr>
      </w:pPr>
    </w:p>
    <w:p w14:paraId="68C33D85" w14:textId="77777777" w:rsidR="008332CF" w:rsidRDefault="008332CF" w:rsidP="00367300">
      <w:pPr>
        <w:jc w:val="center"/>
        <w:rPr>
          <w:b/>
        </w:rPr>
      </w:pPr>
    </w:p>
    <w:p w14:paraId="336630A5" w14:textId="77777777" w:rsidR="002006EE" w:rsidRDefault="002006EE" w:rsidP="00367300">
      <w:pPr>
        <w:jc w:val="center"/>
        <w:rPr>
          <w:b/>
          <w:sz w:val="28"/>
          <w:szCs w:val="28"/>
        </w:rPr>
      </w:pPr>
    </w:p>
    <w:p w14:paraId="72650B0C" w14:textId="77777777" w:rsidR="002006EE" w:rsidRDefault="002006EE" w:rsidP="00367300">
      <w:pPr>
        <w:jc w:val="center"/>
        <w:rPr>
          <w:b/>
          <w:sz w:val="28"/>
          <w:szCs w:val="28"/>
        </w:rPr>
      </w:pPr>
    </w:p>
    <w:p w14:paraId="2965B4C9" w14:textId="77777777" w:rsidR="002006EE" w:rsidRDefault="002006EE" w:rsidP="00367300">
      <w:pPr>
        <w:jc w:val="center"/>
        <w:rPr>
          <w:b/>
          <w:sz w:val="28"/>
          <w:szCs w:val="28"/>
        </w:rPr>
      </w:pPr>
    </w:p>
    <w:p w14:paraId="3DD54C60" w14:textId="77777777" w:rsidR="002006EE" w:rsidRDefault="002006EE" w:rsidP="00367300">
      <w:pPr>
        <w:jc w:val="center"/>
        <w:rPr>
          <w:b/>
          <w:sz w:val="28"/>
          <w:szCs w:val="28"/>
        </w:rPr>
      </w:pPr>
    </w:p>
    <w:p w14:paraId="3ADFD20C" w14:textId="77777777" w:rsidR="002006EE" w:rsidRDefault="002006EE" w:rsidP="00367300">
      <w:pPr>
        <w:jc w:val="center"/>
        <w:rPr>
          <w:b/>
          <w:sz w:val="28"/>
          <w:szCs w:val="28"/>
        </w:rPr>
      </w:pPr>
    </w:p>
    <w:p w14:paraId="3789E1AA" w14:textId="77777777" w:rsidR="002006EE" w:rsidRDefault="002006EE" w:rsidP="00367300">
      <w:pPr>
        <w:jc w:val="center"/>
        <w:rPr>
          <w:b/>
          <w:sz w:val="28"/>
          <w:szCs w:val="28"/>
        </w:rPr>
      </w:pPr>
    </w:p>
    <w:p w14:paraId="3FA2FF4A" w14:textId="77777777" w:rsidR="002006EE" w:rsidRDefault="002006EE" w:rsidP="00367300">
      <w:pPr>
        <w:jc w:val="center"/>
        <w:rPr>
          <w:b/>
          <w:sz w:val="28"/>
          <w:szCs w:val="28"/>
        </w:rPr>
      </w:pPr>
    </w:p>
    <w:p w14:paraId="6B288D20" w14:textId="77777777" w:rsidR="002006EE" w:rsidRDefault="002006EE" w:rsidP="00367300">
      <w:pPr>
        <w:jc w:val="center"/>
        <w:rPr>
          <w:b/>
          <w:sz w:val="28"/>
          <w:szCs w:val="28"/>
        </w:rPr>
      </w:pPr>
    </w:p>
    <w:p w14:paraId="33720C78" w14:textId="2D1CE997" w:rsidR="00511966" w:rsidRPr="008332CF" w:rsidRDefault="00511966" w:rsidP="006D0072">
      <w:pPr>
        <w:jc w:val="center"/>
        <w:rPr>
          <w:rFonts w:eastAsia="Verdana" w:cs="Times New Roman"/>
          <w:i/>
          <w:sz w:val="28"/>
          <w:szCs w:val="28"/>
          <w:lang w:val="fr-FR" w:eastAsia="en-US"/>
        </w:rPr>
      </w:pPr>
      <w:r w:rsidRPr="008332CF">
        <w:rPr>
          <w:b/>
          <w:sz w:val="28"/>
          <w:szCs w:val="28"/>
        </w:rPr>
        <w:t>Chapter 5: Conclusion</w:t>
      </w:r>
    </w:p>
    <w:p w14:paraId="39551F9A" w14:textId="77777777" w:rsidR="00511966" w:rsidRPr="00511966" w:rsidRDefault="00511966" w:rsidP="00511966">
      <w:pPr>
        <w:jc w:val="center"/>
        <w:rPr>
          <w:b/>
        </w:rPr>
      </w:pPr>
    </w:p>
    <w:p w14:paraId="11AA1FC7" w14:textId="4006EAB8" w:rsidR="00511966" w:rsidRDefault="00511966" w:rsidP="00511966">
      <w:r w:rsidRPr="00511966">
        <w:t xml:space="preserve">In this final chapter the research comes to a final conclusion. </w:t>
      </w:r>
      <w:r w:rsidR="0039553F">
        <w:t>In this conclusion the main research ques</w:t>
      </w:r>
      <w:r w:rsidR="006D0072">
        <w:t>tion will be answered. Before I can do that I’m going to answer</w:t>
      </w:r>
      <w:r w:rsidR="0039553F">
        <w:t xml:space="preserve"> the sub-questions and </w:t>
      </w:r>
      <w:r w:rsidR="006D0072">
        <w:t xml:space="preserve">analyze </w:t>
      </w:r>
      <w:r w:rsidR="0039553F">
        <w:t>the concepts in the conceptual</w:t>
      </w:r>
      <w:r w:rsidR="00FE4E2E">
        <w:t xml:space="preserve"> model. They will be discussed in the same themes and order as in Chapter 4. So the themes are the attack on Charlie Hebdo, </w:t>
      </w:r>
      <w:r w:rsidR="00572EA4">
        <w:t xml:space="preserve">categorization by representatives of the French nation and self-identification with the use of boundary making strategies. </w:t>
      </w:r>
      <w:r w:rsidR="00576DFF">
        <w:t xml:space="preserve">For each theme I will start with a short overview followed by a summary of the data analyzis. Then the relating sub-question will be answered. </w:t>
      </w:r>
      <w:r w:rsidR="00D70DEE">
        <w:t>After I</w:t>
      </w:r>
      <w:r w:rsidR="00576DFF">
        <w:t>’ve</w:t>
      </w:r>
      <w:r w:rsidR="00D70DEE">
        <w:t xml:space="preserve"> discussed the sub-themes, I will try to answer the main research question and I will give a short reflection on the research and suggestions for further research.</w:t>
      </w:r>
    </w:p>
    <w:p w14:paraId="234B6E7B" w14:textId="77777777" w:rsidR="00D70DEE" w:rsidRDefault="00D70DEE" w:rsidP="00511966"/>
    <w:p w14:paraId="0FC06D55" w14:textId="7A32BD00" w:rsidR="00D70DEE" w:rsidRDefault="00D70DEE" w:rsidP="00511966">
      <w:pPr>
        <w:rPr>
          <w:b/>
        </w:rPr>
      </w:pPr>
      <w:r>
        <w:rPr>
          <w:b/>
        </w:rPr>
        <w:t xml:space="preserve">5.1 </w:t>
      </w:r>
      <w:proofErr w:type="gramStart"/>
      <w:r>
        <w:rPr>
          <w:b/>
        </w:rPr>
        <w:t>Attack</w:t>
      </w:r>
      <w:proofErr w:type="gramEnd"/>
      <w:r>
        <w:rPr>
          <w:b/>
        </w:rPr>
        <w:t xml:space="preserve"> on Charlie Hebdo</w:t>
      </w:r>
    </w:p>
    <w:p w14:paraId="2AECBF89" w14:textId="6E1C9E04" w:rsidR="00833ACB" w:rsidRDefault="00D70DEE" w:rsidP="00511966">
      <w:r>
        <w:t>The first theme is the attack on Charlie Hebdo. This attack found place on the 7</w:t>
      </w:r>
      <w:r w:rsidRPr="00D70DEE">
        <w:rPr>
          <w:vertAlign w:val="superscript"/>
        </w:rPr>
        <w:t>th</w:t>
      </w:r>
      <w:r>
        <w:t xml:space="preserve"> of January 2015 around 11.30 in the morning. Two armed men, named Cherif and Said Kouachi, entered the office of the magazine Charlie Hebdo and killed 11 people inside, 8 journalists, 1 caretaker, 1 visitor and 1 policeman. </w:t>
      </w:r>
      <w:r w:rsidR="00833ACB">
        <w:t>From the</w:t>
      </w:r>
      <w:r w:rsidR="006D0072">
        <w:t xml:space="preserve"> stories of the respondents of</w:t>
      </w:r>
      <w:r w:rsidR="00833ACB">
        <w:t xml:space="preserve"> that day, we can see that </w:t>
      </w:r>
      <w:r w:rsidR="00F906BD">
        <w:t>there were three ways in which the respondents reacted. Some respondents just uttered their disbelief about the amount of violence in the city of Paris. Other respondents mention</w:t>
      </w:r>
      <w:r w:rsidR="006D0072">
        <w:t>ed</w:t>
      </w:r>
      <w:r w:rsidR="00F906BD">
        <w:t xml:space="preserve"> that the attack came close to them personally. The fact that the violence came so close to them made it shocking for them. A third group mention</w:t>
      </w:r>
      <w:r w:rsidR="00AE608B">
        <w:t>s</w:t>
      </w:r>
      <w:r w:rsidR="00F906BD">
        <w:t xml:space="preserve"> specifically the fact that the attackers performed the attack in the name of Islam and for them that was the most shocking. They all say that Muslims don’t kill fellow Muslims. In a way they saw the attack on Charlie Hebdo also as an attack on their Muslim identity. </w:t>
      </w:r>
    </w:p>
    <w:p w14:paraId="046AB188" w14:textId="77777777" w:rsidR="002733BD" w:rsidRDefault="002733BD" w:rsidP="00511966"/>
    <w:p w14:paraId="51808DD8" w14:textId="77777777" w:rsidR="002733BD" w:rsidRDefault="002733BD" w:rsidP="002733BD">
      <w:pPr>
        <w:pStyle w:val="Geenafstand"/>
        <w:rPr>
          <w:rFonts w:eastAsia="Calibri" w:cs="Calibri"/>
          <w:i/>
          <w:sz w:val="24"/>
          <w:szCs w:val="24"/>
          <w:lang w:val="en-US" w:eastAsia="en-US"/>
        </w:rPr>
      </w:pPr>
      <w:r w:rsidRPr="002733BD">
        <w:rPr>
          <w:sz w:val="24"/>
          <w:szCs w:val="24"/>
        </w:rPr>
        <w:t>The sub-question linked to this theme is:</w:t>
      </w:r>
      <w:r>
        <w:t xml:space="preserve"> </w:t>
      </w:r>
      <w:r>
        <w:rPr>
          <w:rFonts w:eastAsia="Calibri" w:cs="Calibri"/>
          <w:i/>
          <w:sz w:val="24"/>
          <w:szCs w:val="24"/>
          <w:lang w:val="en-US" w:eastAsia="en-US"/>
        </w:rPr>
        <w:t>How is the attack on Charlie Hebdo</w:t>
      </w:r>
      <w:r w:rsidRPr="005469DC">
        <w:rPr>
          <w:rFonts w:eastAsia="Calibri" w:cs="Calibri"/>
          <w:i/>
          <w:sz w:val="24"/>
          <w:szCs w:val="24"/>
          <w:lang w:val="en-US" w:eastAsia="en-US"/>
        </w:rPr>
        <w:t xml:space="preserve"> perceived in the 19</w:t>
      </w:r>
      <w:r w:rsidRPr="005469DC">
        <w:rPr>
          <w:rFonts w:eastAsia="Calibri" w:cs="Calibri"/>
          <w:i/>
          <w:sz w:val="24"/>
          <w:szCs w:val="24"/>
          <w:vertAlign w:val="superscript"/>
          <w:lang w:val="en-US" w:eastAsia="en-US"/>
        </w:rPr>
        <w:t>th</w:t>
      </w:r>
      <w:r w:rsidRPr="005469DC">
        <w:rPr>
          <w:rFonts w:eastAsia="Calibri" w:cs="Calibri"/>
          <w:i/>
          <w:sz w:val="24"/>
          <w:szCs w:val="24"/>
          <w:lang w:val="en-US" w:eastAsia="en-US"/>
        </w:rPr>
        <w:t xml:space="preserve"> arrondissement?</w:t>
      </w:r>
    </w:p>
    <w:p w14:paraId="539A6595" w14:textId="6537E423" w:rsidR="002733BD" w:rsidRPr="002733BD" w:rsidRDefault="002733BD" w:rsidP="002733BD">
      <w:pPr>
        <w:pStyle w:val="Geenafstand"/>
        <w:rPr>
          <w:rFonts w:eastAsia="Calibri" w:cs="Calibri"/>
          <w:sz w:val="24"/>
          <w:szCs w:val="24"/>
          <w:lang w:val="en-US" w:eastAsia="en-US"/>
        </w:rPr>
      </w:pPr>
      <w:r>
        <w:rPr>
          <w:rFonts w:eastAsia="Calibri" w:cs="Calibri"/>
          <w:sz w:val="24"/>
          <w:szCs w:val="24"/>
          <w:lang w:val="en-US" w:eastAsia="en-US"/>
        </w:rPr>
        <w:t xml:space="preserve">We can conclude that every respondent was shocked by the violence of the attack and the fact that the attack took place in the centre of Paris. For some respondents it came close to them, because of their profession or possible acquaintance with the attackers. The most interesting part is the fact that Muslims felt attacked on their Muslim identity. We see here that Muslim identity becomes threatened by the attack. </w:t>
      </w:r>
    </w:p>
    <w:p w14:paraId="0C296A34" w14:textId="717C8829" w:rsidR="002733BD" w:rsidRDefault="002733BD" w:rsidP="00511966"/>
    <w:p w14:paraId="305FABB5" w14:textId="4066E4B6" w:rsidR="002733BD" w:rsidRDefault="002733BD" w:rsidP="002733BD">
      <w:pPr>
        <w:pStyle w:val="Geenafstand"/>
        <w:rPr>
          <w:rFonts w:eastAsia="Calibri" w:cs="Calibri"/>
          <w:b/>
          <w:sz w:val="24"/>
          <w:szCs w:val="24"/>
          <w:lang w:val="en-US" w:eastAsia="en-US"/>
        </w:rPr>
      </w:pPr>
      <w:r>
        <w:rPr>
          <w:rFonts w:eastAsia="Calibri" w:cs="Calibri"/>
          <w:b/>
          <w:sz w:val="24"/>
          <w:szCs w:val="24"/>
          <w:lang w:val="en-US" w:eastAsia="en-US"/>
        </w:rPr>
        <w:t>5.2 Categorization from representatives of the French nation</w:t>
      </w:r>
    </w:p>
    <w:p w14:paraId="614AFA78" w14:textId="1B0C5D7F" w:rsidR="002733BD" w:rsidRDefault="002733BD" w:rsidP="002733BD">
      <w:pPr>
        <w:pStyle w:val="Geenafstand"/>
        <w:rPr>
          <w:sz w:val="24"/>
          <w:szCs w:val="24"/>
          <w:lang w:val="en-US" w:eastAsia="en-US"/>
        </w:rPr>
      </w:pPr>
      <w:r>
        <w:rPr>
          <w:rFonts w:eastAsia="Calibri" w:cs="Calibri"/>
          <w:sz w:val="24"/>
          <w:szCs w:val="24"/>
          <w:lang w:val="en-US" w:eastAsia="en-US"/>
        </w:rPr>
        <w:t xml:space="preserve">The second theme is categorization from the French nation. As we’ve seen in Chapter 2 and earlier on in this chapter, identity isn’t only derived from the individual itself, but also under the influence of outside agents and organizations. In this research this outside organization are the representatives of the French nation. The major principles of the French nation are put in the republic constitution with the main values </w:t>
      </w:r>
      <w:r w:rsidRPr="008E0AAA">
        <w:rPr>
          <w:i/>
          <w:sz w:val="24"/>
          <w:szCs w:val="24"/>
          <w:lang w:val="en-US" w:eastAsia="en-US"/>
        </w:rPr>
        <w:t>‘liberté, égalité, fraternité’</w:t>
      </w:r>
      <w:r w:rsidRPr="005469DC">
        <w:rPr>
          <w:sz w:val="24"/>
          <w:szCs w:val="24"/>
          <w:lang w:val="en-US" w:eastAsia="en-US"/>
        </w:rPr>
        <w:t xml:space="preserve"> (freedom, equality, brotherhood).</w:t>
      </w:r>
      <w:r>
        <w:rPr>
          <w:sz w:val="24"/>
          <w:szCs w:val="24"/>
          <w:lang w:val="en-US" w:eastAsia="en-US"/>
        </w:rPr>
        <w:t xml:space="preserve"> The French nation as represented by the French government has a very top-down form of governance. The president has for example more power than presidents and prime ministers in other countries in Europe. The French national government is also a government who promotes and protects openly the values of the F</w:t>
      </w:r>
      <w:r w:rsidR="00AE608B">
        <w:rPr>
          <w:sz w:val="24"/>
          <w:szCs w:val="24"/>
          <w:lang w:val="en-US" w:eastAsia="en-US"/>
        </w:rPr>
        <w:t xml:space="preserve">rench republic. </w:t>
      </w:r>
    </w:p>
    <w:p w14:paraId="1477C4E2" w14:textId="77777777" w:rsidR="002733BD" w:rsidRDefault="002733BD" w:rsidP="002733BD">
      <w:pPr>
        <w:pStyle w:val="Geenafstand"/>
        <w:rPr>
          <w:sz w:val="24"/>
          <w:szCs w:val="24"/>
          <w:lang w:val="en-US" w:eastAsia="en-US"/>
        </w:rPr>
      </w:pPr>
    </w:p>
    <w:p w14:paraId="2416477A" w14:textId="77777777" w:rsidR="00E66901" w:rsidRDefault="002733BD" w:rsidP="002733BD">
      <w:pPr>
        <w:pStyle w:val="Geenafstand"/>
        <w:rPr>
          <w:rFonts w:eastAsia="Calibri" w:cs="Calibri"/>
          <w:sz w:val="24"/>
          <w:szCs w:val="24"/>
          <w:lang w:val="en-US" w:eastAsia="en-US"/>
        </w:rPr>
      </w:pPr>
      <w:r>
        <w:rPr>
          <w:rFonts w:eastAsia="Calibri" w:cs="Calibri"/>
          <w:sz w:val="24"/>
          <w:szCs w:val="24"/>
          <w:lang w:val="en-US" w:eastAsia="en-US"/>
        </w:rPr>
        <w:t>For this subject we’ve looked at thr</w:t>
      </w:r>
      <w:r w:rsidR="00E66901">
        <w:rPr>
          <w:rFonts w:eastAsia="Calibri" w:cs="Calibri"/>
          <w:sz w:val="24"/>
          <w:szCs w:val="24"/>
          <w:lang w:val="en-US" w:eastAsia="en-US"/>
        </w:rPr>
        <w:t xml:space="preserve">ee different viewpoints. </w:t>
      </w:r>
      <w:proofErr w:type="gramStart"/>
      <w:r w:rsidR="00E66901">
        <w:rPr>
          <w:rFonts w:eastAsia="Calibri" w:cs="Calibri"/>
          <w:sz w:val="24"/>
          <w:szCs w:val="24"/>
          <w:lang w:val="en-US" w:eastAsia="en-US"/>
        </w:rPr>
        <w:t>First</w:t>
      </w:r>
      <w:r>
        <w:rPr>
          <w:rFonts w:eastAsia="Calibri" w:cs="Calibri"/>
          <w:sz w:val="24"/>
          <w:szCs w:val="24"/>
          <w:lang w:val="en-US" w:eastAsia="en-US"/>
        </w:rPr>
        <w:t xml:space="preserve"> how the respondents think about the republican values </w:t>
      </w:r>
      <w:r w:rsidRPr="008E0AAA">
        <w:rPr>
          <w:i/>
          <w:sz w:val="24"/>
          <w:szCs w:val="24"/>
          <w:lang w:val="en-US" w:eastAsia="en-US"/>
        </w:rPr>
        <w:t>‘liberté, égalité, fraternité’</w:t>
      </w:r>
      <w:r>
        <w:rPr>
          <w:rFonts w:eastAsia="Calibri" w:cs="Calibri"/>
          <w:sz w:val="24"/>
          <w:szCs w:val="24"/>
          <w:lang w:val="en-US" w:eastAsia="en-US"/>
        </w:rPr>
        <w:t>.</w:t>
      </w:r>
      <w:proofErr w:type="gramEnd"/>
      <w:r>
        <w:rPr>
          <w:rFonts w:eastAsia="Calibri" w:cs="Calibri"/>
          <w:sz w:val="24"/>
          <w:szCs w:val="24"/>
          <w:lang w:val="en-US" w:eastAsia="en-US"/>
        </w:rPr>
        <w:t xml:space="preserve"> </w:t>
      </w:r>
      <w:r w:rsidR="007B1EDB">
        <w:rPr>
          <w:rFonts w:eastAsia="Calibri" w:cs="Calibri"/>
          <w:sz w:val="24"/>
          <w:szCs w:val="24"/>
          <w:lang w:val="en-US" w:eastAsia="en-US"/>
        </w:rPr>
        <w:t xml:space="preserve">This is the general form of categorization. </w:t>
      </w:r>
      <w:r>
        <w:rPr>
          <w:rFonts w:eastAsia="Calibri" w:cs="Calibri"/>
          <w:sz w:val="24"/>
          <w:szCs w:val="24"/>
          <w:lang w:val="en-US" w:eastAsia="en-US"/>
        </w:rPr>
        <w:t xml:space="preserve">Many of the respondents say that these values aren’t important for them in their daily lives, but on the other hand they look at them as if comparable with their own values. Most respondents say that the French values aren’t so different from their own (mostly religious) values, but there’s also criticism. Mainly equality is </w:t>
      </w:r>
      <w:r w:rsidR="00E66901">
        <w:rPr>
          <w:rFonts w:eastAsia="Calibri" w:cs="Calibri"/>
          <w:sz w:val="24"/>
          <w:szCs w:val="24"/>
          <w:lang w:val="en-US" w:eastAsia="en-US"/>
        </w:rPr>
        <w:t>critic</w:t>
      </w:r>
      <w:r w:rsidR="007B1EDB">
        <w:rPr>
          <w:rFonts w:eastAsia="Calibri" w:cs="Calibri"/>
          <w:sz w:val="24"/>
          <w:szCs w:val="24"/>
          <w:lang w:val="en-US" w:eastAsia="en-US"/>
        </w:rPr>
        <w:t>ised. Various respondents say that there are too many differences between groups in the country to say that equality</w:t>
      </w:r>
      <w:r w:rsidR="00E66901">
        <w:rPr>
          <w:rFonts w:eastAsia="Calibri" w:cs="Calibri"/>
          <w:sz w:val="24"/>
          <w:szCs w:val="24"/>
          <w:lang w:val="en-US" w:eastAsia="en-US"/>
        </w:rPr>
        <w:t xml:space="preserve"> is</w:t>
      </w:r>
      <w:r w:rsidR="007B1EDB">
        <w:rPr>
          <w:rFonts w:eastAsia="Calibri" w:cs="Calibri"/>
          <w:sz w:val="24"/>
          <w:szCs w:val="24"/>
          <w:lang w:val="en-US" w:eastAsia="en-US"/>
        </w:rPr>
        <w:t xml:space="preserve"> applicable to France. They make references to the differences between French people with an immigrant background and native French people. </w:t>
      </w:r>
    </w:p>
    <w:p w14:paraId="507D476F" w14:textId="77777777" w:rsidR="00E66901" w:rsidRDefault="00E66901" w:rsidP="002733BD">
      <w:pPr>
        <w:pStyle w:val="Geenafstand"/>
        <w:rPr>
          <w:rFonts w:eastAsia="Calibri" w:cs="Calibri"/>
          <w:sz w:val="24"/>
          <w:szCs w:val="24"/>
          <w:lang w:val="en-US" w:eastAsia="en-US"/>
        </w:rPr>
      </w:pPr>
    </w:p>
    <w:p w14:paraId="712A564C" w14:textId="77777777" w:rsidR="00E66901" w:rsidRDefault="00E66901" w:rsidP="002733BD">
      <w:pPr>
        <w:pStyle w:val="Geenafstand"/>
        <w:rPr>
          <w:color w:val="000000"/>
          <w:sz w:val="24"/>
          <w:szCs w:val="24"/>
          <w:shd w:val="clear" w:color="auto" w:fill="FFFFFF"/>
        </w:rPr>
      </w:pPr>
      <w:r>
        <w:rPr>
          <w:sz w:val="24"/>
          <w:szCs w:val="24"/>
          <w:lang w:val="en-US" w:eastAsia="en-US"/>
        </w:rPr>
        <w:t>Secondly I</w:t>
      </w:r>
      <w:r w:rsidR="002733BD">
        <w:rPr>
          <w:sz w:val="24"/>
          <w:szCs w:val="24"/>
          <w:lang w:val="en-US" w:eastAsia="en-US"/>
        </w:rPr>
        <w:t xml:space="preserve">’ve looked what the </w:t>
      </w:r>
      <w:proofErr w:type="gramStart"/>
      <w:r w:rsidR="002733BD">
        <w:rPr>
          <w:sz w:val="24"/>
          <w:szCs w:val="24"/>
          <w:lang w:val="en-US" w:eastAsia="en-US"/>
        </w:rPr>
        <w:t>respondents</w:t>
      </w:r>
      <w:proofErr w:type="gramEnd"/>
      <w:r w:rsidR="002733BD">
        <w:rPr>
          <w:sz w:val="24"/>
          <w:szCs w:val="24"/>
          <w:lang w:val="en-US" w:eastAsia="en-US"/>
        </w:rPr>
        <w:t xml:space="preserve"> thought of the statements made by then prime minister Valls during the large manifestation the Sunday after the attack on Charlie Hebdo. He said:  </w:t>
      </w:r>
      <w:r w:rsidR="002733BD" w:rsidRPr="00937DA6">
        <w:rPr>
          <w:i/>
          <w:color w:val="000000"/>
          <w:sz w:val="24"/>
          <w:szCs w:val="24"/>
          <w:shd w:val="clear" w:color="auto" w:fill="FFFFFF"/>
        </w:rPr>
        <w:t>“A territorial, social and ethnic apartheid has imposed itself on our country. Social misery is coupled with the everyday discrimination over not having the right family name, skin colour or gender. This is not a question of making excuses - we have to face the reality of our country today."</w:t>
      </w:r>
      <w:r w:rsidR="002733BD">
        <w:rPr>
          <w:color w:val="000000"/>
          <w:sz w:val="24"/>
          <w:szCs w:val="24"/>
          <w:shd w:val="clear" w:color="auto" w:fill="FFFFFF"/>
        </w:rPr>
        <w:t xml:space="preserve"> </w:t>
      </w:r>
      <w:r w:rsidR="007B1EDB">
        <w:rPr>
          <w:color w:val="000000"/>
          <w:sz w:val="24"/>
          <w:szCs w:val="24"/>
          <w:shd w:val="clear" w:color="auto" w:fill="FFFFFF"/>
        </w:rPr>
        <w:t>This is a form o</w:t>
      </w:r>
      <w:r w:rsidR="00AE608B">
        <w:rPr>
          <w:color w:val="000000"/>
          <w:sz w:val="24"/>
          <w:szCs w:val="24"/>
          <w:shd w:val="clear" w:color="auto" w:fill="FFFFFF"/>
        </w:rPr>
        <w:t>f categorization of a representative</w:t>
      </w:r>
      <w:r w:rsidR="007B1EDB">
        <w:rPr>
          <w:color w:val="000000"/>
          <w:sz w:val="24"/>
          <w:szCs w:val="24"/>
          <w:shd w:val="clear" w:color="auto" w:fill="FFFFFF"/>
        </w:rPr>
        <w:t xml:space="preserve"> of the French nation directly after the attack on Charlie Hebdo. </w:t>
      </w:r>
      <w:r w:rsidR="002733BD">
        <w:rPr>
          <w:color w:val="000000"/>
          <w:sz w:val="24"/>
          <w:szCs w:val="24"/>
          <w:shd w:val="clear" w:color="auto" w:fill="FFFFFF"/>
        </w:rPr>
        <w:t xml:space="preserve">Many of the respondents saw this as a </w:t>
      </w:r>
      <w:r>
        <w:rPr>
          <w:color w:val="000000"/>
          <w:sz w:val="24"/>
          <w:szCs w:val="24"/>
          <w:shd w:val="clear" w:color="auto" w:fill="FFFFFF"/>
        </w:rPr>
        <w:t>‘</w:t>
      </w:r>
      <w:r w:rsidR="002733BD">
        <w:rPr>
          <w:color w:val="000000"/>
          <w:sz w:val="24"/>
          <w:szCs w:val="24"/>
          <w:shd w:val="clear" w:color="auto" w:fill="FFFFFF"/>
        </w:rPr>
        <w:t>faux pas</w:t>
      </w:r>
      <w:r>
        <w:rPr>
          <w:color w:val="000000"/>
          <w:sz w:val="24"/>
          <w:szCs w:val="24"/>
          <w:shd w:val="clear" w:color="auto" w:fill="FFFFFF"/>
        </w:rPr>
        <w:t>’</w:t>
      </w:r>
      <w:r w:rsidR="002733BD">
        <w:rPr>
          <w:color w:val="000000"/>
          <w:sz w:val="24"/>
          <w:szCs w:val="24"/>
          <w:shd w:val="clear" w:color="auto" w:fill="FFFFFF"/>
        </w:rPr>
        <w:t xml:space="preserve"> from the former prime minister. They said that with this quote he created a border between Muslims and non-Muslims and made the differences in society bigger. Some respondents even saw this as an attack on their Muslimhood. </w:t>
      </w:r>
      <w:r w:rsidR="007B1EDB">
        <w:rPr>
          <w:color w:val="000000"/>
          <w:sz w:val="24"/>
          <w:szCs w:val="24"/>
          <w:shd w:val="clear" w:color="auto" w:fill="FFFFFF"/>
        </w:rPr>
        <w:t xml:space="preserve">The respondents agree that this quote enlarged borders between groups in the country although they don’t see it as applicable to themselves. </w:t>
      </w:r>
    </w:p>
    <w:p w14:paraId="5475FCC3" w14:textId="77777777" w:rsidR="00E66901" w:rsidRDefault="00E66901" w:rsidP="002733BD">
      <w:pPr>
        <w:pStyle w:val="Geenafstand"/>
        <w:rPr>
          <w:color w:val="000000"/>
          <w:sz w:val="24"/>
          <w:szCs w:val="24"/>
          <w:shd w:val="clear" w:color="auto" w:fill="FFFFFF"/>
        </w:rPr>
      </w:pPr>
    </w:p>
    <w:p w14:paraId="7BF65874" w14:textId="2E9802E8" w:rsidR="002733BD" w:rsidRDefault="002733BD" w:rsidP="002733BD">
      <w:pPr>
        <w:pStyle w:val="Geenafstand"/>
        <w:rPr>
          <w:color w:val="000000"/>
          <w:sz w:val="24"/>
          <w:szCs w:val="24"/>
          <w:shd w:val="clear" w:color="auto" w:fill="FFFFFF"/>
        </w:rPr>
      </w:pPr>
      <w:r>
        <w:rPr>
          <w:color w:val="000000"/>
          <w:sz w:val="24"/>
          <w:szCs w:val="24"/>
          <w:shd w:val="clear" w:color="auto" w:fill="FFFFFF"/>
        </w:rPr>
        <w:t>Thirdly we look at the infl</w:t>
      </w:r>
      <w:r w:rsidR="00E66901">
        <w:rPr>
          <w:color w:val="000000"/>
          <w:sz w:val="24"/>
          <w:szCs w:val="24"/>
          <w:shd w:val="clear" w:color="auto" w:fill="FFFFFF"/>
        </w:rPr>
        <w:t>uence of the national political debate after the attack</w:t>
      </w:r>
      <w:r>
        <w:rPr>
          <w:color w:val="000000"/>
          <w:sz w:val="24"/>
          <w:szCs w:val="24"/>
          <w:shd w:val="clear" w:color="auto" w:fill="FFFFFF"/>
        </w:rPr>
        <w:t xml:space="preserve"> on the perception of national id</w:t>
      </w:r>
      <w:r w:rsidR="00E66901">
        <w:rPr>
          <w:color w:val="000000"/>
          <w:sz w:val="24"/>
          <w:szCs w:val="24"/>
          <w:shd w:val="clear" w:color="auto" w:fill="FFFFFF"/>
        </w:rPr>
        <w:t>entity of the respondents</w:t>
      </w:r>
      <w:r>
        <w:rPr>
          <w:color w:val="000000"/>
          <w:sz w:val="24"/>
          <w:szCs w:val="24"/>
          <w:shd w:val="clear" w:color="auto" w:fill="FFFFFF"/>
        </w:rPr>
        <w:t xml:space="preserve">. </w:t>
      </w:r>
      <w:r w:rsidR="00E66901">
        <w:rPr>
          <w:color w:val="000000"/>
          <w:sz w:val="24"/>
          <w:szCs w:val="24"/>
          <w:shd w:val="clear" w:color="auto" w:fill="FFFFFF"/>
        </w:rPr>
        <w:t xml:space="preserve">By this </w:t>
      </w:r>
      <w:r w:rsidR="007B1EDB">
        <w:rPr>
          <w:color w:val="000000"/>
          <w:sz w:val="24"/>
          <w:szCs w:val="24"/>
          <w:shd w:val="clear" w:color="auto" w:fill="FFFFFF"/>
        </w:rPr>
        <w:t xml:space="preserve">form of categorization </w:t>
      </w:r>
      <w:r w:rsidR="00E66901">
        <w:rPr>
          <w:color w:val="000000"/>
          <w:sz w:val="24"/>
          <w:szCs w:val="24"/>
          <w:shd w:val="clear" w:color="auto" w:fill="FFFFFF"/>
        </w:rPr>
        <w:t>I reflect on a longer period after the attack</w:t>
      </w:r>
      <w:r w:rsidR="007B1EDB">
        <w:rPr>
          <w:color w:val="000000"/>
          <w:sz w:val="24"/>
          <w:szCs w:val="24"/>
          <w:shd w:val="clear" w:color="auto" w:fill="FFFFFF"/>
        </w:rPr>
        <w:t>. Like in the previous</w:t>
      </w:r>
      <w:r>
        <w:rPr>
          <w:color w:val="000000"/>
          <w:sz w:val="24"/>
          <w:szCs w:val="24"/>
          <w:shd w:val="clear" w:color="auto" w:fill="FFFFFF"/>
        </w:rPr>
        <w:t xml:space="preserve"> we see that people on a individual level don’t feel themselves less French, but that they are worri</w:t>
      </w:r>
      <w:r w:rsidR="007B1EDB">
        <w:rPr>
          <w:color w:val="000000"/>
          <w:sz w:val="24"/>
          <w:szCs w:val="24"/>
          <w:shd w:val="clear" w:color="auto" w:fill="FFFFFF"/>
        </w:rPr>
        <w:t>ed</w:t>
      </w:r>
      <w:r>
        <w:rPr>
          <w:color w:val="000000"/>
          <w:sz w:val="24"/>
          <w:szCs w:val="24"/>
          <w:shd w:val="clear" w:color="auto" w:fill="FFFFFF"/>
        </w:rPr>
        <w:t>. They see and feel</w:t>
      </w:r>
      <w:r w:rsidR="007B1EDB">
        <w:rPr>
          <w:color w:val="000000"/>
          <w:sz w:val="24"/>
          <w:szCs w:val="24"/>
          <w:shd w:val="clear" w:color="auto" w:fill="FFFFFF"/>
        </w:rPr>
        <w:t xml:space="preserve"> anti-Muslim and anti-immigrant</w:t>
      </w:r>
      <w:r>
        <w:rPr>
          <w:color w:val="000000"/>
          <w:sz w:val="24"/>
          <w:szCs w:val="24"/>
          <w:shd w:val="clear" w:color="auto" w:fill="FFFFFF"/>
        </w:rPr>
        <w:t xml:space="preserve"> sentiments in the country and they are afraid that it would become worse. They specifically mention the leader of the extreme-right nationalist party Front National, Marine le Pen. Many respondents are afraid that her influence on national politics becomes larger and therefore there will be a larger anti-immigrant or anti-Muslim influence in national policy. </w:t>
      </w:r>
    </w:p>
    <w:p w14:paraId="473E85F4" w14:textId="77777777" w:rsidR="004A2AF5" w:rsidRDefault="004A2AF5" w:rsidP="002733BD">
      <w:pPr>
        <w:pStyle w:val="Geenafstand"/>
        <w:rPr>
          <w:color w:val="000000"/>
          <w:sz w:val="24"/>
          <w:szCs w:val="24"/>
          <w:shd w:val="clear" w:color="auto" w:fill="FFFFFF"/>
        </w:rPr>
      </w:pPr>
    </w:p>
    <w:p w14:paraId="23B4F807" w14:textId="77777777" w:rsidR="004A2AF5" w:rsidRDefault="004A2AF5" w:rsidP="004A2AF5">
      <w:pPr>
        <w:pStyle w:val="Geenafstand"/>
        <w:rPr>
          <w:rFonts w:eastAsia="Calibri" w:cs="Calibri"/>
          <w:i/>
          <w:sz w:val="24"/>
          <w:szCs w:val="24"/>
          <w:lang w:val="en-US" w:eastAsia="en-US"/>
        </w:rPr>
      </w:pPr>
      <w:r>
        <w:rPr>
          <w:color w:val="000000"/>
          <w:sz w:val="24"/>
          <w:szCs w:val="24"/>
          <w:shd w:val="clear" w:color="auto" w:fill="FFFFFF"/>
        </w:rPr>
        <w:t xml:space="preserve">The sub-questions that belongs to this part is: </w:t>
      </w:r>
      <w:r>
        <w:rPr>
          <w:rFonts w:eastAsia="Calibri" w:cs="Calibri"/>
          <w:i/>
          <w:sz w:val="24"/>
          <w:szCs w:val="24"/>
          <w:lang w:val="en-US" w:eastAsia="en-US"/>
        </w:rPr>
        <w:t>What is the influence of categorization by representatives of the French nation on the perception of national identity after the attack on Charlie Hebdo in the 19</w:t>
      </w:r>
      <w:r w:rsidRPr="00267236">
        <w:rPr>
          <w:rFonts w:eastAsia="Calibri" w:cs="Calibri"/>
          <w:i/>
          <w:sz w:val="24"/>
          <w:szCs w:val="24"/>
          <w:vertAlign w:val="superscript"/>
          <w:lang w:val="en-US" w:eastAsia="en-US"/>
        </w:rPr>
        <w:t>th</w:t>
      </w:r>
      <w:r>
        <w:rPr>
          <w:rFonts w:eastAsia="Calibri" w:cs="Calibri"/>
          <w:i/>
          <w:sz w:val="24"/>
          <w:szCs w:val="24"/>
          <w:lang w:val="en-US" w:eastAsia="en-US"/>
        </w:rPr>
        <w:t xml:space="preserve"> arrondissement</w:t>
      </w:r>
      <w:r w:rsidRPr="005469DC">
        <w:rPr>
          <w:rFonts w:eastAsia="Calibri" w:cs="Calibri"/>
          <w:i/>
          <w:sz w:val="24"/>
          <w:szCs w:val="24"/>
          <w:lang w:val="en-US" w:eastAsia="en-US"/>
        </w:rPr>
        <w:t>?</w:t>
      </w:r>
    </w:p>
    <w:p w14:paraId="44A5C465" w14:textId="362E005D" w:rsidR="004A2AF5" w:rsidRPr="00937DA6" w:rsidRDefault="004A2AF5" w:rsidP="002733BD">
      <w:pPr>
        <w:pStyle w:val="Geenafstand"/>
        <w:rPr>
          <w:rFonts w:eastAsia="Calibri" w:cs="Calibri"/>
          <w:sz w:val="24"/>
          <w:szCs w:val="24"/>
          <w:lang w:val="en-US" w:eastAsia="en-US"/>
        </w:rPr>
      </w:pPr>
      <w:r>
        <w:rPr>
          <w:rFonts w:eastAsia="Calibri" w:cs="Calibri"/>
          <w:sz w:val="24"/>
          <w:szCs w:val="24"/>
          <w:lang w:val="en-US" w:eastAsia="en-US"/>
        </w:rPr>
        <w:t>The responses of the respondents don’t indicate a direct influence of representatives of the French nation on their perception of being French, but it has influence on the sense of identity of the respondents. The general values of the French nation are seen by some respondents as not applicable to French society, mainly because of the large differences between native French people and people with an immigrant background. These differences are specifi</w:t>
      </w:r>
      <w:r w:rsidR="00AE608B">
        <w:rPr>
          <w:rFonts w:eastAsia="Calibri" w:cs="Calibri"/>
          <w:sz w:val="24"/>
          <w:szCs w:val="24"/>
          <w:lang w:val="en-US" w:eastAsia="en-US"/>
        </w:rPr>
        <w:t xml:space="preserve">cally mentioned by former </w:t>
      </w:r>
      <w:proofErr w:type="gramStart"/>
      <w:r w:rsidR="00AE608B">
        <w:rPr>
          <w:rFonts w:eastAsia="Calibri" w:cs="Calibri"/>
          <w:sz w:val="24"/>
          <w:szCs w:val="24"/>
          <w:lang w:val="en-US" w:eastAsia="en-US"/>
        </w:rPr>
        <w:t xml:space="preserve">prime </w:t>
      </w:r>
      <w:r>
        <w:rPr>
          <w:rFonts w:eastAsia="Calibri" w:cs="Calibri"/>
          <w:sz w:val="24"/>
          <w:szCs w:val="24"/>
          <w:lang w:val="en-US" w:eastAsia="en-US"/>
        </w:rPr>
        <w:t>minister</w:t>
      </w:r>
      <w:proofErr w:type="gramEnd"/>
      <w:r>
        <w:rPr>
          <w:rFonts w:eastAsia="Calibri" w:cs="Calibri"/>
          <w:sz w:val="24"/>
          <w:szCs w:val="24"/>
          <w:lang w:val="en-US" w:eastAsia="en-US"/>
        </w:rPr>
        <w:t xml:space="preserve"> Valls </w:t>
      </w:r>
      <w:r w:rsidR="00B1369F">
        <w:rPr>
          <w:rFonts w:eastAsia="Calibri" w:cs="Calibri"/>
          <w:sz w:val="24"/>
          <w:szCs w:val="24"/>
          <w:lang w:val="en-US" w:eastAsia="en-US"/>
        </w:rPr>
        <w:t xml:space="preserve">in his speech directly after the attack on Charlie Hebdo. The respondents didn’t think that the mentioning of the differences in that speech was the right time. They all think that the speech made the differences between immigrants and non-immigrants and Muslims and non-Muslims larger. Over the long term this is a major concern for the respondents. Many of them see growing anti-Muslim and anti-immigrant sentiments in French society and they see the growth in popularity of the extreme-right wing politician Marine le Pen as a threatening development. So representatives of the French nation don’t have a direct influence on the sense of national identity of the respondents, but they do contribute to growing differences in French society between immigrants and non-immigrants and Muslims and non-Muslims. </w:t>
      </w:r>
    </w:p>
    <w:p w14:paraId="7362CD02" w14:textId="77777777" w:rsidR="002733BD" w:rsidRDefault="002733BD" w:rsidP="00511966"/>
    <w:p w14:paraId="21C6F9B3" w14:textId="6617EE70" w:rsidR="00D74DAB" w:rsidRDefault="00B1369F" w:rsidP="00511966">
      <w:pPr>
        <w:rPr>
          <w:b/>
        </w:rPr>
      </w:pPr>
      <w:r>
        <w:rPr>
          <w:b/>
        </w:rPr>
        <w:t>5.3</w:t>
      </w:r>
      <w:r w:rsidR="00D74DAB">
        <w:rPr>
          <w:b/>
        </w:rPr>
        <w:t xml:space="preserve"> </w:t>
      </w:r>
      <w:r>
        <w:rPr>
          <w:b/>
        </w:rPr>
        <w:t xml:space="preserve">Self-identification </w:t>
      </w:r>
    </w:p>
    <w:p w14:paraId="5DA77E8D" w14:textId="558689E6" w:rsidR="00D74DAB" w:rsidRDefault="00B1369F" w:rsidP="00511966">
      <w:r>
        <w:t>The third</w:t>
      </w:r>
      <w:r w:rsidR="00D74DAB">
        <w:t xml:space="preserve"> theme is</w:t>
      </w:r>
      <w:r>
        <w:t xml:space="preserve"> self-identification</w:t>
      </w:r>
      <w:r w:rsidR="00D74DAB">
        <w:t xml:space="preserve">. In Chapter 2 we’ve seen </w:t>
      </w:r>
      <w:r w:rsidR="006A7FDC">
        <w:t>that identity is formed from identification from the individual itself and categorization from outside agents and organizations. In this part we look only at identification from the individual itself. As we’ve seen as well in Chapter 2, this identification from the individual itself isn’t a static condition, but a fluid process. That me</w:t>
      </w:r>
      <w:r w:rsidR="0008741F">
        <w:t xml:space="preserve">ans that a person can identify itself with different institutions or places dependent on the time, context and situation the person is in. </w:t>
      </w:r>
      <w:r>
        <w:t>In the analyzis of self-identification I’ve used the strategies of boundary making from Wimmer. As we’ve seen in chapter 2, Wimmer gives five main strategies. In the respondents’ responses I found four. That’s</w:t>
      </w:r>
      <w:r w:rsidR="00E66901">
        <w:t xml:space="preserve"> first</w:t>
      </w:r>
      <w:r>
        <w:t xml:space="preserve"> </w:t>
      </w:r>
      <w:r w:rsidR="00933937">
        <w:rPr>
          <w:rFonts w:eastAsia="Calibri" w:cs="Calibri"/>
          <w:lang w:eastAsia="en-US"/>
        </w:rPr>
        <w:t xml:space="preserve">contraction. That is dis-identifying with the category one is assigned to by outsiders and creating a layer underneath already existing layers. Secondly that’s transvaluation. That means that the value or status of an ethnic group changes, so the hierarchy between social groups changes. Thirdly that’s the positional move. This is also a form of changing the hierarchy of a group. This can be done individually and by group. The fourth and last strategy is boundary blurring. In this strategy borders between ethnic groups and social categories are seen as no longer important. </w:t>
      </w:r>
      <w:proofErr w:type="gramStart"/>
      <w:r w:rsidR="00933937">
        <w:rPr>
          <w:rFonts w:eastAsia="Calibri" w:cs="Calibri"/>
          <w:lang w:eastAsia="en-US"/>
        </w:rPr>
        <w:t>This can be done by focusing on local communities, looking at civilizations</w:t>
      </w:r>
      <w:proofErr w:type="gramEnd"/>
      <w:r w:rsidR="00933937">
        <w:rPr>
          <w:rFonts w:eastAsia="Calibri" w:cs="Calibri"/>
          <w:lang w:eastAsia="en-US"/>
        </w:rPr>
        <w:t xml:space="preserve"> rather than ethnic groups (civilizationism) and call on general human values (universalism).</w:t>
      </w:r>
    </w:p>
    <w:p w14:paraId="511E9FA3" w14:textId="77777777" w:rsidR="0008741F" w:rsidRDefault="0008741F" w:rsidP="0008741F">
      <w:pPr>
        <w:pStyle w:val="Geenafstand"/>
        <w:rPr>
          <w:rFonts w:eastAsia="Calibri" w:cs="Calibri"/>
          <w:i/>
          <w:sz w:val="24"/>
          <w:szCs w:val="24"/>
          <w:lang w:val="en-US" w:eastAsia="en-US"/>
        </w:rPr>
      </w:pPr>
    </w:p>
    <w:p w14:paraId="0F22AF38" w14:textId="7FD6BF5D" w:rsidR="00933937" w:rsidRDefault="00933937" w:rsidP="0008741F">
      <w:pPr>
        <w:pStyle w:val="Geenafstand"/>
        <w:rPr>
          <w:rFonts w:eastAsia="Calibri" w:cs="Calibri"/>
          <w:sz w:val="24"/>
          <w:szCs w:val="24"/>
          <w:lang w:val="en-US" w:eastAsia="en-US"/>
        </w:rPr>
      </w:pPr>
      <w:r>
        <w:rPr>
          <w:rFonts w:eastAsia="Calibri" w:cs="Calibri"/>
          <w:sz w:val="24"/>
          <w:szCs w:val="24"/>
          <w:lang w:val="en-US" w:eastAsia="en-US"/>
        </w:rPr>
        <w:t xml:space="preserve">In the analyzis of the data I’ve looked </w:t>
      </w:r>
      <w:r w:rsidR="00AE608B">
        <w:rPr>
          <w:rFonts w:eastAsia="Calibri" w:cs="Calibri"/>
          <w:sz w:val="24"/>
          <w:szCs w:val="24"/>
          <w:lang w:val="en-US" w:eastAsia="en-US"/>
        </w:rPr>
        <w:t>to s</w:t>
      </w:r>
      <w:r w:rsidR="004F77BA">
        <w:rPr>
          <w:rFonts w:eastAsia="Calibri" w:cs="Calibri"/>
          <w:sz w:val="24"/>
          <w:szCs w:val="24"/>
          <w:lang w:val="en-US" w:eastAsia="en-US"/>
        </w:rPr>
        <w:t xml:space="preserve">trategies of boundary making directly after the attack and in the bigger picture. </w:t>
      </w:r>
      <w:r>
        <w:rPr>
          <w:rFonts w:eastAsia="Calibri" w:cs="Calibri"/>
          <w:sz w:val="24"/>
          <w:szCs w:val="24"/>
          <w:lang w:val="en-US" w:eastAsia="en-US"/>
        </w:rPr>
        <w:t xml:space="preserve">There have been a lot of processes of contraction in the responses of the respondents, but the most important is the growing in importance of the Muslim identity of the Muslim respondents. </w:t>
      </w:r>
      <w:r w:rsidR="00174154">
        <w:rPr>
          <w:rFonts w:eastAsia="Calibri" w:cs="Calibri"/>
          <w:sz w:val="24"/>
          <w:szCs w:val="24"/>
          <w:lang w:val="en-US" w:eastAsia="en-US"/>
        </w:rPr>
        <w:t xml:space="preserve">In general and after the attack the Muslim group is seen more and more as a group by itself and Muslim respondents confirm that by stating that they themselves were looking differently at their Muslim identity. </w:t>
      </w:r>
      <w:r w:rsidR="004F77BA">
        <w:rPr>
          <w:rFonts w:eastAsia="Calibri" w:cs="Calibri"/>
          <w:sz w:val="24"/>
          <w:szCs w:val="24"/>
          <w:lang w:val="en-US" w:eastAsia="en-US"/>
        </w:rPr>
        <w:t xml:space="preserve">Because of the changing perception on Muslim identity, some of the respondents felt that they could be less part of French society, although with stating that they don’t feel themselves less French. Not only Muslim respondents sense this, but also non-Muslim respondents indicate that they are anxious about they’re being part of French society because of their immigrant background. </w:t>
      </w:r>
      <w:r w:rsidR="00174154">
        <w:rPr>
          <w:rFonts w:eastAsia="Calibri" w:cs="Calibri"/>
          <w:sz w:val="24"/>
          <w:szCs w:val="24"/>
          <w:lang w:val="en-US" w:eastAsia="en-US"/>
        </w:rPr>
        <w:t>The transvaluati</w:t>
      </w:r>
      <w:r w:rsidR="004F77BA">
        <w:rPr>
          <w:rFonts w:eastAsia="Calibri" w:cs="Calibri"/>
          <w:sz w:val="24"/>
          <w:szCs w:val="24"/>
          <w:lang w:val="en-US" w:eastAsia="en-US"/>
        </w:rPr>
        <w:t>on strategy sees a reaction on the negative image of Muslims after the attack</w:t>
      </w:r>
      <w:r w:rsidR="00174154">
        <w:rPr>
          <w:rFonts w:eastAsia="Calibri" w:cs="Calibri"/>
          <w:sz w:val="24"/>
          <w:szCs w:val="24"/>
          <w:lang w:val="en-US" w:eastAsia="en-US"/>
        </w:rPr>
        <w:t>.</w:t>
      </w:r>
      <w:r w:rsidR="004F77BA">
        <w:rPr>
          <w:rFonts w:eastAsia="Calibri" w:cs="Calibri"/>
          <w:sz w:val="24"/>
          <w:szCs w:val="24"/>
          <w:lang w:val="en-US" w:eastAsia="en-US"/>
        </w:rPr>
        <w:t xml:space="preserve"> Many of the Muslim respondents shared the message Je Suis Charlie and went to the manifestation against terrorism to show that they are against terrorism as Muslims. </w:t>
      </w:r>
      <w:r w:rsidR="00F473C7">
        <w:rPr>
          <w:rFonts w:eastAsia="Calibri" w:cs="Calibri"/>
          <w:sz w:val="24"/>
          <w:szCs w:val="24"/>
          <w:lang w:val="en-US" w:eastAsia="en-US"/>
        </w:rPr>
        <w:t>In the strateg</w:t>
      </w:r>
      <w:r w:rsidR="004F77BA">
        <w:rPr>
          <w:rFonts w:eastAsia="Calibri" w:cs="Calibri"/>
          <w:sz w:val="24"/>
          <w:szCs w:val="24"/>
          <w:lang w:val="en-US" w:eastAsia="en-US"/>
        </w:rPr>
        <w:t>y of the positional move we</w:t>
      </w:r>
      <w:r w:rsidR="00F473C7">
        <w:rPr>
          <w:rFonts w:eastAsia="Calibri" w:cs="Calibri"/>
          <w:sz w:val="24"/>
          <w:szCs w:val="24"/>
          <w:lang w:val="en-US" w:eastAsia="en-US"/>
        </w:rPr>
        <w:t xml:space="preserve"> see the Muslim context</w:t>
      </w:r>
      <w:r w:rsidR="004F77BA">
        <w:rPr>
          <w:rFonts w:eastAsia="Calibri" w:cs="Calibri"/>
          <w:sz w:val="24"/>
          <w:szCs w:val="24"/>
          <w:lang w:val="en-US" w:eastAsia="en-US"/>
        </w:rPr>
        <w:t xml:space="preserve"> and the national context</w:t>
      </w:r>
      <w:r w:rsidR="00F473C7">
        <w:rPr>
          <w:rFonts w:eastAsia="Calibri" w:cs="Calibri"/>
          <w:sz w:val="24"/>
          <w:szCs w:val="24"/>
          <w:lang w:val="en-US" w:eastAsia="en-US"/>
        </w:rPr>
        <w:t xml:space="preserve">. One of the respondents indicates that she shared the message of Je Suis Charlie despite possible negative responses of her surroundings. Another positional move that was indicated is one respondent who felt more French than before, because she had the feeling that after the attack on Charlie Hebdo she had a common history with the French people. The last strategy is the strategy of boundary blurring. This strategy is also mentioned a lot by the respondents, especially after the attack on Charlie Hebdo where many respondents indicate that everyone unites against terrorism. Some respondents also think that this should be the basis </w:t>
      </w:r>
      <w:r w:rsidR="00E22E7A">
        <w:rPr>
          <w:rFonts w:eastAsia="Calibri" w:cs="Calibri"/>
          <w:sz w:val="24"/>
          <w:szCs w:val="24"/>
          <w:lang w:val="en-US" w:eastAsia="en-US"/>
        </w:rPr>
        <w:t xml:space="preserve">for smaller differences between groups. </w:t>
      </w:r>
    </w:p>
    <w:p w14:paraId="159CD44B" w14:textId="77777777" w:rsidR="00E22E7A" w:rsidRDefault="00E22E7A" w:rsidP="0008741F">
      <w:pPr>
        <w:pStyle w:val="Geenafstand"/>
        <w:rPr>
          <w:rFonts w:eastAsia="Calibri" w:cs="Calibri"/>
          <w:sz w:val="24"/>
          <w:szCs w:val="24"/>
          <w:lang w:val="en-US" w:eastAsia="en-US"/>
        </w:rPr>
      </w:pPr>
    </w:p>
    <w:p w14:paraId="19B87E4F" w14:textId="68CE513C" w:rsidR="00E22E7A" w:rsidRDefault="00E22E7A" w:rsidP="00E22E7A">
      <w:pPr>
        <w:pStyle w:val="Geenafstand"/>
        <w:rPr>
          <w:rFonts w:eastAsia="Calibri" w:cs="Calibri"/>
          <w:i/>
          <w:sz w:val="24"/>
          <w:szCs w:val="24"/>
          <w:lang w:val="en-US" w:eastAsia="en-US"/>
        </w:rPr>
      </w:pPr>
      <w:r>
        <w:rPr>
          <w:rFonts w:eastAsia="Calibri" w:cs="Calibri"/>
          <w:sz w:val="24"/>
          <w:szCs w:val="24"/>
          <w:lang w:val="en-US" w:eastAsia="en-US"/>
        </w:rPr>
        <w:t>For this theme ther</w:t>
      </w:r>
      <w:r w:rsidR="006430E9">
        <w:rPr>
          <w:rFonts w:eastAsia="Calibri" w:cs="Calibri"/>
          <w:sz w:val="24"/>
          <w:szCs w:val="24"/>
          <w:lang w:val="en-US" w:eastAsia="en-US"/>
        </w:rPr>
        <w:t>e are two sub-questions. First</w:t>
      </w:r>
      <w:r>
        <w:rPr>
          <w:rFonts w:eastAsia="Calibri" w:cs="Calibri"/>
          <w:sz w:val="24"/>
          <w:szCs w:val="24"/>
          <w:lang w:val="en-US" w:eastAsia="en-US"/>
        </w:rPr>
        <w:t xml:space="preserve">: </w:t>
      </w:r>
      <w:r w:rsidRPr="005469DC">
        <w:rPr>
          <w:rFonts w:eastAsia="Calibri" w:cs="Calibri"/>
          <w:i/>
          <w:sz w:val="24"/>
          <w:szCs w:val="24"/>
          <w:lang w:val="en-US" w:eastAsia="en-US"/>
        </w:rPr>
        <w:t>What is the position of national identity in the web of multiple identities?</w:t>
      </w:r>
    </w:p>
    <w:p w14:paraId="3C8907FB" w14:textId="10240B3B" w:rsidR="00E22E7A" w:rsidRDefault="00E22E7A" w:rsidP="0008741F">
      <w:pPr>
        <w:pStyle w:val="Geenafstand"/>
        <w:rPr>
          <w:rFonts w:eastAsia="Verdana" w:cs="Times New Roman"/>
          <w:sz w:val="24"/>
          <w:szCs w:val="24"/>
          <w:lang w:val="fr-FR" w:eastAsia="en-US"/>
        </w:rPr>
      </w:pPr>
      <w:r>
        <w:rPr>
          <w:rFonts w:eastAsia="Calibri" w:cs="Calibri"/>
          <w:sz w:val="24"/>
          <w:szCs w:val="24"/>
          <w:lang w:val="en-US" w:eastAsia="en-US"/>
        </w:rPr>
        <w:t xml:space="preserve">We see that the strategies of boundary making aren’t used in a national context. Nearly all of the discussion is about the growing importance of the Muslim identity and the negative image on this group. As one respondent states it: </w:t>
      </w:r>
      <w:r w:rsidRPr="00E22E7A">
        <w:rPr>
          <w:rFonts w:eastAsia="Verdana" w:cs="Times New Roman"/>
          <w:sz w:val="24"/>
          <w:szCs w:val="24"/>
          <w:lang w:val="fr-FR" w:eastAsia="en-US"/>
        </w:rPr>
        <w:t>« </w:t>
      </w:r>
      <w:proofErr w:type="gramStart"/>
      <w:r w:rsidRPr="00E22E7A">
        <w:rPr>
          <w:rFonts w:eastAsia="Verdana" w:cs="Times New Roman"/>
          <w:i/>
          <w:sz w:val="24"/>
          <w:szCs w:val="24"/>
          <w:lang w:val="fr-FR" w:eastAsia="en-US"/>
        </w:rPr>
        <w:t>Yes</w:t>
      </w:r>
      <w:proofErr w:type="gramEnd"/>
      <w:r w:rsidRPr="00E22E7A">
        <w:rPr>
          <w:rFonts w:eastAsia="Verdana" w:cs="Times New Roman"/>
          <w:i/>
          <w:sz w:val="24"/>
          <w:szCs w:val="24"/>
          <w:lang w:val="fr-FR" w:eastAsia="en-US"/>
        </w:rPr>
        <w:t>, yes I feel French. I always felt French. I’m born here, I speak French, I went to school here and I never lived in another co</w:t>
      </w:r>
      <w:r w:rsidR="006430E9">
        <w:rPr>
          <w:rFonts w:eastAsia="Verdana" w:cs="Times New Roman"/>
          <w:i/>
          <w:sz w:val="24"/>
          <w:szCs w:val="24"/>
          <w:lang w:val="fr-FR" w:eastAsia="en-US"/>
        </w:rPr>
        <w:t>untry tha</w:t>
      </w:r>
      <w:r w:rsidRPr="00E22E7A">
        <w:rPr>
          <w:rFonts w:eastAsia="Verdana" w:cs="Times New Roman"/>
          <w:i/>
          <w:sz w:val="24"/>
          <w:szCs w:val="24"/>
          <w:lang w:val="fr-FR" w:eastAsia="en-US"/>
        </w:rPr>
        <w:t>n France. But that’s normal. But like I said, it has become less important for me. Because of all the events of the last years, I feel that my Muslim identi</w:t>
      </w:r>
      <w:r w:rsidR="006430E9">
        <w:rPr>
          <w:rFonts w:eastAsia="Verdana" w:cs="Times New Roman"/>
          <w:i/>
          <w:sz w:val="24"/>
          <w:szCs w:val="24"/>
          <w:lang w:val="fr-FR" w:eastAsia="en-US"/>
        </w:rPr>
        <w:t>ty has become more important tha</w:t>
      </w:r>
      <w:r w:rsidRPr="00E22E7A">
        <w:rPr>
          <w:rFonts w:eastAsia="Verdana" w:cs="Times New Roman"/>
          <w:i/>
          <w:sz w:val="24"/>
          <w:szCs w:val="24"/>
          <w:lang w:val="fr-FR" w:eastAsia="en-US"/>
        </w:rPr>
        <w:t>n it was before » (respondent 16, female, 35, housewife, 2</w:t>
      </w:r>
      <w:r w:rsidRPr="00E22E7A">
        <w:rPr>
          <w:rFonts w:eastAsia="Verdana" w:cs="Times New Roman"/>
          <w:i/>
          <w:sz w:val="24"/>
          <w:szCs w:val="24"/>
          <w:vertAlign w:val="superscript"/>
          <w:lang w:val="fr-FR" w:eastAsia="en-US"/>
        </w:rPr>
        <w:t>nd</w:t>
      </w:r>
      <w:r w:rsidRPr="00E22E7A">
        <w:rPr>
          <w:rFonts w:eastAsia="Verdana" w:cs="Times New Roman"/>
          <w:i/>
          <w:sz w:val="24"/>
          <w:szCs w:val="24"/>
          <w:lang w:val="fr-FR" w:eastAsia="en-US"/>
        </w:rPr>
        <w:t xml:space="preserve"> generation Tunisia/Egypt, Muslim).</w:t>
      </w:r>
      <w:r>
        <w:rPr>
          <w:rFonts w:eastAsia="Verdana" w:cs="Times New Roman"/>
          <w:i/>
          <w:sz w:val="24"/>
          <w:szCs w:val="24"/>
          <w:lang w:val="fr-FR" w:eastAsia="en-US"/>
        </w:rPr>
        <w:t xml:space="preserve"> </w:t>
      </w:r>
      <w:r>
        <w:rPr>
          <w:rFonts w:eastAsia="Verdana" w:cs="Times New Roman"/>
          <w:sz w:val="24"/>
          <w:szCs w:val="24"/>
          <w:lang w:val="fr-FR" w:eastAsia="en-US"/>
        </w:rPr>
        <w:t>So we can conclude that national identity has become less important for the respondents. They all feel part of France and have a French national identity, but their Muslim identity or for some their identity as immigrant has become more important.</w:t>
      </w:r>
    </w:p>
    <w:p w14:paraId="37798D7A" w14:textId="77777777" w:rsidR="00E22E7A" w:rsidRDefault="00E22E7A" w:rsidP="0008741F">
      <w:pPr>
        <w:pStyle w:val="Geenafstand"/>
        <w:rPr>
          <w:rFonts w:eastAsia="Verdana" w:cs="Times New Roman"/>
          <w:sz w:val="24"/>
          <w:szCs w:val="24"/>
          <w:lang w:val="fr-FR" w:eastAsia="en-US"/>
        </w:rPr>
      </w:pPr>
    </w:p>
    <w:p w14:paraId="09D74E3D" w14:textId="23E12C84" w:rsidR="00E22E7A" w:rsidRPr="005469DC" w:rsidRDefault="00E22E7A" w:rsidP="00E22E7A">
      <w:pPr>
        <w:pStyle w:val="Geenafstand"/>
        <w:rPr>
          <w:rFonts w:eastAsia="Calibri" w:cs="Calibri"/>
          <w:i/>
          <w:sz w:val="24"/>
          <w:szCs w:val="24"/>
          <w:lang w:val="en-US" w:eastAsia="en-US"/>
        </w:rPr>
      </w:pPr>
      <w:r>
        <w:rPr>
          <w:rFonts w:eastAsia="Verdana" w:cs="Times New Roman"/>
          <w:sz w:val="24"/>
          <w:szCs w:val="24"/>
          <w:lang w:val="fr-FR" w:eastAsia="en-US"/>
        </w:rPr>
        <w:t xml:space="preserve">The secondly sub-question is : </w:t>
      </w:r>
      <w:r>
        <w:rPr>
          <w:rFonts w:eastAsia="Calibri" w:cs="Calibri"/>
          <w:i/>
          <w:sz w:val="24"/>
          <w:szCs w:val="24"/>
          <w:lang w:val="en-US" w:eastAsia="en-US"/>
        </w:rPr>
        <w:t>What strategies of boundary making are used after the attack on Charlie Hebdo and how are they used?</w:t>
      </w:r>
    </w:p>
    <w:p w14:paraId="0F5C4F15" w14:textId="59814F62" w:rsidR="00E22E7A" w:rsidRPr="00E22E7A" w:rsidRDefault="00E22E7A" w:rsidP="0008741F">
      <w:pPr>
        <w:pStyle w:val="Geenafstand"/>
        <w:rPr>
          <w:rFonts w:eastAsia="Calibri" w:cs="Calibri"/>
          <w:sz w:val="24"/>
          <w:szCs w:val="24"/>
          <w:lang w:val="en-US" w:eastAsia="en-US"/>
        </w:rPr>
      </w:pPr>
      <w:r>
        <w:rPr>
          <w:rFonts w:eastAsia="Calibri" w:cs="Calibri"/>
          <w:sz w:val="24"/>
          <w:szCs w:val="24"/>
          <w:lang w:val="en-US" w:eastAsia="en-US"/>
        </w:rPr>
        <w:t>We see that from the five main strategies that are mentioned by Wimmer, only expansion doesn’t occur in the responses of the respondents. The main focus of the used strateg</w:t>
      </w:r>
      <w:r w:rsidR="00A94AD6">
        <w:rPr>
          <w:rFonts w:eastAsia="Calibri" w:cs="Calibri"/>
          <w:sz w:val="24"/>
          <w:szCs w:val="24"/>
          <w:lang w:val="en-US" w:eastAsia="en-US"/>
        </w:rPr>
        <w:t>ies is on the changed view</w:t>
      </w:r>
      <w:r w:rsidR="004F77BA">
        <w:rPr>
          <w:rFonts w:eastAsia="Calibri" w:cs="Calibri"/>
          <w:sz w:val="24"/>
          <w:szCs w:val="24"/>
          <w:lang w:val="en-US" w:eastAsia="en-US"/>
        </w:rPr>
        <w:t xml:space="preserve"> on</w:t>
      </w:r>
      <w:r>
        <w:rPr>
          <w:rFonts w:eastAsia="Calibri" w:cs="Calibri"/>
          <w:sz w:val="24"/>
          <w:szCs w:val="24"/>
          <w:lang w:val="en-US" w:eastAsia="en-US"/>
        </w:rPr>
        <w:t xml:space="preserve"> the Muslim group</w:t>
      </w:r>
      <w:r w:rsidR="006430E9">
        <w:rPr>
          <w:rFonts w:eastAsia="Calibri" w:cs="Calibri"/>
          <w:sz w:val="24"/>
          <w:szCs w:val="24"/>
          <w:lang w:val="en-US" w:eastAsia="en-US"/>
        </w:rPr>
        <w:t xml:space="preserve"> after the attack. It can be concluded</w:t>
      </w:r>
      <w:r w:rsidR="00A94AD6">
        <w:rPr>
          <w:rFonts w:eastAsia="Calibri" w:cs="Calibri"/>
          <w:sz w:val="24"/>
          <w:szCs w:val="24"/>
          <w:lang w:val="en-US" w:eastAsia="en-US"/>
        </w:rPr>
        <w:t xml:space="preserve"> that the Muslim group</w:t>
      </w:r>
      <w:r w:rsidR="004F77BA">
        <w:rPr>
          <w:rFonts w:eastAsia="Calibri" w:cs="Calibri"/>
          <w:sz w:val="24"/>
          <w:szCs w:val="24"/>
          <w:lang w:val="en-US" w:eastAsia="en-US"/>
        </w:rPr>
        <w:t xml:space="preserve">, because they are seen more negatively after the attack slowly contracts itself </w:t>
      </w:r>
      <w:r w:rsidR="006430E9">
        <w:rPr>
          <w:rFonts w:eastAsia="Calibri" w:cs="Calibri"/>
          <w:sz w:val="24"/>
          <w:szCs w:val="24"/>
          <w:lang w:val="en-US" w:eastAsia="en-US"/>
        </w:rPr>
        <w:t>from the French society. H</w:t>
      </w:r>
      <w:r w:rsidR="004F77BA">
        <w:rPr>
          <w:rFonts w:eastAsia="Calibri" w:cs="Calibri"/>
          <w:sz w:val="24"/>
          <w:szCs w:val="24"/>
          <w:lang w:val="en-US" w:eastAsia="en-US"/>
        </w:rPr>
        <w:t>owever all respondents indicate that they feel themselves French.</w:t>
      </w:r>
      <w:r w:rsidR="00A94AD6">
        <w:rPr>
          <w:rFonts w:eastAsia="Calibri" w:cs="Calibri"/>
          <w:sz w:val="24"/>
          <w:szCs w:val="24"/>
          <w:lang w:val="en-US" w:eastAsia="en-US"/>
        </w:rPr>
        <w:t xml:space="preserve"> Some Muslim respondents want to change this view by openly supporting the Je Suis Charlie movement and therefore change the view on the Muslim group in a positive wa</w:t>
      </w:r>
      <w:r w:rsidR="006430E9">
        <w:rPr>
          <w:rFonts w:eastAsia="Calibri" w:cs="Calibri"/>
          <w:sz w:val="24"/>
          <w:szCs w:val="24"/>
          <w:lang w:val="en-US" w:eastAsia="en-US"/>
        </w:rPr>
        <w:t xml:space="preserve">y. In the Muslim group there is </w:t>
      </w:r>
      <w:r w:rsidR="00A94AD6">
        <w:rPr>
          <w:rFonts w:eastAsia="Calibri" w:cs="Calibri"/>
          <w:sz w:val="24"/>
          <w:szCs w:val="24"/>
          <w:lang w:val="en-US" w:eastAsia="en-US"/>
        </w:rPr>
        <w:t xml:space="preserve">also a positional move of some respondents who want to support the Je Suis Charlie movement despite possible negative outcomes in their surroundings. But not all strategies are used in the perspective of the Muslim group. One respondent moved towards more integration towards the French identity by participating in the Je Suis Charlie movement and the manifestations. Also many respondents indicate their common disgust of terrorism and they see the Je Suis Charlie movement as a boundary blurring movement to make differences between groups smaller. </w:t>
      </w:r>
      <w:r w:rsidR="006430E9">
        <w:rPr>
          <w:rFonts w:eastAsia="Calibri" w:cs="Calibri"/>
          <w:sz w:val="24"/>
          <w:szCs w:val="24"/>
          <w:lang w:val="en-US" w:eastAsia="en-US"/>
        </w:rPr>
        <w:t>In overview we can conclude</w:t>
      </w:r>
      <w:r w:rsidR="004B445E">
        <w:rPr>
          <w:rFonts w:eastAsia="Calibri" w:cs="Calibri"/>
          <w:sz w:val="24"/>
          <w:szCs w:val="24"/>
          <w:lang w:val="en-US" w:eastAsia="en-US"/>
        </w:rPr>
        <w:t xml:space="preserve"> that in one way the attack on Charlie Hebdo lead to bigger differences and a starting feeling of Muslims of being less part of France although they don’t feel themselves le</w:t>
      </w:r>
      <w:r w:rsidR="006430E9">
        <w:rPr>
          <w:rFonts w:eastAsia="Calibri" w:cs="Calibri"/>
          <w:sz w:val="24"/>
          <w:szCs w:val="24"/>
          <w:lang w:val="en-US" w:eastAsia="en-US"/>
        </w:rPr>
        <w:t>ss French. In another way we can conclude</w:t>
      </w:r>
      <w:r w:rsidR="004B445E">
        <w:rPr>
          <w:rFonts w:eastAsia="Calibri" w:cs="Calibri"/>
          <w:sz w:val="24"/>
          <w:szCs w:val="24"/>
          <w:lang w:val="en-US" w:eastAsia="en-US"/>
        </w:rPr>
        <w:t xml:space="preserve"> that many respondents were united in their repugnance of the violence and they indicated that it had no influence at all on their French identity. </w:t>
      </w:r>
    </w:p>
    <w:p w14:paraId="041B1658" w14:textId="77777777" w:rsidR="008249EA" w:rsidRDefault="008249EA" w:rsidP="0008741F">
      <w:pPr>
        <w:pStyle w:val="Geenafstand"/>
        <w:rPr>
          <w:rFonts w:eastAsia="Calibri" w:cs="Calibri"/>
          <w:sz w:val="24"/>
          <w:szCs w:val="24"/>
          <w:lang w:val="en-US" w:eastAsia="en-US"/>
        </w:rPr>
      </w:pPr>
    </w:p>
    <w:p w14:paraId="4D45961A" w14:textId="77777777" w:rsidR="0008741F" w:rsidRPr="00D74DAB" w:rsidRDefault="0008741F" w:rsidP="00511966"/>
    <w:p w14:paraId="16AA5957" w14:textId="5E31CB9E" w:rsidR="00511966" w:rsidRPr="00511966" w:rsidRDefault="003E6717" w:rsidP="00511966">
      <w:pPr>
        <w:pStyle w:val="Geenafstand"/>
        <w:rPr>
          <w:rFonts w:eastAsia="Calibri" w:cs="Calibri"/>
          <w:b/>
          <w:sz w:val="24"/>
          <w:szCs w:val="24"/>
          <w:lang w:val="en-US" w:eastAsia="en-US"/>
        </w:rPr>
      </w:pPr>
      <w:r>
        <w:rPr>
          <w:rFonts w:eastAsia="Calibri" w:cs="Calibri"/>
          <w:b/>
          <w:sz w:val="24"/>
          <w:szCs w:val="24"/>
          <w:lang w:val="en-US" w:eastAsia="en-US"/>
        </w:rPr>
        <w:t>5.4</w:t>
      </w:r>
      <w:r w:rsidR="00511966" w:rsidRPr="00511966">
        <w:rPr>
          <w:rFonts w:eastAsia="Calibri" w:cs="Calibri"/>
          <w:b/>
          <w:sz w:val="24"/>
          <w:szCs w:val="24"/>
          <w:lang w:val="en-US" w:eastAsia="en-US"/>
        </w:rPr>
        <w:t xml:space="preserve"> Answering research question</w:t>
      </w:r>
    </w:p>
    <w:p w14:paraId="20321575" w14:textId="18FE1452" w:rsidR="00511966" w:rsidRPr="00511966" w:rsidRDefault="00511966" w:rsidP="00511966">
      <w:pPr>
        <w:pStyle w:val="Geenafstand"/>
        <w:rPr>
          <w:rFonts w:eastAsia="Calibri" w:cs="Calibri"/>
          <w:i/>
          <w:sz w:val="24"/>
          <w:szCs w:val="24"/>
          <w:lang w:val="en-US" w:eastAsia="en-US"/>
        </w:rPr>
      </w:pPr>
      <w:r w:rsidRPr="00511966">
        <w:rPr>
          <w:rFonts w:eastAsia="Calibri" w:cs="Calibri"/>
          <w:sz w:val="24"/>
          <w:szCs w:val="24"/>
          <w:lang w:val="en-US" w:eastAsia="en-US"/>
        </w:rPr>
        <w:t xml:space="preserve">The main research question is: </w:t>
      </w:r>
      <w:r w:rsidR="0039553F">
        <w:rPr>
          <w:rFonts w:eastAsia="Calibri" w:cs="Calibri"/>
          <w:i/>
          <w:sz w:val="24"/>
          <w:szCs w:val="24"/>
          <w:lang w:val="en-US" w:eastAsia="en-US"/>
        </w:rPr>
        <w:t>What is the influence of the attack on Charlie Hebdo</w:t>
      </w:r>
      <w:r w:rsidRPr="00511966">
        <w:rPr>
          <w:rFonts w:eastAsia="Calibri" w:cs="Calibri"/>
          <w:i/>
          <w:sz w:val="24"/>
          <w:szCs w:val="24"/>
          <w:lang w:val="en-US" w:eastAsia="en-US"/>
        </w:rPr>
        <w:t xml:space="preserve"> on the perception of national identity in the 19th arrondissement and has it been changed since before January 2015?</w:t>
      </w:r>
    </w:p>
    <w:p w14:paraId="3C6DDB7B" w14:textId="77777777" w:rsidR="00511966" w:rsidRPr="00511966" w:rsidRDefault="00511966" w:rsidP="00511966">
      <w:pPr>
        <w:pStyle w:val="Geenafstand"/>
        <w:rPr>
          <w:rFonts w:eastAsia="Calibri" w:cs="Calibri"/>
          <w:i/>
          <w:sz w:val="24"/>
          <w:szCs w:val="24"/>
          <w:lang w:val="en-US" w:eastAsia="en-US"/>
        </w:rPr>
      </w:pPr>
    </w:p>
    <w:p w14:paraId="0D011723" w14:textId="19F91DE3" w:rsidR="00511966" w:rsidRDefault="00E82FDB" w:rsidP="00511966">
      <w:pPr>
        <w:pStyle w:val="Geenafstand"/>
        <w:rPr>
          <w:rFonts w:eastAsia="Calibri" w:cs="Calibri"/>
          <w:sz w:val="24"/>
          <w:szCs w:val="24"/>
          <w:lang w:val="en-US" w:eastAsia="en-US"/>
        </w:rPr>
      </w:pPr>
      <w:r>
        <w:rPr>
          <w:rFonts w:eastAsia="Calibri" w:cs="Calibri"/>
          <w:sz w:val="24"/>
          <w:szCs w:val="24"/>
          <w:lang w:val="en-US" w:eastAsia="en-US"/>
        </w:rPr>
        <w:t>When asked to the respondents directly if their national identity has changed after the attack on Charlie Hebdo, only one respondent said that she felt more part of France than before. All the others say that they felt French and still feel French and that the attack on Charlie Hebdo didn’t change that. However, it is too easy to say that the attack on Charlie Hebdo had no influence at all on the perception of (national) ide</w:t>
      </w:r>
      <w:r w:rsidR="006430E9">
        <w:rPr>
          <w:rFonts w:eastAsia="Calibri" w:cs="Calibri"/>
          <w:sz w:val="24"/>
          <w:szCs w:val="24"/>
          <w:lang w:val="en-US" w:eastAsia="en-US"/>
        </w:rPr>
        <w:t>ntity of the respondents. There can be seen</w:t>
      </w:r>
      <w:r>
        <w:rPr>
          <w:rFonts w:eastAsia="Calibri" w:cs="Calibri"/>
          <w:sz w:val="24"/>
          <w:szCs w:val="24"/>
          <w:lang w:val="en-US" w:eastAsia="en-US"/>
        </w:rPr>
        <w:t xml:space="preserve"> an overall mentioning and growing o</w:t>
      </w:r>
      <w:r w:rsidR="006430E9">
        <w:rPr>
          <w:rFonts w:eastAsia="Calibri" w:cs="Calibri"/>
          <w:sz w:val="24"/>
          <w:szCs w:val="24"/>
          <w:lang w:val="en-US" w:eastAsia="en-US"/>
        </w:rPr>
        <w:t xml:space="preserve">f importance of the Muslim identity, </w:t>
      </w:r>
      <w:r>
        <w:rPr>
          <w:rFonts w:eastAsia="Calibri" w:cs="Calibri"/>
          <w:sz w:val="24"/>
          <w:szCs w:val="24"/>
          <w:lang w:val="en-US" w:eastAsia="en-US"/>
        </w:rPr>
        <w:t xml:space="preserve">an identity </w:t>
      </w:r>
      <w:r w:rsidR="006430E9">
        <w:rPr>
          <w:rFonts w:eastAsia="Calibri" w:cs="Calibri"/>
          <w:sz w:val="24"/>
          <w:szCs w:val="24"/>
          <w:lang w:val="en-US" w:eastAsia="en-US"/>
        </w:rPr>
        <w:t xml:space="preserve">or social group </w:t>
      </w:r>
      <w:r>
        <w:rPr>
          <w:rFonts w:eastAsia="Calibri" w:cs="Calibri"/>
          <w:sz w:val="24"/>
          <w:szCs w:val="24"/>
          <w:lang w:val="en-US" w:eastAsia="en-US"/>
        </w:rPr>
        <w:t>that wasn’t that important before the attack.</w:t>
      </w:r>
      <w:r w:rsidR="004B445E">
        <w:rPr>
          <w:rFonts w:eastAsia="Calibri" w:cs="Calibri"/>
          <w:sz w:val="24"/>
          <w:szCs w:val="24"/>
          <w:lang w:val="en-US" w:eastAsia="en-US"/>
        </w:rPr>
        <w:t xml:space="preserve"> Through analyzing the strategie</w:t>
      </w:r>
      <w:r w:rsidR="006430E9">
        <w:rPr>
          <w:rFonts w:eastAsia="Calibri" w:cs="Calibri"/>
          <w:sz w:val="24"/>
          <w:szCs w:val="24"/>
          <w:lang w:val="en-US" w:eastAsia="en-US"/>
        </w:rPr>
        <w:t>s of boundary making by Wimmer it can be concluded</w:t>
      </w:r>
      <w:r>
        <w:rPr>
          <w:rFonts w:eastAsia="Calibri" w:cs="Calibri"/>
          <w:sz w:val="24"/>
          <w:szCs w:val="24"/>
          <w:lang w:val="en-US" w:eastAsia="en-US"/>
        </w:rPr>
        <w:t xml:space="preserve"> that this group has been valued negative</w:t>
      </w:r>
      <w:r w:rsidR="004B445E">
        <w:rPr>
          <w:rFonts w:eastAsia="Calibri" w:cs="Calibri"/>
          <w:sz w:val="24"/>
          <w:szCs w:val="24"/>
          <w:lang w:val="en-US" w:eastAsia="en-US"/>
        </w:rPr>
        <w:t xml:space="preserve">ly according to the respondents and that this has lead to a feeling of contraction from the main French identity without the respondents feeling themselves less French. The respondents also clearly indicate that </w:t>
      </w:r>
      <w:r w:rsidR="00BA3ED4">
        <w:rPr>
          <w:rFonts w:eastAsia="Calibri" w:cs="Calibri"/>
          <w:sz w:val="24"/>
          <w:szCs w:val="24"/>
          <w:lang w:val="en-US" w:eastAsia="en-US"/>
        </w:rPr>
        <w:t>representatives of the French nation contribute to larger differences between groups</w:t>
      </w:r>
      <w:r w:rsidR="0005351B">
        <w:rPr>
          <w:rFonts w:eastAsia="Calibri" w:cs="Calibri"/>
          <w:sz w:val="24"/>
          <w:szCs w:val="24"/>
          <w:lang w:val="en-US" w:eastAsia="en-US"/>
        </w:rPr>
        <w:t xml:space="preserve"> inside the French nation. On the other hand the attack on Charlie Hebdo lead to a unifying movement against terrorism that was supported by many</w:t>
      </w:r>
      <w:r w:rsidR="006430E9">
        <w:rPr>
          <w:rFonts w:eastAsia="Calibri" w:cs="Calibri"/>
          <w:sz w:val="24"/>
          <w:szCs w:val="24"/>
          <w:lang w:val="en-US" w:eastAsia="en-US"/>
        </w:rPr>
        <w:t xml:space="preserve"> respondents. Overall it can be concluded</w:t>
      </w:r>
      <w:r w:rsidR="0005351B">
        <w:rPr>
          <w:rFonts w:eastAsia="Calibri" w:cs="Calibri"/>
          <w:sz w:val="24"/>
          <w:szCs w:val="24"/>
          <w:lang w:val="en-US" w:eastAsia="en-US"/>
        </w:rPr>
        <w:t xml:space="preserve"> that </w:t>
      </w:r>
      <w:r w:rsidR="006430E9">
        <w:rPr>
          <w:rFonts w:eastAsia="Calibri" w:cs="Calibri"/>
          <w:sz w:val="24"/>
          <w:szCs w:val="24"/>
          <w:lang w:val="en-US" w:eastAsia="en-US"/>
        </w:rPr>
        <w:t>al</w:t>
      </w:r>
      <w:r w:rsidR="0005351B">
        <w:rPr>
          <w:rFonts w:eastAsia="Calibri" w:cs="Calibri"/>
          <w:sz w:val="24"/>
          <w:szCs w:val="24"/>
          <w:lang w:val="en-US" w:eastAsia="en-US"/>
        </w:rPr>
        <w:t>though the respondents don’t indicate that they don’t feel French anymore after the attack on Charlie Hebdo, they recognize growing differences between groups in France that may lead to a feeling of less belonging to France in the future</w:t>
      </w:r>
      <w:r w:rsidR="006430E9">
        <w:rPr>
          <w:rFonts w:eastAsia="Calibri" w:cs="Calibri"/>
          <w:sz w:val="24"/>
          <w:szCs w:val="24"/>
          <w:lang w:val="en-US" w:eastAsia="en-US"/>
        </w:rPr>
        <w:t>.</w:t>
      </w:r>
      <w:r>
        <w:rPr>
          <w:rFonts w:eastAsia="Calibri" w:cs="Calibri"/>
          <w:sz w:val="24"/>
          <w:szCs w:val="24"/>
          <w:lang w:val="en-US" w:eastAsia="en-US"/>
        </w:rPr>
        <w:t xml:space="preserve"> </w:t>
      </w:r>
    </w:p>
    <w:p w14:paraId="1254680B" w14:textId="77777777" w:rsidR="008E6BE4" w:rsidRPr="00511966" w:rsidRDefault="008E6BE4" w:rsidP="00511966">
      <w:pPr>
        <w:pStyle w:val="Geenafstand"/>
        <w:rPr>
          <w:rFonts w:eastAsia="Calibri" w:cs="Calibri"/>
          <w:sz w:val="24"/>
          <w:szCs w:val="24"/>
          <w:lang w:val="en-US" w:eastAsia="en-US"/>
        </w:rPr>
      </w:pPr>
    </w:p>
    <w:p w14:paraId="7DE16072" w14:textId="11761729" w:rsidR="00511966" w:rsidRPr="00511966" w:rsidRDefault="003E6717" w:rsidP="00511966">
      <w:pPr>
        <w:pStyle w:val="Geenafstand"/>
        <w:rPr>
          <w:rFonts w:eastAsia="Calibri" w:cs="Calibri"/>
          <w:b/>
          <w:sz w:val="24"/>
          <w:szCs w:val="24"/>
          <w:lang w:val="en-US" w:eastAsia="en-US"/>
        </w:rPr>
      </w:pPr>
      <w:r>
        <w:rPr>
          <w:rFonts w:eastAsia="Calibri" w:cs="Calibri"/>
          <w:b/>
          <w:sz w:val="24"/>
          <w:szCs w:val="24"/>
          <w:lang w:val="en-US" w:eastAsia="en-US"/>
        </w:rPr>
        <w:t>5.5</w:t>
      </w:r>
      <w:r w:rsidR="00511966" w:rsidRPr="00511966">
        <w:rPr>
          <w:rFonts w:eastAsia="Calibri" w:cs="Calibri"/>
          <w:b/>
          <w:sz w:val="24"/>
          <w:szCs w:val="24"/>
          <w:lang w:val="en-US" w:eastAsia="en-US"/>
        </w:rPr>
        <w:t xml:space="preserve"> Reflection</w:t>
      </w:r>
    </w:p>
    <w:p w14:paraId="4A3DE13C" w14:textId="19521521" w:rsidR="00511966" w:rsidRDefault="00511966" w:rsidP="00511966">
      <w:pPr>
        <w:pStyle w:val="Geenafstand"/>
        <w:rPr>
          <w:rFonts w:eastAsia="Calibri" w:cs="Calibri"/>
          <w:sz w:val="24"/>
          <w:szCs w:val="24"/>
          <w:lang w:val="en-US" w:eastAsia="en-US"/>
        </w:rPr>
      </w:pPr>
      <w:r w:rsidRPr="00511966">
        <w:rPr>
          <w:rFonts w:eastAsia="Calibri" w:cs="Calibri"/>
          <w:sz w:val="24"/>
          <w:szCs w:val="24"/>
          <w:lang w:val="en-US" w:eastAsia="en-US"/>
        </w:rPr>
        <w:t>In thi</w:t>
      </w:r>
      <w:r w:rsidR="006430E9">
        <w:rPr>
          <w:rFonts w:eastAsia="Calibri" w:cs="Calibri"/>
          <w:sz w:val="24"/>
          <w:szCs w:val="24"/>
          <w:lang w:val="en-US" w:eastAsia="en-US"/>
        </w:rPr>
        <w:t>s reflection I will evaluate</w:t>
      </w:r>
      <w:r w:rsidRPr="00511966">
        <w:rPr>
          <w:rFonts w:eastAsia="Calibri" w:cs="Calibri"/>
          <w:sz w:val="24"/>
          <w:szCs w:val="24"/>
          <w:lang w:val="en-US" w:eastAsia="en-US"/>
        </w:rPr>
        <w:t xml:space="preserve"> the research and see w</w:t>
      </w:r>
      <w:r w:rsidR="006430E9">
        <w:rPr>
          <w:rFonts w:eastAsia="Calibri" w:cs="Calibri"/>
          <w:sz w:val="24"/>
          <w:szCs w:val="24"/>
          <w:lang w:val="en-US" w:eastAsia="en-US"/>
        </w:rPr>
        <w:t>here there could be improvements</w:t>
      </w:r>
      <w:r w:rsidRPr="00511966">
        <w:rPr>
          <w:rFonts w:eastAsia="Calibri" w:cs="Calibri"/>
          <w:sz w:val="24"/>
          <w:szCs w:val="24"/>
          <w:lang w:val="en-US" w:eastAsia="en-US"/>
        </w:rPr>
        <w:t>. In this research only the 19</w:t>
      </w:r>
      <w:r w:rsidRPr="00511966">
        <w:rPr>
          <w:rFonts w:eastAsia="Calibri" w:cs="Calibri"/>
          <w:sz w:val="24"/>
          <w:szCs w:val="24"/>
          <w:vertAlign w:val="superscript"/>
          <w:lang w:val="en-US" w:eastAsia="en-US"/>
        </w:rPr>
        <w:t>th</w:t>
      </w:r>
      <w:r w:rsidRPr="00511966">
        <w:rPr>
          <w:rFonts w:eastAsia="Calibri" w:cs="Calibri"/>
          <w:sz w:val="24"/>
          <w:szCs w:val="24"/>
          <w:lang w:val="en-US" w:eastAsia="en-US"/>
        </w:rPr>
        <w:t xml:space="preserve"> arrondissement of Paris has been treated. In this arrondissement only people with an immigrant background are interviewed. This is a small part of the total possibl</w:t>
      </w:r>
      <w:r w:rsidR="006430E9">
        <w:rPr>
          <w:rFonts w:eastAsia="Calibri" w:cs="Calibri"/>
          <w:sz w:val="24"/>
          <w:szCs w:val="24"/>
          <w:lang w:val="en-US" w:eastAsia="en-US"/>
        </w:rPr>
        <w:t>e population. I experienced in</w:t>
      </w:r>
      <w:r w:rsidRPr="00511966">
        <w:rPr>
          <w:rFonts w:eastAsia="Calibri" w:cs="Calibri"/>
          <w:sz w:val="24"/>
          <w:szCs w:val="24"/>
          <w:lang w:val="en-US" w:eastAsia="en-US"/>
        </w:rPr>
        <w:t xml:space="preserve"> the research that it was very difficult for me to find Muslim women for an interview. Therefore they are not well represented in this research. In another research this can be improved. On my behalf I could say that my time was limited, but I also found out that it isn’t that easy for a non-Muslim male to speak with a Muslim woman. Next to that I haven’t asked through on the perception of the respondents of national symbols. I chose to keep the national symbols limited to the Republican values to prevent that the research became to elaborated. Some of the respondents mentioned though the flag, the national football team and the national holiday, the 14</w:t>
      </w:r>
      <w:r w:rsidRPr="00511966">
        <w:rPr>
          <w:rFonts w:eastAsia="Calibri" w:cs="Calibri"/>
          <w:sz w:val="24"/>
          <w:szCs w:val="24"/>
          <w:vertAlign w:val="superscript"/>
          <w:lang w:val="en-US" w:eastAsia="en-US"/>
        </w:rPr>
        <w:t>th</w:t>
      </w:r>
      <w:r w:rsidRPr="00511966">
        <w:rPr>
          <w:rFonts w:eastAsia="Calibri" w:cs="Calibri"/>
          <w:sz w:val="24"/>
          <w:szCs w:val="24"/>
          <w:lang w:val="en-US" w:eastAsia="en-US"/>
        </w:rPr>
        <w:t xml:space="preserve"> of July. In another research these symbols can be elaborated more to explain the perception of national identity even more. </w:t>
      </w:r>
      <w:r w:rsidR="008E6BE4">
        <w:rPr>
          <w:rFonts w:eastAsia="Calibri" w:cs="Calibri"/>
          <w:sz w:val="24"/>
          <w:szCs w:val="24"/>
          <w:lang w:val="en-US" w:eastAsia="en-US"/>
        </w:rPr>
        <w:t xml:space="preserve">Another point that can change the outcome of this research is the outcome of the elections in May 2017. At the time of the interviews (end 2016, the start of 2017) the Front National of Marine le Pen were topping the </w:t>
      </w:r>
      <w:r w:rsidR="006430E9">
        <w:rPr>
          <w:rFonts w:eastAsia="Calibri" w:cs="Calibri"/>
          <w:sz w:val="24"/>
          <w:szCs w:val="24"/>
          <w:lang w:val="en-US" w:eastAsia="en-US"/>
        </w:rPr>
        <w:t xml:space="preserve">election </w:t>
      </w:r>
      <w:r w:rsidR="008E6BE4">
        <w:rPr>
          <w:rFonts w:eastAsia="Calibri" w:cs="Calibri"/>
          <w:sz w:val="24"/>
          <w:szCs w:val="24"/>
          <w:lang w:val="en-US" w:eastAsia="en-US"/>
        </w:rPr>
        <w:t xml:space="preserve">polls. But in May she was clearly defeated by the central party </w:t>
      </w:r>
      <w:r w:rsidR="006430E9">
        <w:rPr>
          <w:rFonts w:eastAsia="Calibri" w:cs="Calibri"/>
          <w:sz w:val="24"/>
          <w:szCs w:val="24"/>
          <w:lang w:val="en-US" w:eastAsia="en-US"/>
        </w:rPr>
        <w:t xml:space="preserve">La République </w:t>
      </w:r>
      <w:r w:rsidR="008E6BE4">
        <w:rPr>
          <w:rFonts w:eastAsia="Calibri" w:cs="Calibri"/>
          <w:sz w:val="24"/>
          <w:szCs w:val="24"/>
          <w:lang w:val="en-US" w:eastAsia="en-US"/>
        </w:rPr>
        <w:t xml:space="preserve">En Marche of Emmanuel Macron who became president. This could change the sentiment in the country and the viewpoints of the respondents. This brings us to a very difficult point of identity research. Since the perception of identity is so influenced </w:t>
      </w:r>
      <w:r w:rsidR="004E2D1A">
        <w:rPr>
          <w:rFonts w:eastAsia="Calibri" w:cs="Calibri"/>
          <w:sz w:val="24"/>
          <w:szCs w:val="24"/>
          <w:lang w:val="en-US" w:eastAsia="en-US"/>
        </w:rPr>
        <w:t>by time, context and situation, a research on identity is also influenced by time, context and situation. So when the research was performed a few months of a year earlier or later, the outcome could have been different. Therefore</w:t>
      </w:r>
      <w:r w:rsidR="006430E9">
        <w:rPr>
          <w:rFonts w:eastAsia="Calibri" w:cs="Calibri"/>
          <w:sz w:val="24"/>
          <w:szCs w:val="24"/>
          <w:lang w:val="en-US" w:eastAsia="en-US"/>
        </w:rPr>
        <w:t xml:space="preserve"> it would be very interesting when</w:t>
      </w:r>
      <w:r w:rsidR="004E2D1A">
        <w:rPr>
          <w:rFonts w:eastAsia="Calibri" w:cs="Calibri"/>
          <w:sz w:val="24"/>
          <w:szCs w:val="24"/>
          <w:lang w:val="en-US" w:eastAsia="en-US"/>
        </w:rPr>
        <w:t xml:space="preserve"> this research is replicated in different moments later on. </w:t>
      </w:r>
    </w:p>
    <w:p w14:paraId="42F6A352" w14:textId="77777777" w:rsidR="002D7066" w:rsidRDefault="002D7066" w:rsidP="00511966">
      <w:pPr>
        <w:pStyle w:val="Geenafstand"/>
        <w:rPr>
          <w:rFonts w:eastAsia="Calibri" w:cs="Calibri"/>
          <w:sz w:val="24"/>
          <w:szCs w:val="24"/>
          <w:lang w:val="en-US" w:eastAsia="en-US"/>
        </w:rPr>
      </w:pPr>
    </w:p>
    <w:p w14:paraId="0AE4698B" w14:textId="77777777" w:rsidR="002D7066" w:rsidRDefault="002D7066" w:rsidP="00511966">
      <w:pPr>
        <w:pStyle w:val="Geenafstand"/>
        <w:rPr>
          <w:rFonts w:eastAsia="Calibri" w:cs="Calibri"/>
          <w:sz w:val="24"/>
          <w:szCs w:val="24"/>
          <w:lang w:val="en-US" w:eastAsia="en-US"/>
        </w:rPr>
      </w:pPr>
    </w:p>
    <w:p w14:paraId="77B1AA6C" w14:textId="77777777" w:rsidR="002D7066" w:rsidRDefault="002D7066" w:rsidP="00511966">
      <w:pPr>
        <w:pStyle w:val="Geenafstand"/>
        <w:rPr>
          <w:rFonts w:eastAsia="Calibri" w:cs="Calibri"/>
          <w:sz w:val="24"/>
          <w:szCs w:val="24"/>
          <w:lang w:val="en-US" w:eastAsia="en-US"/>
        </w:rPr>
      </w:pPr>
    </w:p>
    <w:p w14:paraId="75E3E286" w14:textId="77777777" w:rsidR="002D7066" w:rsidRDefault="002D7066" w:rsidP="00511966">
      <w:pPr>
        <w:pStyle w:val="Geenafstand"/>
        <w:rPr>
          <w:rFonts w:eastAsia="Calibri" w:cs="Calibri"/>
          <w:sz w:val="24"/>
          <w:szCs w:val="24"/>
          <w:lang w:val="en-US" w:eastAsia="en-US"/>
        </w:rPr>
      </w:pPr>
    </w:p>
    <w:p w14:paraId="42762118" w14:textId="77777777" w:rsidR="002D7066" w:rsidRDefault="002D7066" w:rsidP="00511966">
      <w:pPr>
        <w:pStyle w:val="Geenafstand"/>
        <w:rPr>
          <w:rFonts w:eastAsia="Calibri" w:cs="Calibri"/>
          <w:sz w:val="24"/>
          <w:szCs w:val="24"/>
          <w:lang w:val="en-US" w:eastAsia="en-US"/>
        </w:rPr>
      </w:pPr>
    </w:p>
    <w:p w14:paraId="48E07DA5" w14:textId="77777777" w:rsidR="002D7066" w:rsidRDefault="002D7066" w:rsidP="00511966">
      <w:pPr>
        <w:pStyle w:val="Geenafstand"/>
        <w:rPr>
          <w:rFonts w:eastAsia="Calibri" w:cs="Calibri"/>
          <w:sz w:val="24"/>
          <w:szCs w:val="24"/>
          <w:lang w:val="en-US" w:eastAsia="en-US"/>
        </w:rPr>
      </w:pPr>
    </w:p>
    <w:p w14:paraId="76283CE5" w14:textId="77777777" w:rsidR="00951ED4" w:rsidRDefault="00951ED4" w:rsidP="00951ED4">
      <w:pPr>
        <w:pStyle w:val="Geenafstand"/>
        <w:rPr>
          <w:rFonts w:eastAsia="Calibri" w:cs="Calibri"/>
          <w:sz w:val="24"/>
          <w:szCs w:val="24"/>
          <w:lang w:val="en-US" w:eastAsia="en-US"/>
        </w:rPr>
      </w:pPr>
    </w:p>
    <w:p w14:paraId="3E7DB7F2" w14:textId="2A1F0181" w:rsidR="002D7066" w:rsidRDefault="007424AB" w:rsidP="006430E9">
      <w:pPr>
        <w:pStyle w:val="Geenafstand"/>
        <w:jc w:val="center"/>
        <w:rPr>
          <w:rFonts w:eastAsia="Calibri" w:cs="Calibri"/>
          <w:b/>
          <w:sz w:val="28"/>
          <w:szCs w:val="28"/>
          <w:lang w:val="en-US" w:eastAsia="en-US"/>
        </w:rPr>
      </w:pPr>
      <w:r>
        <w:rPr>
          <w:rFonts w:eastAsia="Calibri" w:cs="Calibri"/>
          <w:b/>
          <w:sz w:val="28"/>
          <w:szCs w:val="28"/>
          <w:lang w:val="en-US" w:eastAsia="en-US"/>
        </w:rPr>
        <w:t>References</w:t>
      </w:r>
    </w:p>
    <w:p w14:paraId="78069E5F" w14:textId="77777777" w:rsidR="002D7066" w:rsidRDefault="002D7066" w:rsidP="002D7066">
      <w:pPr>
        <w:pStyle w:val="Geenafstand"/>
        <w:rPr>
          <w:rFonts w:eastAsia="Calibri" w:cs="Calibri"/>
          <w:sz w:val="24"/>
          <w:szCs w:val="24"/>
          <w:lang w:val="en-US" w:eastAsia="en-US"/>
        </w:rPr>
      </w:pPr>
    </w:p>
    <w:p w14:paraId="30F68C16" w14:textId="77777777" w:rsidR="009E7585" w:rsidRPr="009E7585" w:rsidRDefault="009E7585" w:rsidP="009E7585">
      <w:pPr>
        <w:pStyle w:val="Geenafstand"/>
        <w:rPr>
          <w:sz w:val="24"/>
          <w:szCs w:val="24"/>
          <w:lang w:val="en-US"/>
        </w:rPr>
      </w:pPr>
      <w:proofErr w:type="gramStart"/>
      <w:r w:rsidRPr="009E7585">
        <w:rPr>
          <w:sz w:val="24"/>
          <w:szCs w:val="24"/>
          <w:lang w:val="en-US"/>
        </w:rPr>
        <w:t>Anderson, B (1983) Imagined communities.</w:t>
      </w:r>
      <w:proofErr w:type="gramEnd"/>
      <w:r w:rsidRPr="009E7585">
        <w:rPr>
          <w:sz w:val="24"/>
          <w:szCs w:val="24"/>
          <w:lang w:val="en-US"/>
        </w:rPr>
        <w:t xml:space="preserve"> </w:t>
      </w:r>
      <w:proofErr w:type="gramStart"/>
      <w:r w:rsidRPr="009E7585">
        <w:rPr>
          <w:sz w:val="24"/>
          <w:szCs w:val="24"/>
          <w:lang w:val="en-US"/>
        </w:rPr>
        <w:t>Reflections on the origin and the spread of nationalism.</w:t>
      </w:r>
      <w:proofErr w:type="gramEnd"/>
      <w:r w:rsidRPr="009E7585">
        <w:rPr>
          <w:sz w:val="24"/>
          <w:szCs w:val="24"/>
          <w:lang w:val="en-US"/>
        </w:rPr>
        <w:t xml:space="preserve"> </w:t>
      </w:r>
      <w:proofErr w:type="gramStart"/>
      <w:r w:rsidRPr="009E7585">
        <w:rPr>
          <w:sz w:val="24"/>
          <w:szCs w:val="24"/>
          <w:lang w:val="en-US"/>
        </w:rPr>
        <w:t>Verso, London.</w:t>
      </w:r>
      <w:proofErr w:type="gramEnd"/>
    </w:p>
    <w:p w14:paraId="7D68FF48" w14:textId="77777777" w:rsidR="009E7585" w:rsidRPr="009E7585" w:rsidRDefault="009E7585" w:rsidP="009E7585">
      <w:pPr>
        <w:pStyle w:val="Geenafstand"/>
        <w:rPr>
          <w:sz w:val="24"/>
          <w:szCs w:val="24"/>
          <w:lang w:val="en-US"/>
        </w:rPr>
      </w:pPr>
    </w:p>
    <w:p w14:paraId="40165E73" w14:textId="77777777" w:rsidR="009E7585" w:rsidRPr="009E7585" w:rsidRDefault="009E7585" w:rsidP="009E7585">
      <w:pPr>
        <w:pStyle w:val="Geenafstand"/>
        <w:rPr>
          <w:sz w:val="24"/>
          <w:szCs w:val="24"/>
          <w:lang w:val="en-US"/>
        </w:rPr>
      </w:pPr>
      <w:r w:rsidRPr="009E7585">
        <w:rPr>
          <w:sz w:val="24"/>
          <w:szCs w:val="24"/>
          <w:lang w:val="en-US"/>
        </w:rPr>
        <w:t>Barth, F (1969) Ethnic groups and Boundaries: The Social Organization of Cultural Difference. London: Allen &amp; Unwin</w:t>
      </w:r>
    </w:p>
    <w:p w14:paraId="35322DD5" w14:textId="77777777" w:rsidR="009E7585" w:rsidRDefault="009E7585" w:rsidP="009E7585">
      <w:pPr>
        <w:pStyle w:val="Geenafstand"/>
        <w:rPr>
          <w:rFonts w:eastAsia="Calibri"/>
          <w:sz w:val="24"/>
          <w:szCs w:val="24"/>
          <w:lang w:eastAsia="en-US"/>
        </w:rPr>
      </w:pPr>
    </w:p>
    <w:p w14:paraId="38BD4A7C" w14:textId="00D7727F" w:rsidR="006430E9" w:rsidRDefault="007424AB" w:rsidP="006430E9">
      <w:pPr>
        <w:pStyle w:val="Geenafstand"/>
        <w:rPr>
          <w:b/>
          <w:sz w:val="24"/>
          <w:szCs w:val="24"/>
          <w:lang w:val="en-US"/>
        </w:rPr>
      </w:pPr>
      <w:r>
        <w:rPr>
          <w:rFonts w:eastAsia="Calibri"/>
          <w:sz w:val="24"/>
          <w:szCs w:val="24"/>
          <w:lang w:eastAsia="en-US"/>
        </w:rPr>
        <w:t xml:space="preserve">BBC World (2015) </w:t>
      </w:r>
      <w:r w:rsidR="006430E9">
        <w:rPr>
          <w:rFonts w:eastAsia="Calibri"/>
          <w:sz w:val="24"/>
          <w:szCs w:val="24"/>
          <w:lang w:eastAsia="en-US"/>
        </w:rPr>
        <w:t xml:space="preserve">Charlie Hebdo attack: Three days of terror. </w:t>
      </w:r>
      <w:r w:rsidR="006F7DC1">
        <w:fldChar w:fldCharType="begin"/>
      </w:r>
      <w:r w:rsidR="006F7DC1">
        <w:instrText xml:space="preserve"> HYPERLINK "http://www.bbc.com/news/world-europe-30708237" </w:instrText>
      </w:r>
      <w:r w:rsidR="006F7DC1">
        <w:fldChar w:fldCharType="separate"/>
      </w:r>
      <w:r w:rsidR="006430E9" w:rsidRPr="0090572E">
        <w:rPr>
          <w:rStyle w:val="Hyperlink"/>
          <w:b/>
          <w:sz w:val="24"/>
          <w:szCs w:val="24"/>
          <w:lang w:val="en-US"/>
        </w:rPr>
        <w:t>http://www.bbc.com/news/world-europe-30708237</w:t>
      </w:r>
      <w:r w:rsidR="006F7DC1">
        <w:rPr>
          <w:rStyle w:val="Hyperlink"/>
          <w:b/>
          <w:sz w:val="24"/>
          <w:szCs w:val="24"/>
          <w:lang w:val="en-US"/>
        </w:rPr>
        <w:fldChar w:fldCharType="end"/>
      </w:r>
      <w:r w:rsidR="006430E9">
        <w:rPr>
          <w:rStyle w:val="Hyperlink"/>
          <w:b/>
          <w:sz w:val="24"/>
          <w:szCs w:val="24"/>
          <w:lang w:val="en-US"/>
        </w:rPr>
        <w:t xml:space="preserve">. [Cited on </w:t>
      </w:r>
      <w:r w:rsidR="00BB413E">
        <w:rPr>
          <w:rStyle w:val="Hyperlink"/>
          <w:b/>
          <w:sz w:val="24"/>
          <w:szCs w:val="24"/>
          <w:lang w:val="en-US"/>
        </w:rPr>
        <w:t>14-05-2017]</w:t>
      </w:r>
    </w:p>
    <w:p w14:paraId="7D015F7D" w14:textId="09F1B419" w:rsidR="006430E9" w:rsidRDefault="006430E9" w:rsidP="009E7585">
      <w:pPr>
        <w:pStyle w:val="Geenafstand"/>
        <w:rPr>
          <w:rFonts w:eastAsia="Calibri"/>
          <w:sz w:val="24"/>
          <w:szCs w:val="24"/>
          <w:lang w:eastAsia="en-US"/>
        </w:rPr>
      </w:pPr>
    </w:p>
    <w:p w14:paraId="3BE637A6" w14:textId="77777777" w:rsidR="006430E9" w:rsidRPr="009E7585" w:rsidRDefault="006430E9" w:rsidP="009E7585">
      <w:pPr>
        <w:pStyle w:val="Geenafstand"/>
        <w:rPr>
          <w:rFonts w:eastAsia="Calibri"/>
          <w:sz w:val="24"/>
          <w:szCs w:val="24"/>
          <w:lang w:eastAsia="en-US"/>
        </w:rPr>
      </w:pPr>
    </w:p>
    <w:p w14:paraId="611505DD" w14:textId="0055C206" w:rsidR="009E7585" w:rsidRPr="009E7585" w:rsidRDefault="007424AB" w:rsidP="009E7585">
      <w:pPr>
        <w:pStyle w:val="Geenafstand"/>
        <w:rPr>
          <w:rFonts w:eastAsia="Calibri"/>
          <w:sz w:val="24"/>
          <w:szCs w:val="24"/>
          <w:lang w:eastAsia="en-US"/>
        </w:rPr>
      </w:pPr>
      <w:r>
        <w:rPr>
          <w:rFonts w:eastAsia="Calibri"/>
          <w:sz w:val="24"/>
          <w:szCs w:val="24"/>
          <w:lang w:eastAsia="en-US"/>
        </w:rPr>
        <w:t>Boeije, H.,’</w:t>
      </w:r>
      <w:r w:rsidR="009E7585" w:rsidRPr="009E7585">
        <w:rPr>
          <w:rFonts w:eastAsia="Calibri"/>
          <w:sz w:val="24"/>
          <w:szCs w:val="24"/>
          <w:lang w:eastAsia="en-US"/>
        </w:rPr>
        <w:t>t Hart</w:t>
      </w:r>
      <w:r>
        <w:rPr>
          <w:rFonts w:eastAsia="Calibri"/>
          <w:sz w:val="24"/>
          <w:szCs w:val="24"/>
          <w:lang w:eastAsia="en-US"/>
        </w:rPr>
        <w:t xml:space="preserve"> H., </w:t>
      </w:r>
      <w:r w:rsidR="009E7585" w:rsidRPr="009E7585">
        <w:rPr>
          <w:rFonts w:eastAsia="Calibri"/>
          <w:sz w:val="24"/>
          <w:szCs w:val="24"/>
          <w:lang w:eastAsia="en-US"/>
        </w:rPr>
        <w:t>Hox</w:t>
      </w:r>
      <w:r>
        <w:rPr>
          <w:rFonts w:eastAsia="Calibri"/>
          <w:sz w:val="24"/>
          <w:szCs w:val="24"/>
          <w:lang w:eastAsia="en-US"/>
        </w:rPr>
        <w:t>, J.</w:t>
      </w:r>
      <w:r w:rsidR="009E7585" w:rsidRPr="009E7585">
        <w:rPr>
          <w:rFonts w:eastAsia="Calibri"/>
          <w:sz w:val="24"/>
          <w:szCs w:val="24"/>
          <w:lang w:eastAsia="en-US"/>
        </w:rPr>
        <w:t xml:space="preserve"> (2009) Onderzoeksmethoden. Boom Onderwijs Utrecht</w:t>
      </w:r>
    </w:p>
    <w:p w14:paraId="4B1C3060" w14:textId="77777777" w:rsidR="009E7585" w:rsidRPr="009E7585" w:rsidRDefault="009E7585" w:rsidP="009E7585">
      <w:pPr>
        <w:pStyle w:val="Geenafstand"/>
        <w:rPr>
          <w:sz w:val="24"/>
          <w:szCs w:val="24"/>
          <w:lang w:val="en-US"/>
        </w:rPr>
      </w:pPr>
    </w:p>
    <w:p w14:paraId="1378C0CC" w14:textId="77237404" w:rsidR="009E7585" w:rsidRPr="009E7585" w:rsidRDefault="007424AB" w:rsidP="009E7585">
      <w:pPr>
        <w:pStyle w:val="Geenafstand"/>
        <w:rPr>
          <w:sz w:val="24"/>
          <w:szCs w:val="24"/>
          <w:lang w:val="en-US"/>
        </w:rPr>
      </w:pPr>
      <w:r>
        <w:rPr>
          <w:sz w:val="24"/>
          <w:szCs w:val="24"/>
          <w:lang w:val="en-US"/>
        </w:rPr>
        <w:t xml:space="preserve">Brubaker, R &amp; </w:t>
      </w:r>
      <w:r w:rsidR="009E7585" w:rsidRPr="009E7585">
        <w:rPr>
          <w:sz w:val="24"/>
          <w:szCs w:val="24"/>
          <w:lang w:val="en-US"/>
        </w:rPr>
        <w:t>Cooper</w:t>
      </w:r>
      <w:r>
        <w:rPr>
          <w:sz w:val="24"/>
          <w:szCs w:val="24"/>
          <w:lang w:val="en-US"/>
        </w:rPr>
        <w:t>, F</w:t>
      </w:r>
      <w:r w:rsidR="009E7585" w:rsidRPr="009E7585">
        <w:rPr>
          <w:sz w:val="24"/>
          <w:szCs w:val="24"/>
          <w:lang w:val="en-US"/>
        </w:rPr>
        <w:t xml:space="preserve"> (2000) Beyond ‘identity’. Theory and Society, 29, pp. 1-47</w:t>
      </w:r>
    </w:p>
    <w:p w14:paraId="1A89177F" w14:textId="77777777" w:rsidR="009E7585" w:rsidRPr="009E7585" w:rsidRDefault="009E7585" w:rsidP="009E7585">
      <w:pPr>
        <w:pStyle w:val="Geenafstand"/>
        <w:rPr>
          <w:rFonts w:eastAsia="Calibri"/>
          <w:sz w:val="24"/>
          <w:szCs w:val="24"/>
          <w:lang w:val="en-US" w:eastAsia="en-US"/>
        </w:rPr>
      </w:pPr>
    </w:p>
    <w:p w14:paraId="18571E42" w14:textId="35A8BA67" w:rsidR="009E7585" w:rsidRPr="009E7585" w:rsidRDefault="009E7585" w:rsidP="009E7585">
      <w:pPr>
        <w:pStyle w:val="Geenafstand"/>
        <w:rPr>
          <w:rFonts w:eastAsia="Calibri"/>
          <w:sz w:val="24"/>
          <w:szCs w:val="24"/>
          <w:lang w:val="en-US" w:eastAsia="en-US"/>
        </w:rPr>
      </w:pPr>
      <w:r w:rsidRPr="009E7585">
        <w:rPr>
          <w:rFonts w:eastAsia="Calibri"/>
          <w:sz w:val="24"/>
          <w:szCs w:val="24"/>
          <w:lang w:val="en-US" w:eastAsia="en-US"/>
        </w:rPr>
        <w:t>Bryman, A. (2008), Social Research Methods. Oxfo</w:t>
      </w:r>
      <w:r w:rsidR="007424AB">
        <w:rPr>
          <w:rFonts w:eastAsia="Calibri"/>
          <w:sz w:val="24"/>
          <w:szCs w:val="24"/>
          <w:lang w:val="en-US" w:eastAsia="en-US"/>
        </w:rPr>
        <w:t>rd: University Press. Third version</w:t>
      </w:r>
      <w:r w:rsidRPr="009E7585">
        <w:rPr>
          <w:rFonts w:eastAsia="Calibri"/>
          <w:sz w:val="24"/>
          <w:szCs w:val="24"/>
          <w:lang w:val="en-US" w:eastAsia="en-US"/>
        </w:rPr>
        <w:t>.</w:t>
      </w:r>
    </w:p>
    <w:p w14:paraId="61308984" w14:textId="77777777" w:rsidR="009E7585" w:rsidRPr="009E7585" w:rsidRDefault="009E7585" w:rsidP="009E7585">
      <w:pPr>
        <w:widowControl w:val="0"/>
        <w:autoSpaceDE w:val="0"/>
        <w:autoSpaceDN w:val="0"/>
        <w:adjustRightInd w:val="0"/>
        <w:rPr>
          <w:rFonts w:cs="Helvetica"/>
        </w:rPr>
      </w:pPr>
    </w:p>
    <w:p w14:paraId="4A29B8A9" w14:textId="77777777" w:rsidR="007424AB" w:rsidRDefault="009E7585" w:rsidP="009E7585">
      <w:pPr>
        <w:widowControl w:val="0"/>
        <w:autoSpaceDE w:val="0"/>
        <w:autoSpaceDN w:val="0"/>
        <w:adjustRightInd w:val="0"/>
        <w:rPr>
          <w:rStyle w:val="Hyperlink"/>
          <w:rFonts w:cs="Helvetica"/>
        </w:rPr>
      </w:pPr>
      <w:proofErr w:type="gramStart"/>
      <w:r w:rsidRPr="009E7585">
        <w:rPr>
          <w:rFonts w:cs="Helvetica"/>
        </w:rPr>
        <w:t>Charlie Hebdo (2016) Histoire.</w:t>
      </w:r>
      <w:proofErr w:type="gramEnd"/>
      <w:r w:rsidRPr="009E7585">
        <w:rPr>
          <w:rFonts w:cs="Helvetica"/>
        </w:rPr>
        <w:t xml:space="preserve"> </w:t>
      </w:r>
      <w:hyperlink r:id="rId13" w:history="1">
        <w:r w:rsidR="007424AB" w:rsidRPr="00B56DEA">
          <w:rPr>
            <w:rStyle w:val="Hyperlink"/>
            <w:rFonts w:cs="Helvetica"/>
          </w:rPr>
          <w:t>https://charliehebdo.fr/histoire/</w:t>
        </w:r>
      </w:hyperlink>
      <w:r w:rsidR="007424AB">
        <w:rPr>
          <w:rStyle w:val="Hyperlink"/>
          <w:rFonts w:cs="Helvetica"/>
        </w:rPr>
        <w:t xml:space="preserve"> </w:t>
      </w:r>
      <w:r w:rsidRPr="009E7585">
        <w:rPr>
          <w:rStyle w:val="Hyperlink"/>
          <w:rFonts w:cs="Helvetica"/>
        </w:rPr>
        <w:t xml:space="preserve"> </w:t>
      </w:r>
      <w:r w:rsidR="007424AB">
        <w:rPr>
          <w:rStyle w:val="Hyperlink"/>
          <w:rFonts w:cs="Helvetica"/>
        </w:rPr>
        <w:t xml:space="preserve"> </w:t>
      </w:r>
    </w:p>
    <w:p w14:paraId="295A495A" w14:textId="722A613E" w:rsidR="009E7585" w:rsidRPr="009E7585" w:rsidRDefault="007424AB" w:rsidP="009E7585">
      <w:pPr>
        <w:pStyle w:val="Geenafstand"/>
        <w:rPr>
          <w:sz w:val="24"/>
          <w:szCs w:val="24"/>
          <w:lang w:val="en-US"/>
        </w:rPr>
      </w:pPr>
      <w:r>
        <w:rPr>
          <w:sz w:val="24"/>
          <w:szCs w:val="24"/>
          <w:lang w:val="en-US"/>
        </w:rPr>
        <w:t>Cited on 27-08-2017</w:t>
      </w:r>
    </w:p>
    <w:p w14:paraId="5EE179A3" w14:textId="77777777" w:rsidR="007424AB" w:rsidRDefault="007424AB" w:rsidP="009E7585">
      <w:pPr>
        <w:pStyle w:val="Geenafstand"/>
        <w:rPr>
          <w:sz w:val="24"/>
          <w:szCs w:val="24"/>
          <w:lang w:val="en-US"/>
        </w:rPr>
      </w:pPr>
    </w:p>
    <w:p w14:paraId="07BCBF84" w14:textId="77777777" w:rsidR="009E7585" w:rsidRPr="009E7585" w:rsidRDefault="009E7585" w:rsidP="009E7585">
      <w:pPr>
        <w:pStyle w:val="Geenafstand"/>
        <w:rPr>
          <w:sz w:val="24"/>
          <w:szCs w:val="24"/>
          <w:lang w:val="en-US"/>
        </w:rPr>
      </w:pPr>
      <w:proofErr w:type="gramStart"/>
      <w:r w:rsidRPr="009E7585">
        <w:rPr>
          <w:sz w:val="24"/>
          <w:szCs w:val="24"/>
          <w:lang w:val="en-US"/>
        </w:rPr>
        <w:t>Clifford, N e.a.</w:t>
      </w:r>
      <w:proofErr w:type="gramEnd"/>
      <w:r w:rsidRPr="009E7585">
        <w:rPr>
          <w:sz w:val="24"/>
          <w:szCs w:val="24"/>
          <w:lang w:val="en-US"/>
        </w:rPr>
        <w:t xml:space="preserve"> </w:t>
      </w:r>
      <w:proofErr w:type="gramStart"/>
      <w:r w:rsidRPr="009E7585">
        <w:rPr>
          <w:sz w:val="24"/>
          <w:szCs w:val="24"/>
          <w:lang w:val="en-US"/>
        </w:rPr>
        <w:t>(2010) Key Methods in Geography.</w:t>
      </w:r>
      <w:proofErr w:type="gramEnd"/>
      <w:r w:rsidRPr="009E7585">
        <w:rPr>
          <w:sz w:val="24"/>
          <w:szCs w:val="24"/>
          <w:lang w:val="en-US"/>
        </w:rPr>
        <w:t xml:space="preserve"> Sage Publications, London</w:t>
      </w:r>
    </w:p>
    <w:p w14:paraId="6F0BD8CF" w14:textId="77777777" w:rsidR="009E7585" w:rsidRPr="009E7585" w:rsidRDefault="009E7585" w:rsidP="009E7585">
      <w:pPr>
        <w:pStyle w:val="Geenafstand"/>
        <w:rPr>
          <w:sz w:val="24"/>
          <w:szCs w:val="24"/>
          <w:lang w:val="en-US"/>
        </w:rPr>
      </w:pPr>
    </w:p>
    <w:p w14:paraId="34895D55" w14:textId="77777777" w:rsidR="009E7585" w:rsidRPr="009E7585" w:rsidRDefault="009E7585" w:rsidP="009E7585">
      <w:pPr>
        <w:pStyle w:val="Geenafstand"/>
        <w:rPr>
          <w:sz w:val="24"/>
          <w:szCs w:val="24"/>
          <w:lang w:val="en-US"/>
        </w:rPr>
      </w:pPr>
      <w:r w:rsidRPr="009E7585">
        <w:rPr>
          <w:sz w:val="24"/>
          <w:szCs w:val="24"/>
          <w:lang w:val="en-US"/>
        </w:rPr>
        <w:t xml:space="preserve">Costelloe, L. (2014) Discourse of sameness: Expressions of French nationalism in newspaper discourse on French urban violence in 2005. Discourse and Society, volume 25 (3), pp. 315-340  </w:t>
      </w:r>
    </w:p>
    <w:p w14:paraId="616A79B7" w14:textId="77777777" w:rsidR="009E7585" w:rsidRPr="009E7585" w:rsidRDefault="009E7585" w:rsidP="009E7585">
      <w:pPr>
        <w:pStyle w:val="Geenafstand"/>
        <w:rPr>
          <w:sz w:val="24"/>
          <w:szCs w:val="24"/>
          <w:lang w:val="en-US"/>
        </w:rPr>
      </w:pPr>
    </w:p>
    <w:p w14:paraId="4CCC5F0F" w14:textId="77777777" w:rsidR="009E7585" w:rsidRPr="009E7585" w:rsidRDefault="009E7585" w:rsidP="009E7585">
      <w:pPr>
        <w:pStyle w:val="Geenafstand"/>
        <w:rPr>
          <w:rFonts w:cs="Arial"/>
          <w:bCs/>
          <w:color w:val="333333"/>
          <w:sz w:val="24"/>
          <w:szCs w:val="24"/>
          <w:shd w:val="clear" w:color="auto" w:fill="F8F8F8"/>
          <w:lang w:val="en-US"/>
        </w:rPr>
      </w:pPr>
      <w:proofErr w:type="gramStart"/>
      <w:r w:rsidRPr="009E7585">
        <w:rPr>
          <w:rFonts w:cs="Arial"/>
          <w:bCs/>
          <w:color w:val="333333"/>
          <w:sz w:val="24"/>
          <w:szCs w:val="24"/>
          <w:shd w:val="clear" w:color="auto" w:fill="F8F8F8"/>
          <w:lang w:val="en-US"/>
        </w:rPr>
        <w:t>Dikec, M (2007) Borderlands of the republic.</w:t>
      </w:r>
      <w:proofErr w:type="gramEnd"/>
      <w:r w:rsidRPr="009E7585">
        <w:rPr>
          <w:rFonts w:cs="Arial"/>
          <w:bCs/>
          <w:color w:val="333333"/>
          <w:sz w:val="24"/>
          <w:szCs w:val="24"/>
          <w:shd w:val="clear" w:color="auto" w:fill="F8F8F8"/>
          <w:lang w:val="en-US"/>
        </w:rPr>
        <w:t xml:space="preserve"> </w:t>
      </w:r>
      <w:proofErr w:type="gramStart"/>
      <w:r w:rsidRPr="009E7585">
        <w:rPr>
          <w:rFonts w:cs="Arial"/>
          <w:bCs/>
          <w:color w:val="333333"/>
          <w:sz w:val="24"/>
          <w:szCs w:val="24"/>
          <w:shd w:val="clear" w:color="auto" w:fill="F8F8F8"/>
          <w:lang w:val="en-US"/>
        </w:rPr>
        <w:t>Space, politics and urban policy.</w:t>
      </w:r>
      <w:proofErr w:type="gramEnd"/>
      <w:r w:rsidRPr="009E7585">
        <w:rPr>
          <w:rFonts w:cs="Arial"/>
          <w:bCs/>
          <w:color w:val="333333"/>
          <w:sz w:val="24"/>
          <w:szCs w:val="24"/>
          <w:shd w:val="clear" w:color="auto" w:fill="F8F8F8"/>
          <w:lang w:val="en-US"/>
        </w:rPr>
        <w:t xml:space="preserve"> Blackwell Publishing Oxford</w:t>
      </w:r>
    </w:p>
    <w:p w14:paraId="5767ACC5" w14:textId="77777777" w:rsidR="009E7585" w:rsidRPr="009E7585" w:rsidRDefault="009E7585" w:rsidP="009E7585">
      <w:pPr>
        <w:pStyle w:val="Geenafstand"/>
        <w:rPr>
          <w:sz w:val="24"/>
          <w:szCs w:val="24"/>
          <w:lang w:val="en-US"/>
        </w:rPr>
      </w:pPr>
    </w:p>
    <w:p w14:paraId="3F5BF81A" w14:textId="29C6E929" w:rsidR="009E7585" w:rsidRPr="009E7585" w:rsidRDefault="007424AB" w:rsidP="009E7585">
      <w:pPr>
        <w:pStyle w:val="Geenafstand"/>
        <w:rPr>
          <w:rFonts w:cs="Arial"/>
          <w:bCs/>
          <w:color w:val="333333"/>
          <w:sz w:val="24"/>
          <w:szCs w:val="24"/>
          <w:shd w:val="clear" w:color="auto" w:fill="F8F8F8"/>
          <w:lang w:val="en-US"/>
        </w:rPr>
      </w:pPr>
      <w:proofErr w:type="gramStart"/>
      <w:r>
        <w:rPr>
          <w:rFonts w:cs="Arial"/>
          <w:bCs/>
          <w:color w:val="333333"/>
          <w:sz w:val="24"/>
          <w:szCs w:val="24"/>
          <w:shd w:val="clear" w:color="auto" w:fill="F8F8F8"/>
          <w:lang w:val="en-US"/>
        </w:rPr>
        <w:t xml:space="preserve">Fearon, JD &amp; </w:t>
      </w:r>
      <w:r w:rsidR="009E7585" w:rsidRPr="009E7585">
        <w:rPr>
          <w:rFonts w:cs="Arial"/>
          <w:bCs/>
          <w:color w:val="333333"/>
          <w:sz w:val="24"/>
          <w:szCs w:val="24"/>
          <w:shd w:val="clear" w:color="auto" w:fill="F8F8F8"/>
          <w:lang w:val="en-US"/>
        </w:rPr>
        <w:t>Laitin</w:t>
      </w:r>
      <w:r>
        <w:rPr>
          <w:rFonts w:cs="Arial"/>
          <w:bCs/>
          <w:color w:val="333333"/>
          <w:sz w:val="24"/>
          <w:szCs w:val="24"/>
          <w:shd w:val="clear" w:color="auto" w:fill="F8F8F8"/>
          <w:lang w:val="en-US"/>
        </w:rPr>
        <w:t>, DD</w:t>
      </w:r>
      <w:r w:rsidR="009E7585" w:rsidRPr="009E7585">
        <w:rPr>
          <w:rFonts w:cs="Arial"/>
          <w:bCs/>
          <w:color w:val="333333"/>
          <w:sz w:val="24"/>
          <w:szCs w:val="24"/>
          <w:shd w:val="clear" w:color="auto" w:fill="F8F8F8"/>
          <w:lang w:val="en-US"/>
        </w:rPr>
        <w:t xml:space="preserve"> (2000) Violence and the social construction of </w:t>
      </w:r>
      <w:r>
        <w:rPr>
          <w:rFonts w:cs="Arial"/>
          <w:bCs/>
          <w:color w:val="333333"/>
          <w:sz w:val="24"/>
          <w:szCs w:val="24"/>
          <w:shd w:val="clear" w:color="auto" w:fill="F8F8F8"/>
          <w:lang w:val="en-US"/>
        </w:rPr>
        <w:t>ethnic identity.</w:t>
      </w:r>
      <w:proofErr w:type="gramEnd"/>
      <w:r>
        <w:rPr>
          <w:rFonts w:cs="Arial"/>
          <w:bCs/>
          <w:color w:val="333333"/>
          <w:sz w:val="24"/>
          <w:szCs w:val="24"/>
          <w:shd w:val="clear" w:color="auto" w:fill="F8F8F8"/>
          <w:lang w:val="en-US"/>
        </w:rPr>
        <w:t xml:space="preserve"> International O</w:t>
      </w:r>
      <w:r w:rsidR="009E7585" w:rsidRPr="009E7585">
        <w:rPr>
          <w:rFonts w:cs="Arial"/>
          <w:bCs/>
          <w:color w:val="333333"/>
          <w:sz w:val="24"/>
          <w:szCs w:val="24"/>
          <w:shd w:val="clear" w:color="auto" w:fill="F8F8F8"/>
          <w:lang w:val="en-US"/>
        </w:rPr>
        <w:t>rganization, volume 54, pp.845-877.</w:t>
      </w:r>
    </w:p>
    <w:p w14:paraId="4649E4EC" w14:textId="77777777" w:rsidR="009E7585" w:rsidRPr="009E7585" w:rsidRDefault="009E7585" w:rsidP="009E7585">
      <w:pPr>
        <w:pStyle w:val="Geenafstand"/>
        <w:rPr>
          <w:sz w:val="24"/>
          <w:szCs w:val="24"/>
        </w:rPr>
      </w:pPr>
    </w:p>
    <w:p w14:paraId="1BE005A8" w14:textId="77777777" w:rsidR="009E7585" w:rsidRPr="009E7585" w:rsidRDefault="009E7585" w:rsidP="009E7585">
      <w:pPr>
        <w:pStyle w:val="Geenafstand"/>
        <w:rPr>
          <w:sz w:val="24"/>
          <w:szCs w:val="24"/>
        </w:rPr>
      </w:pPr>
      <w:r w:rsidRPr="009E7585">
        <w:rPr>
          <w:sz w:val="24"/>
          <w:szCs w:val="24"/>
        </w:rPr>
        <w:t>Gilbert, M (2010) Culture as collective construction. Kolner Zeitschrift fur Soziologie und Sozialpsychologie, special issue 50, pp. 383-386</w:t>
      </w:r>
    </w:p>
    <w:p w14:paraId="7C45C24A" w14:textId="77777777" w:rsidR="009E7585" w:rsidRPr="009E7585" w:rsidRDefault="009E7585" w:rsidP="009E7585">
      <w:pPr>
        <w:pStyle w:val="Geenafstand"/>
        <w:rPr>
          <w:rFonts w:cs="Arial"/>
          <w:bCs/>
          <w:color w:val="333333"/>
          <w:sz w:val="24"/>
          <w:szCs w:val="24"/>
          <w:shd w:val="clear" w:color="auto" w:fill="F8F8F8"/>
          <w:lang w:val="en-US"/>
        </w:rPr>
      </w:pPr>
    </w:p>
    <w:p w14:paraId="4A7B4C0F" w14:textId="7AB0F8F4" w:rsidR="007424AB" w:rsidRPr="007424AB" w:rsidRDefault="009E7585" w:rsidP="009E7585">
      <w:pPr>
        <w:pStyle w:val="Geenafstand"/>
        <w:rPr>
          <w:rFonts w:cs="GuardianEgyptianWeb-Light"/>
          <w:color w:val="0000FF" w:themeColor="hyperlink"/>
          <w:sz w:val="24"/>
          <w:szCs w:val="24"/>
          <w:u w:val="single"/>
        </w:rPr>
      </w:pPr>
      <w:r w:rsidRPr="009E7585">
        <w:rPr>
          <w:rFonts w:cs="Arial"/>
          <w:bCs/>
          <w:color w:val="333333"/>
          <w:sz w:val="24"/>
          <w:szCs w:val="24"/>
          <w:shd w:val="clear" w:color="auto" w:fill="F8F8F8"/>
          <w:lang w:val="en-US"/>
        </w:rPr>
        <w:t xml:space="preserve">Guardian, The (2016) </w:t>
      </w:r>
      <w:r w:rsidRPr="009E7585">
        <w:rPr>
          <w:rFonts w:cs="GuardianEgyptianWeb-Light"/>
          <w:color w:val="262626"/>
          <w:sz w:val="24"/>
          <w:szCs w:val="24"/>
        </w:rPr>
        <w:t xml:space="preserve">A year after the Charlie Hebdo attack, France is still in denial. Published on January 9th 2016. </w:t>
      </w:r>
      <w:hyperlink r:id="rId14" w:history="1">
        <w:r w:rsidRPr="009E7585">
          <w:rPr>
            <w:rStyle w:val="Hyperlink"/>
            <w:rFonts w:cs="GuardianEgyptianWeb-Light"/>
            <w:sz w:val="24"/>
            <w:szCs w:val="24"/>
          </w:rPr>
          <w:t>https://www.theguardian.com/commentisfree/2016/jan/09/charlie-hebdo-paris-terror-attacks-france</w:t>
        </w:r>
      </w:hyperlink>
      <w:r w:rsidR="007424AB">
        <w:rPr>
          <w:rFonts w:cs="GuardianEgyptianWeb-Light"/>
          <w:color w:val="0000FF" w:themeColor="hyperlink"/>
          <w:sz w:val="24"/>
          <w:szCs w:val="24"/>
          <w:u w:val="single"/>
        </w:rPr>
        <w:t xml:space="preserve"> </w:t>
      </w:r>
      <w:r w:rsidR="007424AB">
        <w:rPr>
          <w:sz w:val="24"/>
          <w:szCs w:val="24"/>
        </w:rPr>
        <w:t>[Cited on 27-11-2016]</w:t>
      </w:r>
    </w:p>
    <w:p w14:paraId="724B918A" w14:textId="77777777" w:rsidR="007424AB" w:rsidRDefault="007424AB" w:rsidP="009E7585">
      <w:pPr>
        <w:pStyle w:val="Geenafstand"/>
        <w:rPr>
          <w:sz w:val="24"/>
          <w:szCs w:val="24"/>
        </w:rPr>
      </w:pPr>
    </w:p>
    <w:p w14:paraId="7F29304C" w14:textId="1DE148D7" w:rsidR="009E7585" w:rsidRPr="009E7585" w:rsidRDefault="009E7585" w:rsidP="009E7585">
      <w:pPr>
        <w:pStyle w:val="Geenafstand"/>
        <w:rPr>
          <w:rFonts w:cs="Georgia"/>
          <w:sz w:val="24"/>
          <w:szCs w:val="24"/>
        </w:rPr>
      </w:pPr>
      <w:r w:rsidRPr="009E7585">
        <w:rPr>
          <w:sz w:val="24"/>
          <w:szCs w:val="24"/>
        </w:rPr>
        <w:t>Guérois,</w:t>
      </w:r>
      <w:r w:rsidR="007424AB">
        <w:rPr>
          <w:sz w:val="24"/>
          <w:szCs w:val="24"/>
        </w:rPr>
        <w:t xml:space="preserve"> M &amp; </w:t>
      </w:r>
      <w:r w:rsidRPr="009E7585">
        <w:rPr>
          <w:sz w:val="24"/>
          <w:szCs w:val="24"/>
        </w:rPr>
        <w:t>Hancock</w:t>
      </w:r>
      <w:r w:rsidR="007424AB">
        <w:rPr>
          <w:sz w:val="24"/>
          <w:szCs w:val="24"/>
        </w:rPr>
        <w:t>, C</w:t>
      </w:r>
      <w:r w:rsidRPr="009E7585">
        <w:rPr>
          <w:sz w:val="24"/>
          <w:szCs w:val="24"/>
        </w:rPr>
        <w:t xml:space="preserve"> (2015) </w:t>
      </w:r>
      <w:r w:rsidRPr="009E7585">
        <w:rPr>
          <w:rFonts w:cs="Georgia"/>
          <w:sz w:val="24"/>
          <w:szCs w:val="24"/>
        </w:rPr>
        <w:t>Vendre le 19</w:t>
      </w:r>
      <w:r w:rsidRPr="009E7585">
        <w:rPr>
          <w:rFonts w:cs="Georgia"/>
          <w:sz w:val="24"/>
          <w:szCs w:val="24"/>
          <w:vertAlign w:val="superscript"/>
        </w:rPr>
        <w:t>e</w:t>
      </w:r>
      <w:r w:rsidRPr="009E7585">
        <w:rPr>
          <w:rFonts w:cs="Georgia"/>
          <w:sz w:val="24"/>
          <w:szCs w:val="24"/>
        </w:rPr>
        <w:t xml:space="preserve"> arrondissement de Paris : dé-qualification et re-classement d’espaces pé</w:t>
      </w:r>
      <w:r w:rsidR="007424AB">
        <w:rPr>
          <w:rFonts w:cs="Georgia"/>
          <w:sz w:val="24"/>
          <w:szCs w:val="24"/>
        </w:rPr>
        <w:t>riphériques de la capitale. La Dimension spatiale des I</w:t>
      </w:r>
      <w:r w:rsidRPr="009E7585">
        <w:rPr>
          <w:rFonts w:cs="Georgia"/>
          <w:sz w:val="24"/>
          <w:szCs w:val="24"/>
        </w:rPr>
        <w:t>négalités, pp. 233-249</w:t>
      </w:r>
    </w:p>
    <w:p w14:paraId="6A2ECE44" w14:textId="77777777" w:rsidR="009E7585" w:rsidRPr="009E7585" w:rsidRDefault="009E7585" w:rsidP="009E7585">
      <w:pPr>
        <w:pStyle w:val="Geenafstand"/>
        <w:rPr>
          <w:sz w:val="24"/>
          <w:szCs w:val="24"/>
        </w:rPr>
      </w:pPr>
    </w:p>
    <w:p w14:paraId="20ABEDE2" w14:textId="64D63406" w:rsidR="009E7585" w:rsidRPr="009E7585" w:rsidRDefault="009E7585" w:rsidP="009E7585">
      <w:pPr>
        <w:pStyle w:val="Geenafstand"/>
        <w:rPr>
          <w:rFonts w:cs="Times"/>
          <w:sz w:val="24"/>
          <w:szCs w:val="24"/>
        </w:rPr>
      </w:pPr>
      <w:r w:rsidRPr="009E7585">
        <w:rPr>
          <w:sz w:val="24"/>
          <w:szCs w:val="24"/>
        </w:rPr>
        <w:t>Gurr (1994) Peoples against states: Ethnopolitical conflict and the Changing World System. International Studies Quarterly, pp. 347-377</w:t>
      </w:r>
      <w:r w:rsidR="00BB413E">
        <w:rPr>
          <w:sz w:val="24"/>
          <w:szCs w:val="24"/>
        </w:rPr>
        <w:t>.</w:t>
      </w:r>
      <w:r w:rsidRPr="009E7585">
        <w:rPr>
          <w:sz w:val="24"/>
          <w:szCs w:val="24"/>
        </w:rPr>
        <w:t xml:space="preserve"> </w:t>
      </w:r>
    </w:p>
    <w:p w14:paraId="7ED1AF25" w14:textId="77777777" w:rsidR="009E7585" w:rsidRPr="009E7585" w:rsidRDefault="009E7585" w:rsidP="009E7585">
      <w:pPr>
        <w:pStyle w:val="Geenafstand"/>
        <w:rPr>
          <w:sz w:val="24"/>
          <w:szCs w:val="24"/>
        </w:rPr>
      </w:pPr>
    </w:p>
    <w:p w14:paraId="4D39198C" w14:textId="77777777" w:rsidR="009E7585" w:rsidRPr="009E7585" w:rsidRDefault="009E7585" w:rsidP="009E7585">
      <w:pPr>
        <w:pStyle w:val="Geenafstand"/>
        <w:rPr>
          <w:rFonts w:cs="Times"/>
          <w:sz w:val="24"/>
          <w:szCs w:val="24"/>
        </w:rPr>
      </w:pPr>
      <w:r w:rsidRPr="009E7585">
        <w:rPr>
          <w:sz w:val="24"/>
          <w:szCs w:val="24"/>
        </w:rPr>
        <w:t xml:space="preserve">Hall, T.D. (1998). The Effects of Incorporation into World-Systems on Ethnic Processes: Lessons from the Ancient World for the Contemporary World. </w:t>
      </w:r>
      <w:r w:rsidRPr="009E7585">
        <w:rPr>
          <w:rFonts w:cs="Times"/>
          <w:sz w:val="24"/>
          <w:szCs w:val="24"/>
        </w:rPr>
        <w:t>International Political Science Review 19 (3)</w:t>
      </w:r>
      <w:r w:rsidRPr="009E7585">
        <w:rPr>
          <w:sz w:val="24"/>
          <w:szCs w:val="24"/>
        </w:rPr>
        <w:t xml:space="preserve">, pp.251-267. </w:t>
      </w:r>
    </w:p>
    <w:p w14:paraId="2295FA7C" w14:textId="77777777" w:rsidR="009E7585" w:rsidRPr="009E7585" w:rsidRDefault="009E7585" w:rsidP="009E7585">
      <w:pPr>
        <w:pStyle w:val="Geenafstand"/>
        <w:rPr>
          <w:rFonts w:cs="Arial"/>
          <w:bCs/>
          <w:color w:val="333333"/>
          <w:sz w:val="24"/>
          <w:szCs w:val="24"/>
          <w:shd w:val="clear" w:color="auto" w:fill="F8F8F8"/>
          <w:lang w:val="en-US"/>
        </w:rPr>
      </w:pPr>
    </w:p>
    <w:p w14:paraId="6EB72CBA" w14:textId="26432296" w:rsidR="009E7585" w:rsidRPr="009E7585" w:rsidRDefault="009E7585" w:rsidP="009E7585">
      <w:pPr>
        <w:pStyle w:val="Geenafstand"/>
        <w:rPr>
          <w:sz w:val="24"/>
          <w:szCs w:val="24"/>
        </w:rPr>
      </w:pPr>
      <w:r w:rsidRPr="009E7585">
        <w:rPr>
          <w:sz w:val="24"/>
          <w:szCs w:val="24"/>
        </w:rPr>
        <w:t>Hardt-Mautner</w:t>
      </w:r>
      <w:r w:rsidR="007424AB">
        <w:rPr>
          <w:sz w:val="24"/>
          <w:szCs w:val="24"/>
        </w:rPr>
        <w:t>,</w:t>
      </w:r>
      <w:r w:rsidRPr="009E7585">
        <w:rPr>
          <w:sz w:val="24"/>
          <w:szCs w:val="24"/>
        </w:rPr>
        <w:t xml:space="preserve"> G</w:t>
      </w:r>
      <w:r w:rsidR="007424AB">
        <w:rPr>
          <w:sz w:val="24"/>
          <w:szCs w:val="24"/>
        </w:rPr>
        <w:t>.</w:t>
      </w:r>
      <w:r w:rsidRPr="009E7585">
        <w:rPr>
          <w:sz w:val="24"/>
          <w:szCs w:val="24"/>
        </w:rPr>
        <w:t xml:space="preserve"> (1995) ‘How does one become a good European?’ The British press and </w:t>
      </w:r>
    </w:p>
    <w:p w14:paraId="043BD8EE" w14:textId="77777777" w:rsidR="009E7585" w:rsidRPr="009E7585" w:rsidRDefault="009E7585" w:rsidP="009E7585">
      <w:pPr>
        <w:pStyle w:val="Geenafstand"/>
        <w:rPr>
          <w:sz w:val="24"/>
          <w:szCs w:val="24"/>
        </w:rPr>
      </w:pPr>
      <w:r w:rsidRPr="009E7585">
        <w:rPr>
          <w:sz w:val="24"/>
          <w:szCs w:val="24"/>
        </w:rPr>
        <w:t xml:space="preserve">European integration. </w:t>
      </w:r>
      <w:r w:rsidRPr="009E7585">
        <w:rPr>
          <w:i/>
          <w:iCs/>
          <w:sz w:val="24"/>
          <w:szCs w:val="24"/>
        </w:rPr>
        <w:t xml:space="preserve">Discourse &amp; Society </w:t>
      </w:r>
      <w:r w:rsidRPr="009E7585">
        <w:rPr>
          <w:sz w:val="24"/>
          <w:szCs w:val="24"/>
        </w:rPr>
        <w:t>6: 177–205.</w:t>
      </w:r>
    </w:p>
    <w:p w14:paraId="06FDD198" w14:textId="77777777" w:rsidR="009E7585" w:rsidRPr="009E7585" w:rsidRDefault="009E7585" w:rsidP="009E7585">
      <w:pPr>
        <w:pStyle w:val="Geenafstand"/>
        <w:rPr>
          <w:sz w:val="24"/>
          <w:szCs w:val="24"/>
        </w:rPr>
      </w:pPr>
    </w:p>
    <w:p w14:paraId="525E715C" w14:textId="77777777" w:rsidR="009E7585" w:rsidRPr="009E7585" w:rsidRDefault="009E7585" w:rsidP="009E7585">
      <w:pPr>
        <w:pStyle w:val="Geenafstand"/>
        <w:rPr>
          <w:sz w:val="24"/>
          <w:szCs w:val="24"/>
        </w:rPr>
      </w:pPr>
      <w:r w:rsidRPr="009E7585">
        <w:rPr>
          <w:sz w:val="24"/>
          <w:szCs w:val="24"/>
        </w:rPr>
        <w:t xml:space="preserve">Het Laatste Nieuws (2015) Dit is alles wat je nu moet weten over de verkiezingen van Catalonië. </w:t>
      </w:r>
      <w:hyperlink r:id="rId15" w:history="1">
        <w:r w:rsidRPr="009E7585">
          <w:rPr>
            <w:rStyle w:val="Hyperlink"/>
            <w:sz w:val="24"/>
            <w:szCs w:val="24"/>
          </w:rPr>
          <w:t>http://www.hln.be/hln/nl/960/Buitenland/article/detail/2470181/2015/09/28/Dit-is-alles-wat-je-nu-moet-weten-over-de-verkiezingen-van-Catalonie.dhtml</w:t>
        </w:r>
      </w:hyperlink>
      <w:r w:rsidRPr="009E7585">
        <w:rPr>
          <w:sz w:val="24"/>
          <w:szCs w:val="24"/>
        </w:rPr>
        <w:t xml:space="preserve">. [Cited on November 29th 2016] </w:t>
      </w:r>
    </w:p>
    <w:p w14:paraId="0C2FB8A8" w14:textId="77777777" w:rsidR="009E7585" w:rsidRPr="009E7585" w:rsidRDefault="009E7585" w:rsidP="009E7585">
      <w:pPr>
        <w:pStyle w:val="Geenafstand"/>
        <w:rPr>
          <w:rFonts w:cs="Arial"/>
          <w:bCs/>
          <w:color w:val="333333"/>
          <w:sz w:val="24"/>
          <w:szCs w:val="24"/>
          <w:shd w:val="clear" w:color="auto" w:fill="F8F8F8"/>
          <w:lang w:val="en-US"/>
        </w:rPr>
      </w:pPr>
    </w:p>
    <w:p w14:paraId="1DCBBD88" w14:textId="78929B39" w:rsidR="009E7585" w:rsidRPr="009E7585" w:rsidRDefault="009E7585" w:rsidP="009E7585">
      <w:pPr>
        <w:pStyle w:val="Geenafstand"/>
        <w:rPr>
          <w:rFonts w:cs="Arial"/>
          <w:bCs/>
          <w:color w:val="333333"/>
          <w:sz w:val="24"/>
          <w:szCs w:val="24"/>
          <w:shd w:val="clear" w:color="auto" w:fill="F8F8F8"/>
          <w:lang w:val="en-US"/>
        </w:rPr>
      </w:pPr>
      <w:proofErr w:type="gramStart"/>
      <w:r w:rsidRPr="009E7585">
        <w:rPr>
          <w:rFonts w:cs="Arial"/>
          <w:bCs/>
          <w:color w:val="333333"/>
          <w:sz w:val="24"/>
          <w:szCs w:val="24"/>
          <w:shd w:val="clear" w:color="auto" w:fill="F8F8F8"/>
          <w:lang w:val="en-US"/>
        </w:rPr>
        <w:t>Hewstone, M &amp; W. Stroebe (2001) Introduction to Social Psychology.</w:t>
      </w:r>
      <w:proofErr w:type="gramEnd"/>
      <w:r w:rsidRPr="009E7585">
        <w:rPr>
          <w:rFonts w:cs="Arial"/>
          <w:bCs/>
          <w:color w:val="333333"/>
          <w:sz w:val="24"/>
          <w:szCs w:val="24"/>
          <w:shd w:val="clear" w:color="auto" w:fill="F8F8F8"/>
          <w:lang w:val="en-US"/>
        </w:rPr>
        <w:t xml:space="preserve"> Blackwell Publishing</w:t>
      </w:r>
      <w:r w:rsidR="007424AB">
        <w:rPr>
          <w:rFonts w:cs="Arial"/>
          <w:bCs/>
          <w:color w:val="333333"/>
          <w:sz w:val="24"/>
          <w:szCs w:val="24"/>
          <w:shd w:val="clear" w:color="auto" w:fill="F8F8F8"/>
          <w:lang w:val="en-US"/>
        </w:rPr>
        <w:t>,</w:t>
      </w:r>
      <w:r w:rsidRPr="009E7585">
        <w:rPr>
          <w:rFonts w:cs="Arial"/>
          <w:bCs/>
          <w:color w:val="333333"/>
          <w:sz w:val="24"/>
          <w:szCs w:val="24"/>
          <w:shd w:val="clear" w:color="auto" w:fill="F8F8F8"/>
          <w:lang w:val="en-US"/>
        </w:rPr>
        <w:t xml:space="preserve"> Oxford</w:t>
      </w:r>
    </w:p>
    <w:p w14:paraId="2C32BC3C" w14:textId="77777777" w:rsidR="009E7585" w:rsidRPr="009E7585" w:rsidRDefault="009E7585" w:rsidP="009E7585">
      <w:pPr>
        <w:pStyle w:val="Geenafstand"/>
        <w:rPr>
          <w:rFonts w:cs="Arial"/>
          <w:bCs/>
          <w:color w:val="333333"/>
          <w:sz w:val="24"/>
          <w:szCs w:val="24"/>
          <w:shd w:val="clear" w:color="auto" w:fill="F8F8F8"/>
          <w:lang w:val="en-US"/>
        </w:rPr>
      </w:pPr>
    </w:p>
    <w:p w14:paraId="316C1B9F" w14:textId="2D6370C2" w:rsidR="009E7585" w:rsidRPr="009E7585" w:rsidRDefault="007424AB" w:rsidP="009E7585">
      <w:pPr>
        <w:pStyle w:val="Geenafstand"/>
        <w:rPr>
          <w:sz w:val="24"/>
          <w:szCs w:val="24"/>
        </w:rPr>
      </w:pPr>
      <w:r>
        <w:rPr>
          <w:sz w:val="24"/>
          <w:szCs w:val="24"/>
        </w:rPr>
        <w:t xml:space="preserve">Houtum, H. van, and </w:t>
      </w:r>
      <w:r w:rsidR="009E7585" w:rsidRPr="009E7585">
        <w:rPr>
          <w:sz w:val="24"/>
          <w:szCs w:val="24"/>
        </w:rPr>
        <w:t>Naerssen</w:t>
      </w:r>
      <w:r>
        <w:rPr>
          <w:sz w:val="24"/>
          <w:szCs w:val="24"/>
        </w:rPr>
        <w:t>, T van</w:t>
      </w:r>
      <w:r w:rsidR="009E7585" w:rsidRPr="009E7585">
        <w:rPr>
          <w:sz w:val="24"/>
          <w:szCs w:val="24"/>
        </w:rPr>
        <w:t xml:space="preserve"> (2002) “Bordering, ordering and othering”, Tijdschrift voor Economische en Sociale Geografie (TESG), 93, 2,</w:t>
      </w:r>
      <w:r>
        <w:rPr>
          <w:sz w:val="24"/>
          <w:szCs w:val="24"/>
        </w:rPr>
        <w:t xml:space="preserve"> pp.</w:t>
      </w:r>
      <w:r w:rsidR="009E7585" w:rsidRPr="009E7585">
        <w:rPr>
          <w:sz w:val="24"/>
          <w:szCs w:val="24"/>
        </w:rPr>
        <w:t>125-136</w:t>
      </w:r>
    </w:p>
    <w:p w14:paraId="1B6C63BA" w14:textId="77777777" w:rsidR="009E7585" w:rsidRPr="009E7585" w:rsidRDefault="009E7585" w:rsidP="009E7585">
      <w:pPr>
        <w:pStyle w:val="Geenafstand"/>
        <w:rPr>
          <w:sz w:val="24"/>
          <w:szCs w:val="24"/>
        </w:rPr>
      </w:pPr>
    </w:p>
    <w:p w14:paraId="283A9C8E" w14:textId="5AE98E87" w:rsidR="009E7585" w:rsidRPr="009E7585" w:rsidRDefault="009E7585" w:rsidP="009E7585">
      <w:pPr>
        <w:pStyle w:val="Geenafstand"/>
        <w:rPr>
          <w:sz w:val="24"/>
          <w:szCs w:val="24"/>
        </w:rPr>
      </w:pPr>
      <w:r w:rsidRPr="009E7585">
        <w:rPr>
          <w:sz w:val="24"/>
          <w:szCs w:val="24"/>
        </w:rPr>
        <w:t>Ignatieff, M (1999) The Warriors Honor. London Village</w:t>
      </w:r>
      <w:r w:rsidR="007424AB">
        <w:rPr>
          <w:sz w:val="24"/>
          <w:szCs w:val="24"/>
        </w:rPr>
        <w:t>, London.</w:t>
      </w:r>
    </w:p>
    <w:p w14:paraId="6B94C016" w14:textId="77777777" w:rsidR="009E7585" w:rsidRPr="009E7585" w:rsidRDefault="009E7585" w:rsidP="009E7585">
      <w:pPr>
        <w:pStyle w:val="Geenafstand"/>
        <w:rPr>
          <w:sz w:val="24"/>
          <w:szCs w:val="24"/>
        </w:rPr>
      </w:pPr>
    </w:p>
    <w:p w14:paraId="4499F74A" w14:textId="5DF6B7EE" w:rsidR="009E7585" w:rsidRPr="009E7585" w:rsidRDefault="007424AB" w:rsidP="009E7585">
      <w:pPr>
        <w:pStyle w:val="Geenafstand"/>
        <w:rPr>
          <w:sz w:val="24"/>
          <w:szCs w:val="24"/>
          <w:lang w:val="en-US"/>
        </w:rPr>
      </w:pPr>
      <w:r>
        <w:rPr>
          <w:sz w:val="24"/>
          <w:szCs w:val="24"/>
          <w:lang w:val="fr-FR"/>
        </w:rPr>
        <w:t xml:space="preserve">Kokoreff, M &amp; </w:t>
      </w:r>
      <w:r w:rsidR="009E7585" w:rsidRPr="009E7585">
        <w:rPr>
          <w:sz w:val="24"/>
          <w:szCs w:val="24"/>
          <w:lang w:val="fr-FR"/>
        </w:rPr>
        <w:t>Lapeyronnie</w:t>
      </w:r>
      <w:r>
        <w:rPr>
          <w:sz w:val="24"/>
          <w:szCs w:val="24"/>
          <w:lang w:val="fr-FR"/>
        </w:rPr>
        <w:t>, D</w:t>
      </w:r>
      <w:r w:rsidR="009E7585" w:rsidRPr="009E7585">
        <w:rPr>
          <w:sz w:val="24"/>
          <w:szCs w:val="24"/>
          <w:lang w:val="fr-FR"/>
        </w:rPr>
        <w:t xml:space="preserve"> (2013) Refaire la cité: L’avenir des banlieues. </w:t>
      </w:r>
      <w:r w:rsidR="009E7585" w:rsidRPr="009E7585">
        <w:rPr>
          <w:sz w:val="24"/>
          <w:szCs w:val="24"/>
          <w:lang w:val="en-US"/>
        </w:rPr>
        <w:t xml:space="preserve">Editions du Seuil </w:t>
      </w:r>
      <w:proofErr w:type="gramStart"/>
      <w:r w:rsidR="009E7585" w:rsidRPr="009E7585">
        <w:rPr>
          <w:sz w:val="24"/>
          <w:szCs w:val="24"/>
          <w:lang w:val="en-US"/>
        </w:rPr>
        <w:t>et</w:t>
      </w:r>
      <w:proofErr w:type="gramEnd"/>
      <w:r w:rsidR="009E7585" w:rsidRPr="009E7585">
        <w:rPr>
          <w:sz w:val="24"/>
          <w:szCs w:val="24"/>
          <w:lang w:val="en-US"/>
        </w:rPr>
        <w:t xml:space="preserve"> la République des Idées. </w:t>
      </w:r>
      <w:r>
        <w:rPr>
          <w:sz w:val="24"/>
          <w:szCs w:val="24"/>
          <w:lang w:val="en-US"/>
        </w:rPr>
        <w:t>Paris.</w:t>
      </w:r>
    </w:p>
    <w:p w14:paraId="61B0AFEB" w14:textId="77777777" w:rsidR="009E7585" w:rsidRPr="009E7585" w:rsidRDefault="009E7585" w:rsidP="009E7585">
      <w:pPr>
        <w:pStyle w:val="Geenafstand"/>
        <w:rPr>
          <w:sz w:val="24"/>
          <w:szCs w:val="24"/>
          <w:lang w:val="en-US"/>
        </w:rPr>
      </w:pPr>
    </w:p>
    <w:p w14:paraId="5259A2A3" w14:textId="7E3FC8BF" w:rsidR="009E7585" w:rsidRPr="009E7585" w:rsidRDefault="007424AB" w:rsidP="009E7585">
      <w:pPr>
        <w:pStyle w:val="Geenafstand"/>
        <w:rPr>
          <w:sz w:val="24"/>
          <w:szCs w:val="24"/>
          <w:lang w:val="fr-FR"/>
        </w:rPr>
      </w:pPr>
      <w:r>
        <w:rPr>
          <w:sz w:val="24"/>
          <w:szCs w:val="24"/>
          <w:lang w:val="fr-FR"/>
        </w:rPr>
        <w:t xml:space="preserve">Lamont, M &amp; </w:t>
      </w:r>
      <w:r w:rsidR="009E7585" w:rsidRPr="009E7585">
        <w:rPr>
          <w:sz w:val="24"/>
          <w:szCs w:val="24"/>
          <w:lang w:val="fr-FR"/>
        </w:rPr>
        <w:t>Bail</w:t>
      </w:r>
      <w:r>
        <w:rPr>
          <w:sz w:val="24"/>
          <w:szCs w:val="24"/>
          <w:lang w:val="fr-FR"/>
        </w:rPr>
        <w:t>, C</w:t>
      </w:r>
      <w:r w:rsidR="009E7585" w:rsidRPr="009E7585">
        <w:rPr>
          <w:sz w:val="24"/>
          <w:szCs w:val="24"/>
          <w:lang w:val="fr-FR"/>
        </w:rPr>
        <w:t xml:space="preserve"> (2005) ‘Sur les frontières de la reconnaissance: les catégories internes et externes de l’identité collective’, Revue Européenne des Migrations Internati</w:t>
      </w:r>
      <w:r>
        <w:rPr>
          <w:sz w:val="24"/>
          <w:szCs w:val="24"/>
          <w:lang w:val="fr-FR"/>
        </w:rPr>
        <w:t>onales, vol. 21, no. 2, pp. 619-622</w:t>
      </w:r>
    </w:p>
    <w:p w14:paraId="53C12001" w14:textId="77777777" w:rsidR="009E7585" w:rsidRPr="009E7585" w:rsidRDefault="009E7585" w:rsidP="009E7585">
      <w:pPr>
        <w:pStyle w:val="Geenafstand"/>
        <w:rPr>
          <w:rFonts w:cs="Arial"/>
          <w:bCs/>
          <w:color w:val="333333"/>
          <w:sz w:val="24"/>
          <w:szCs w:val="24"/>
          <w:shd w:val="clear" w:color="auto" w:fill="F8F8F8"/>
          <w:lang w:val="fr-FR"/>
        </w:rPr>
      </w:pPr>
    </w:p>
    <w:p w14:paraId="32F5A992" w14:textId="7E753249" w:rsidR="009E7585" w:rsidRPr="009E7585" w:rsidRDefault="007424AB" w:rsidP="009E7585">
      <w:pPr>
        <w:pStyle w:val="Geenafstand"/>
        <w:rPr>
          <w:rFonts w:cs="Arial"/>
          <w:bCs/>
          <w:color w:val="333333"/>
          <w:sz w:val="24"/>
          <w:szCs w:val="24"/>
          <w:shd w:val="clear" w:color="auto" w:fill="F8F8F8"/>
          <w:lang w:val="fr-FR"/>
        </w:rPr>
      </w:pPr>
      <w:r>
        <w:rPr>
          <w:rFonts w:cs="Arial"/>
          <w:bCs/>
          <w:color w:val="333333"/>
          <w:sz w:val="24"/>
          <w:szCs w:val="24"/>
          <w:shd w:val="clear" w:color="auto" w:fill="F8F8F8"/>
          <w:lang w:val="fr-FR"/>
        </w:rPr>
        <w:t xml:space="preserve">List, C &amp; </w:t>
      </w:r>
      <w:r w:rsidR="009E7585" w:rsidRPr="009E7585">
        <w:rPr>
          <w:rFonts w:cs="Arial"/>
          <w:bCs/>
          <w:color w:val="333333"/>
          <w:sz w:val="24"/>
          <w:szCs w:val="24"/>
          <w:shd w:val="clear" w:color="auto" w:fill="F8F8F8"/>
          <w:lang w:val="fr-FR"/>
        </w:rPr>
        <w:t>Pettit</w:t>
      </w:r>
      <w:r>
        <w:rPr>
          <w:rFonts w:cs="Arial"/>
          <w:bCs/>
          <w:color w:val="333333"/>
          <w:sz w:val="24"/>
          <w:szCs w:val="24"/>
          <w:shd w:val="clear" w:color="auto" w:fill="F8F8F8"/>
          <w:lang w:val="fr-FR"/>
        </w:rPr>
        <w:t>, P</w:t>
      </w:r>
      <w:r w:rsidR="009E7585" w:rsidRPr="009E7585">
        <w:rPr>
          <w:rFonts w:cs="Arial"/>
          <w:bCs/>
          <w:color w:val="333333"/>
          <w:sz w:val="24"/>
          <w:szCs w:val="24"/>
          <w:shd w:val="clear" w:color="auto" w:fill="F8F8F8"/>
          <w:lang w:val="fr-FR"/>
        </w:rPr>
        <w:t xml:space="preserve"> (2011) Group Agency. The possibility, design and states of corporate agents. Oxford University Press</w:t>
      </w:r>
    </w:p>
    <w:p w14:paraId="15770C66" w14:textId="77777777" w:rsidR="009E7585" w:rsidRPr="009E7585" w:rsidRDefault="009E7585" w:rsidP="009E7585">
      <w:pPr>
        <w:pStyle w:val="Geenafstand"/>
        <w:rPr>
          <w:rFonts w:cs="Arial"/>
          <w:bCs/>
          <w:color w:val="333333"/>
          <w:sz w:val="24"/>
          <w:szCs w:val="24"/>
          <w:shd w:val="clear" w:color="auto" w:fill="F8F8F8"/>
          <w:lang w:val="fr-FR"/>
        </w:rPr>
      </w:pPr>
    </w:p>
    <w:p w14:paraId="13236E0A" w14:textId="77777777" w:rsidR="009E7585" w:rsidRPr="009E7585" w:rsidRDefault="009E7585" w:rsidP="009E7585">
      <w:pPr>
        <w:pStyle w:val="Geenafstand"/>
        <w:rPr>
          <w:rFonts w:cs="Arial"/>
          <w:bCs/>
          <w:color w:val="333333"/>
          <w:sz w:val="24"/>
          <w:szCs w:val="24"/>
          <w:shd w:val="clear" w:color="auto" w:fill="F8F8F8"/>
          <w:lang w:val="fr-FR"/>
        </w:rPr>
      </w:pPr>
      <w:r w:rsidRPr="009E7585">
        <w:rPr>
          <w:rFonts w:cs="Arial"/>
          <w:bCs/>
          <w:color w:val="333333"/>
          <w:sz w:val="24"/>
          <w:szCs w:val="24"/>
          <w:shd w:val="clear" w:color="auto" w:fill="F8F8F8"/>
          <w:lang w:val="fr-FR"/>
        </w:rPr>
        <w:t>Miller, D (2002) Une défense de la nationalité. In B. Baertschi &amp; K. Mulligan, Les Nationalismes. PUF Paris, pp. 29-53.</w:t>
      </w:r>
    </w:p>
    <w:p w14:paraId="514125F6" w14:textId="77777777" w:rsidR="009E7585" w:rsidRPr="009E7585" w:rsidRDefault="009E7585" w:rsidP="009E7585">
      <w:pPr>
        <w:pStyle w:val="Geenafstand"/>
        <w:rPr>
          <w:rFonts w:cs="Arial"/>
          <w:bCs/>
          <w:color w:val="333333"/>
          <w:sz w:val="24"/>
          <w:szCs w:val="24"/>
          <w:shd w:val="clear" w:color="auto" w:fill="F8F8F8"/>
          <w:lang w:val="fr-FR"/>
        </w:rPr>
      </w:pPr>
    </w:p>
    <w:p w14:paraId="4B5A2E46" w14:textId="71171F4A" w:rsidR="009E7585" w:rsidRPr="009E7585" w:rsidRDefault="009E7585" w:rsidP="009E7585">
      <w:pPr>
        <w:pStyle w:val="Geenafstand"/>
        <w:rPr>
          <w:rFonts w:cs="Arial"/>
          <w:bCs/>
          <w:color w:val="333333"/>
          <w:sz w:val="24"/>
          <w:szCs w:val="24"/>
          <w:shd w:val="clear" w:color="auto" w:fill="F8F8F8"/>
          <w:lang w:val="fr-FR"/>
        </w:rPr>
      </w:pPr>
      <w:r w:rsidRPr="009E7585">
        <w:rPr>
          <w:rFonts w:cs="Arial"/>
          <w:bCs/>
          <w:color w:val="333333"/>
          <w:sz w:val="24"/>
          <w:szCs w:val="24"/>
          <w:shd w:val="clear" w:color="auto" w:fill="F8F8F8"/>
          <w:lang w:val="fr-FR"/>
        </w:rPr>
        <w:t>Mauss, M (2013) La Nation. PUF Paris</w:t>
      </w:r>
      <w:r w:rsidR="007424AB">
        <w:rPr>
          <w:rFonts w:cs="Arial"/>
          <w:bCs/>
          <w:color w:val="333333"/>
          <w:sz w:val="24"/>
          <w:szCs w:val="24"/>
          <w:shd w:val="clear" w:color="auto" w:fill="F8F8F8"/>
          <w:lang w:val="fr-FR"/>
        </w:rPr>
        <w:t>, Paris</w:t>
      </w:r>
    </w:p>
    <w:p w14:paraId="5DAE2073" w14:textId="77777777" w:rsidR="009E7585" w:rsidRPr="009E7585" w:rsidRDefault="009E7585" w:rsidP="009E7585">
      <w:pPr>
        <w:pStyle w:val="Geenafstand"/>
        <w:rPr>
          <w:sz w:val="24"/>
          <w:szCs w:val="24"/>
          <w:lang w:val="en-US"/>
        </w:rPr>
      </w:pPr>
    </w:p>
    <w:p w14:paraId="7C1FC0A1" w14:textId="77777777" w:rsidR="009E7585" w:rsidRPr="009E7585" w:rsidRDefault="009E7585" w:rsidP="009E7585">
      <w:r w:rsidRPr="009E7585">
        <w:t xml:space="preserve">Nagel, J. (1994). Constructing Ethnicity: Creating and Recreating Ethnic Identity and Culture. </w:t>
      </w:r>
      <w:proofErr w:type="gramStart"/>
      <w:r w:rsidRPr="009E7585">
        <w:rPr>
          <w:i/>
          <w:iCs/>
        </w:rPr>
        <w:t>Social Problems 41 (1)</w:t>
      </w:r>
      <w:r w:rsidRPr="009E7585">
        <w:t>, pp.152-176.</w:t>
      </w:r>
      <w:proofErr w:type="gramEnd"/>
      <w:r w:rsidRPr="009E7585">
        <w:t xml:space="preserve"> </w:t>
      </w:r>
    </w:p>
    <w:p w14:paraId="692DCD0F" w14:textId="77777777" w:rsidR="009E7585" w:rsidRPr="009E7585" w:rsidRDefault="009E7585" w:rsidP="009E7585">
      <w:pPr>
        <w:pStyle w:val="Geenafstand"/>
        <w:rPr>
          <w:sz w:val="24"/>
          <w:szCs w:val="24"/>
          <w:lang w:val="en-US"/>
        </w:rPr>
      </w:pPr>
    </w:p>
    <w:p w14:paraId="1D2099EF" w14:textId="77777777" w:rsidR="009E7585" w:rsidRPr="009E7585" w:rsidRDefault="009E7585" w:rsidP="009E7585">
      <w:pPr>
        <w:pStyle w:val="Geenafstand"/>
        <w:rPr>
          <w:sz w:val="24"/>
          <w:szCs w:val="24"/>
          <w:lang w:val="en-US"/>
        </w:rPr>
      </w:pPr>
      <w:r w:rsidRPr="009E7585">
        <w:rPr>
          <w:sz w:val="24"/>
          <w:szCs w:val="24"/>
          <w:lang w:val="en-US"/>
        </w:rPr>
        <w:t>Newman, D. and Paasi, A. (1998) “Fences and neighbours in the postmodern world: boundary narratives in political geography”, Progress in Human Geography, 22, 186–207.</w:t>
      </w:r>
    </w:p>
    <w:p w14:paraId="06BE255E" w14:textId="77777777" w:rsidR="009E7585" w:rsidRPr="009E7585" w:rsidRDefault="009E7585" w:rsidP="009E7585"/>
    <w:p w14:paraId="47AC3BD3" w14:textId="77777777" w:rsidR="009E7585" w:rsidRPr="009E7585" w:rsidRDefault="009E7585" w:rsidP="009E7585">
      <w:r w:rsidRPr="009E7585">
        <w:t xml:space="preserve">NRC Handelsblad (2015) </w:t>
      </w:r>
      <w:r w:rsidRPr="009E7585">
        <w:rPr>
          <w:rFonts w:cs="font000000001de475b8"/>
        </w:rPr>
        <w:t>Drie dagen van angst: een reconstructie en wat we weten over de verdachten. Published on January 10</w:t>
      </w:r>
      <w:r w:rsidRPr="009E7585">
        <w:rPr>
          <w:rFonts w:cs="font000000001de475b8"/>
          <w:vertAlign w:val="superscript"/>
        </w:rPr>
        <w:t>th</w:t>
      </w:r>
      <w:r w:rsidRPr="009E7585">
        <w:rPr>
          <w:rFonts w:cs="font000000001de475b8"/>
        </w:rPr>
        <w:t xml:space="preserve"> 2015. </w:t>
      </w:r>
      <w:hyperlink r:id="rId16" w:history="1">
        <w:r w:rsidRPr="009E7585">
          <w:rPr>
            <w:rStyle w:val="Hyperlink"/>
            <w:rFonts w:cs="font000000001de475b8"/>
          </w:rPr>
          <w:t>https://www.nrc.nl/nieuws/2015/01/10/drie-dagen-van-angst-een-reconstructie-en-wat-we-weten-over-de-daders-a1419630</w:t>
        </w:r>
      </w:hyperlink>
      <w:r w:rsidRPr="009E7585">
        <w:rPr>
          <w:rFonts w:cs="font000000001de475b8"/>
        </w:rPr>
        <w:t xml:space="preserve"> [cited on 27-11-2016]</w:t>
      </w:r>
    </w:p>
    <w:p w14:paraId="357FDBBB" w14:textId="77777777" w:rsidR="009E7585" w:rsidRPr="009E7585" w:rsidRDefault="009E7585" w:rsidP="009E7585">
      <w:pPr>
        <w:pStyle w:val="Geenafstand"/>
        <w:rPr>
          <w:sz w:val="24"/>
          <w:szCs w:val="24"/>
          <w:lang w:val="en-US"/>
        </w:rPr>
      </w:pPr>
    </w:p>
    <w:p w14:paraId="051D52C1" w14:textId="5ACC9BEE" w:rsidR="009E7585" w:rsidRPr="009E7585" w:rsidRDefault="009E7585" w:rsidP="009E7585">
      <w:pPr>
        <w:pStyle w:val="Geenafstand"/>
        <w:rPr>
          <w:color w:val="000000"/>
          <w:sz w:val="24"/>
          <w:szCs w:val="24"/>
          <w:shd w:val="clear" w:color="auto" w:fill="FFFFFF"/>
          <w:lang w:val="en-GB"/>
        </w:rPr>
      </w:pPr>
      <w:r w:rsidRPr="009E7585">
        <w:rPr>
          <w:color w:val="000000"/>
          <w:sz w:val="24"/>
          <w:szCs w:val="24"/>
          <w:shd w:val="clear" w:color="auto" w:fill="FFFFFF"/>
          <w:lang w:val="en-GB"/>
        </w:rPr>
        <w:t>Radio France International (2015) Valls vows to tackle French ‘apartheid’ after Charlie Hebdo killings. Published on January 21</w:t>
      </w:r>
      <w:r w:rsidRPr="009E7585">
        <w:rPr>
          <w:color w:val="000000"/>
          <w:sz w:val="24"/>
          <w:szCs w:val="24"/>
          <w:shd w:val="clear" w:color="auto" w:fill="FFFFFF"/>
          <w:vertAlign w:val="superscript"/>
          <w:lang w:val="en-GB"/>
        </w:rPr>
        <w:t>st</w:t>
      </w:r>
      <w:r w:rsidRPr="009E7585">
        <w:rPr>
          <w:color w:val="000000"/>
          <w:sz w:val="24"/>
          <w:szCs w:val="24"/>
          <w:shd w:val="clear" w:color="auto" w:fill="FFFFFF"/>
          <w:lang w:val="en-GB"/>
        </w:rPr>
        <w:t xml:space="preserve"> 2015 </w:t>
      </w:r>
      <w:hyperlink r:id="rId17" w:history="1">
        <w:r w:rsidR="007424AB" w:rsidRPr="00B56DEA">
          <w:rPr>
            <w:rStyle w:val="Hyperlink"/>
            <w:sz w:val="24"/>
            <w:szCs w:val="24"/>
            <w:shd w:val="clear" w:color="auto" w:fill="FFFFFF"/>
            <w:lang w:val="en-GB"/>
          </w:rPr>
          <w:t>http://www.english.rfi.fr/france/20150121-valls-vows-tackle-french-apartheid-after-charlie-hebdo-killings</w:t>
        </w:r>
      </w:hyperlink>
      <w:r w:rsidR="007424AB">
        <w:rPr>
          <w:sz w:val="24"/>
          <w:szCs w:val="24"/>
          <w:shd w:val="clear" w:color="auto" w:fill="FFFFFF"/>
          <w:lang w:val="en-GB"/>
        </w:rPr>
        <w:t xml:space="preserve"> [29-09-2015]</w:t>
      </w:r>
    </w:p>
    <w:p w14:paraId="50FC63F8" w14:textId="77777777" w:rsidR="009E7585" w:rsidRPr="009E7585" w:rsidRDefault="009E7585" w:rsidP="009E7585">
      <w:pPr>
        <w:pStyle w:val="Geenafstand"/>
        <w:rPr>
          <w:rFonts w:cs="Arial"/>
          <w:bCs/>
          <w:color w:val="333333"/>
          <w:sz w:val="24"/>
          <w:szCs w:val="24"/>
          <w:shd w:val="clear" w:color="auto" w:fill="F8F8F8"/>
          <w:lang w:val="en-US"/>
        </w:rPr>
      </w:pPr>
    </w:p>
    <w:p w14:paraId="7D940139" w14:textId="30CEDB55" w:rsidR="009E7585" w:rsidRPr="009E7585" w:rsidRDefault="009E7585" w:rsidP="009E7585">
      <w:pPr>
        <w:pStyle w:val="Geenafstand"/>
        <w:rPr>
          <w:rFonts w:cs="Arial"/>
          <w:bCs/>
          <w:color w:val="333333"/>
          <w:sz w:val="24"/>
          <w:szCs w:val="24"/>
          <w:shd w:val="clear" w:color="auto" w:fill="F8F8F8"/>
          <w:lang w:val="en-US"/>
        </w:rPr>
      </w:pPr>
      <w:r w:rsidRPr="009E7585">
        <w:rPr>
          <w:rFonts w:cs="Arial"/>
          <w:bCs/>
          <w:color w:val="333333"/>
          <w:sz w:val="24"/>
          <w:szCs w:val="24"/>
          <w:shd w:val="clear" w:color="auto" w:fill="F8F8F8"/>
          <w:lang w:val="en-US"/>
        </w:rPr>
        <w:t xml:space="preserve">Slooter, L (2015) The making of the banlieue. </w:t>
      </w:r>
      <w:proofErr w:type="gramStart"/>
      <w:r w:rsidRPr="009E7585">
        <w:rPr>
          <w:rFonts w:cs="Arial"/>
          <w:bCs/>
          <w:color w:val="333333"/>
          <w:sz w:val="24"/>
          <w:szCs w:val="24"/>
          <w:shd w:val="clear" w:color="auto" w:fill="F8F8F8"/>
          <w:lang w:val="en-US"/>
        </w:rPr>
        <w:t>An ethnography</w:t>
      </w:r>
      <w:proofErr w:type="gramEnd"/>
      <w:r w:rsidRPr="009E7585">
        <w:rPr>
          <w:rFonts w:cs="Arial"/>
          <w:bCs/>
          <w:color w:val="333333"/>
          <w:sz w:val="24"/>
          <w:szCs w:val="24"/>
          <w:shd w:val="clear" w:color="auto" w:fill="F8F8F8"/>
          <w:lang w:val="en-US"/>
        </w:rPr>
        <w:t xml:space="preserve"> of Space, Identity and Violence. Ridderprint BV, Ridderkerk</w:t>
      </w:r>
      <w:r w:rsidR="007424AB">
        <w:rPr>
          <w:rFonts w:cs="Arial"/>
          <w:bCs/>
          <w:color w:val="333333"/>
          <w:sz w:val="24"/>
          <w:szCs w:val="24"/>
          <w:shd w:val="clear" w:color="auto" w:fill="F8F8F8"/>
          <w:lang w:val="en-US"/>
        </w:rPr>
        <w:t>.</w:t>
      </w:r>
    </w:p>
    <w:p w14:paraId="31FFE9A2" w14:textId="77777777" w:rsidR="009E7585" w:rsidRPr="009E7585" w:rsidRDefault="009E7585" w:rsidP="009E7585">
      <w:pPr>
        <w:pStyle w:val="Geenafstand"/>
        <w:rPr>
          <w:rFonts w:cs="Arial"/>
          <w:bCs/>
          <w:color w:val="333333"/>
          <w:sz w:val="24"/>
          <w:szCs w:val="24"/>
          <w:shd w:val="clear" w:color="auto" w:fill="F8F8F8"/>
          <w:lang w:val="en-US"/>
        </w:rPr>
      </w:pPr>
    </w:p>
    <w:p w14:paraId="41B2C47E" w14:textId="7686EA13" w:rsidR="009E7585" w:rsidRPr="009E7585" w:rsidRDefault="009E7585" w:rsidP="009E7585">
      <w:pPr>
        <w:pStyle w:val="Geenafstand"/>
        <w:rPr>
          <w:sz w:val="24"/>
          <w:szCs w:val="24"/>
          <w:lang w:val="en-US"/>
        </w:rPr>
      </w:pPr>
      <w:r w:rsidRPr="009E7585">
        <w:rPr>
          <w:sz w:val="24"/>
          <w:szCs w:val="24"/>
          <w:lang w:val="en-US"/>
        </w:rPr>
        <w:t xml:space="preserve">Stanton, D.C (2013) </w:t>
      </w:r>
      <w:proofErr w:type="gramStart"/>
      <w:r w:rsidRPr="009E7585">
        <w:rPr>
          <w:sz w:val="24"/>
          <w:szCs w:val="24"/>
          <w:lang w:val="en-US"/>
        </w:rPr>
        <w:t>Contesting</w:t>
      </w:r>
      <w:proofErr w:type="gramEnd"/>
      <w:r w:rsidRPr="009E7585">
        <w:rPr>
          <w:sz w:val="24"/>
          <w:szCs w:val="24"/>
          <w:lang w:val="en-US"/>
        </w:rPr>
        <w:t xml:space="preserve"> the exclusive nation and the republican subject: for a new universalism and cosmopolitanism. </w:t>
      </w:r>
      <w:proofErr w:type="gramStart"/>
      <w:r w:rsidRPr="009E7585">
        <w:rPr>
          <w:sz w:val="24"/>
          <w:szCs w:val="24"/>
          <w:lang w:val="en-US"/>
        </w:rPr>
        <w:t>Contemporary French and Francophone Studies, Vol 17, pp.123-140</w:t>
      </w:r>
      <w:r w:rsidR="007424AB">
        <w:rPr>
          <w:sz w:val="24"/>
          <w:szCs w:val="24"/>
          <w:lang w:val="en-US"/>
        </w:rPr>
        <w:t>.</w:t>
      </w:r>
      <w:proofErr w:type="gramEnd"/>
    </w:p>
    <w:p w14:paraId="0228EB0C" w14:textId="77777777" w:rsidR="009E7585" w:rsidRPr="009E7585" w:rsidRDefault="009E7585" w:rsidP="009E7585">
      <w:pPr>
        <w:pStyle w:val="Geenafstand"/>
        <w:rPr>
          <w:sz w:val="24"/>
          <w:szCs w:val="24"/>
          <w:lang w:val="en-US"/>
        </w:rPr>
      </w:pPr>
    </w:p>
    <w:p w14:paraId="513B5CD1" w14:textId="5D1E2428" w:rsidR="009E7585" w:rsidRDefault="009E7585" w:rsidP="009E7585">
      <w:pPr>
        <w:pStyle w:val="Geenafstand"/>
        <w:rPr>
          <w:rFonts w:cs="Arial"/>
          <w:bCs/>
          <w:color w:val="333333"/>
          <w:sz w:val="24"/>
          <w:szCs w:val="24"/>
          <w:shd w:val="clear" w:color="auto" w:fill="F8F8F8"/>
          <w:lang w:val="en-US"/>
        </w:rPr>
      </w:pPr>
      <w:proofErr w:type="gramStart"/>
      <w:r w:rsidRPr="009E7585">
        <w:rPr>
          <w:sz w:val="24"/>
          <w:szCs w:val="24"/>
          <w:lang w:val="en-US"/>
        </w:rPr>
        <w:t>Volkskrant, De (2015) Frankrijk naar stembus voor regionale verkiezingen.</w:t>
      </w:r>
      <w:proofErr w:type="gramEnd"/>
      <w:r w:rsidRPr="009E7585">
        <w:rPr>
          <w:sz w:val="24"/>
          <w:szCs w:val="24"/>
          <w:lang w:val="en-US"/>
        </w:rPr>
        <w:t xml:space="preserve"> Published on December 6</w:t>
      </w:r>
      <w:r w:rsidRPr="009E7585">
        <w:rPr>
          <w:sz w:val="24"/>
          <w:szCs w:val="24"/>
          <w:vertAlign w:val="superscript"/>
          <w:lang w:val="en-US"/>
        </w:rPr>
        <w:t>th</w:t>
      </w:r>
      <w:r w:rsidRPr="009E7585">
        <w:rPr>
          <w:sz w:val="24"/>
          <w:szCs w:val="24"/>
          <w:lang w:val="en-US"/>
        </w:rPr>
        <w:t xml:space="preserve"> 2015 </w:t>
      </w:r>
      <w:hyperlink r:id="rId18" w:history="1">
        <w:r w:rsidRPr="009E7585">
          <w:rPr>
            <w:rStyle w:val="Hyperlink"/>
            <w:sz w:val="24"/>
            <w:szCs w:val="24"/>
            <w:lang w:val="en-US"/>
          </w:rPr>
          <w:t>http://www.volkskrant.nl/buitenland/frankrijk-naar-stembus-voor-regionale-verkiezingen~a4202560/</w:t>
        </w:r>
      </w:hyperlink>
      <w:r w:rsidR="007424AB">
        <w:rPr>
          <w:sz w:val="24"/>
          <w:szCs w:val="24"/>
          <w:lang w:val="en-US"/>
        </w:rPr>
        <w:t>[</w:t>
      </w:r>
      <w:r w:rsidR="007424AB">
        <w:rPr>
          <w:rFonts w:cs="Arial"/>
          <w:bCs/>
          <w:color w:val="333333"/>
          <w:sz w:val="24"/>
          <w:szCs w:val="24"/>
          <w:shd w:val="clear" w:color="auto" w:fill="F8F8F8"/>
          <w:lang w:val="en-US"/>
        </w:rPr>
        <w:t>Cited on 27-11-2016]</w:t>
      </w:r>
    </w:p>
    <w:p w14:paraId="23931876" w14:textId="77777777" w:rsidR="007424AB" w:rsidRPr="007424AB" w:rsidRDefault="007424AB" w:rsidP="009E7585">
      <w:pPr>
        <w:pStyle w:val="Geenafstand"/>
        <w:rPr>
          <w:sz w:val="24"/>
          <w:szCs w:val="24"/>
          <w:lang w:val="en-US"/>
        </w:rPr>
      </w:pPr>
    </w:p>
    <w:p w14:paraId="6D648C60" w14:textId="685E02B2" w:rsidR="009E7585" w:rsidRPr="009E7585" w:rsidRDefault="009E7585" w:rsidP="009E7585">
      <w:pPr>
        <w:pStyle w:val="Geenafstand"/>
        <w:rPr>
          <w:sz w:val="24"/>
          <w:szCs w:val="24"/>
          <w:lang w:val="en-US"/>
        </w:rPr>
      </w:pPr>
      <w:proofErr w:type="gramStart"/>
      <w:r w:rsidRPr="009E7585">
        <w:rPr>
          <w:rFonts w:cs="Arial"/>
          <w:bCs/>
          <w:color w:val="333333"/>
          <w:sz w:val="24"/>
          <w:szCs w:val="24"/>
          <w:shd w:val="clear" w:color="auto" w:fill="F8F8F8"/>
          <w:lang w:val="en-US"/>
        </w:rPr>
        <w:t>Wimmer, A</w:t>
      </w:r>
      <w:r w:rsidR="007424AB">
        <w:rPr>
          <w:rFonts w:cs="Arial"/>
          <w:bCs/>
          <w:color w:val="333333"/>
          <w:sz w:val="24"/>
          <w:szCs w:val="24"/>
          <w:shd w:val="clear" w:color="auto" w:fill="F8F8F8"/>
          <w:lang w:val="en-US"/>
        </w:rPr>
        <w:t>.</w:t>
      </w:r>
      <w:r w:rsidRPr="009E7585">
        <w:rPr>
          <w:rFonts w:cs="Arial"/>
          <w:bCs/>
          <w:color w:val="333333"/>
          <w:sz w:val="24"/>
          <w:szCs w:val="24"/>
          <w:shd w:val="clear" w:color="auto" w:fill="F8F8F8"/>
          <w:lang w:val="en-US"/>
        </w:rPr>
        <w:t xml:space="preserve"> (2008) </w:t>
      </w:r>
      <w:r w:rsidRPr="009E7585">
        <w:rPr>
          <w:sz w:val="24"/>
          <w:szCs w:val="24"/>
          <w:lang w:val="en-US"/>
        </w:rPr>
        <w:t>Elementary strategies of ethnic boundary making, Ethnic and Racial Studies, 31:6, pp. 1025-1055.</w:t>
      </w:r>
      <w:proofErr w:type="gramEnd"/>
    </w:p>
    <w:p w14:paraId="456A1F88" w14:textId="77777777" w:rsidR="009E7585" w:rsidRPr="009E7585" w:rsidRDefault="009E7585" w:rsidP="009E7585">
      <w:pPr>
        <w:pStyle w:val="Geenafstand"/>
        <w:rPr>
          <w:sz w:val="24"/>
          <w:szCs w:val="24"/>
          <w:lang w:val="en-US"/>
        </w:rPr>
      </w:pPr>
    </w:p>
    <w:p w14:paraId="13488A89" w14:textId="799A63A4" w:rsidR="009E7585" w:rsidRPr="009E7585" w:rsidRDefault="009E7585" w:rsidP="009E7585">
      <w:pPr>
        <w:pStyle w:val="Geenafstand"/>
        <w:rPr>
          <w:sz w:val="24"/>
          <w:szCs w:val="24"/>
        </w:rPr>
      </w:pPr>
      <w:r w:rsidRPr="009E7585">
        <w:rPr>
          <w:sz w:val="24"/>
          <w:szCs w:val="24"/>
          <w:lang w:val="en-US"/>
        </w:rPr>
        <w:t>Wimmer, A</w:t>
      </w:r>
      <w:r w:rsidR="007424AB">
        <w:rPr>
          <w:sz w:val="24"/>
          <w:szCs w:val="24"/>
          <w:lang w:val="en-US"/>
        </w:rPr>
        <w:t>.</w:t>
      </w:r>
      <w:r w:rsidRPr="009E7585">
        <w:rPr>
          <w:sz w:val="24"/>
          <w:szCs w:val="24"/>
          <w:lang w:val="en-US"/>
        </w:rPr>
        <w:t xml:space="preserve"> (2008) The Making and Unmaking of Ethnic Boundaries: A Multilevel Process Theory. </w:t>
      </w:r>
      <w:r w:rsidRPr="009E7585">
        <w:rPr>
          <w:sz w:val="24"/>
          <w:szCs w:val="24"/>
        </w:rPr>
        <w:t>American Journal of Sociology, Vol. 113, No. 4 (January 2008), pp. 970-1022.</w:t>
      </w:r>
    </w:p>
    <w:p w14:paraId="60F77359" w14:textId="77777777" w:rsidR="009E7585" w:rsidRPr="009E7585" w:rsidRDefault="009E7585" w:rsidP="009E7585">
      <w:pPr>
        <w:pStyle w:val="Geenafstand"/>
        <w:rPr>
          <w:sz w:val="24"/>
          <w:szCs w:val="24"/>
        </w:rPr>
      </w:pPr>
    </w:p>
    <w:p w14:paraId="10110569" w14:textId="32ED89E2" w:rsidR="009E7585" w:rsidRPr="009E7585" w:rsidRDefault="009E7585" w:rsidP="009E7585">
      <w:pPr>
        <w:pStyle w:val="Geenafstand"/>
        <w:rPr>
          <w:rFonts w:cs="Arial"/>
          <w:bCs/>
          <w:color w:val="333333"/>
          <w:sz w:val="24"/>
          <w:szCs w:val="24"/>
          <w:shd w:val="clear" w:color="auto" w:fill="F8F8F8"/>
          <w:lang w:val="en-US"/>
        </w:rPr>
      </w:pPr>
      <w:r w:rsidRPr="009E7585">
        <w:rPr>
          <w:sz w:val="24"/>
          <w:szCs w:val="24"/>
          <w:lang w:val="en-US"/>
        </w:rPr>
        <w:t>Zolberg, A &amp; Woon, L. L. (1999) ‘Why Islam is like Spanish: cultural incorporation in Europe and the United States’, Politics and Society, vol. 27, no. 1, pp. 5-38</w:t>
      </w:r>
      <w:r w:rsidR="007424AB">
        <w:rPr>
          <w:sz w:val="24"/>
          <w:szCs w:val="24"/>
          <w:lang w:val="en-US"/>
        </w:rPr>
        <w:t>.</w:t>
      </w:r>
    </w:p>
    <w:p w14:paraId="78094C15" w14:textId="77777777" w:rsidR="009E7585" w:rsidRDefault="009E7585" w:rsidP="009E7585">
      <w:pPr>
        <w:pStyle w:val="Geenafstand"/>
        <w:rPr>
          <w:sz w:val="24"/>
          <w:szCs w:val="24"/>
          <w:lang w:val="en-US"/>
        </w:rPr>
      </w:pPr>
    </w:p>
    <w:p w14:paraId="4567F5A9" w14:textId="77777777" w:rsidR="006F7DC1" w:rsidRDefault="006F7DC1" w:rsidP="009E7585">
      <w:pPr>
        <w:pStyle w:val="Geenafstand"/>
        <w:rPr>
          <w:sz w:val="24"/>
          <w:szCs w:val="24"/>
          <w:lang w:val="en-US"/>
        </w:rPr>
      </w:pPr>
    </w:p>
    <w:p w14:paraId="40482EC2" w14:textId="77777777" w:rsidR="006F7DC1" w:rsidRDefault="006F7DC1" w:rsidP="009E7585">
      <w:pPr>
        <w:pStyle w:val="Geenafstand"/>
        <w:rPr>
          <w:sz w:val="24"/>
          <w:szCs w:val="24"/>
          <w:lang w:val="en-US"/>
        </w:rPr>
      </w:pPr>
    </w:p>
    <w:p w14:paraId="2C36A491" w14:textId="77777777" w:rsidR="006F7DC1" w:rsidRDefault="006F7DC1" w:rsidP="009E7585">
      <w:pPr>
        <w:pStyle w:val="Geenafstand"/>
        <w:rPr>
          <w:sz w:val="24"/>
          <w:szCs w:val="24"/>
          <w:lang w:val="en-US"/>
        </w:rPr>
      </w:pPr>
    </w:p>
    <w:p w14:paraId="47540B38" w14:textId="77777777" w:rsidR="006F7DC1" w:rsidRDefault="006F7DC1" w:rsidP="009E7585">
      <w:pPr>
        <w:pStyle w:val="Geenafstand"/>
        <w:rPr>
          <w:sz w:val="24"/>
          <w:szCs w:val="24"/>
          <w:lang w:val="en-US"/>
        </w:rPr>
      </w:pPr>
    </w:p>
    <w:p w14:paraId="7E3F3430" w14:textId="77777777" w:rsidR="006F7DC1" w:rsidRDefault="006F7DC1" w:rsidP="009E7585">
      <w:pPr>
        <w:pStyle w:val="Geenafstand"/>
        <w:rPr>
          <w:sz w:val="24"/>
          <w:szCs w:val="24"/>
          <w:lang w:val="en-US"/>
        </w:rPr>
      </w:pPr>
    </w:p>
    <w:p w14:paraId="59C21544" w14:textId="77777777" w:rsidR="006F7DC1" w:rsidRDefault="006F7DC1" w:rsidP="009E7585">
      <w:pPr>
        <w:pStyle w:val="Geenafstand"/>
        <w:rPr>
          <w:sz w:val="24"/>
          <w:szCs w:val="24"/>
          <w:lang w:val="en-US"/>
        </w:rPr>
      </w:pPr>
    </w:p>
    <w:p w14:paraId="05B6A70D" w14:textId="77777777" w:rsidR="006F7DC1" w:rsidRDefault="006F7DC1" w:rsidP="009E7585">
      <w:pPr>
        <w:pStyle w:val="Geenafstand"/>
        <w:rPr>
          <w:sz w:val="24"/>
          <w:szCs w:val="24"/>
          <w:lang w:val="en-US"/>
        </w:rPr>
      </w:pPr>
    </w:p>
    <w:p w14:paraId="4B334CED" w14:textId="77777777" w:rsidR="006F7DC1" w:rsidRDefault="006F7DC1" w:rsidP="009E7585">
      <w:pPr>
        <w:pStyle w:val="Geenafstand"/>
        <w:rPr>
          <w:sz w:val="24"/>
          <w:szCs w:val="24"/>
          <w:lang w:val="en-US"/>
        </w:rPr>
      </w:pPr>
    </w:p>
    <w:p w14:paraId="0A1B0A93" w14:textId="77777777" w:rsidR="006F7DC1" w:rsidRDefault="006F7DC1" w:rsidP="009E7585">
      <w:pPr>
        <w:pStyle w:val="Geenafstand"/>
        <w:rPr>
          <w:sz w:val="24"/>
          <w:szCs w:val="24"/>
          <w:lang w:val="en-US"/>
        </w:rPr>
      </w:pPr>
    </w:p>
    <w:p w14:paraId="4A716126" w14:textId="77777777" w:rsidR="006F7DC1" w:rsidRDefault="006F7DC1" w:rsidP="009E7585">
      <w:pPr>
        <w:pStyle w:val="Geenafstand"/>
        <w:rPr>
          <w:sz w:val="24"/>
          <w:szCs w:val="24"/>
          <w:lang w:val="en-US"/>
        </w:rPr>
      </w:pPr>
    </w:p>
    <w:p w14:paraId="7AA8CE09" w14:textId="77777777" w:rsidR="006F7DC1" w:rsidRDefault="006F7DC1" w:rsidP="009E7585">
      <w:pPr>
        <w:pStyle w:val="Geenafstand"/>
        <w:rPr>
          <w:sz w:val="24"/>
          <w:szCs w:val="24"/>
          <w:lang w:val="en-US"/>
        </w:rPr>
      </w:pPr>
    </w:p>
    <w:p w14:paraId="38F52A4D" w14:textId="77777777" w:rsidR="006F7DC1" w:rsidRDefault="006F7DC1" w:rsidP="009E7585">
      <w:pPr>
        <w:pStyle w:val="Geenafstand"/>
        <w:rPr>
          <w:sz w:val="24"/>
          <w:szCs w:val="24"/>
          <w:lang w:val="en-US"/>
        </w:rPr>
      </w:pPr>
    </w:p>
    <w:p w14:paraId="3064AFB4" w14:textId="77777777" w:rsidR="006F7DC1" w:rsidRDefault="006F7DC1" w:rsidP="009E7585">
      <w:pPr>
        <w:pStyle w:val="Geenafstand"/>
        <w:rPr>
          <w:sz w:val="24"/>
          <w:szCs w:val="24"/>
          <w:lang w:val="en-US"/>
        </w:rPr>
      </w:pPr>
    </w:p>
    <w:p w14:paraId="21B55D2A" w14:textId="77777777" w:rsidR="006F7DC1" w:rsidRDefault="006F7DC1" w:rsidP="009E7585">
      <w:pPr>
        <w:pStyle w:val="Geenafstand"/>
        <w:rPr>
          <w:sz w:val="24"/>
          <w:szCs w:val="24"/>
          <w:lang w:val="en-US"/>
        </w:rPr>
      </w:pPr>
    </w:p>
    <w:p w14:paraId="45C3E6C1" w14:textId="77777777" w:rsidR="006F7DC1" w:rsidRDefault="006F7DC1" w:rsidP="009E7585">
      <w:pPr>
        <w:pStyle w:val="Geenafstand"/>
        <w:rPr>
          <w:sz w:val="24"/>
          <w:szCs w:val="24"/>
          <w:lang w:val="en-US"/>
        </w:rPr>
      </w:pPr>
    </w:p>
    <w:p w14:paraId="0778536E" w14:textId="77777777" w:rsidR="006F7DC1" w:rsidRDefault="006F7DC1" w:rsidP="009E7585">
      <w:pPr>
        <w:pStyle w:val="Geenafstand"/>
        <w:rPr>
          <w:sz w:val="24"/>
          <w:szCs w:val="24"/>
          <w:lang w:val="en-US"/>
        </w:rPr>
      </w:pPr>
    </w:p>
    <w:p w14:paraId="041F02B6" w14:textId="77777777" w:rsidR="003B5582" w:rsidRDefault="003B5582" w:rsidP="003B5582">
      <w:pPr>
        <w:jc w:val="center"/>
        <w:rPr>
          <w:b/>
          <w:sz w:val="28"/>
          <w:szCs w:val="28"/>
        </w:rPr>
      </w:pPr>
      <w:r>
        <w:rPr>
          <w:b/>
          <w:sz w:val="28"/>
          <w:szCs w:val="28"/>
        </w:rPr>
        <w:t>Appendix 1: List of respondents</w:t>
      </w:r>
    </w:p>
    <w:p w14:paraId="34B7A8F4" w14:textId="77777777" w:rsidR="003B5582" w:rsidRPr="00712E77" w:rsidRDefault="003B5582" w:rsidP="003B5582">
      <w:pPr>
        <w:jc w:val="center"/>
        <w:rPr>
          <w:b/>
          <w:sz w:val="28"/>
          <w:szCs w:val="28"/>
        </w:rPr>
      </w:pPr>
    </w:p>
    <w:p w14:paraId="04D97242" w14:textId="77777777" w:rsidR="003B5582" w:rsidRDefault="003B5582" w:rsidP="003B5582">
      <w:r>
        <w:t>In this appendix I will list the respondents by some characteristics, namely gender, age, married or not, children, profession, religion and immigrant background. I will also mention the date of the interview.</w:t>
      </w:r>
    </w:p>
    <w:p w14:paraId="25010ABF" w14:textId="77777777" w:rsidR="003B5582" w:rsidRDefault="003B5582" w:rsidP="003B5582"/>
    <w:p w14:paraId="340600C7" w14:textId="77777777" w:rsidR="003B5582" w:rsidRDefault="003B5582" w:rsidP="003B5582">
      <w:r>
        <w:t>Respondent 1: Female, 45 years old, not married, no kids, social worker, not religious, roots in Limousin, France. Interview performed on 3</w:t>
      </w:r>
      <w:r w:rsidRPr="00276401">
        <w:rPr>
          <w:vertAlign w:val="superscript"/>
        </w:rPr>
        <w:t>rd</w:t>
      </w:r>
      <w:r>
        <w:t xml:space="preserve"> of November 2016.</w:t>
      </w:r>
    </w:p>
    <w:p w14:paraId="65589F64" w14:textId="77777777" w:rsidR="003B5582" w:rsidRDefault="003B5582" w:rsidP="003B5582"/>
    <w:p w14:paraId="13E7BC03" w14:textId="77777777" w:rsidR="003B5582" w:rsidRDefault="003B5582" w:rsidP="003B5582">
      <w:r>
        <w:t>Respondent 2: Female, 39 years old, married, 4 kids, housewife and volunteer in social center, Christian, second generation from Cameroon. Interview performed on 8</w:t>
      </w:r>
      <w:r w:rsidRPr="00276401">
        <w:rPr>
          <w:vertAlign w:val="superscript"/>
        </w:rPr>
        <w:t>th</w:t>
      </w:r>
      <w:r>
        <w:t xml:space="preserve"> of November 2016.</w:t>
      </w:r>
    </w:p>
    <w:p w14:paraId="3C247C28" w14:textId="77777777" w:rsidR="003B5582" w:rsidRDefault="003B5582" w:rsidP="003B5582"/>
    <w:p w14:paraId="5EBBE5CB" w14:textId="77777777" w:rsidR="003B5582" w:rsidRDefault="003B5582" w:rsidP="003B5582">
      <w:r>
        <w:t>Respondent 3: Male, 20 years old, not married, no kids, looking for a job and temporarily working in shop, Muslim, third generation from Tunisia. Interview performed on 16</w:t>
      </w:r>
      <w:r w:rsidRPr="00DB38C8">
        <w:rPr>
          <w:vertAlign w:val="superscript"/>
        </w:rPr>
        <w:t>th</w:t>
      </w:r>
      <w:r>
        <w:t xml:space="preserve"> of November 2016.</w:t>
      </w:r>
    </w:p>
    <w:p w14:paraId="696B7FB9" w14:textId="77777777" w:rsidR="003B5582" w:rsidRDefault="003B5582" w:rsidP="003B5582"/>
    <w:p w14:paraId="5C0FDA63" w14:textId="77777777" w:rsidR="003B5582" w:rsidRDefault="003B5582" w:rsidP="003B5582">
      <w:r>
        <w:t>Respondent 4: Male, 46 years old, married, three kids, lost job through physical problems, Muslim, second generation from Tunisia. Interview performed on 17</w:t>
      </w:r>
      <w:r w:rsidRPr="00DB38C8">
        <w:rPr>
          <w:vertAlign w:val="superscript"/>
        </w:rPr>
        <w:t>th</w:t>
      </w:r>
      <w:r>
        <w:t xml:space="preserve"> of November 2016.</w:t>
      </w:r>
    </w:p>
    <w:p w14:paraId="6739DD4E" w14:textId="77777777" w:rsidR="003B5582" w:rsidRDefault="003B5582" w:rsidP="003B5582"/>
    <w:p w14:paraId="31EBF545" w14:textId="77777777" w:rsidR="003B5582" w:rsidRDefault="003B5582" w:rsidP="003B5582">
      <w:r>
        <w:t>Respondent 5: Male, 21 years old, not married, no kids, student, not religious, first generation from Senegal, moved to France on age of 7. Interview performed on 21</w:t>
      </w:r>
      <w:r w:rsidRPr="00824D93">
        <w:rPr>
          <w:vertAlign w:val="superscript"/>
        </w:rPr>
        <w:t>st</w:t>
      </w:r>
      <w:r>
        <w:t xml:space="preserve"> of November 2016.</w:t>
      </w:r>
    </w:p>
    <w:p w14:paraId="442D1C2D" w14:textId="77777777" w:rsidR="003B5582" w:rsidRDefault="003B5582" w:rsidP="003B5582"/>
    <w:p w14:paraId="119EC876" w14:textId="77777777" w:rsidR="003B5582" w:rsidRDefault="003B5582" w:rsidP="003B5582">
      <w:r>
        <w:t>Respondent 6: Male, 22 years old, not married, no kids, student, not religious, second generation from Algeria through father, mother French. Interview performed 22</w:t>
      </w:r>
      <w:r w:rsidRPr="00824D93">
        <w:rPr>
          <w:vertAlign w:val="superscript"/>
        </w:rPr>
        <w:t>nd</w:t>
      </w:r>
      <w:r>
        <w:t xml:space="preserve"> of November 2016.</w:t>
      </w:r>
    </w:p>
    <w:p w14:paraId="137D0FBE" w14:textId="77777777" w:rsidR="003B5582" w:rsidRDefault="003B5582" w:rsidP="003B5582"/>
    <w:p w14:paraId="3FD19A54" w14:textId="77777777" w:rsidR="003B5582" w:rsidRDefault="003B5582" w:rsidP="003B5582">
      <w:proofErr w:type="gramStart"/>
      <w:r>
        <w:t>Respondent 7: Male, 27 years old, married, no kids, accountant, Muslim, second generation from Morocco.</w:t>
      </w:r>
      <w:proofErr w:type="gramEnd"/>
      <w:r>
        <w:t xml:space="preserve"> Interview performed 1</w:t>
      </w:r>
      <w:r w:rsidRPr="00824D93">
        <w:rPr>
          <w:vertAlign w:val="superscript"/>
        </w:rPr>
        <w:t>st</w:t>
      </w:r>
      <w:r>
        <w:t xml:space="preserve"> of December 2016.</w:t>
      </w:r>
    </w:p>
    <w:p w14:paraId="671A6C18" w14:textId="77777777" w:rsidR="003B5582" w:rsidRDefault="003B5582" w:rsidP="003B5582"/>
    <w:p w14:paraId="7BB1BDEA" w14:textId="77777777" w:rsidR="003B5582" w:rsidRDefault="003B5582" w:rsidP="003B5582">
      <w:r>
        <w:t>Respondent 8: Male, 58 years old, married, two kids, retired, Muslim, first generation from Morocco, moved to France on the age of 17. Interview performed 6</w:t>
      </w:r>
      <w:r w:rsidRPr="00273524">
        <w:rPr>
          <w:vertAlign w:val="superscript"/>
        </w:rPr>
        <w:t>th</w:t>
      </w:r>
      <w:r>
        <w:t xml:space="preserve"> of December 2016.</w:t>
      </w:r>
    </w:p>
    <w:p w14:paraId="6CCFBB1B" w14:textId="77777777" w:rsidR="003B5582" w:rsidRDefault="003B5582" w:rsidP="003B5582"/>
    <w:p w14:paraId="7849F9CF" w14:textId="77777777" w:rsidR="003B5582" w:rsidRDefault="003B5582" w:rsidP="003B5582">
      <w:r>
        <w:t>Respondent 9: Male, 32 years old, married, two kids, entrepreneur, own company in surveillance, not religious, second generation from Guinea. Interview performed 9</w:t>
      </w:r>
      <w:r w:rsidRPr="00273524">
        <w:rPr>
          <w:vertAlign w:val="superscript"/>
        </w:rPr>
        <w:t>th</w:t>
      </w:r>
      <w:r>
        <w:t xml:space="preserve"> of December 2016.</w:t>
      </w:r>
    </w:p>
    <w:p w14:paraId="490175E8" w14:textId="77777777" w:rsidR="003B5582" w:rsidRDefault="003B5582" w:rsidP="003B5582"/>
    <w:p w14:paraId="58151AEC" w14:textId="77777777" w:rsidR="003B5582" w:rsidRDefault="003B5582" w:rsidP="003B5582">
      <w:r>
        <w:t>Respondent 10: Male, 23 years old, not married, no kids, security agent, Muslim, second generation from Mali. Interview performed on 14</w:t>
      </w:r>
      <w:r w:rsidRPr="00273524">
        <w:rPr>
          <w:vertAlign w:val="superscript"/>
        </w:rPr>
        <w:t>th</w:t>
      </w:r>
      <w:r>
        <w:t xml:space="preserve"> of December 2016.</w:t>
      </w:r>
    </w:p>
    <w:p w14:paraId="3CB6C12D" w14:textId="77777777" w:rsidR="003B5582" w:rsidRDefault="003B5582" w:rsidP="003B5582"/>
    <w:p w14:paraId="4A1DB556" w14:textId="77777777" w:rsidR="003B5582" w:rsidRDefault="003B5582" w:rsidP="003B5582">
      <w:r>
        <w:t>Respondent 11: Female, 18 years old, not married, no kids, high school student, Muslim, 3</w:t>
      </w:r>
      <w:r w:rsidRPr="003F4648">
        <w:rPr>
          <w:vertAlign w:val="superscript"/>
        </w:rPr>
        <w:t>rd</w:t>
      </w:r>
      <w:r>
        <w:t xml:space="preserve"> generation from Algeria. Interview performed on 15</w:t>
      </w:r>
      <w:r w:rsidRPr="003F4648">
        <w:rPr>
          <w:vertAlign w:val="superscript"/>
        </w:rPr>
        <w:t>th</w:t>
      </w:r>
      <w:r>
        <w:t xml:space="preserve"> of December 2016.</w:t>
      </w:r>
    </w:p>
    <w:p w14:paraId="70C283D9" w14:textId="77777777" w:rsidR="003B5582" w:rsidRDefault="003B5582" w:rsidP="003B5582"/>
    <w:p w14:paraId="71491357" w14:textId="77777777" w:rsidR="003B5582" w:rsidRDefault="003B5582" w:rsidP="003B5582">
      <w:r>
        <w:t>Respondent 12: Female, 34 years old, married, two kids, cleaning lady, Catholic, 1</w:t>
      </w:r>
      <w:r w:rsidRPr="003F4648">
        <w:rPr>
          <w:vertAlign w:val="superscript"/>
        </w:rPr>
        <w:t>st</w:t>
      </w:r>
      <w:r>
        <w:t xml:space="preserve"> generation from Poland, moved to France at age 23. Interview performed on 19</w:t>
      </w:r>
      <w:r w:rsidRPr="003F4648">
        <w:rPr>
          <w:vertAlign w:val="superscript"/>
        </w:rPr>
        <w:t>th</w:t>
      </w:r>
      <w:r>
        <w:t xml:space="preserve"> of December 2016.</w:t>
      </w:r>
    </w:p>
    <w:p w14:paraId="1B77E605" w14:textId="77777777" w:rsidR="003B5582" w:rsidRDefault="003B5582" w:rsidP="003B5582"/>
    <w:p w14:paraId="61C01991" w14:textId="77777777" w:rsidR="003B5582" w:rsidRDefault="003B5582" w:rsidP="003B5582">
      <w:r>
        <w:t>Respondent 13: Male, 32 years old, married, three kids, construction worker, not religious, 2</w:t>
      </w:r>
      <w:r w:rsidRPr="003F4648">
        <w:rPr>
          <w:vertAlign w:val="superscript"/>
        </w:rPr>
        <w:t>nd</w:t>
      </w:r>
      <w:r>
        <w:t xml:space="preserve"> generation from Senegal. Interview performed on 23</w:t>
      </w:r>
      <w:r w:rsidRPr="003F4648">
        <w:rPr>
          <w:vertAlign w:val="superscript"/>
        </w:rPr>
        <w:t>rd</w:t>
      </w:r>
      <w:r>
        <w:t xml:space="preserve"> of January 2017.</w:t>
      </w:r>
    </w:p>
    <w:p w14:paraId="21A1C205" w14:textId="77777777" w:rsidR="003B5582" w:rsidRDefault="003B5582" w:rsidP="003B5582"/>
    <w:p w14:paraId="559CF456" w14:textId="77777777" w:rsidR="003B5582" w:rsidRDefault="003B5582" w:rsidP="003B5582">
      <w:r>
        <w:t>Respondent 14: Male, 24 years old, engaged, no kids, construction worker, Muslim, 3</w:t>
      </w:r>
      <w:r w:rsidRPr="003F4648">
        <w:rPr>
          <w:vertAlign w:val="superscript"/>
        </w:rPr>
        <w:t>rd</w:t>
      </w:r>
      <w:r>
        <w:t xml:space="preserve"> generation from Morocco, Algeria and Tunisia. Interview performed on 23</w:t>
      </w:r>
      <w:r w:rsidRPr="003F4648">
        <w:rPr>
          <w:vertAlign w:val="superscript"/>
        </w:rPr>
        <w:t>rd</w:t>
      </w:r>
      <w:r>
        <w:t xml:space="preserve"> of January 2017.</w:t>
      </w:r>
    </w:p>
    <w:p w14:paraId="01565BC4" w14:textId="77777777" w:rsidR="003B5582" w:rsidRDefault="003B5582" w:rsidP="003B5582"/>
    <w:p w14:paraId="690B1D7B" w14:textId="77777777" w:rsidR="003B5582" w:rsidRDefault="003B5582" w:rsidP="003B5582">
      <w:r>
        <w:t>Respondent 15: Female, 43 years old, married, four kids, housewife &amp; volunteer organizing meeting group for women, Christian, second generation from Ivory Coast. Interview performed on 26</w:t>
      </w:r>
      <w:r w:rsidRPr="004158C1">
        <w:rPr>
          <w:vertAlign w:val="superscript"/>
        </w:rPr>
        <w:t>th</w:t>
      </w:r>
      <w:r>
        <w:t xml:space="preserve"> of January 2017. </w:t>
      </w:r>
    </w:p>
    <w:p w14:paraId="6A76E920" w14:textId="77777777" w:rsidR="003B5582" w:rsidRDefault="003B5582" w:rsidP="003B5582"/>
    <w:p w14:paraId="6EDA5613" w14:textId="77777777" w:rsidR="003B5582" w:rsidRDefault="003B5582" w:rsidP="003B5582">
      <w:proofErr w:type="gramStart"/>
      <w:r>
        <w:t>Respondent 16: Female, 35 years old, married, two kids, housewife, Muslim, second generation from Tunisia and Egypt.</w:t>
      </w:r>
      <w:proofErr w:type="gramEnd"/>
      <w:r>
        <w:t xml:space="preserve"> Interview performed on 26</w:t>
      </w:r>
      <w:r w:rsidRPr="004158C1">
        <w:rPr>
          <w:vertAlign w:val="superscript"/>
        </w:rPr>
        <w:t>th</w:t>
      </w:r>
      <w:r>
        <w:t xml:space="preserve"> of January 2017. </w:t>
      </w:r>
    </w:p>
    <w:p w14:paraId="492514DB" w14:textId="77777777" w:rsidR="003B5582" w:rsidRDefault="003B5582" w:rsidP="003B5582"/>
    <w:p w14:paraId="2E9DFC70" w14:textId="77777777" w:rsidR="003B5582" w:rsidRDefault="003B5582" w:rsidP="003B5582"/>
    <w:p w14:paraId="7DEA1738" w14:textId="77777777" w:rsidR="003B5582" w:rsidRDefault="003B5582" w:rsidP="003B5582"/>
    <w:p w14:paraId="1889CAF0" w14:textId="77777777" w:rsidR="003B5582" w:rsidRDefault="003B5582" w:rsidP="003B5582"/>
    <w:p w14:paraId="793B1BF2" w14:textId="77777777" w:rsidR="003B5582" w:rsidRDefault="003B5582" w:rsidP="003B5582"/>
    <w:p w14:paraId="6BAC0D0B" w14:textId="77777777" w:rsidR="003B5582" w:rsidRDefault="003B5582" w:rsidP="003B5582"/>
    <w:p w14:paraId="427D6232" w14:textId="77777777" w:rsidR="003B5582" w:rsidRDefault="003B5582" w:rsidP="003B5582"/>
    <w:p w14:paraId="5F2CF419" w14:textId="77777777" w:rsidR="003B5582" w:rsidRDefault="003B5582" w:rsidP="003B5582"/>
    <w:p w14:paraId="5A9D5E6A" w14:textId="77777777" w:rsidR="003B5582" w:rsidRDefault="003B5582" w:rsidP="003B5582"/>
    <w:p w14:paraId="623BE199" w14:textId="77777777" w:rsidR="003B5582" w:rsidRDefault="003B5582" w:rsidP="003B5582"/>
    <w:p w14:paraId="2E4A834C" w14:textId="77777777" w:rsidR="003B5582" w:rsidRDefault="003B5582" w:rsidP="003B5582"/>
    <w:p w14:paraId="7B9BD6D8" w14:textId="77777777" w:rsidR="003B5582" w:rsidRDefault="003B5582" w:rsidP="003B5582"/>
    <w:p w14:paraId="248E0D50" w14:textId="77777777" w:rsidR="003B5582" w:rsidRDefault="003B5582" w:rsidP="003B5582"/>
    <w:p w14:paraId="78A17ED1" w14:textId="77777777" w:rsidR="003B5582" w:rsidRDefault="003B5582" w:rsidP="003B5582"/>
    <w:p w14:paraId="668B0013" w14:textId="77777777" w:rsidR="003B5582" w:rsidRDefault="003B5582" w:rsidP="003B5582"/>
    <w:p w14:paraId="7D8EC552" w14:textId="77777777" w:rsidR="003B5582" w:rsidRDefault="003B5582" w:rsidP="003B5582"/>
    <w:p w14:paraId="6934D49F" w14:textId="77777777" w:rsidR="003B5582" w:rsidRDefault="003B5582" w:rsidP="003B5582"/>
    <w:p w14:paraId="2ACDBF17" w14:textId="77777777" w:rsidR="003B5582" w:rsidRDefault="003B5582" w:rsidP="003B5582"/>
    <w:p w14:paraId="32289B57" w14:textId="77777777" w:rsidR="003B5582" w:rsidRDefault="003B5582" w:rsidP="003B5582"/>
    <w:p w14:paraId="5ADC251B" w14:textId="77777777" w:rsidR="003B5582" w:rsidRDefault="003B5582" w:rsidP="003B5582"/>
    <w:p w14:paraId="4A88681B" w14:textId="77777777" w:rsidR="003B5582" w:rsidRDefault="003B5582" w:rsidP="003B5582"/>
    <w:p w14:paraId="6E0EB1D7" w14:textId="77777777" w:rsidR="003B5582" w:rsidRDefault="003B5582" w:rsidP="003B5582"/>
    <w:p w14:paraId="44C983BC" w14:textId="77777777" w:rsidR="003B5582" w:rsidRDefault="003B5582" w:rsidP="003B5582"/>
    <w:p w14:paraId="01CF9C3E" w14:textId="77777777" w:rsidR="003B5582" w:rsidRDefault="003B5582" w:rsidP="003B5582"/>
    <w:p w14:paraId="14A99AF1" w14:textId="77777777" w:rsidR="003B5582" w:rsidRDefault="003B5582" w:rsidP="003B5582"/>
    <w:p w14:paraId="49A9CDAB" w14:textId="77777777" w:rsidR="003B5582" w:rsidRDefault="003B5582" w:rsidP="003B5582"/>
    <w:p w14:paraId="1243F9DB" w14:textId="77777777" w:rsidR="003B5582" w:rsidRDefault="003B5582" w:rsidP="003B5582"/>
    <w:p w14:paraId="54D50D24" w14:textId="77777777" w:rsidR="003B5582" w:rsidRDefault="003B5582" w:rsidP="003B5582"/>
    <w:p w14:paraId="0C65FBF7" w14:textId="77777777" w:rsidR="003B5582" w:rsidRDefault="003B5582" w:rsidP="003B5582"/>
    <w:p w14:paraId="3F7FFD0F" w14:textId="77777777" w:rsidR="003B5582" w:rsidRDefault="003B5582" w:rsidP="003B5582"/>
    <w:p w14:paraId="2C1C097C" w14:textId="77777777" w:rsidR="003B5582" w:rsidRPr="00712E77" w:rsidRDefault="003B5582" w:rsidP="003B5582">
      <w:pPr>
        <w:jc w:val="center"/>
        <w:rPr>
          <w:b/>
          <w:sz w:val="28"/>
          <w:szCs w:val="28"/>
        </w:rPr>
      </w:pPr>
      <w:r w:rsidRPr="00712E77">
        <w:rPr>
          <w:b/>
          <w:sz w:val="28"/>
          <w:szCs w:val="28"/>
        </w:rPr>
        <w:t>Appendix 2: Topic list</w:t>
      </w:r>
    </w:p>
    <w:p w14:paraId="4AA49624" w14:textId="77777777" w:rsidR="003B5582" w:rsidRDefault="003B5582" w:rsidP="003B5582"/>
    <w:p w14:paraId="2720B07B" w14:textId="77777777" w:rsidR="003B5582" w:rsidRDefault="003B5582" w:rsidP="003B5582">
      <w:r>
        <w:t>This topic list is used as lead during the interviews. It is meant to make the results of the interviews comparable with each other. By using a topic list supplementary questions can be asked at various subjects, but in the end all subjects will be discussed at all respondents.</w:t>
      </w:r>
    </w:p>
    <w:p w14:paraId="2C1F2A83" w14:textId="77777777" w:rsidR="003B5582" w:rsidRDefault="003B5582" w:rsidP="003B5582"/>
    <w:p w14:paraId="42AEB689" w14:textId="77777777" w:rsidR="003B5582" w:rsidRDefault="003B5582" w:rsidP="003B5582">
      <w:pPr>
        <w:rPr>
          <w:b/>
        </w:rPr>
      </w:pPr>
      <w:r>
        <w:rPr>
          <w:b/>
        </w:rPr>
        <w:t>General questions:</w:t>
      </w:r>
    </w:p>
    <w:p w14:paraId="439D8288" w14:textId="77777777" w:rsidR="003B5582" w:rsidRDefault="003B5582" w:rsidP="003B5582">
      <w:r>
        <w:t>What is your job?</w:t>
      </w:r>
    </w:p>
    <w:p w14:paraId="0CA5704E" w14:textId="77777777" w:rsidR="003B5582" w:rsidRDefault="003B5582" w:rsidP="003B5582">
      <w:r>
        <w:t>How old are you?</w:t>
      </w:r>
    </w:p>
    <w:p w14:paraId="41D20C18" w14:textId="77777777" w:rsidR="003B5582" w:rsidRDefault="003B5582" w:rsidP="003B5582">
      <w:r>
        <w:t>Do you have a family here?</w:t>
      </w:r>
    </w:p>
    <w:p w14:paraId="3226D18E" w14:textId="77777777" w:rsidR="003B5582" w:rsidRDefault="003B5582" w:rsidP="003B5582">
      <w:r>
        <w:t>How long have you been living in France?</w:t>
      </w:r>
    </w:p>
    <w:p w14:paraId="16421073" w14:textId="77777777" w:rsidR="003B5582" w:rsidRDefault="003B5582" w:rsidP="003B5582">
      <w:r>
        <w:t>How long have you been living in the 19</w:t>
      </w:r>
      <w:r w:rsidRPr="00610E60">
        <w:rPr>
          <w:vertAlign w:val="superscript"/>
        </w:rPr>
        <w:t>th</w:t>
      </w:r>
      <w:r>
        <w:t xml:space="preserve"> arrondissement?</w:t>
      </w:r>
    </w:p>
    <w:p w14:paraId="7F7DD9C6" w14:textId="77777777" w:rsidR="003B5582" w:rsidRDefault="003B5582" w:rsidP="003B5582">
      <w:r>
        <w:t>Which country are you originally from?</w:t>
      </w:r>
    </w:p>
    <w:p w14:paraId="1A188482" w14:textId="77777777" w:rsidR="003B5582" w:rsidRDefault="003B5582" w:rsidP="003B5582"/>
    <w:p w14:paraId="39A02134" w14:textId="77777777" w:rsidR="003B5582" w:rsidRDefault="003B5582" w:rsidP="003B5582">
      <w:pPr>
        <w:rPr>
          <w:b/>
        </w:rPr>
      </w:pPr>
      <w:r>
        <w:rPr>
          <w:b/>
        </w:rPr>
        <w:t>Charlie Hebdo attacks/Je Suis Charlie movement</w:t>
      </w:r>
    </w:p>
    <w:p w14:paraId="4F26A7A6" w14:textId="77777777" w:rsidR="003B5582" w:rsidRDefault="003B5582" w:rsidP="003B5582">
      <w:r>
        <w:t>Where were you when you heard about the attack on Charlie Hebdo?</w:t>
      </w:r>
    </w:p>
    <w:p w14:paraId="18FA6A64" w14:textId="77777777" w:rsidR="003B5582" w:rsidRDefault="003B5582" w:rsidP="003B5582">
      <w:r>
        <w:t>How shocked were you by the attack?</w:t>
      </w:r>
    </w:p>
    <w:p w14:paraId="59D0450F" w14:textId="77777777" w:rsidR="003B5582" w:rsidRDefault="003B5582" w:rsidP="003B5582">
      <w:r>
        <w:t>Have you participated in the demonstrations after the attacks?</w:t>
      </w:r>
    </w:p>
    <w:p w14:paraId="25F63C46" w14:textId="77777777" w:rsidR="003B5582" w:rsidRDefault="003B5582" w:rsidP="003B5582">
      <w:r>
        <w:t>When did you first hear about Je Suis Charlie?</w:t>
      </w:r>
    </w:p>
    <w:p w14:paraId="72730B84" w14:textId="77777777" w:rsidR="003B5582" w:rsidRDefault="003B5582" w:rsidP="003B5582">
      <w:r>
        <w:t>Did you find it a good message?</w:t>
      </w:r>
    </w:p>
    <w:p w14:paraId="428DA8BC" w14:textId="77777777" w:rsidR="003B5582" w:rsidRDefault="003B5582" w:rsidP="003B5582">
      <w:r>
        <w:t xml:space="preserve">Have you heard of the magazine Charlie Hebdo before the attack? </w:t>
      </w:r>
      <w:proofErr w:type="gramStart"/>
      <w:r>
        <w:t>At yes, in a positive way or a negative way?</w:t>
      </w:r>
      <w:proofErr w:type="gramEnd"/>
    </w:p>
    <w:p w14:paraId="4F8F0FC9" w14:textId="77777777" w:rsidR="003B5582" w:rsidRPr="00610E60" w:rsidRDefault="003B5582" w:rsidP="003B5582">
      <w:r>
        <w:t xml:space="preserve">Did you follow the statements of politicians like </w:t>
      </w:r>
      <w:proofErr w:type="gramStart"/>
      <w:r>
        <w:t>prime minister</w:t>
      </w:r>
      <w:proofErr w:type="gramEnd"/>
      <w:r>
        <w:t xml:space="preserve"> Valls after the attacks and what do you think of them?</w:t>
      </w:r>
    </w:p>
    <w:p w14:paraId="3E5D638B" w14:textId="77777777" w:rsidR="003B5582" w:rsidRDefault="003B5582" w:rsidP="003B5582"/>
    <w:p w14:paraId="1FC096F4" w14:textId="77777777" w:rsidR="003B5582" w:rsidRDefault="003B5582" w:rsidP="003B5582">
      <w:pPr>
        <w:rPr>
          <w:b/>
        </w:rPr>
      </w:pPr>
      <w:r>
        <w:rPr>
          <w:b/>
        </w:rPr>
        <w:t>The French Republic</w:t>
      </w:r>
    </w:p>
    <w:p w14:paraId="3A6BBEBF" w14:textId="77777777" w:rsidR="003B5582" w:rsidRDefault="003B5582" w:rsidP="003B5582">
      <w:r>
        <w:t>Are you familiar with the values of the French Republic?</w:t>
      </w:r>
    </w:p>
    <w:p w14:paraId="52817064" w14:textId="77777777" w:rsidR="003B5582" w:rsidRDefault="003B5582" w:rsidP="003B5582">
      <w:r>
        <w:t xml:space="preserve">What do you think of them? </w:t>
      </w:r>
    </w:p>
    <w:p w14:paraId="4AC17F59" w14:textId="77777777" w:rsidR="003B5582" w:rsidRDefault="003B5582" w:rsidP="003B5582">
      <w:r>
        <w:t>Are those values comparable to your own personal values?</w:t>
      </w:r>
    </w:p>
    <w:p w14:paraId="7C3F5D0F" w14:textId="77777777" w:rsidR="003B5582" w:rsidRDefault="003B5582" w:rsidP="003B5582"/>
    <w:p w14:paraId="25E1FF96" w14:textId="77777777" w:rsidR="003B5582" w:rsidRDefault="003B5582" w:rsidP="003B5582">
      <w:pPr>
        <w:rPr>
          <w:b/>
        </w:rPr>
      </w:pPr>
      <w:r>
        <w:rPr>
          <w:b/>
        </w:rPr>
        <w:t>National identity in the web of identities</w:t>
      </w:r>
    </w:p>
    <w:p w14:paraId="6A16F023" w14:textId="77777777" w:rsidR="003B5582" w:rsidRDefault="003B5582" w:rsidP="003B5582">
      <w:r>
        <w:t>With which institute can you identify yourself the most?</w:t>
      </w:r>
    </w:p>
    <w:p w14:paraId="0D0755F8" w14:textId="77777777" w:rsidR="003B5582" w:rsidRDefault="003B5582" w:rsidP="003B5582">
      <w:r>
        <w:t>What is the position of a nation or national identity?</w:t>
      </w:r>
    </w:p>
    <w:p w14:paraId="6D79CA1B" w14:textId="77777777" w:rsidR="003B5582" w:rsidRDefault="003B5582" w:rsidP="003B5582">
      <w:r>
        <w:t>How important is being part of a nation for you?</w:t>
      </w:r>
    </w:p>
    <w:p w14:paraId="744B64CB" w14:textId="77777777" w:rsidR="003B5582" w:rsidRDefault="003B5582" w:rsidP="003B5582">
      <w:r>
        <w:t>Is this nation France or another country?</w:t>
      </w:r>
    </w:p>
    <w:p w14:paraId="0B66AAAC" w14:textId="77777777" w:rsidR="003B5582" w:rsidRDefault="003B5582" w:rsidP="003B5582"/>
    <w:p w14:paraId="7CAE43C0" w14:textId="77777777" w:rsidR="003B5582" w:rsidRDefault="003B5582" w:rsidP="003B5582">
      <w:pPr>
        <w:rPr>
          <w:b/>
        </w:rPr>
      </w:pPr>
      <w:r>
        <w:rPr>
          <w:b/>
        </w:rPr>
        <w:t>National identity before and after Charlie Hebdo</w:t>
      </w:r>
    </w:p>
    <w:p w14:paraId="446A1097" w14:textId="77777777" w:rsidR="003B5582" w:rsidRDefault="003B5582" w:rsidP="003B5582">
      <w:r>
        <w:t>In which way you felt you belonged to the nation of France?</w:t>
      </w:r>
    </w:p>
    <w:p w14:paraId="340B43CD" w14:textId="77777777" w:rsidR="003B5582" w:rsidRDefault="003B5582" w:rsidP="003B5582">
      <w:r>
        <w:t>Has this feeling changed after the attacks on Charlie Hebdo?</w:t>
      </w:r>
    </w:p>
    <w:p w14:paraId="2F34EC3C" w14:textId="77777777" w:rsidR="003B5582" w:rsidRDefault="003B5582" w:rsidP="003B5582">
      <w:r>
        <w:t>In which way did the government have influence on your feeling of belonging to the nation of France?</w:t>
      </w:r>
    </w:p>
    <w:p w14:paraId="1C578EB1" w14:textId="77777777" w:rsidR="003B5582" w:rsidRDefault="003B5582" w:rsidP="003B5582">
      <w:r>
        <w:t>Did the statements of politicians after Charlie Hebdo have any influence on that feeling?</w:t>
      </w:r>
    </w:p>
    <w:p w14:paraId="6609EE6C" w14:textId="77777777" w:rsidR="003B5582" w:rsidRPr="006F1A34" w:rsidRDefault="003B5582" w:rsidP="003B5582">
      <w:r>
        <w:t>Was this influence in a positive or in negative way?</w:t>
      </w:r>
    </w:p>
    <w:p w14:paraId="260C8213" w14:textId="77777777" w:rsidR="003B5582" w:rsidRPr="004158C1" w:rsidRDefault="003B5582" w:rsidP="003B5582">
      <w:pPr>
        <w:rPr>
          <w:b/>
        </w:rPr>
      </w:pPr>
    </w:p>
    <w:p w14:paraId="48E6C867" w14:textId="77777777" w:rsidR="003B5582" w:rsidRDefault="003B5582" w:rsidP="003B5582">
      <w:bookmarkStart w:id="0" w:name="_GoBack"/>
      <w:bookmarkEnd w:id="0"/>
    </w:p>
    <w:sectPr w:rsidR="003B5582" w:rsidSect="006F7DC1">
      <w:footerReference w:type="even" r:id="rId19"/>
      <w:footerReference w:type="default" r:id="rId20"/>
      <w:pgSz w:w="12240" w:h="15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9F31ED" w14:textId="77777777" w:rsidR="00350E5C" w:rsidRDefault="00350E5C" w:rsidP="00BB413E">
      <w:r>
        <w:separator/>
      </w:r>
    </w:p>
  </w:endnote>
  <w:endnote w:type="continuationSeparator" w:id="0">
    <w:p w14:paraId="44D4C489" w14:textId="77777777" w:rsidR="00350E5C" w:rsidRDefault="00350E5C" w:rsidP="00BB41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Verdana">
    <w:panose1 w:val="020B0604030504040204"/>
    <w:charset w:val="4D"/>
    <w:family w:val="roman"/>
    <w:notTrueType/>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Helvetica">
    <w:panose1 w:val="00000000000000000000"/>
    <w:charset w:val="4D"/>
    <w:family w:val="swiss"/>
    <w:notTrueType/>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GuardianEgyptianWeb-Light">
    <w:altName w:val="Cambria"/>
    <w:panose1 w:val="00000000000000000000"/>
    <w:charset w:val="00"/>
    <w:family w:val="auto"/>
    <w:notTrueType/>
    <w:pitch w:val="default"/>
    <w:sig w:usb0="00000003" w:usb1="00000000" w:usb2="00000000" w:usb3="00000000" w:csb0="00000001" w:csb1="00000000"/>
  </w:font>
  <w:font w:name="Georgia">
    <w:panose1 w:val="02040502050405020303"/>
    <w:charset w:val="00"/>
    <w:family w:val="auto"/>
    <w:pitch w:val="variable"/>
    <w:sig w:usb0="00000287" w:usb1="00000000" w:usb2="00000000" w:usb3="00000000" w:csb0="0000009F" w:csb1="00000000"/>
  </w:font>
  <w:font w:name="Times">
    <w:panose1 w:val="02000500000000000000"/>
    <w:charset w:val="4D"/>
    <w:family w:val="roman"/>
    <w:notTrueType/>
    <w:pitch w:val="variable"/>
    <w:sig w:usb0="00000003" w:usb1="00000000" w:usb2="00000000" w:usb3="00000000" w:csb0="00000001" w:csb1="00000000"/>
  </w:font>
  <w:font w:name="font000000001de475b8">
    <w:altName w:val="Cambria"/>
    <w:panose1 w:val="00000000000000000000"/>
    <w:charset w:val="00"/>
    <w:family w:val="auto"/>
    <w:notTrueType/>
    <w:pitch w:val="default"/>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DD8E2B" w14:textId="77777777" w:rsidR="00350E5C" w:rsidRDefault="00350E5C" w:rsidP="006F7DC1">
    <w:pPr>
      <w:pStyle w:val="Voettekst"/>
      <w:framePr w:wrap="around" w:vAnchor="text" w:hAnchor="margin" w:xAlign="center" w:y="1"/>
      <w:rPr>
        <w:rStyle w:val="Paginanummer"/>
      </w:rPr>
    </w:pPr>
    <w:r>
      <w:rPr>
        <w:rStyle w:val="Paginanummer"/>
      </w:rPr>
      <w:fldChar w:fldCharType="begin"/>
    </w:r>
    <w:r>
      <w:rPr>
        <w:rStyle w:val="Paginanummer"/>
      </w:rPr>
      <w:instrText xml:space="preserve">PAGE  </w:instrText>
    </w:r>
    <w:r>
      <w:rPr>
        <w:rStyle w:val="Paginanummer"/>
      </w:rPr>
      <w:fldChar w:fldCharType="end"/>
    </w:r>
  </w:p>
  <w:p w14:paraId="1D08C796" w14:textId="77777777" w:rsidR="00350E5C" w:rsidRDefault="00350E5C">
    <w:pPr>
      <w:pStyle w:val="Voettekst"/>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C9E1C6" w14:textId="77777777" w:rsidR="00350E5C" w:rsidRDefault="00350E5C" w:rsidP="006F7DC1">
    <w:pPr>
      <w:pStyle w:val="Voettekst"/>
      <w:framePr w:wrap="around" w:vAnchor="text" w:hAnchor="margin" w:xAlign="center" w:y="1"/>
      <w:rPr>
        <w:rStyle w:val="Paginanummer"/>
      </w:rPr>
    </w:pPr>
    <w:r>
      <w:rPr>
        <w:rStyle w:val="Paginanummer"/>
      </w:rPr>
      <w:fldChar w:fldCharType="begin"/>
    </w:r>
    <w:r>
      <w:rPr>
        <w:rStyle w:val="Paginanummer"/>
      </w:rPr>
      <w:instrText xml:space="preserve">PAGE  </w:instrText>
    </w:r>
    <w:r>
      <w:rPr>
        <w:rStyle w:val="Paginanummer"/>
      </w:rPr>
      <w:fldChar w:fldCharType="separate"/>
    </w:r>
    <w:r w:rsidR="002D082E">
      <w:rPr>
        <w:rStyle w:val="Paginanummer"/>
        <w:noProof/>
      </w:rPr>
      <w:t>48</w:t>
    </w:r>
    <w:r>
      <w:rPr>
        <w:rStyle w:val="Paginanummer"/>
      </w:rPr>
      <w:fldChar w:fldCharType="end"/>
    </w:r>
  </w:p>
  <w:p w14:paraId="1AE6AEBA" w14:textId="77777777" w:rsidR="00350E5C" w:rsidRDefault="00350E5C">
    <w:pPr>
      <w:pStyle w:val="Voetteks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1AD5F5" w14:textId="77777777" w:rsidR="00350E5C" w:rsidRDefault="00350E5C" w:rsidP="00BB413E">
      <w:r>
        <w:separator/>
      </w:r>
    </w:p>
  </w:footnote>
  <w:footnote w:type="continuationSeparator" w:id="0">
    <w:p w14:paraId="0AF42037" w14:textId="77777777" w:rsidR="00350E5C" w:rsidRDefault="00350E5C" w:rsidP="00BB413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2502"/>
    <w:multiLevelType w:val="hybridMultilevel"/>
    <w:tmpl w:val="CEC871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9A42543"/>
    <w:multiLevelType w:val="hybridMultilevel"/>
    <w:tmpl w:val="741A9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3D219E7"/>
    <w:multiLevelType w:val="hybridMultilevel"/>
    <w:tmpl w:val="D616B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D322391"/>
    <w:multiLevelType w:val="hybridMultilevel"/>
    <w:tmpl w:val="5C2A2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2C73040"/>
    <w:multiLevelType w:val="hybridMultilevel"/>
    <w:tmpl w:val="741A9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9FB1E9C"/>
    <w:multiLevelType w:val="hybridMultilevel"/>
    <w:tmpl w:val="741A9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A080961"/>
    <w:multiLevelType w:val="hybridMultilevel"/>
    <w:tmpl w:val="741A9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D4F3031"/>
    <w:multiLevelType w:val="hybridMultilevel"/>
    <w:tmpl w:val="1A524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3763B23"/>
    <w:multiLevelType w:val="hybridMultilevel"/>
    <w:tmpl w:val="FF285194"/>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nsid w:val="7F313F8E"/>
    <w:multiLevelType w:val="hybridMultilevel"/>
    <w:tmpl w:val="741A9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8"/>
  </w:num>
  <w:num w:numId="4">
    <w:abstractNumId w:val="2"/>
  </w:num>
  <w:num w:numId="5">
    <w:abstractNumId w:val="9"/>
  </w:num>
  <w:num w:numId="6">
    <w:abstractNumId w:val="5"/>
  </w:num>
  <w:num w:numId="7">
    <w:abstractNumId w:val="1"/>
  </w:num>
  <w:num w:numId="8">
    <w:abstractNumId w:val="4"/>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hideSpellingErrors/>
  <w:proofState w:grammar="clean"/>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9DC"/>
    <w:rsid w:val="000010CD"/>
    <w:rsid w:val="00010BCC"/>
    <w:rsid w:val="000161F1"/>
    <w:rsid w:val="00020096"/>
    <w:rsid w:val="000269FC"/>
    <w:rsid w:val="000342B0"/>
    <w:rsid w:val="000377D3"/>
    <w:rsid w:val="00042011"/>
    <w:rsid w:val="000426B4"/>
    <w:rsid w:val="00050F1E"/>
    <w:rsid w:val="0005351B"/>
    <w:rsid w:val="0005580A"/>
    <w:rsid w:val="00070509"/>
    <w:rsid w:val="0007348D"/>
    <w:rsid w:val="000867C0"/>
    <w:rsid w:val="0008741F"/>
    <w:rsid w:val="000910A2"/>
    <w:rsid w:val="00096F9B"/>
    <w:rsid w:val="000B313C"/>
    <w:rsid w:val="000B6F48"/>
    <w:rsid w:val="000B77B2"/>
    <w:rsid w:val="000D40DF"/>
    <w:rsid w:val="000D5FCA"/>
    <w:rsid w:val="000E062A"/>
    <w:rsid w:val="000F6E4D"/>
    <w:rsid w:val="000F7552"/>
    <w:rsid w:val="000F7717"/>
    <w:rsid w:val="000F7D5E"/>
    <w:rsid w:val="00113B73"/>
    <w:rsid w:val="001162D7"/>
    <w:rsid w:val="001539E9"/>
    <w:rsid w:val="00174154"/>
    <w:rsid w:val="001776C3"/>
    <w:rsid w:val="001854B7"/>
    <w:rsid w:val="00186444"/>
    <w:rsid w:val="00191858"/>
    <w:rsid w:val="00192663"/>
    <w:rsid w:val="001969A3"/>
    <w:rsid w:val="00197422"/>
    <w:rsid w:val="00197BCB"/>
    <w:rsid w:val="001A2CCC"/>
    <w:rsid w:val="001B2268"/>
    <w:rsid w:val="001B2F4D"/>
    <w:rsid w:val="001B3F8F"/>
    <w:rsid w:val="001C0FFB"/>
    <w:rsid w:val="001D1A5D"/>
    <w:rsid w:val="001D49BE"/>
    <w:rsid w:val="001E2CA7"/>
    <w:rsid w:val="001F7115"/>
    <w:rsid w:val="002000B0"/>
    <w:rsid w:val="002006EE"/>
    <w:rsid w:val="00203C62"/>
    <w:rsid w:val="002254E0"/>
    <w:rsid w:val="00233149"/>
    <w:rsid w:val="00234B36"/>
    <w:rsid w:val="002365C7"/>
    <w:rsid w:val="00242B9C"/>
    <w:rsid w:val="00256A2F"/>
    <w:rsid w:val="00265EF7"/>
    <w:rsid w:val="0026637C"/>
    <w:rsid w:val="00267236"/>
    <w:rsid w:val="002678AE"/>
    <w:rsid w:val="002733BD"/>
    <w:rsid w:val="00273524"/>
    <w:rsid w:val="00273E62"/>
    <w:rsid w:val="00276401"/>
    <w:rsid w:val="00294C49"/>
    <w:rsid w:val="002A7A9C"/>
    <w:rsid w:val="002B7BD6"/>
    <w:rsid w:val="002C769C"/>
    <w:rsid w:val="002D082E"/>
    <w:rsid w:val="002D7066"/>
    <w:rsid w:val="002E095A"/>
    <w:rsid w:val="002F1D2D"/>
    <w:rsid w:val="00316D69"/>
    <w:rsid w:val="0032505D"/>
    <w:rsid w:val="00332A8F"/>
    <w:rsid w:val="00332DC9"/>
    <w:rsid w:val="003334B8"/>
    <w:rsid w:val="00350E5C"/>
    <w:rsid w:val="00352D15"/>
    <w:rsid w:val="00353098"/>
    <w:rsid w:val="00367300"/>
    <w:rsid w:val="003924B6"/>
    <w:rsid w:val="00392A15"/>
    <w:rsid w:val="0039553F"/>
    <w:rsid w:val="003A32C9"/>
    <w:rsid w:val="003A78E5"/>
    <w:rsid w:val="003B0BE3"/>
    <w:rsid w:val="003B5582"/>
    <w:rsid w:val="003B6AEE"/>
    <w:rsid w:val="003C00B3"/>
    <w:rsid w:val="003C3F2F"/>
    <w:rsid w:val="003D6A73"/>
    <w:rsid w:val="003E21DB"/>
    <w:rsid w:val="003E4A52"/>
    <w:rsid w:val="003E4C45"/>
    <w:rsid w:val="003E6717"/>
    <w:rsid w:val="003F4648"/>
    <w:rsid w:val="003F5E8C"/>
    <w:rsid w:val="003F5F31"/>
    <w:rsid w:val="004158C1"/>
    <w:rsid w:val="00416466"/>
    <w:rsid w:val="004210D5"/>
    <w:rsid w:val="00427D6F"/>
    <w:rsid w:val="00435876"/>
    <w:rsid w:val="00456C57"/>
    <w:rsid w:val="00471EAA"/>
    <w:rsid w:val="004768BA"/>
    <w:rsid w:val="00483A5E"/>
    <w:rsid w:val="004865EF"/>
    <w:rsid w:val="004869A2"/>
    <w:rsid w:val="00495A28"/>
    <w:rsid w:val="00496889"/>
    <w:rsid w:val="004A0B19"/>
    <w:rsid w:val="004A1BF1"/>
    <w:rsid w:val="004A2AF5"/>
    <w:rsid w:val="004B445E"/>
    <w:rsid w:val="004B701D"/>
    <w:rsid w:val="004C57D5"/>
    <w:rsid w:val="004C733B"/>
    <w:rsid w:val="004D0170"/>
    <w:rsid w:val="004D12D0"/>
    <w:rsid w:val="004E2D1A"/>
    <w:rsid w:val="004F26B2"/>
    <w:rsid w:val="004F77BA"/>
    <w:rsid w:val="00505EF2"/>
    <w:rsid w:val="00511966"/>
    <w:rsid w:val="00514BF3"/>
    <w:rsid w:val="005208DF"/>
    <w:rsid w:val="00533185"/>
    <w:rsid w:val="00533432"/>
    <w:rsid w:val="005469DC"/>
    <w:rsid w:val="00561D4C"/>
    <w:rsid w:val="00564B62"/>
    <w:rsid w:val="005666F7"/>
    <w:rsid w:val="00572B80"/>
    <w:rsid w:val="00572EA4"/>
    <w:rsid w:val="00576DFF"/>
    <w:rsid w:val="005852B7"/>
    <w:rsid w:val="00587BAB"/>
    <w:rsid w:val="0059608F"/>
    <w:rsid w:val="005A399A"/>
    <w:rsid w:val="005A5320"/>
    <w:rsid w:val="005C39CD"/>
    <w:rsid w:val="005C416B"/>
    <w:rsid w:val="005C4376"/>
    <w:rsid w:val="005D01B7"/>
    <w:rsid w:val="005D048E"/>
    <w:rsid w:val="005D7E9C"/>
    <w:rsid w:val="005E6B1E"/>
    <w:rsid w:val="005F2A2A"/>
    <w:rsid w:val="00602E0E"/>
    <w:rsid w:val="006041B2"/>
    <w:rsid w:val="006053D4"/>
    <w:rsid w:val="00607E13"/>
    <w:rsid w:val="006129BA"/>
    <w:rsid w:val="006158FE"/>
    <w:rsid w:val="006430E9"/>
    <w:rsid w:val="00643418"/>
    <w:rsid w:val="00650004"/>
    <w:rsid w:val="00651E2D"/>
    <w:rsid w:val="0066591F"/>
    <w:rsid w:val="00666235"/>
    <w:rsid w:val="00670EF1"/>
    <w:rsid w:val="0069339B"/>
    <w:rsid w:val="00693593"/>
    <w:rsid w:val="00695266"/>
    <w:rsid w:val="006A39CF"/>
    <w:rsid w:val="006A4DD8"/>
    <w:rsid w:val="006A7C10"/>
    <w:rsid w:val="006A7FDC"/>
    <w:rsid w:val="006B1B82"/>
    <w:rsid w:val="006B58C9"/>
    <w:rsid w:val="006B6225"/>
    <w:rsid w:val="006C110D"/>
    <w:rsid w:val="006C70BC"/>
    <w:rsid w:val="006D0072"/>
    <w:rsid w:val="006D3021"/>
    <w:rsid w:val="006E0415"/>
    <w:rsid w:val="006E5856"/>
    <w:rsid w:val="006F7DC1"/>
    <w:rsid w:val="00711428"/>
    <w:rsid w:val="00711AC4"/>
    <w:rsid w:val="007254BB"/>
    <w:rsid w:val="007424AB"/>
    <w:rsid w:val="00742ABC"/>
    <w:rsid w:val="00761615"/>
    <w:rsid w:val="00764DF5"/>
    <w:rsid w:val="00770018"/>
    <w:rsid w:val="0077030F"/>
    <w:rsid w:val="0077614F"/>
    <w:rsid w:val="007775B1"/>
    <w:rsid w:val="00782613"/>
    <w:rsid w:val="007860F3"/>
    <w:rsid w:val="00787F22"/>
    <w:rsid w:val="007A4806"/>
    <w:rsid w:val="007B1EDB"/>
    <w:rsid w:val="007B250A"/>
    <w:rsid w:val="007B61C1"/>
    <w:rsid w:val="007D01E6"/>
    <w:rsid w:val="007D429F"/>
    <w:rsid w:val="007E6763"/>
    <w:rsid w:val="007F7CDA"/>
    <w:rsid w:val="008029BE"/>
    <w:rsid w:val="00804F58"/>
    <w:rsid w:val="008055FE"/>
    <w:rsid w:val="00813385"/>
    <w:rsid w:val="00814129"/>
    <w:rsid w:val="00817B0D"/>
    <w:rsid w:val="008249EA"/>
    <w:rsid w:val="00824D93"/>
    <w:rsid w:val="008301DC"/>
    <w:rsid w:val="008332CF"/>
    <w:rsid w:val="008334FF"/>
    <w:rsid w:val="00833ACB"/>
    <w:rsid w:val="008369A6"/>
    <w:rsid w:val="0083796C"/>
    <w:rsid w:val="00840463"/>
    <w:rsid w:val="00850B10"/>
    <w:rsid w:val="00850FB6"/>
    <w:rsid w:val="00851586"/>
    <w:rsid w:val="00856F18"/>
    <w:rsid w:val="00863642"/>
    <w:rsid w:val="00883669"/>
    <w:rsid w:val="008838DF"/>
    <w:rsid w:val="00894931"/>
    <w:rsid w:val="008A0AD6"/>
    <w:rsid w:val="008B35FD"/>
    <w:rsid w:val="008B6F02"/>
    <w:rsid w:val="008C4F01"/>
    <w:rsid w:val="008D0162"/>
    <w:rsid w:val="008D09F3"/>
    <w:rsid w:val="008D1A49"/>
    <w:rsid w:val="008E076C"/>
    <w:rsid w:val="008E0AAA"/>
    <w:rsid w:val="008E6BE4"/>
    <w:rsid w:val="00900BC8"/>
    <w:rsid w:val="00913D43"/>
    <w:rsid w:val="00915417"/>
    <w:rsid w:val="009204D4"/>
    <w:rsid w:val="00933937"/>
    <w:rsid w:val="00937DA6"/>
    <w:rsid w:val="00951ED4"/>
    <w:rsid w:val="0095341F"/>
    <w:rsid w:val="00973E1D"/>
    <w:rsid w:val="00981A20"/>
    <w:rsid w:val="00981FED"/>
    <w:rsid w:val="009A6508"/>
    <w:rsid w:val="009B38C4"/>
    <w:rsid w:val="009C14B6"/>
    <w:rsid w:val="009C25E1"/>
    <w:rsid w:val="009D101C"/>
    <w:rsid w:val="009D1E5C"/>
    <w:rsid w:val="009D4643"/>
    <w:rsid w:val="009E11D2"/>
    <w:rsid w:val="009E57EB"/>
    <w:rsid w:val="009E603B"/>
    <w:rsid w:val="009E7585"/>
    <w:rsid w:val="009F1989"/>
    <w:rsid w:val="00A02B75"/>
    <w:rsid w:val="00A0572F"/>
    <w:rsid w:val="00A100A7"/>
    <w:rsid w:val="00A15F1C"/>
    <w:rsid w:val="00A16FE6"/>
    <w:rsid w:val="00A507E5"/>
    <w:rsid w:val="00A50CCD"/>
    <w:rsid w:val="00A5278A"/>
    <w:rsid w:val="00A5365D"/>
    <w:rsid w:val="00A53851"/>
    <w:rsid w:val="00A629F8"/>
    <w:rsid w:val="00A638FC"/>
    <w:rsid w:val="00A677A0"/>
    <w:rsid w:val="00A81DDE"/>
    <w:rsid w:val="00A83901"/>
    <w:rsid w:val="00A866B9"/>
    <w:rsid w:val="00A91349"/>
    <w:rsid w:val="00A91CF5"/>
    <w:rsid w:val="00A9274C"/>
    <w:rsid w:val="00A94AD6"/>
    <w:rsid w:val="00AA0D16"/>
    <w:rsid w:val="00AA578C"/>
    <w:rsid w:val="00AA677E"/>
    <w:rsid w:val="00AB0D04"/>
    <w:rsid w:val="00AB6834"/>
    <w:rsid w:val="00AE5F60"/>
    <w:rsid w:val="00AE608B"/>
    <w:rsid w:val="00AE7D17"/>
    <w:rsid w:val="00AF3311"/>
    <w:rsid w:val="00AF4489"/>
    <w:rsid w:val="00AF6E71"/>
    <w:rsid w:val="00B011FE"/>
    <w:rsid w:val="00B050AE"/>
    <w:rsid w:val="00B0799B"/>
    <w:rsid w:val="00B10902"/>
    <w:rsid w:val="00B11D34"/>
    <w:rsid w:val="00B1369F"/>
    <w:rsid w:val="00B20B03"/>
    <w:rsid w:val="00B21073"/>
    <w:rsid w:val="00B522B2"/>
    <w:rsid w:val="00B60E66"/>
    <w:rsid w:val="00B70BA3"/>
    <w:rsid w:val="00B71BB8"/>
    <w:rsid w:val="00B77D41"/>
    <w:rsid w:val="00B87113"/>
    <w:rsid w:val="00B92351"/>
    <w:rsid w:val="00BA3ED4"/>
    <w:rsid w:val="00BA4901"/>
    <w:rsid w:val="00BB0581"/>
    <w:rsid w:val="00BB413E"/>
    <w:rsid w:val="00BC3006"/>
    <w:rsid w:val="00BD052D"/>
    <w:rsid w:val="00BD2F63"/>
    <w:rsid w:val="00BD754F"/>
    <w:rsid w:val="00BD7F5E"/>
    <w:rsid w:val="00BF594E"/>
    <w:rsid w:val="00BF64F5"/>
    <w:rsid w:val="00C0018F"/>
    <w:rsid w:val="00C21C9F"/>
    <w:rsid w:val="00C25AA4"/>
    <w:rsid w:val="00C459CD"/>
    <w:rsid w:val="00C52692"/>
    <w:rsid w:val="00C61FEB"/>
    <w:rsid w:val="00C66490"/>
    <w:rsid w:val="00C71EA8"/>
    <w:rsid w:val="00C743D6"/>
    <w:rsid w:val="00C82F97"/>
    <w:rsid w:val="00C8477B"/>
    <w:rsid w:val="00C87FB3"/>
    <w:rsid w:val="00C9169D"/>
    <w:rsid w:val="00C967E6"/>
    <w:rsid w:val="00C974B5"/>
    <w:rsid w:val="00CD30F4"/>
    <w:rsid w:val="00CE3C20"/>
    <w:rsid w:val="00CF1C0B"/>
    <w:rsid w:val="00CF3F89"/>
    <w:rsid w:val="00D02F71"/>
    <w:rsid w:val="00D22625"/>
    <w:rsid w:val="00D34E18"/>
    <w:rsid w:val="00D52CB5"/>
    <w:rsid w:val="00D63F51"/>
    <w:rsid w:val="00D67967"/>
    <w:rsid w:val="00D70DEE"/>
    <w:rsid w:val="00D738AB"/>
    <w:rsid w:val="00D74DAB"/>
    <w:rsid w:val="00D7720B"/>
    <w:rsid w:val="00D834BB"/>
    <w:rsid w:val="00D84DAC"/>
    <w:rsid w:val="00D860FC"/>
    <w:rsid w:val="00D95F8E"/>
    <w:rsid w:val="00DA6D35"/>
    <w:rsid w:val="00DB38C8"/>
    <w:rsid w:val="00DB4C99"/>
    <w:rsid w:val="00DB58C6"/>
    <w:rsid w:val="00DC5BAF"/>
    <w:rsid w:val="00DC5ED2"/>
    <w:rsid w:val="00DE2C1C"/>
    <w:rsid w:val="00DE4A25"/>
    <w:rsid w:val="00DF33C2"/>
    <w:rsid w:val="00DF669B"/>
    <w:rsid w:val="00E005A7"/>
    <w:rsid w:val="00E05678"/>
    <w:rsid w:val="00E17CC2"/>
    <w:rsid w:val="00E22E7A"/>
    <w:rsid w:val="00E32DC7"/>
    <w:rsid w:val="00E5147D"/>
    <w:rsid w:val="00E51724"/>
    <w:rsid w:val="00E53F32"/>
    <w:rsid w:val="00E55FE7"/>
    <w:rsid w:val="00E66901"/>
    <w:rsid w:val="00E82FDB"/>
    <w:rsid w:val="00E90041"/>
    <w:rsid w:val="00E9563E"/>
    <w:rsid w:val="00E960AB"/>
    <w:rsid w:val="00EA24E5"/>
    <w:rsid w:val="00EB374F"/>
    <w:rsid w:val="00EC731A"/>
    <w:rsid w:val="00F1214F"/>
    <w:rsid w:val="00F129CB"/>
    <w:rsid w:val="00F27AFD"/>
    <w:rsid w:val="00F33E18"/>
    <w:rsid w:val="00F371E7"/>
    <w:rsid w:val="00F473C7"/>
    <w:rsid w:val="00F50408"/>
    <w:rsid w:val="00F65827"/>
    <w:rsid w:val="00F838C8"/>
    <w:rsid w:val="00F87A1F"/>
    <w:rsid w:val="00F906BD"/>
    <w:rsid w:val="00F90E6A"/>
    <w:rsid w:val="00F92FE3"/>
    <w:rsid w:val="00FA0425"/>
    <w:rsid w:val="00FB08D4"/>
    <w:rsid w:val="00FB5E8E"/>
    <w:rsid w:val="00FC072B"/>
    <w:rsid w:val="00FC118E"/>
    <w:rsid w:val="00FD5AF9"/>
    <w:rsid w:val="00FD7B91"/>
    <w:rsid w:val="00FE4E2E"/>
    <w:rsid w:val="00FF423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E3DB0B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nl-N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
    <w:name w:val="Normal"/>
    <w:qFormat/>
    <w:rsid w:val="005469DC"/>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5469DC"/>
    <w:rPr>
      <w:rFonts w:eastAsiaTheme="minorHAnsi"/>
      <w:sz w:val="22"/>
      <w:szCs w:val="22"/>
      <w:lang w:val="nl-NL"/>
    </w:rPr>
  </w:style>
  <w:style w:type="table" w:customStyle="1" w:styleId="TableGrid1">
    <w:name w:val="Table Grid1"/>
    <w:basedOn w:val="Standaardtabel"/>
    <w:next w:val="Tabelraster"/>
    <w:uiPriority w:val="59"/>
    <w:rsid w:val="005469DC"/>
    <w:rPr>
      <w:rFonts w:eastAsia="Verdana"/>
      <w:sz w:val="22"/>
      <w:szCs w:val="22"/>
      <w:lang w:val="nl-NL"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raster">
    <w:name w:val="Table Grid"/>
    <w:basedOn w:val="Standaardtabel"/>
    <w:uiPriority w:val="59"/>
    <w:rsid w:val="005469D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ntekst">
    <w:name w:val="Balloon Text"/>
    <w:basedOn w:val="Normaal"/>
    <w:link w:val="BallontekstTeken"/>
    <w:uiPriority w:val="99"/>
    <w:semiHidden/>
    <w:unhideWhenUsed/>
    <w:rsid w:val="005469DC"/>
    <w:rPr>
      <w:rFonts w:ascii="Lucida Grande" w:hAnsi="Lucida Grande" w:cs="Lucida Grande"/>
      <w:sz w:val="18"/>
      <w:szCs w:val="18"/>
    </w:rPr>
  </w:style>
  <w:style w:type="character" w:customStyle="1" w:styleId="BallontekstTeken">
    <w:name w:val="Ballontekst Teken"/>
    <w:basedOn w:val="Standaardalinea-lettertype"/>
    <w:link w:val="Ballontekst"/>
    <w:uiPriority w:val="99"/>
    <w:semiHidden/>
    <w:rsid w:val="005469DC"/>
    <w:rPr>
      <w:rFonts w:ascii="Lucida Grande" w:hAnsi="Lucida Grande" w:cs="Lucida Grande"/>
      <w:sz w:val="18"/>
      <w:szCs w:val="18"/>
    </w:rPr>
  </w:style>
  <w:style w:type="character" w:styleId="Hyperlink">
    <w:name w:val="Hyperlink"/>
    <w:basedOn w:val="Standaardalinea-lettertype"/>
    <w:uiPriority w:val="99"/>
    <w:unhideWhenUsed/>
    <w:rsid w:val="009E7585"/>
    <w:rPr>
      <w:color w:val="0000FF" w:themeColor="hyperlink"/>
      <w:u w:val="single"/>
    </w:rPr>
  </w:style>
  <w:style w:type="paragraph" w:styleId="Lijstalinea">
    <w:name w:val="List Paragraph"/>
    <w:basedOn w:val="Normaal"/>
    <w:uiPriority w:val="34"/>
    <w:qFormat/>
    <w:rsid w:val="006129BA"/>
    <w:pPr>
      <w:ind w:left="720"/>
      <w:contextualSpacing/>
    </w:pPr>
  </w:style>
  <w:style w:type="character" w:styleId="GevolgdeHyperlink">
    <w:name w:val="FollowedHyperlink"/>
    <w:basedOn w:val="Standaardalinea-lettertype"/>
    <w:uiPriority w:val="99"/>
    <w:semiHidden/>
    <w:unhideWhenUsed/>
    <w:rsid w:val="006430E9"/>
    <w:rPr>
      <w:color w:val="800080" w:themeColor="followedHyperlink"/>
      <w:u w:val="single"/>
    </w:rPr>
  </w:style>
  <w:style w:type="paragraph" w:styleId="Voettekst">
    <w:name w:val="footer"/>
    <w:basedOn w:val="Normaal"/>
    <w:link w:val="VoettekstTeken"/>
    <w:uiPriority w:val="99"/>
    <w:unhideWhenUsed/>
    <w:rsid w:val="00BB413E"/>
    <w:pPr>
      <w:tabs>
        <w:tab w:val="center" w:pos="4536"/>
        <w:tab w:val="right" w:pos="9072"/>
      </w:tabs>
    </w:pPr>
  </w:style>
  <w:style w:type="character" w:customStyle="1" w:styleId="VoettekstTeken">
    <w:name w:val="Voettekst Teken"/>
    <w:basedOn w:val="Standaardalinea-lettertype"/>
    <w:link w:val="Voettekst"/>
    <w:uiPriority w:val="99"/>
    <w:rsid w:val="00BB413E"/>
  </w:style>
  <w:style w:type="character" w:styleId="Paginanummer">
    <w:name w:val="page number"/>
    <w:basedOn w:val="Standaardalinea-lettertype"/>
    <w:uiPriority w:val="99"/>
    <w:semiHidden/>
    <w:unhideWhenUsed/>
    <w:rsid w:val="00BB413E"/>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nl-N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
    <w:name w:val="Normal"/>
    <w:qFormat/>
    <w:rsid w:val="005469DC"/>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5469DC"/>
    <w:rPr>
      <w:rFonts w:eastAsiaTheme="minorHAnsi"/>
      <w:sz w:val="22"/>
      <w:szCs w:val="22"/>
      <w:lang w:val="nl-NL"/>
    </w:rPr>
  </w:style>
  <w:style w:type="table" w:customStyle="1" w:styleId="TableGrid1">
    <w:name w:val="Table Grid1"/>
    <w:basedOn w:val="Standaardtabel"/>
    <w:next w:val="Tabelraster"/>
    <w:uiPriority w:val="59"/>
    <w:rsid w:val="005469DC"/>
    <w:rPr>
      <w:rFonts w:eastAsia="Verdana"/>
      <w:sz w:val="22"/>
      <w:szCs w:val="22"/>
      <w:lang w:val="nl-NL"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raster">
    <w:name w:val="Table Grid"/>
    <w:basedOn w:val="Standaardtabel"/>
    <w:uiPriority w:val="59"/>
    <w:rsid w:val="005469D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ntekst">
    <w:name w:val="Balloon Text"/>
    <w:basedOn w:val="Normaal"/>
    <w:link w:val="BallontekstTeken"/>
    <w:uiPriority w:val="99"/>
    <w:semiHidden/>
    <w:unhideWhenUsed/>
    <w:rsid w:val="005469DC"/>
    <w:rPr>
      <w:rFonts w:ascii="Lucida Grande" w:hAnsi="Lucida Grande" w:cs="Lucida Grande"/>
      <w:sz w:val="18"/>
      <w:szCs w:val="18"/>
    </w:rPr>
  </w:style>
  <w:style w:type="character" w:customStyle="1" w:styleId="BallontekstTeken">
    <w:name w:val="Ballontekst Teken"/>
    <w:basedOn w:val="Standaardalinea-lettertype"/>
    <w:link w:val="Ballontekst"/>
    <w:uiPriority w:val="99"/>
    <w:semiHidden/>
    <w:rsid w:val="005469DC"/>
    <w:rPr>
      <w:rFonts w:ascii="Lucida Grande" w:hAnsi="Lucida Grande" w:cs="Lucida Grande"/>
      <w:sz w:val="18"/>
      <w:szCs w:val="18"/>
    </w:rPr>
  </w:style>
  <w:style w:type="character" w:styleId="Hyperlink">
    <w:name w:val="Hyperlink"/>
    <w:basedOn w:val="Standaardalinea-lettertype"/>
    <w:uiPriority w:val="99"/>
    <w:unhideWhenUsed/>
    <w:rsid w:val="009E7585"/>
    <w:rPr>
      <w:color w:val="0000FF" w:themeColor="hyperlink"/>
      <w:u w:val="single"/>
    </w:rPr>
  </w:style>
  <w:style w:type="paragraph" w:styleId="Lijstalinea">
    <w:name w:val="List Paragraph"/>
    <w:basedOn w:val="Normaal"/>
    <w:uiPriority w:val="34"/>
    <w:qFormat/>
    <w:rsid w:val="006129BA"/>
    <w:pPr>
      <w:ind w:left="720"/>
      <w:contextualSpacing/>
    </w:pPr>
  </w:style>
  <w:style w:type="character" w:styleId="GevolgdeHyperlink">
    <w:name w:val="FollowedHyperlink"/>
    <w:basedOn w:val="Standaardalinea-lettertype"/>
    <w:uiPriority w:val="99"/>
    <w:semiHidden/>
    <w:unhideWhenUsed/>
    <w:rsid w:val="006430E9"/>
    <w:rPr>
      <w:color w:val="800080" w:themeColor="followedHyperlink"/>
      <w:u w:val="single"/>
    </w:rPr>
  </w:style>
  <w:style w:type="paragraph" w:styleId="Voettekst">
    <w:name w:val="footer"/>
    <w:basedOn w:val="Normaal"/>
    <w:link w:val="VoettekstTeken"/>
    <w:uiPriority w:val="99"/>
    <w:unhideWhenUsed/>
    <w:rsid w:val="00BB413E"/>
    <w:pPr>
      <w:tabs>
        <w:tab w:val="center" w:pos="4536"/>
        <w:tab w:val="right" w:pos="9072"/>
      </w:tabs>
    </w:pPr>
  </w:style>
  <w:style w:type="character" w:customStyle="1" w:styleId="VoettekstTeken">
    <w:name w:val="Voettekst Teken"/>
    <w:basedOn w:val="Standaardalinea-lettertype"/>
    <w:link w:val="Voettekst"/>
    <w:uiPriority w:val="99"/>
    <w:rsid w:val="00BB413E"/>
  </w:style>
  <w:style w:type="character" w:styleId="Paginanummer">
    <w:name w:val="page number"/>
    <w:basedOn w:val="Standaardalinea-lettertype"/>
    <w:uiPriority w:val="99"/>
    <w:semiHidden/>
    <w:unhideWhenUsed/>
    <w:rsid w:val="00BB41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735362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footer" Target="footer2.xml"/><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image" Target="media/image2.jpeg"/><Relationship Id="rId11" Type="http://schemas.microsoft.com/office/2007/relationships/hdphoto" Target="media/hdphoto1.wdp"/><Relationship Id="rId12" Type="http://schemas.openxmlformats.org/officeDocument/2006/relationships/image" Target="media/image3.gif"/><Relationship Id="rId13" Type="http://schemas.openxmlformats.org/officeDocument/2006/relationships/hyperlink" Target="https://charliehebdo.fr/histoire/" TargetMode="External"/><Relationship Id="rId14" Type="http://schemas.openxmlformats.org/officeDocument/2006/relationships/hyperlink" Target="https://www.theguardian.com/commentisfree/2016/jan/09/charlie-hebdo-paris-terror-attacks-france" TargetMode="External"/><Relationship Id="rId15" Type="http://schemas.openxmlformats.org/officeDocument/2006/relationships/hyperlink" Target="http://www.hln.be/hln/nl/960/Buitenland/article/detail/2470181/2015/09/28/Dit-is-alles-wat-je-nu-moet-weten-over-de-verkiezingen-van-Catalonie.dhtml" TargetMode="External"/><Relationship Id="rId16" Type="http://schemas.openxmlformats.org/officeDocument/2006/relationships/hyperlink" Target="https://www.nrc.nl/nieuws/2015/01/10/drie-dagen-van-angst-een-reconstructie-en-wat-we-weten-over-de-daders-a1419630" TargetMode="External"/><Relationship Id="rId17" Type="http://schemas.openxmlformats.org/officeDocument/2006/relationships/hyperlink" Target="http://www.english.rfi.fr/france/20150121-valls-vows-tackle-french-apartheid-after-charlie-hebdo-killings" TargetMode="External"/><Relationship Id="rId18" Type="http://schemas.openxmlformats.org/officeDocument/2006/relationships/hyperlink" Target="http://www.volkskrant.nl/buitenland/frankrijk-naar-stembus-voor-regionale-verkiezingen~a4202560/" TargetMode="External"/><Relationship Id="rId19" Type="http://schemas.openxmlformats.org/officeDocument/2006/relationships/footer" Target="footer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ABF601-2852-7449-B39E-FFDDEEAFFA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48</Pages>
  <Words>22152</Words>
  <Characters>121838</Characters>
  <Application>Microsoft Macintosh Word</Application>
  <DocSecurity>0</DocSecurity>
  <Lines>1015</Lines>
  <Paragraphs>287</Paragraphs>
  <ScaleCrop>false</ScaleCrop>
  <Company>Flinstering</Company>
  <LinksUpToDate>false</LinksUpToDate>
  <CharactersWithSpaces>143703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Jip van Weezel</dc:creator>
  <cp:keywords/>
  <dc:description/>
  <cp:lastModifiedBy>Jip van Weezel</cp:lastModifiedBy>
  <cp:revision>5</cp:revision>
  <dcterms:created xsi:type="dcterms:W3CDTF">2017-08-22T21:29:00Z</dcterms:created>
  <dcterms:modified xsi:type="dcterms:W3CDTF">2017-09-22T13:56:00Z</dcterms:modified>
</cp:coreProperties>
</file>